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5F51F" w14:textId="4B7A8E24" w:rsidR="007A60D8" w:rsidRPr="00465A21" w:rsidRDefault="00427BA8">
      <w:pPr>
        <w:rPr>
          <w:rFonts w:asciiTheme="minorHAnsi" w:hAnsiTheme="minorHAnsi" w:cstheme="minorHAnsi"/>
          <w:lang w:val="es-CO"/>
        </w:rPr>
      </w:pPr>
      <w:r w:rsidRPr="00465A21">
        <w:rPr>
          <w:rFonts w:asciiTheme="minorHAnsi" w:hAnsiTheme="minorHAnsi" w:cstheme="minorHAnsi"/>
          <w:noProof/>
          <w:lang w:val="es-CO" w:eastAsia="es-CO"/>
        </w:rPr>
        <mc:AlternateContent>
          <mc:Choice Requires="wpg">
            <w:drawing>
              <wp:anchor distT="0" distB="0" distL="114300" distR="114300" simplePos="0" relativeHeight="251632640" behindDoc="0" locked="0" layoutInCell="1" allowOverlap="1" wp14:anchorId="7537EAE0" wp14:editId="70D58C76">
                <wp:simplePos x="0" y="0"/>
                <wp:positionH relativeFrom="column">
                  <wp:posOffset>3456305</wp:posOffset>
                </wp:positionH>
                <wp:positionV relativeFrom="paragraph">
                  <wp:posOffset>-1440180</wp:posOffset>
                </wp:positionV>
                <wp:extent cx="3228975" cy="10011410"/>
                <wp:effectExtent l="2540" t="0" r="0" b="4699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10011410"/>
                          <a:chOff x="7159" y="-2196"/>
                          <a:chExt cx="5085" cy="15766"/>
                        </a:xfrm>
                      </wpg:grpSpPr>
                      <wpg:grpSp>
                        <wpg:cNvPr id="10" name="Group 3"/>
                        <wpg:cNvGrpSpPr>
                          <a:grpSpLocks/>
                        </wpg:cNvGrpSpPr>
                        <wpg:grpSpPr bwMode="auto">
                          <a:xfrm>
                            <a:off x="7345" y="-2166"/>
                            <a:ext cx="4841" cy="15736"/>
                            <a:chOff x="7560" y="0"/>
                            <a:chExt cx="4700" cy="15840"/>
                          </a:xfrm>
                        </wpg:grpSpPr>
                        <wps:wsp>
                          <wps:cNvPr id="14"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C920479" w14:textId="77777777" w:rsidR="00FB6104" w:rsidRDefault="00FB6104">
                              <w:pPr>
                                <w:pStyle w:val="Sinespaciado0"/>
                                <w:rPr>
                                  <w:rFonts w:ascii="Cambria" w:hAnsi="Cambria"/>
                                  <w:b/>
                                  <w:bCs/>
                                  <w:sz w:val="96"/>
                                  <w:szCs w:val="96"/>
                                </w:rPr>
                              </w:pPr>
                            </w:p>
                            <w:p w14:paraId="38C2939D" w14:textId="77777777" w:rsidR="00FB6104" w:rsidRPr="00BD37D0" w:rsidRDefault="00FB6104">
                              <w:pPr>
                                <w:pStyle w:val="Sinespaciado0"/>
                                <w:rPr>
                                  <w:rFonts w:ascii="Cambria" w:hAnsi="Cambria"/>
                                  <w:b/>
                                  <w:bCs/>
                                  <w:color w:val="FFFFFF"/>
                                  <w:sz w:val="44"/>
                                  <w:szCs w:val="96"/>
                                </w:rPr>
                              </w:pPr>
                            </w:p>
                            <w:p w14:paraId="1BA5B90A" w14:textId="77777777" w:rsidR="00FB6104" w:rsidRDefault="00FB6104"/>
                          </w:txbxContent>
                        </wps:txbx>
                        <wps:bodyPr rot="0" vert="horz" wrap="square" lIns="365760" tIns="182880" rIns="182880" bIns="182880" anchor="b" anchorCtr="0" upright="1">
                          <a:noAutofit/>
                        </wps:bodyPr>
                      </wps:wsp>
                      <wps:wsp>
                        <wps:cNvPr id="17" name="Rectangle 7"/>
                        <wps:cNvSpPr>
                          <a:spLocks noChangeArrowheads="1"/>
                        </wps:cNvSpPr>
                        <wps:spPr bwMode="auto">
                          <a:xfrm>
                            <a:off x="7159" y="8421"/>
                            <a:ext cx="5085" cy="443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538F566" w14:textId="77777777" w:rsidR="00FB6104" w:rsidRDefault="00FB6104" w:rsidP="005437CA">
                              <w:pPr>
                                <w:pStyle w:val="Sinespaciado0"/>
                                <w:spacing w:line="360" w:lineRule="auto"/>
                                <w:jc w:val="both"/>
                                <w:rPr>
                                  <w:rFonts w:ascii="Trebuchet MS" w:hAnsi="Trebuchet MS"/>
                                  <w:sz w:val="24"/>
                                </w:rPr>
                              </w:pPr>
                            </w:p>
                            <w:p w14:paraId="2AFEF65E" w14:textId="77777777" w:rsidR="00FB6104" w:rsidRDefault="00FB6104" w:rsidP="005437CA">
                              <w:pPr>
                                <w:pStyle w:val="Sinespaciado0"/>
                                <w:spacing w:line="360" w:lineRule="auto"/>
                                <w:jc w:val="both"/>
                                <w:rPr>
                                  <w:rFonts w:ascii="Trebuchet MS" w:hAnsi="Trebuchet MS"/>
                                  <w:sz w:val="24"/>
                                </w:rPr>
                              </w:pPr>
                            </w:p>
                            <w:p w14:paraId="6E1A62A8" w14:textId="77777777" w:rsidR="00FB6104" w:rsidRDefault="00FB6104" w:rsidP="005437CA">
                              <w:pPr>
                                <w:pStyle w:val="Sinespaciado0"/>
                                <w:spacing w:line="360" w:lineRule="auto"/>
                                <w:jc w:val="both"/>
                                <w:rPr>
                                  <w:rFonts w:ascii="Trebuchet MS" w:hAnsi="Trebuchet MS"/>
                                  <w:sz w:val="24"/>
                                </w:rPr>
                              </w:pPr>
                            </w:p>
                            <w:p w14:paraId="2DEF77C1" w14:textId="77777777" w:rsidR="00FB6104" w:rsidRDefault="00FB6104" w:rsidP="00371F53">
                              <w:pPr>
                                <w:pStyle w:val="Sinespaciado0"/>
                                <w:spacing w:line="360" w:lineRule="auto"/>
                                <w:jc w:val="both"/>
                                <w:rPr>
                                  <w:rFonts w:ascii="Trebuchet MS" w:hAnsi="Trebuchet MS"/>
                                  <w:b/>
                                  <w:color w:val="FFFFFF"/>
                                  <w:sz w:val="23"/>
                                  <w:szCs w:val="23"/>
                                </w:rPr>
                              </w:pPr>
                            </w:p>
                            <w:p w14:paraId="58DE9581" w14:textId="77777777" w:rsidR="00FB6104" w:rsidRDefault="00FB6104"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FB6104" w:rsidRPr="006F6FD5" w:rsidRDefault="00FB6104"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FB6104" w:rsidRPr="00BD37D0" w:rsidRDefault="00FB6104" w:rsidP="005437CA">
                              <w:pPr>
                                <w:pStyle w:val="Sinespaciado0"/>
                                <w:spacing w:line="360" w:lineRule="auto"/>
                                <w:jc w:val="both"/>
                                <w:rPr>
                                  <w:rFonts w:ascii="Trebuchet MS" w:hAnsi="Trebuchet MS"/>
                                  <w:color w:val="FFFFFF"/>
                                  <w:sz w:val="24"/>
                                </w:rPr>
                              </w:pPr>
                            </w:p>
                            <w:p w14:paraId="76FB9C32" w14:textId="096E179F" w:rsidR="00FB6104" w:rsidRPr="00BD37D0" w:rsidRDefault="00FB6104"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mayo de 2017</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2.15pt;margin-top:-113.4pt;width:254.25pt;height:788.3pt;z-index:251632640" coordorigin="7159,-2196" coordsize="5085,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">
                <v:group id="Group 3" o:spid="_x0000_s1027" style="position:absolute;left:7345;top:-2166;width:4841;height:15736"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" filled="f" stroked="f" strokecolor="white" strokeweight="1pt">
                  <v:fill opacity="52428f"/>
                  <v:textbox inset="28.8pt,14.4pt,14.4pt,14.4pt">
                    <w:txbxContent>
                      <w:p w14:paraId="6C920479" w14:textId="77777777" w:rsidR="00FB6104" w:rsidRDefault="00FB6104">
                        <w:pPr>
                          <w:pStyle w:val="Sinespaciado0"/>
                          <w:rPr>
                            <w:rFonts w:ascii="Cambria" w:hAnsi="Cambria"/>
                            <w:b/>
                            <w:bCs/>
                            <w:sz w:val="96"/>
                            <w:szCs w:val="96"/>
                          </w:rPr>
                        </w:pPr>
                      </w:p>
                      <w:p w14:paraId="38C2939D" w14:textId="77777777" w:rsidR="00FB6104" w:rsidRPr="00BD37D0" w:rsidRDefault="00FB6104">
                        <w:pPr>
                          <w:pStyle w:val="Sinespaciado0"/>
                          <w:rPr>
                            <w:rFonts w:ascii="Cambria" w:hAnsi="Cambria"/>
                            <w:b/>
                            <w:bCs/>
                            <w:color w:val="FFFFFF"/>
                            <w:sz w:val="44"/>
                            <w:szCs w:val="96"/>
                          </w:rPr>
                        </w:pPr>
                      </w:p>
                      <w:p w14:paraId="1BA5B90A" w14:textId="77777777" w:rsidR="00FB6104" w:rsidRDefault="00FB6104"/>
                    </w:txbxContent>
                  </v:textbox>
                </v:rect>
                <v:rect id="Rectangle 7" o:spid="_x0000_s1031" style="position:absolute;left:7159;top:8421;width:5085;height:44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" filled="f" stroked="f" strokecolor="white" strokeweight="1pt">
                  <v:fill opacity="52428f"/>
                  <v:textbox inset="28.8pt,14.4pt,14.4pt,14.4pt">
                    <w:txbxContent>
                      <w:p w14:paraId="2538F566" w14:textId="77777777" w:rsidR="00FB6104" w:rsidRDefault="00FB6104" w:rsidP="005437CA">
                        <w:pPr>
                          <w:pStyle w:val="Sinespaciado0"/>
                          <w:spacing w:line="360" w:lineRule="auto"/>
                          <w:jc w:val="both"/>
                          <w:rPr>
                            <w:rFonts w:ascii="Trebuchet MS" w:hAnsi="Trebuchet MS"/>
                            <w:sz w:val="24"/>
                          </w:rPr>
                        </w:pPr>
                      </w:p>
                      <w:p w14:paraId="2AFEF65E" w14:textId="77777777" w:rsidR="00FB6104" w:rsidRDefault="00FB6104" w:rsidP="005437CA">
                        <w:pPr>
                          <w:pStyle w:val="Sinespaciado0"/>
                          <w:spacing w:line="360" w:lineRule="auto"/>
                          <w:jc w:val="both"/>
                          <w:rPr>
                            <w:rFonts w:ascii="Trebuchet MS" w:hAnsi="Trebuchet MS"/>
                            <w:sz w:val="24"/>
                          </w:rPr>
                        </w:pPr>
                      </w:p>
                      <w:p w14:paraId="6E1A62A8" w14:textId="77777777" w:rsidR="00FB6104" w:rsidRDefault="00FB6104" w:rsidP="005437CA">
                        <w:pPr>
                          <w:pStyle w:val="Sinespaciado0"/>
                          <w:spacing w:line="360" w:lineRule="auto"/>
                          <w:jc w:val="both"/>
                          <w:rPr>
                            <w:rFonts w:ascii="Trebuchet MS" w:hAnsi="Trebuchet MS"/>
                            <w:sz w:val="24"/>
                          </w:rPr>
                        </w:pPr>
                      </w:p>
                      <w:p w14:paraId="2DEF77C1" w14:textId="77777777" w:rsidR="00FB6104" w:rsidRDefault="00FB6104" w:rsidP="00371F53">
                        <w:pPr>
                          <w:pStyle w:val="Sinespaciado0"/>
                          <w:spacing w:line="360" w:lineRule="auto"/>
                          <w:jc w:val="both"/>
                          <w:rPr>
                            <w:rFonts w:ascii="Trebuchet MS" w:hAnsi="Trebuchet MS"/>
                            <w:b/>
                            <w:color w:val="FFFFFF"/>
                            <w:sz w:val="23"/>
                            <w:szCs w:val="23"/>
                          </w:rPr>
                        </w:pPr>
                      </w:p>
                      <w:p w14:paraId="58DE9581" w14:textId="77777777" w:rsidR="00FB6104" w:rsidRDefault="00FB6104"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FB6104" w:rsidRPr="006F6FD5" w:rsidRDefault="00FB6104"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FB6104" w:rsidRPr="00BD37D0" w:rsidRDefault="00FB6104" w:rsidP="005437CA">
                        <w:pPr>
                          <w:pStyle w:val="Sinespaciado0"/>
                          <w:spacing w:line="360" w:lineRule="auto"/>
                          <w:jc w:val="both"/>
                          <w:rPr>
                            <w:rFonts w:ascii="Trebuchet MS" w:hAnsi="Trebuchet MS"/>
                            <w:color w:val="FFFFFF"/>
                            <w:sz w:val="24"/>
                          </w:rPr>
                        </w:pPr>
                      </w:p>
                      <w:p w14:paraId="76FB9C32" w14:textId="096E179F" w:rsidR="00FB6104" w:rsidRPr="00BD37D0" w:rsidRDefault="00FB6104"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mayo de 2017</w:t>
                        </w:r>
                      </w:p>
                    </w:txbxContent>
                  </v:textbox>
                </v:rect>
              </v:group>
            </w:pict>
          </mc:Fallback>
        </mc:AlternateContent>
      </w:r>
      <w:r w:rsidRPr="00465A21">
        <w:rPr>
          <w:rFonts w:asciiTheme="minorHAnsi" w:hAnsiTheme="minorHAnsi" w:cstheme="minorHAnsi"/>
          <w:noProof/>
          <w:lang w:val="es-CO" w:eastAsia="es-CO"/>
        </w:rPr>
        <w:drawing>
          <wp:anchor distT="0" distB="0" distL="114300" distR="114300" simplePos="0" relativeHeight="251630592" behindDoc="0" locked="0" layoutInCell="1" allowOverlap="1" wp14:anchorId="7D3A9167" wp14:editId="40F42280">
            <wp:simplePos x="0" y="0"/>
            <wp:positionH relativeFrom="column">
              <wp:posOffset>34925</wp:posOffset>
            </wp:positionH>
            <wp:positionV relativeFrom="paragraph">
              <wp:posOffset>-948055</wp:posOffset>
            </wp:positionV>
            <wp:extent cx="1143000" cy="1463040"/>
            <wp:effectExtent l="0" t="0" r="0" b="3810"/>
            <wp:wrapNone/>
            <wp:docPr id="11"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14:paraId="650987BE" w14:textId="0849F62A" w:rsidR="00F802BC" w:rsidRPr="00465A21" w:rsidRDefault="00427BA8" w:rsidP="00401C32">
      <w:pPr>
        <w:pStyle w:val="TDC1"/>
        <w:rPr>
          <w:rFonts w:asciiTheme="minorHAnsi" w:hAnsiTheme="minorHAnsi" w:cstheme="minorHAnsi"/>
          <w:sz w:val="20"/>
          <w:szCs w:val="20"/>
          <w:lang w:val="es-CO"/>
        </w:rPr>
      </w:pPr>
      <w:r w:rsidRPr="00465A21">
        <w:rPr>
          <w:rFonts w:asciiTheme="minorHAnsi" w:hAnsiTheme="minorHAnsi" w:cstheme="minorHAnsi"/>
          <w:noProof/>
          <w:lang w:val="es-CO" w:eastAsia="es-CO"/>
        </w:rPr>
        <w:drawing>
          <wp:anchor distT="0" distB="0" distL="114300" distR="114300" simplePos="0" relativeHeight="251631616" behindDoc="0" locked="0" layoutInCell="1" allowOverlap="1" wp14:anchorId="4AE90A56" wp14:editId="79428735">
            <wp:simplePos x="0" y="0"/>
            <wp:positionH relativeFrom="column">
              <wp:posOffset>1270</wp:posOffset>
            </wp:positionH>
            <wp:positionV relativeFrom="paragraph">
              <wp:posOffset>5885180</wp:posOffset>
            </wp:positionV>
            <wp:extent cx="1831975" cy="1304290"/>
            <wp:effectExtent l="0" t="0" r="0" b="0"/>
            <wp:wrapNone/>
            <wp:docPr id="1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Pr="00465A21">
        <w:rPr>
          <w:rFonts w:asciiTheme="minorHAnsi" w:hAnsiTheme="minorHAnsi" w:cstheme="minorHAnsi"/>
          <w:noProof/>
          <w:lang w:val="es-CO" w:eastAsia="es-CO"/>
        </w:rPr>
        <w:drawing>
          <wp:anchor distT="0" distB="0" distL="114300" distR="114300" simplePos="0" relativeHeight="251634688" behindDoc="0" locked="0" layoutInCell="1" allowOverlap="1" wp14:anchorId="693E7110" wp14:editId="70B75D3C">
            <wp:simplePos x="0" y="0"/>
            <wp:positionH relativeFrom="column">
              <wp:posOffset>1016000</wp:posOffset>
            </wp:positionH>
            <wp:positionV relativeFrom="paragraph">
              <wp:posOffset>1656715</wp:posOffset>
            </wp:positionV>
            <wp:extent cx="4972050" cy="308927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Pr="00465A21">
        <w:rPr>
          <w:rFonts w:asciiTheme="minorHAnsi" w:hAnsiTheme="minorHAnsi" w:cstheme="minorHAnsi"/>
          <w:noProof/>
          <w:lang w:val="es-CO" w:eastAsia="es-CO"/>
        </w:rPr>
        <mc:AlternateContent>
          <mc:Choice Requires="wps">
            <w:drawing>
              <wp:anchor distT="0" distB="0" distL="114300" distR="114300" simplePos="0" relativeHeight="251633664" behindDoc="0" locked="0" layoutInCell="0" allowOverlap="1" wp14:anchorId="1B845B44" wp14:editId="46C583ED">
                <wp:simplePos x="0" y="0"/>
                <wp:positionH relativeFrom="page">
                  <wp:posOffset>3810</wp:posOffset>
                </wp:positionH>
                <wp:positionV relativeFrom="page">
                  <wp:posOffset>2323465</wp:posOffset>
                </wp:positionV>
                <wp:extent cx="7052945" cy="929640"/>
                <wp:effectExtent l="7620" t="14605" r="698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EF15EC7" w14:textId="70B204D6" w:rsidR="00FB6104" w:rsidRPr="006F6FD5" w:rsidRDefault="00FB6104">
                            <w:pPr>
                              <w:pStyle w:val="Sinespaciado0"/>
                              <w:jc w:val="right"/>
                              <w:rPr>
                                <w:rFonts w:ascii="Trebuchet MS" w:hAnsi="Trebuchet MS"/>
                                <w:color w:val="FFFFFF"/>
                                <w:sz w:val="56"/>
                                <w:szCs w:val="72"/>
                                <w:lang w:val="es-CO"/>
                              </w:rPr>
                            </w:pPr>
                            <w:r>
                              <w:rPr>
                                <w:rFonts w:ascii="Trebuchet MS" w:hAnsi="Trebuchet MS"/>
                                <w:color w:val="FFFFFF"/>
                                <w:sz w:val="56"/>
                                <w:szCs w:val="72"/>
                                <w:lang w:val="es-CO"/>
                              </w:rPr>
                              <w:t>Seguimiento Plan de Acción</w:t>
                            </w:r>
                          </w:p>
                          <w:p w14:paraId="5CCDA925" w14:textId="6EB0A0B6" w:rsidR="00FB6104" w:rsidRPr="003F6B32" w:rsidRDefault="00FB6104">
                            <w:pPr>
                              <w:pStyle w:val="Sinespaciado0"/>
                              <w:jc w:val="right"/>
                              <w:rPr>
                                <w:rFonts w:ascii="Trebuchet MS" w:hAnsi="Trebuchet MS"/>
                                <w:color w:val="FFFFFF"/>
                                <w:sz w:val="36"/>
                                <w:szCs w:val="72"/>
                              </w:rPr>
                            </w:pPr>
                            <w:r w:rsidRPr="003F6B32">
                              <w:rPr>
                                <w:rFonts w:ascii="Trebuchet MS" w:hAnsi="Trebuchet MS"/>
                                <w:color w:val="FFFFFF"/>
                                <w:sz w:val="36"/>
                                <w:szCs w:val="72"/>
                                <w:lang w:val="es-CO"/>
                              </w:rPr>
                              <w:t>Primer trimestre 2017</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3pt;margin-top:182.95pt;width:555.35pt;height:73.2pt;z-index:2516336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LdxgIAAKE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" o:allowincell="f" fillcolor="#44546a" strokecolor="white" strokeweight="1pt">
                <v:shadow color="#d8d8d8" offset="3pt,3pt"/>
                <v:textbox style="mso-fit-shape-to-text:t" inset="14.4pt,,14.4pt">
                  <w:txbxContent>
                    <w:p w14:paraId="0EF15EC7" w14:textId="70B204D6" w:rsidR="00FB6104" w:rsidRPr="006F6FD5" w:rsidRDefault="00FB6104">
                      <w:pPr>
                        <w:pStyle w:val="Sinespaciado0"/>
                        <w:jc w:val="right"/>
                        <w:rPr>
                          <w:rFonts w:ascii="Trebuchet MS" w:hAnsi="Trebuchet MS"/>
                          <w:color w:val="FFFFFF"/>
                          <w:sz w:val="56"/>
                          <w:szCs w:val="72"/>
                          <w:lang w:val="es-CO"/>
                        </w:rPr>
                      </w:pPr>
                      <w:r>
                        <w:rPr>
                          <w:rFonts w:ascii="Trebuchet MS" w:hAnsi="Trebuchet MS"/>
                          <w:color w:val="FFFFFF"/>
                          <w:sz w:val="56"/>
                          <w:szCs w:val="72"/>
                          <w:lang w:val="es-CO"/>
                        </w:rPr>
                        <w:t>Seguimiento Plan de Acción</w:t>
                      </w:r>
                    </w:p>
                    <w:p w14:paraId="5CCDA925" w14:textId="6EB0A0B6" w:rsidR="00FB6104" w:rsidRPr="003F6B32" w:rsidRDefault="00FB6104">
                      <w:pPr>
                        <w:pStyle w:val="Sinespaciado0"/>
                        <w:jc w:val="right"/>
                        <w:rPr>
                          <w:rFonts w:ascii="Trebuchet MS" w:hAnsi="Trebuchet MS"/>
                          <w:color w:val="FFFFFF"/>
                          <w:sz w:val="36"/>
                          <w:szCs w:val="72"/>
                        </w:rPr>
                      </w:pPr>
                      <w:r w:rsidRPr="003F6B32">
                        <w:rPr>
                          <w:rFonts w:ascii="Trebuchet MS" w:hAnsi="Trebuchet MS"/>
                          <w:color w:val="FFFFFF"/>
                          <w:sz w:val="36"/>
                          <w:szCs w:val="72"/>
                          <w:lang w:val="es-CO"/>
                        </w:rPr>
                        <w:t>Primer trimestre 2017</w:t>
                      </w:r>
                    </w:p>
                  </w:txbxContent>
                </v:textbox>
                <w10:wrap anchorx="page" anchory="page"/>
              </v:rect>
            </w:pict>
          </mc:Fallback>
        </mc:AlternateContent>
      </w:r>
      <w:r w:rsidR="00BA40E5" w:rsidRPr="00465A21">
        <w:rPr>
          <w:rFonts w:asciiTheme="minorHAnsi" w:eastAsia="Times New Roman" w:hAnsiTheme="minorHAnsi" w:cstheme="minorHAnsi"/>
          <w:sz w:val="76"/>
          <w:szCs w:val="72"/>
          <w:lang w:val="es-CO" w:eastAsia="en-US"/>
        </w:rPr>
        <w:t xml:space="preserve"> </w:t>
      </w:r>
      <w:r w:rsidR="007A60D8" w:rsidRPr="00465A21">
        <w:rPr>
          <w:rFonts w:asciiTheme="minorHAnsi" w:eastAsia="Times New Roman" w:hAnsiTheme="minorHAnsi" w:cstheme="minorHAnsi"/>
          <w:sz w:val="76"/>
          <w:szCs w:val="72"/>
          <w:lang w:val="es-CO" w:eastAsia="en-US"/>
        </w:rPr>
        <w:br w:type="page"/>
      </w:r>
    </w:p>
    <w:p w14:paraId="2903B6DA" w14:textId="77777777" w:rsidR="00DB4030" w:rsidRPr="00465A21" w:rsidRDefault="00DB4030" w:rsidP="001416B0">
      <w:pPr>
        <w:rPr>
          <w:rFonts w:asciiTheme="minorHAnsi" w:hAnsiTheme="minorHAnsi" w:cstheme="minorHAnsi"/>
          <w:lang w:val="es-CO"/>
        </w:rPr>
        <w:sectPr w:rsidR="00DB4030" w:rsidRPr="00465A21" w:rsidSect="00BB0495">
          <w:headerReference w:type="default" r:id="rId12"/>
          <w:footerReference w:type="default" r:id="rId13"/>
          <w:pgSz w:w="12242" w:h="15842" w:code="1"/>
          <w:pgMar w:top="2268" w:right="1701" w:bottom="1701" w:left="1701" w:header="709" w:footer="709" w:gutter="0"/>
          <w:cols w:space="708"/>
          <w:titlePg/>
          <w:docGrid w:linePitch="360"/>
        </w:sectPr>
      </w:pPr>
    </w:p>
    <w:p w14:paraId="317D56F5" w14:textId="6C09D043" w:rsidR="005631C5" w:rsidRPr="00465A21" w:rsidRDefault="005C1832" w:rsidP="00457A81">
      <w:pPr>
        <w:pStyle w:val="Ttulo1"/>
        <w:numPr>
          <w:ilvl w:val="0"/>
          <w:numId w:val="0"/>
        </w:numPr>
        <w:ind w:firstLine="709"/>
        <w:jc w:val="center"/>
        <w:rPr>
          <w:rFonts w:asciiTheme="minorHAnsi" w:hAnsiTheme="minorHAnsi" w:cstheme="minorHAnsi"/>
          <w:b w:val="0"/>
          <w:sz w:val="22"/>
          <w:szCs w:val="24"/>
          <w:lang w:val="es-CO"/>
        </w:rPr>
      </w:pPr>
      <w:bookmarkStart w:id="0" w:name="_Toc442103762"/>
      <w:r w:rsidRPr="00465A21">
        <w:rPr>
          <w:rFonts w:asciiTheme="minorHAnsi" w:hAnsiTheme="minorHAnsi" w:cstheme="minorHAnsi"/>
          <w:sz w:val="22"/>
          <w:szCs w:val="24"/>
          <w:lang w:val="es-CO"/>
        </w:rPr>
        <w:lastRenderedPageBreak/>
        <w:t>INTRODUCCIÓN</w:t>
      </w:r>
      <w:bookmarkEnd w:id="0"/>
    </w:p>
    <w:p w14:paraId="24CFDB5E" w14:textId="77777777" w:rsidR="007112F9" w:rsidRPr="00465A21" w:rsidRDefault="007112F9" w:rsidP="0022678E">
      <w:pPr>
        <w:rPr>
          <w:rFonts w:asciiTheme="minorHAnsi" w:hAnsiTheme="minorHAnsi" w:cstheme="minorHAnsi"/>
          <w:lang w:val="es-CO"/>
        </w:rPr>
      </w:pPr>
    </w:p>
    <w:p w14:paraId="4F878B7B" w14:textId="0AC265C1" w:rsidR="0022678E" w:rsidRPr="00465A21" w:rsidRDefault="007112F9" w:rsidP="0022678E">
      <w:pPr>
        <w:rPr>
          <w:rFonts w:asciiTheme="minorHAnsi" w:hAnsiTheme="minorHAnsi" w:cstheme="minorHAnsi"/>
          <w:lang w:val="es-CO"/>
        </w:rPr>
      </w:pPr>
      <w:r w:rsidRPr="00465A21">
        <w:rPr>
          <w:rFonts w:asciiTheme="minorHAnsi" w:hAnsiTheme="minorHAnsi" w:cstheme="minorHAnsi"/>
          <w:lang w:val="es-CO"/>
        </w:rPr>
        <w:t xml:space="preserve">El Plan de Acción para la presente vigencia, se elaboró en desarrollo de un proceso a través del cual cada una de las dependencias de la entidad, realizó una </w:t>
      </w:r>
      <w:proofErr w:type="spellStart"/>
      <w:r w:rsidRPr="00465A21">
        <w:rPr>
          <w:rFonts w:asciiTheme="minorHAnsi" w:hAnsiTheme="minorHAnsi" w:cstheme="minorHAnsi"/>
          <w:lang w:val="es-CO"/>
        </w:rPr>
        <w:t>revisón</w:t>
      </w:r>
      <w:proofErr w:type="spellEnd"/>
      <w:r w:rsidRPr="00465A21">
        <w:rPr>
          <w:rFonts w:asciiTheme="minorHAnsi" w:hAnsiTheme="minorHAnsi" w:cstheme="minorHAnsi"/>
          <w:lang w:val="es-CO"/>
        </w:rPr>
        <w:t xml:space="preserve"> y evaluación de los avances de la vigencia anterior y los compromisos para la actual vigencia; es </w:t>
      </w:r>
      <w:proofErr w:type="spellStart"/>
      <w:r w:rsidRPr="00465A21">
        <w:rPr>
          <w:rFonts w:asciiTheme="minorHAnsi" w:hAnsiTheme="minorHAnsi" w:cstheme="minorHAnsi"/>
          <w:lang w:val="es-CO"/>
        </w:rPr>
        <w:t>asi</w:t>
      </w:r>
      <w:proofErr w:type="spellEnd"/>
      <w:r w:rsidRPr="00465A21">
        <w:rPr>
          <w:rFonts w:asciiTheme="minorHAnsi" w:hAnsiTheme="minorHAnsi" w:cstheme="minorHAnsi"/>
          <w:lang w:val="es-CO"/>
        </w:rPr>
        <w:t xml:space="preserve"> como a partir del mes de octubre de 2016, se inició el proceso de revisi</w:t>
      </w:r>
      <w:r w:rsidR="002127ED" w:rsidRPr="00465A21">
        <w:rPr>
          <w:rFonts w:asciiTheme="minorHAnsi" w:hAnsiTheme="minorHAnsi" w:cstheme="minorHAnsi"/>
          <w:lang w:val="es-CO"/>
        </w:rPr>
        <w:t xml:space="preserve">ón de compromisos y proyección de cierre de vigencia. </w:t>
      </w:r>
    </w:p>
    <w:p w14:paraId="5EC65CA7" w14:textId="0FB3B206" w:rsidR="002127ED" w:rsidRPr="00465A21" w:rsidRDefault="002127ED" w:rsidP="0022678E">
      <w:pPr>
        <w:rPr>
          <w:rFonts w:asciiTheme="minorHAnsi" w:hAnsiTheme="minorHAnsi" w:cstheme="minorHAnsi"/>
          <w:lang w:val="es-CO"/>
        </w:rPr>
      </w:pPr>
    </w:p>
    <w:p w14:paraId="7BC1508A" w14:textId="7058EB7D" w:rsidR="002127ED" w:rsidRPr="00465A21" w:rsidRDefault="002127ED" w:rsidP="0022678E">
      <w:pPr>
        <w:rPr>
          <w:rFonts w:asciiTheme="minorHAnsi" w:hAnsiTheme="minorHAnsi" w:cstheme="minorHAnsi"/>
          <w:lang w:val="es-CO"/>
        </w:rPr>
      </w:pPr>
      <w:r w:rsidRPr="00465A21">
        <w:rPr>
          <w:rFonts w:asciiTheme="minorHAnsi" w:hAnsiTheme="minorHAnsi" w:cstheme="minorHAnsi"/>
          <w:lang w:val="es-CO"/>
        </w:rPr>
        <w:t xml:space="preserve">Una vez finalizado el proceso de revisión de los compromisos y avances en la vigencia 2016, se realizó el proceso de formulación y concertación de las metas preliminares. Con dicha información se consolidó un Plan </w:t>
      </w:r>
      <w:r w:rsidR="00C315D0" w:rsidRPr="00465A21">
        <w:rPr>
          <w:rFonts w:asciiTheme="minorHAnsi" w:hAnsiTheme="minorHAnsi" w:cstheme="minorHAnsi"/>
          <w:lang w:val="es-CO"/>
        </w:rPr>
        <w:t>preliminar</w:t>
      </w:r>
      <w:r w:rsidR="00793158" w:rsidRPr="00465A21">
        <w:rPr>
          <w:rFonts w:asciiTheme="minorHAnsi" w:hAnsiTheme="minorHAnsi" w:cstheme="minorHAnsi"/>
          <w:lang w:val="es-CO"/>
        </w:rPr>
        <w:t xml:space="preserve"> el cual sirvió de insumo para el trabajo realizado por la alta dirección para la </w:t>
      </w:r>
      <w:proofErr w:type="spellStart"/>
      <w:r w:rsidR="00793158" w:rsidRPr="00465A21">
        <w:rPr>
          <w:rFonts w:asciiTheme="minorHAnsi" w:hAnsiTheme="minorHAnsi" w:cstheme="minorHAnsi"/>
          <w:lang w:val="es-CO"/>
        </w:rPr>
        <w:t>la</w:t>
      </w:r>
      <w:proofErr w:type="spellEnd"/>
      <w:r w:rsidR="00793158" w:rsidRPr="00465A21">
        <w:rPr>
          <w:rFonts w:asciiTheme="minorHAnsi" w:hAnsiTheme="minorHAnsi" w:cstheme="minorHAnsi"/>
          <w:lang w:val="es-CO"/>
        </w:rPr>
        <w:t xml:space="preserve"> revisión y actualización del Plan estratégico de la entidad.</w:t>
      </w:r>
    </w:p>
    <w:p w14:paraId="0EF70ADC" w14:textId="06706468" w:rsidR="00793158" w:rsidRPr="00465A21" w:rsidRDefault="00793158" w:rsidP="0022678E">
      <w:pPr>
        <w:rPr>
          <w:rFonts w:asciiTheme="minorHAnsi" w:hAnsiTheme="minorHAnsi" w:cstheme="minorHAnsi"/>
          <w:lang w:val="es-CO"/>
        </w:rPr>
      </w:pPr>
    </w:p>
    <w:p w14:paraId="4679828C" w14:textId="57E9B89A" w:rsidR="00457A81" w:rsidRPr="00465A21" w:rsidRDefault="00793158" w:rsidP="0022678E">
      <w:pPr>
        <w:rPr>
          <w:rFonts w:asciiTheme="minorHAnsi" w:hAnsiTheme="minorHAnsi" w:cstheme="minorHAnsi"/>
          <w:lang w:val="es-CO"/>
        </w:rPr>
      </w:pPr>
      <w:r w:rsidRPr="00465A21">
        <w:rPr>
          <w:rFonts w:asciiTheme="minorHAnsi" w:hAnsiTheme="minorHAnsi" w:cstheme="minorHAnsi"/>
          <w:lang w:val="es-CO"/>
        </w:rPr>
        <w:t xml:space="preserve">Es de resaltar, que la para la presente vigencia, el Plan de Acción contiene las actividades más relevantes </w:t>
      </w:r>
      <w:proofErr w:type="spellStart"/>
      <w:r w:rsidRPr="00465A21">
        <w:rPr>
          <w:rFonts w:asciiTheme="minorHAnsi" w:hAnsiTheme="minorHAnsi" w:cstheme="minorHAnsi"/>
          <w:lang w:val="es-CO"/>
        </w:rPr>
        <w:t>ara</w:t>
      </w:r>
      <w:proofErr w:type="spellEnd"/>
      <w:r w:rsidRPr="00465A21">
        <w:rPr>
          <w:rFonts w:asciiTheme="minorHAnsi" w:hAnsiTheme="minorHAnsi" w:cstheme="minorHAnsi"/>
          <w:lang w:val="es-CO"/>
        </w:rPr>
        <w:t xml:space="preserve"> la gestión de la entidad y que atienden a la</w:t>
      </w:r>
      <w:r w:rsidR="00457A81" w:rsidRPr="00465A21">
        <w:rPr>
          <w:rFonts w:asciiTheme="minorHAnsi" w:hAnsiTheme="minorHAnsi" w:cstheme="minorHAnsi"/>
          <w:lang w:val="es-CO"/>
        </w:rPr>
        <w:t>s</w:t>
      </w:r>
      <w:r w:rsidRPr="00465A21">
        <w:rPr>
          <w:rFonts w:asciiTheme="minorHAnsi" w:hAnsiTheme="minorHAnsi" w:cstheme="minorHAnsi"/>
          <w:lang w:val="es-CO"/>
        </w:rPr>
        <w:t xml:space="preserve"> prioridades establecidas en el Plan Nacional de Desarrollo, el Plan estratégico Sectorial y de la</w:t>
      </w:r>
      <w:r w:rsidR="00457A81" w:rsidRPr="00465A21">
        <w:rPr>
          <w:rFonts w:asciiTheme="minorHAnsi" w:hAnsiTheme="minorHAnsi" w:cstheme="minorHAnsi"/>
          <w:lang w:val="es-CO"/>
        </w:rPr>
        <w:t xml:space="preserve"> Agencia.</w:t>
      </w:r>
    </w:p>
    <w:p w14:paraId="090754C3" w14:textId="77777777" w:rsidR="00457A81" w:rsidRPr="00465A21" w:rsidRDefault="00457A81" w:rsidP="0022678E">
      <w:pPr>
        <w:rPr>
          <w:rFonts w:asciiTheme="minorHAnsi" w:hAnsiTheme="minorHAnsi" w:cstheme="minorHAnsi"/>
          <w:lang w:val="es-CO"/>
        </w:rPr>
      </w:pPr>
    </w:p>
    <w:p w14:paraId="20C8A713" w14:textId="1DB3C4B0" w:rsidR="00457A81" w:rsidRPr="00465A21" w:rsidRDefault="00793158" w:rsidP="0022678E">
      <w:pPr>
        <w:rPr>
          <w:rFonts w:asciiTheme="minorHAnsi" w:hAnsiTheme="minorHAnsi" w:cstheme="minorHAnsi"/>
          <w:lang w:val="es-CO"/>
        </w:rPr>
      </w:pPr>
      <w:r w:rsidRPr="00465A21">
        <w:rPr>
          <w:rFonts w:asciiTheme="minorHAnsi" w:hAnsiTheme="minorHAnsi" w:cstheme="minorHAnsi"/>
          <w:lang w:val="es-CO"/>
        </w:rPr>
        <w:t xml:space="preserve"> </w:t>
      </w:r>
      <w:r w:rsidR="00457A81" w:rsidRPr="00465A21">
        <w:rPr>
          <w:rFonts w:asciiTheme="minorHAnsi" w:hAnsiTheme="minorHAnsi" w:cstheme="minorHAnsi"/>
          <w:lang w:val="es-CO"/>
        </w:rPr>
        <w:t>Con el fin de realizar seguimiento a las actividades programadas, a lo largo del año se realizarán reuniones de seguimiento con los responsables de cada una de las actividades, con el fin de verificar los avances y en los casos requeridos, efectuar los ajustes a los que se requieran.</w:t>
      </w:r>
    </w:p>
    <w:p w14:paraId="148D683C" w14:textId="77777777" w:rsidR="00457A81" w:rsidRPr="00465A21" w:rsidRDefault="00457A81">
      <w:pPr>
        <w:jc w:val="left"/>
        <w:rPr>
          <w:rFonts w:asciiTheme="minorHAnsi" w:hAnsiTheme="minorHAnsi" w:cstheme="minorHAnsi"/>
          <w:lang w:val="es-CO"/>
        </w:rPr>
      </w:pPr>
      <w:r w:rsidRPr="00465A21">
        <w:rPr>
          <w:rFonts w:asciiTheme="minorHAnsi" w:hAnsiTheme="minorHAnsi" w:cstheme="minorHAnsi"/>
          <w:lang w:val="es-CO"/>
        </w:rPr>
        <w:br w:type="page"/>
      </w:r>
    </w:p>
    <w:p w14:paraId="5376BCEA" w14:textId="577E902A" w:rsidR="00842A90" w:rsidRPr="00465A21" w:rsidRDefault="00842A90" w:rsidP="00842A90">
      <w:pPr>
        <w:pStyle w:val="Prrafodelista"/>
        <w:rPr>
          <w:rFonts w:asciiTheme="minorHAnsi" w:hAnsiTheme="minorHAnsi" w:cstheme="minorHAnsi"/>
        </w:rPr>
      </w:pPr>
      <w:r w:rsidRPr="00465A21">
        <w:rPr>
          <w:rFonts w:asciiTheme="minorHAnsi" w:hAnsiTheme="minorHAnsi" w:cstheme="minorHAnsi"/>
        </w:rPr>
        <w:t>El Plan de Acción de la Entidad se encuentra alineado con el Plan Estratégico, es así como este se compone de 4 focos estratégicos, a continuación, se detalla el avance para cada una de las actividades realizadas durante el primer trimestre de 2017.</w:t>
      </w:r>
    </w:p>
    <w:p w14:paraId="5E5B779B" w14:textId="77777777" w:rsidR="00842A90" w:rsidRPr="00465A21" w:rsidRDefault="00842A90" w:rsidP="00842A90">
      <w:pPr>
        <w:pStyle w:val="Prrafodelista"/>
        <w:rPr>
          <w:rFonts w:asciiTheme="minorHAnsi" w:hAnsiTheme="minorHAnsi" w:cstheme="minorHAnsi"/>
        </w:rPr>
      </w:pPr>
    </w:p>
    <w:p w14:paraId="34F1075A" w14:textId="7A886A1B" w:rsidR="00793158" w:rsidRPr="005810CD" w:rsidRDefault="00457A81" w:rsidP="00457A81">
      <w:pPr>
        <w:pStyle w:val="Prrafodelista"/>
        <w:numPr>
          <w:ilvl w:val="0"/>
          <w:numId w:val="92"/>
        </w:numPr>
        <w:rPr>
          <w:rFonts w:asciiTheme="minorHAnsi" w:hAnsiTheme="minorHAnsi" w:cstheme="minorHAnsi"/>
          <w:b/>
          <w:sz w:val="24"/>
        </w:rPr>
      </w:pPr>
      <w:r w:rsidRPr="005810CD">
        <w:rPr>
          <w:rFonts w:asciiTheme="minorHAnsi" w:hAnsiTheme="minorHAnsi" w:cstheme="minorHAnsi"/>
          <w:b/>
          <w:sz w:val="24"/>
        </w:rPr>
        <w:t>FOCO 1. Desarrollar infraestructura de transporte generadora de conectividad, servicios de calidad, empleo y crecimiento sostenible, con responsabilidad social.</w:t>
      </w:r>
    </w:p>
    <w:p w14:paraId="4E704B1C" w14:textId="77777777" w:rsidR="00C63B93" w:rsidRDefault="00C63B93" w:rsidP="00842A90">
      <w:pPr>
        <w:ind w:left="709"/>
        <w:rPr>
          <w:rFonts w:asciiTheme="minorHAnsi" w:hAnsiTheme="minorHAnsi" w:cstheme="minorHAnsi"/>
          <w:b/>
        </w:rPr>
      </w:pPr>
    </w:p>
    <w:p w14:paraId="52EADF5F" w14:textId="77777777" w:rsidR="00C63B93" w:rsidRPr="00465A21" w:rsidRDefault="00C63B93" w:rsidP="00C63B93">
      <w:pPr>
        <w:ind w:left="709"/>
        <w:rPr>
          <w:rFonts w:asciiTheme="minorHAnsi" w:hAnsiTheme="minorHAnsi" w:cstheme="minorHAnsi"/>
        </w:rPr>
      </w:pPr>
      <w:r w:rsidRPr="00465A21">
        <w:rPr>
          <w:rFonts w:asciiTheme="minorHAnsi" w:hAnsiTheme="minorHAnsi" w:cstheme="minorHAnsi"/>
          <w:b/>
        </w:rPr>
        <w:t>Actividad:</w:t>
      </w:r>
      <w:r w:rsidRPr="00465A21">
        <w:rPr>
          <w:rFonts w:asciiTheme="minorHAnsi" w:hAnsiTheme="minorHAnsi" w:cstheme="minorHAnsi"/>
        </w:rPr>
        <w:t xml:space="preserve"> </w:t>
      </w:r>
      <w:r w:rsidRPr="00207576">
        <w:rPr>
          <w:rFonts w:asciiTheme="minorHAnsi" w:hAnsiTheme="minorHAnsi" w:cstheme="minorHAnsi"/>
          <w:b/>
          <w:color w:val="2F5496" w:themeColor="accent5" w:themeShade="BF"/>
        </w:rPr>
        <w:t>Adjudicar el Proyecto Cúcuta-Pamplona</w:t>
      </w:r>
    </w:p>
    <w:p w14:paraId="6E185E93" w14:textId="77777777" w:rsidR="00C63B93" w:rsidRPr="00C63B93" w:rsidRDefault="00C63B93" w:rsidP="00842A90">
      <w:pPr>
        <w:ind w:left="709"/>
        <w:rPr>
          <w:rFonts w:asciiTheme="minorHAnsi" w:hAnsiTheme="minorHAnsi" w:cstheme="minorHAnsi"/>
        </w:rPr>
      </w:pPr>
    </w:p>
    <w:p w14:paraId="5FA7D9B6" w14:textId="6835AC1A" w:rsidR="00457A81" w:rsidRPr="00465A21" w:rsidRDefault="00842A90" w:rsidP="00842A90">
      <w:pPr>
        <w:ind w:left="709"/>
        <w:rPr>
          <w:rFonts w:asciiTheme="minorHAnsi" w:hAnsiTheme="minorHAnsi" w:cstheme="minorHAnsi"/>
        </w:rPr>
      </w:pPr>
      <w:r w:rsidRPr="00465A21">
        <w:rPr>
          <w:rFonts w:asciiTheme="minorHAnsi" w:hAnsiTheme="minorHAnsi" w:cstheme="minorHAnsi"/>
          <w:b/>
        </w:rPr>
        <w:t xml:space="preserve">Objetivo Estratégico: </w:t>
      </w:r>
      <w:r w:rsidRPr="00465A21">
        <w:rPr>
          <w:rFonts w:asciiTheme="minorHAnsi" w:hAnsiTheme="minorHAnsi" w:cstheme="minorHAnsi"/>
        </w:rPr>
        <w:t>1.1. Finalizar la Estructuración y adjudicación de los proyectos restantes del programa 4G de INICIATIVA PUBLICA.</w:t>
      </w:r>
    </w:p>
    <w:p w14:paraId="223610FE" w14:textId="77777777" w:rsidR="00842A90" w:rsidRPr="00465A21" w:rsidRDefault="00842A90" w:rsidP="00842A90">
      <w:pPr>
        <w:ind w:left="709"/>
        <w:rPr>
          <w:rFonts w:asciiTheme="minorHAnsi" w:hAnsiTheme="minorHAnsi" w:cstheme="minorHAnsi"/>
          <w:b/>
        </w:rPr>
      </w:pPr>
    </w:p>
    <w:p w14:paraId="29659E0B" w14:textId="0217D3C6" w:rsidR="00842A90" w:rsidRPr="00465A21" w:rsidRDefault="00842A90" w:rsidP="00842A90">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 de Estructuración</w:t>
      </w:r>
    </w:p>
    <w:p w14:paraId="67240D99" w14:textId="68FEEEAA" w:rsidR="00842A90" w:rsidRPr="00465A21" w:rsidRDefault="00842A90" w:rsidP="00842A90">
      <w:pPr>
        <w:ind w:left="709"/>
        <w:rPr>
          <w:rFonts w:asciiTheme="minorHAnsi" w:hAnsiTheme="minorHAnsi" w:cstheme="minorHAnsi"/>
        </w:rPr>
      </w:pPr>
    </w:p>
    <w:p w14:paraId="464FECFB" w14:textId="2B563CFE" w:rsidR="009A2105" w:rsidRPr="00465A21" w:rsidRDefault="009A2105" w:rsidP="00842A90">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Proyecto adjudicado</w:t>
      </w:r>
    </w:p>
    <w:p w14:paraId="1BAE672B" w14:textId="67E27858" w:rsidR="00842A90" w:rsidRPr="00465A21" w:rsidRDefault="00842A90" w:rsidP="00842A90">
      <w:pPr>
        <w:ind w:left="709"/>
        <w:rPr>
          <w:rFonts w:asciiTheme="minorHAnsi" w:hAnsiTheme="minorHAnsi" w:cstheme="minorHAnsi"/>
        </w:rPr>
      </w:pPr>
    </w:p>
    <w:p w14:paraId="762FA9D2" w14:textId="4AD37036" w:rsidR="00842A90" w:rsidRPr="00465A21" w:rsidRDefault="00842A90" w:rsidP="00842A90">
      <w:pPr>
        <w:ind w:left="709"/>
        <w:rPr>
          <w:rFonts w:asciiTheme="minorHAnsi" w:hAnsiTheme="minorHAnsi" w:cstheme="minorHAnsi"/>
        </w:rPr>
      </w:pPr>
      <w:r w:rsidRPr="00465A21">
        <w:rPr>
          <w:rFonts w:asciiTheme="minorHAnsi" w:hAnsiTheme="minorHAnsi" w:cstheme="minorHAnsi"/>
          <w:b/>
        </w:rPr>
        <w:t>Avance:</w:t>
      </w:r>
      <w:r w:rsidRPr="00465A21">
        <w:rPr>
          <w:rFonts w:asciiTheme="minorHAnsi" w:hAnsiTheme="minorHAnsi" w:cstheme="minorHAnsi"/>
        </w:rPr>
        <w:t xml:space="preserve"> Se programó realizar la adjudicación de este proyecto 4G pa</w:t>
      </w:r>
      <w:r w:rsidR="00F94F2E" w:rsidRPr="00465A21">
        <w:rPr>
          <w:rFonts w:asciiTheme="minorHAnsi" w:hAnsiTheme="minorHAnsi" w:cstheme="minorHAnsi"/>
        </w:rPr>
        <w:t>ra el mes de marzo, teniendo en cuenta que la evaluación de las propuestas tomó más tiempo del programado inicialmente, no se cumplió con la fecha establecida y hubo la necesidad de postergar la adjudicación para el mes de abril de 2017.</w:t>
      </w:r>
    </w:p>
    <w:p w14:paraId="2C84B22B" w14:textId="15F14750" w:rsidR="00F94F2E" w:rsidRPr="00465A21" w:rsidRDefault="00F94F2E" w:rsidP="00842A90">
      <w:pPr>
        <w:ind w:left="709"/>
        <w:rPr>
          <w:rFonts w:asciiTheme="minorHAnsi" w:hAnsiTheme="minorHAnsi" w:cstheme="minorHAnsi"/>
        </w:rPr>
      </w:pPr>
    </w:p>
    <w:p w14:paraId="4E2DB3D1" w14:textId="77777777" w:rsidR="00813F81" w:rsidRDefault="00813F81" w:rsidP="00813F81">
      <w:pPr>
        <w:ind w:left="709"/>
        <w:rPr>
          <w:rFonts w:asciiTheme="minorHAnsi" w:hAnsiTheme="minorHAnsi" w:cstheme="minorHAnsi"/>
          <w:b/>
        </w:rPr>
      </w:pPr>
    </w:p>
    <w:p w14:paraId="66A4C001" w14:textId="2E109B97" w:rsidR="00813F81" w:rsidRPr="00207576" w:rsidRDefault="00813F81" w:rsidP="00813F81">
      <w:pPr>
        <w:ind w:left="709"/>
        <w:rPr>
          <w:rFonts w:asciiTheme="minorHAnsi" w:hAnsiTheme="minorHAnsi" w:cstheme="minorHAnsi"/>
          <w:b/>
          <w:color w:val="2F5496" w:themeColor="accent5" w:themeShade="BF"/>
        </w:rPr>
      </w:pPr>
      <w:r w:rsidRPr="00465A21">
        <w:rPr>
          <w:rFonts w:asciiTheme="minorHAnsi" w:hAnsiTheme="minorHAnsi" w:cstheme="minorHAnsi"/>
          <w:b/>
        </w:rPr>
        <w:t>Actividad:</w:t>
      </w:r>
      <w:r w:rsidRPr="00207576">
        <w:rPr>
          <w:rFonts w:asciiTheme="minorHAnsi" w:hAnsiTheme="minorHAnsi" w:cstheme="minorHAnsi"/>
          <w:b/>
        </w:rPr>
        <w:t xml:space="preserve"> </w:t>
      </w:r>
      <w:r w:rsidRPr="00207576">
        <w:rPr>
          <w:rFonts w:asciiTheme="minorHAnsi" w:hAnsiTheme="minorHAnsi" w:cstheme="minorHAnsi"/>
          <w:b/>
          <w:color w:val="2F5496" w:themeColor="accent5" w:themeShade="BF"/>
        </w:rPr>
        <w:t>Adjudicar proyectos 4G de iniciativa privada</w:t>
      </w:r>
    </w:p>
    <w:p w14:paraId="5111D74B" w14:textId="77777777" w:rsidR="00813F81" w:rsidRDefault="00813F81" w:rsidP="00476F12">
      <w:pPr>
        <w:ind w:left="709"/>
        <w:rPr>
          <w:rFonts w:asciiTheme="minorHAnsi" w:hAnsiTheme="minorHAnsi" w:cstheme="minorHAnsi"/>
          <w:b/>
        </w:rPr>
      </w:pPr>
    </w:p>
    <w:p w14:paraId="01D7B312" w14:textId="7B499624" w:rsidR="00476F12" w:rsidRPr="00465A21" w:rsidRDefault="00476F12" w:rsidP="00476F12">
      <w:pPr>
        <w:ind w:left="709"/>
        <w:rPr>
          <w:rFonts w:asciiTheme="minorHAnsi" w:hAnsiTheme="minorHAnsi" w:cstheme="minorHAnsi"/>
        </w:rPr>
      </w:pPr>
      <w:r w:rsidRPr="00465A21">
        <w:rPr>
          <w:rFonts w:asciiTheme="minorHAnsi" w:hAnsiTheme="minorHAnsi" w:cstheme="minorHAnsi"/>
          <w:b/>
        </w:rPr>
        <w:t xml:space="preserve">Objetivo Estratégico: </w:t>
      </w:r>
      <w:r w:rsidRPr="00465A21">
        <w:rPr>
          <w:rFonts w:asciiTheme="minorHAnsi" w:hAnsiTheme="minorHAnsi" w:cstheme="minorHAnsi"/>
        </w:rPr>
        <w:t>1.2. Realizar la adjudicación de proyectos del programa de 4G de INICIATIVA PRIVADA.</w:t>
      </w:r>
    </w:p>
    <w:p w14:paraId="4AFD673F" w14:textId="77777777" w:rsidR="00476F12" w:rsidRPr="00465A21" w:rsidRDefault="00476F12" w:rsidP="00476F12">
      <w:pPr>
        <w:ind w:left="709"/>
        <w:rPr>
          <w:rFonts w:asciiTheme="minorHAnsi" w:hAnsiTheme="minorHAnsi" w:cstheme="minorHAnsi"/>
          <w:b/>
        </w:rPr>
      </w:pPr>
    </w:p>
    <w:p w14:paraId="766EAE15" w14:textId="77777777" w:rsidR="00476F12" w:rsidRPr="00465A21" w:rsidRDefault="00476F12" w:rsidP="00476F12">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 de Estructuración</w:t>
      </w:r>
    </w:p>
    <w:p w14:paraId="0F195671" w14:textId="77777777" w:rsidR="00476F12" w:rsidRPr="00465A21" w:rsidRDefault="00476F12" w:rsidP="00476F12">
      <w:pPr>
        <w:ind w:left="709"/>
        <w:rPr>
          <w:rFonts w:asciiTheme="minorHAnsi" w:hAnsiTheme="minorHAnsi" w:cstheme="minorHAnsi"/>
        </w:rPr>
      </w:pPr>
    </w:p>
    <w:p w14:paraId="22B315C7" w14:textId="6C925F44" w:rsidR="009A2105" w:rsidRPr="00465A21" w:rsidRDefault="009A2105" w:rsidP="00476F12">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Adjudicar 4 proyectos</w:t>
      </w:r>
    </w:p>
    <w:p w14:paraId="44B69BB1" w14:textId="77777777" w:rsidR="009A2105" w:rsidRPr="00465A21" w:rsidRDefault="009A2105" w:rsidP="00476F12">
      <w:pPr>
        <w:ind w:left="709"/>
        <w:rPr>
          <w:rFonts w:asciiTheme="minorHAnsi" w:hAnsiTheme="minorHAnsi" w:cstheme="minorHAnsi"/>
        </w:rPr>
      </w:pPr>
    </w:p>
    <w:p w14:paraId="68FDD0B2" w14:textId="0DFD433F" w:rsidR="001866BC" w:rsidRPr="00465A21" w:rsidRDefault="00476F12" w:rsidP="001866BC">
      <w:pPr>
        <w:ind w:left="709"/>
        <w:rPr>
          <w:rFonts w:asciiTheme="minorHAnsi" w:hAnsiTheme="minorHAnsi" w:cstheme="minorHAnsi"/>
        </w:rPr>
      </w:pPr>
      <w:r w:rsidRPr="00465A21">
        <w:rPr>
          <w:rFonts w:asciiTheme="minorHAnsi" w:hAnsiTheme="minorHAnsi" w:cstheme="minorHAnsi"/>
          <w:b/>
        </w:rPr>
        <w:t>Avance:</w:t>
      </w:r>
      <w:r w:rsidR="009A2105" w:rsidRPr="00465A21">
        <w:rPr>
          <w:rFonts w:asciiTheme="minorHAnsi" w:hAnsiTheme="minorHAnsi" w:cstheme="minorHAnsi"/>
        </w:rPr>
        <w:t xml:space="preserve"> La Vicepresidencia de Estructuración se encuentra evaluando en materia técnica y financiera los proyectos 1) IP. Calles de Rodaje del Aer</w:t>
      </w:r>
      <w:r w:rsidR="007D56B4">
        <w:rPr>
          <w:rFonts w:asciiTheme="minorHAnsi" w:hAnsiTheme="minorHAnsi" w:cstheme="minorHAnsi"/>
        </w:rPr>
        <w:t>opuerto El Dorado 2) IP. Acceso</w:t>
      </w:r>
      <w:r w:rsidR="009A2105" w:rsidRPr="00465A21">
        <w:rPr>
          <w:rFonts w:asciiTheme="minorHAnsi" w:hAnsiTheme="minorHAnsi" w:cstheme="minorHAnsi"/>
        </w:rPr>
        <w:t xml:space="preserve"> vial a </w:t>
      </w:r>
      <w:proofErr w:type="spellStart"/>
      <w:r w:rsidR="009A2105" w:rsidRPr="00465A21">
        <w:rPr>
          <w:rFonts w:asciiTheme="minorHAnsi" w:hAnsiTheme="minorHAnsi" w:cstheme="minorHAnsi"/>
        </w:rPr>
        <w:t>Mompox</w:t>
      </w:r>
      <w:proofErr w:type="spellEnd"/>
      <w:r w:rsidR="009A2105" w:rsidRPr="00465A21">
        <w:rPr>
          <w:rFonts w:asciiTheme="minorHAnsi" w:hAnsiTheme="minorHAnsi" w:cstheme="minorHAnsi"/>
        </w:rPr>
        <w:t xml:space="preserve"> 3) IP. Aeropuerto Internacional Rafael Nuñez de Cartagena 4) IP. Villeta - Guaduas 5) IP. Pasto - </w:t>
      </w:r>
      <w:proofErr w:type="spellStart"/>
      <w:r w:rsidR="009A2105" w:rsidRPr="00465A21">
        <w:rPr>
          <w:rFonts w:asciiTheme="minorHAnsi" w:hAnsiTheme="minorHAnsi" w:cstheme="minorHAnsi"/>
        </w:rPr>
        <w:t>Chachagui</w:t>
      </w:r>
      <w:proofErr w:type="spellEnd"/>
      <w:r w:rsidR="009A2105" w:rsidRPr="00465A21">
        <w:rPr>
          <w:rFonts w:asciiTheme="minorHAnsi" w:hAnsiTheme="minorHAnsi" w:cstheme="minorHAnsi"/>
        </w:rPr>
        <w:t xml:space="preserve"> 5) IP. Accesos Norte Fase II 6) IP. Corredor Industrial de la Sabana y 7) IP. </w:t>
      </w:r>
      <w:proofErr w:type="spellStart"/>
      <w:r w:rsidR="009A2105" w:rsidRPr="00465A21">
        <w:rPr>
          <w:rFonts w:asciiTheme="minorHAnsi" w:hAnsiTheme="minorHAnsi" w:cstheme="minorHAnsi"/>
        </w:rPr>
        <w:t>Cienaga</w:t>
      </w:r>
      <w:proofErr w:type="spellEnd"/>
      <w:r w:rsidR="009A2105" w:rsidRPr="00465A21">
        <w:rPr>
          <w:rFonts w:asciiTheme="minorHAnsi" w:hAnsiTheme="minorHAnsi" w:cstheme="minorHAnsi"/>
        </w:rPr>
        <w:t xml:space="preserve"> </w:t>
      </w:r>
      <w:r w:rsidR="001866BC" w:rsidRPr="00465A21">
        <w:rPr>
          <w:rFonts w:asciiTheme="minorHAnsi" w:hAnsiTheme="minorHAnsi" w:cstheme="minorHAnsi"/>
        </w:rPr>
        <w:t>–</w:t>
      </w:r>
      <w:r w:rsidR="009A2105" w:rsidRPr="00465A21">
        <w:rPr>
          <w:rFonts w:asciiTheme="minorHAnsi" w:hAnsiTheme="minorHAnsi" w:cstheme="minorHAnsi"/>
        </w:rPr>
        <w:t xml:space="preserve"> Barranquilla</w:t>
      </w:r>
      <w:r w:rsidR="001866BC" w:rsidRPr="00465A21">
        <w:rPr>
          <w:rFonts w:asciiTheme="minorHAnsi" w:hAnsiTheme="minorHAnsi" w:cstheme="minorHAnsi"/>
        </w:rPr>
        <w:t>. Una vez se finalice las respectivas evaluaciones se realizará la priorización de proyectos y se tendrá la programación definitiva de adjudicaciones.</w:t>
      </w:r>
    </w:p>
    <w:p w14:paraId="5C1FE909" w14:textId="63A69C62" w:rsidR="001866BC" w:rsidRPr="00465A21" w:rsidRDefault="001866BC" w:rsidP="001866BC">
      <w:pPr>
        <w:ind w:left="709"/>
        <w:rPr>
          <w:rFonts w:asciiTheme="minorHAnsi" w:hAnsiTheme="minorHAnsi" w:cstheme="minorHAnsi"/>
        </w:rPr>
      </w:pPr>
    </w:p>
    <w:p w14:paraId="09CA43FB" w14:textId="5AAD96F6" w:rsidR="001866BC" w:rsidRPr="00465A21" w:rsidRDefault="001866BC" w:rsidP="001866BC">
      <w:pPr>
        <w:ind w:left="709"/>
        <w:rPr>
          <w:rFonts w:asciiTheme="minorHAnsi" w:hAnsiTheme="minorHAnsi" w:cstheme="minorHAnsi"/>
        </w:rPr>
      </w:pPr>
      <w:r w:rsidRPr="00465A21">
        <w:rPr>
          <w:rFonts w:asciiTheme="minorHAnsi" w:hAnsiTheme="minorHAnsi" w:cstheme="minorHAnsi"/>
        </w:rPr>
        <w:t xml:space="preserve">Durante el primer </w:t>
      </w:r>
      <w:proofErr w:type="spellStart"/>
      <w:r w:rsidRPr="00465A21">
        <w:rPr>
          <w:rFonts w:asciiTheme="minorHAnsi" w:hAnsiTheme="minorHAnsi" w:cstheme="minorHAnsi"/>
        </w:rPr>
        <w:t>trimeste</w:t>
      </w:r>
      <w:proofErr w:type="spellEnd"/>
      <w:r w:rsidRPr="00465A21">
        <w:rPr>
          <w:rFonts w:asciiTheme="minorHAnsi" w:hAnsiTheme="minorHAnsi" w:cstheme="minorHAnsi"/>
        </w:rPr>
        <w:t>, no se adjudicó ningún proyecto de iniciativa privada.</w:t>
      </w:r>
    </w:p>
    <w:p w14:paraId="508542FE" w14:textId="3F9C1572" w:rsidR="001866BC" w:rsidRPr="00465A21" w:rsidRDefault="001866BC" w:rsidP="001866BC">
      <w:pPr>
        <w:ind w:left="709"/>
        <w:rPr>
          <w:rFonts w:asciiTheme="minorHAnsi" w:hAnsiTheme="minorHAnsi" w:cstheme="minorHAnsi"/>
        </w:rPr>
      </w:pPr>
    </w:p>
    <w:p w14:paraId="61EF83F7" w14:textId="77777777" w:rsidR="00E6152E" w:rsidRPr="00465A21" w:rsidRDefault="00E6152E" w:rsidP="001866BC">
      <w:pPr>
        <w:ind w:left="709"/>
        <w:rPr>
          <w:rFonts w:asciiTheme="minorHAnsi" w:hAnsiTheme="minorHAnsi" w:cstheme="minorHAnsi"/>
        </w:rPr>
      </w:pPr>
    </w:p>
    <w:p w14:paraId="17656208" w14:textId="77777777" w:rsidR="00415FDE" w:rsidRPr="00465A21" w:rsidRDefault="00415FDE" w:rsidP="00E6152E">
      <w:pPr>
        <w:ind w:left="709"/>
        <w:rPr>
          <w:rFonts w:asciiTheme="minorHAnsi" w:hAnsiTheme="minorHAnsi" w:cstheme="minorHAnsi"/>
          <w:b/>
        </w:rPr>
      </w:pPr>
    </w:p>
    <w:p w14:paraId="5632C153" w14:textId="29372FDF" w:rsidR="00415FDE" w:rsidRPr="005810CD" w:rsidRDefault="00415FDE" w:rsidP="00F930EF">
      <w:pPr>
        <w:pStyle w:val="Prrafodelista"/>
        <w:numPr>
          <w:ilvl w:val="0"/>
          <w:numId w:val="92"/>
        </w:numPr>
        <w:rPr>
          <w:rFonts w:asciiTheme="minorHAnsi" w:hAnsiTheme="minorHAnsi" w:cstheme="minorHAnsi"/>
          <w:b/>
          <w:sz w:val="24"/>
        </w:rPr>
      </w:pPr>
      <w:r w:rsidRPr="005810CD">
        <w:rPr>
          <w:rFonts w:asciiTheme="minorHAnsi" w:hAnsiTheme="minorHAnsi" w:cstheme="minorHAnsi"/>
          <w:b/>
          <w:sz w:val="24"/>
        </w:rPr>
        <w:t>Foco 2. Gestionar el desarrollo adecuado de los contratos de concesión en ejecución</w:t>
      </w:r>
    </w:p>
    <w:p w14:paraId="036B32AE" w14:textId="77777777" w:rsidR="00415FDE" w:rsidRPr="00465A21" w:rsidRDefault="00415FDE" w:rsidP="00E6152E">
      <w:pPr>
        <w:ind w:left="709"/>
        <w:rPr>
          <w:rFonts w:asciiTheme="minorHAnsi" w:hAnsiTheme="minorHAnsi" w:cstheme="minorHAnsi"/>
          <w:b/>
        </w:rPr>
      </w:pPr>
    </w:p>
    <w:p w14:paraId="64E26CA7" w14:textId="77777777" w:rsidR="00FD2046" w:rsidRPr="00207576" w:rsidRDefault="00FD2046" w:rsidP="00FD2046">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207576">
        <w:rPr>
          <w:rFonts w:asciiTheme="minorHAnsi" w:hAnsiTheme="minorHAnsi" w:cstheme="minorHAnsi"/>
          <w:b/>
          <w:color w:val="2F5496" w:themeColor="accent5" w:themeShade="BF"/>
        </w:rPr>
        <w:t>Suscribir actas de inicio de proyectos 4G</w:t>
      </w:r>
    </w:p>
    <w:p w14:paraId="3A93BF0A" w14:textId="77777777" w:rsidR="00FD2046" w:rsidRDefault="00FD2046" w:rsidP="00E6152E">
      <w:pPr>
        <w:ind w:left="709"/>
        <w:rPr>
          <w:rFonts w:asciiTheme="minorHAnsi" w:hAnsiTheme="minorHAnsi" w:cstheme="minorHAnsi"/>
          <w:b/>
        </w:rPr>
      </w:pPr>
    </w:p>
    <w:p w14:paraId="3C8FD2E2" w14:textId="02EC3401" w:rsidR="00E6152E" w:rsidRPr="00465A21" w:rsidRDefault="00E6152E" w:rsidP="00E6152E">
      <w:pPr>
        <w:ind w:left="709"/>
        <w:rPr>
          <w:rFonts w:asciiTheme="minorHAnsi" w:hAnsiTheme="minorHAnsi" w:cstheme="minorHAnsi"/>
        </w:rPr>
      </w:pPr>
      <w:r w:rsidRPr="00465A21">
        <w:rPr>
          <w:rFonts w:asciiTheme="minorHAnsi" w:hAnsiTheme="minorHAnsi" w:cstheme="minorHAnsi"/>
          <w:b/>
        </w:rPr>
        <w:t xml:space="preserve">Objetivo Estratégico: </w:t>
      </w:r>
      <w:r w:rsidR="00EE0B9A" w:rsidRPr="00465A21">
        <w:rPr>
          <w:rFonts w:asciiTheme="minorHAnsi" w:hAnsiTheme="minorHAnsi" w:cstheme="minorHAnsi"/>
        </w:rPr>
        <w:t>2.1. Gestionar adecuadamente la etapa de pre-construcción de los proyectos para su terminación oportuna, garantizando el uso eficiente de recursos.</w:t>
      </w:r>
    </w:p>
    <w:p w14:paraId="7727D8D5" w14:textId="77777777" w:rsidR="00EE0B9A" w:rsidRPr="00465A21" w:rsidRDefault="00EE0B9A" w:rsidP="00E6152E">
      <w:pPr>
        <w:ind w:left="709"/>
        <w:rPr>
          <w:rFonts w:asciiTheme="minorHAnsi" w:hAnsiTheme="minorHAnsi" w:cstheme="minorHAnsi"/>
          <w:b/>
        </w:rPr>
      </w:pPr>
    </w:p>
    <w:p w14:paraId="7499F49A" w14:textId="3C041080" w:rsidR="00E6152E" w:rsidRPr="00465A21" w:rsidRDefault="00E6152E" w:rsidP="00E6152E">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w:t>
      </w:r>
      <w:r w:rsidR="00EE0B9A" w:rsidRPr="00465A21">
        <w:rPr>
          <w:rFonts w:asciiTheme="minorHAnsi" w:hAnsiTheme="minorHAnsi" w:cstheme="minorHAnsi"/>
        </w:rPr>
        <w:t>Vicepresidencias Gestión Contractual y Ejecutiva</w:t>
      </w:r>
    </w:p>
    <w:p w14:paraId="0946C938" w14:textId="77777777" w:rsidR="00E6152E" w:rsidRPr="00465A21" w:rsidRDefault="00E6152E" w:rsidP="00E6152E">
      <w:pPr>
        <w:ind w:left="709"/>
        <w:rPr>
          <w:rFonts w:asciiTheme="minorHAnsi" w:hAnsiTheme="minorHAnsi" w:cstheme="minorHAnsi"/>
        </w:rPr>
      </w:pPr>
    </w:p>
    <w:p w14:paraId="7BA21BC4" w14:textId="0B0AC1DF" w:rsidR="00E6152E" w:rsidRPr="00465A21" w:rsidRDefault="00E6152E" w:rsidP="00E6152E">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sidR="00EE0B9A" w:rsidRPr="00465A21">
        <w:rPr>
          <w:rFonts w:asciiTheme="minorHAnsi" w:hAnsiTheme="minorHAnsi" w:cstheme="minorHAnsi"/>
        </w:rPr>
        <w:t>Suscribir las actas de inicio de 6 proyectos</w:t>
      </w:r>
    </w:p>
    <w:p w14:paraId="151037C6" w14:textId="77777777" w:rsidR="00E6152E" w:rsidRPr="00465A21" w:rsidRDefault="00E6152E" w:rsidP="00E6152E">
      <w:pPr>
        <w:ind w:left="709"/>
        <w:rPr>
          <w:rFonts w:asciiTheme="minorHAnsi" w:hAnsiTheme="minorHAnsi" w:cstheme="minorHAnsi"/>
        </w:rPr>
      </w:pPr>
    </w:p>
    <w:p w14:paraId="4074F157" w14:textId="76154475" w:rsidR="001866BC" w:rsidRPr="00465A21" w:rsidRDefault="00E6152E" w:rsidP="00E6152E">
      <w:pPr>
        <w:ind w:left="709"/>
        <w:rPr>
          <w:rFonts w:asciiTheme="minorHAnsi" w:hAnsiTheme="minorHAnsi" w:cstheme="minorHAnsi"/>
        </w:rPr>
      </w:pPr>
      <w:r w:rsidRPr="00465A21">
        <w:rPr>
          <w:rFonts w:asciiTheme="minorHAnsi" w:hAnsiTheme="minorHAnsi" w:cstheme="minorHAnsi"/>
          <w:b/>
        </w:rPr>
        <w:t>Avance:</w:t>
      </w:r>
      <w:r w:rsidR="00CA2EC5" w:rsidRPr="00465A21">
        <w:rPr>
          <w:rFonts w:asciiTheme="minorHAnsi" w:hAnsiTheme="minorHAnsi" w:cstheme="minorHAnsi"/>
        </w:rPr>
        <w:t xml:space="preserve"> Para el primer trimestre se </w:t>
      </w:r>
      <w:proofErr w:type="spellStart"/>
      <w:r w:rsidR="00CA2EC5" w:rsidRPr="00465A21">
        <w:rPr>
          <w:rFonts w:asciiTheme="minorHAnsi" w:hAnsiTheme="minorHAnsi" w:cstheme="minorHAnsi"/>
        </w:rPr>
        <w:t>tenia</w:t>
      </w:r>
      <w:proofErr w:type="spellEnd"/>
      <w:r w:rsidR="00CA2EC5" w:rsidRPr="00465A21">
        <w:rPr>
          <w:rFonts w:asciiTheme="minorHAnsi" w:hAnsiTheme="minorHAnsi" w:cstheme="minorHAnsi"/>
        </w:rPr>
        <w:t xml:space="preserve"> programado firmar el acta de inicio del proyecto Accesos Norte. Por temas administrativos el acta de inicio se postergó para el mes de abril.</w:t>
      </w:r>
    </w:p>
    <w:p w14:paraId="28F04480" w14:textId="4E1E0A71" w:rsidR="00CA2EC5" w:rsidRDefault="00CA2EC5" w:rsidP="00E6152E">
      <w:pPr>
        <w:ind w:left="709"/>
        <w:rPr>
          <w:rFonts w:asciiTheme="minorHAnsi" w:hAnsiTheme="minorHAnsi" w:cstheme="minorHAnsi"/>
        </w:rPr>
      </w:pPr>
    </w:p>
    <w:p w14:paraId="1944E1D1" w14:textId="77777777" w:rsidR="00FD2046" w:rsidRDefault="00FD2046" w:rsidP="00FD2046">
      <w:pPr>
        <w:ind w:left="709"/>
        <w:rPr>
          <w:rFonts w:asciiTheme="minorHAnsi" w:hAnsiTheme="minorHAnsi" w:cstheme="minorHAnsi"/>
          <w:b/>
        </w:rPr>
      </w:pPr>
    </w:p>
    <w:p w14:paraId="7A6CEC6C" w14:textId="637EE05F" w:rsidR="00FD2046" w:rsidRPr="00207576" w:rsidRDefault="00FD2046" w:rsidP="00FD2046">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00207576" w:rsidRPr="00207576">
        <w:rPr>
          <w:rFonts w:asciiTheme="minorHAnsi" w:hAnsiTheme="minorHAnsi" w:cstheme="minorHAnsi"/>
          <w:b/>
          <w:color w:val="2F5496" w:themeColor="accent5" w:themeShade="BF"/>
        </w:rPr>
        <w:t>Gestionar el desarrollo de procesos de consultas previas en los proyectos 4G</w:t>
      </w:r>
    </w:p>
    <w:p w14:paraId="71838124" w14:textId="77777777" w:rsidR="00FD2046" w:rsidRPr="00465A21" w:rsidRDefault="00FD2046" w:rsidP="00E6152E">
      <w:pPr>
        <w:ind w:left="709"/>
        <w:rPr>
          <w:rFonts w:asciiTheme="minorHAnsi" w:hAnsiTheme="minorHAnsi" w:cstheme="minorHAnsi"/>
        </w:rPr>
      </w:pPr>
    </w:p>
    <w:p w14:paraId="6975909B" w14:textId="77777777" w:rsidR="00931208" w:rsidRPr="00465A21" w:rsidRDefault="00931208" w:rsidP="00931208">
      <w:pPr>
        <w:ind w:left="709"/>
        <w:rPr>
          <w:rFonts w:asciiTheme="minorHAnsi" w:hAnsiTheme="minorHAnsi" w:cstheme="minorHAnsi"/>
        </w:rPr>
      </w:pPr>
      <w:r w:rsidRPr="00465A21">
        <w:rPr>
          <w:rFonts w:asciiTheme="minorHAnsi" w:hAnsiTheme="minorHAnsi" w:cstheme="minorHAnsi"/>
          <w:b/>
        </w:rPr>
        <w:t xml:space="preserve">Objetivo Estratégico: </w:t>
      </w:r>
      <w:r w:rsidRPr="00465A21">
        <w:rPr>
          <w:rFonts w:asciiTheme="minorHAnsi" w:hAnsiTheme="minorHAnsi" w:cstheme="minorHAnsi"/>
        </w:rPr>
        <w:t>2.1. Gestionar adecuadamente la etapa de pre-construcción de los proyectos para su terminación oportuna, garantizando el uso eficiente de recursos.</w:t>
      </w:r>
    </w:p>
    <w:p w14:paraId="5E397B13" w14:textId="77777777" w:rsidR="00931208" w:rsidRPr="00465A21" w:rsidRDefault="00931208" w:rsidP="00931208">
      <w:pPr>
        <w:ind w:left="709"/>
        <w:rPr>
          <w:rFonts w:asciiTheme="minorHAnsi" w:hAnsiTheme="minorHAnsi" w:cstheme="minorHAnsi"/>
          <w:b/>
        </w:rPr>
      </w:pPr>
    </w:p>
    <w:p w14:paraId="5E336FE7" w14:textId="35FC4709" w:rsidR="00931208" w:rsidRPr="00465A21" w:rsidRDefault="00931208" w:rsidP="00931208">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w:t>
      </w:r>
      <w:r w:rsidR="00B21717">
        <w:rPr>
          <w:rFonts w:asciiTheme="minorHAnsi" w:hAnsiTheme="minorHAnsi" w:cstheme="minorHAnsi"/>
        </w:rPr>
        <w:t>presidencia de Planeación, Riesgos y Entorno</w:t>
      </w:r>
    </w:p>
    <w:p w14:paraId="7658CF40" w14:textId="77777777" w:rsidR="00931208" w:rsidRPr="00465A21" w:rsidRDefault="00931208" w:rsidP="00931208">
      <w:pPr>
        <w:ind w:left="709"/>
        <w:rPr>
          <w:rFonts w:asciiTheme="minorHAnsi" w:hAnsiTheme="minorHAnsi" w:cstheme="minorHAnsi"/>
        </w:rPr>
      </w:pPr>
    </w:p>
    <w:p w14:paraId="001F4D4D" w14:textId="31C75260" w:rsidR="00931208" w:rsidRPr="00B21717" w:rsidRDefault="00931208" w:rsidP="00931208">
      <w:pPr>
        <w:ind w:left="709"/>
        <w:rPr>
          <w:rFonts w:asciiTheme="minorHAnsi" w:hAnsiTheme="minorHAnsi" w:cstheme="minorHAnsi"/>
        </w:rPr>
      </w:pPr>
      <w:r w:rsidRPr="00465A21">
        <w:rPr>
          <w:rFonts w:asciiTheme="minorHAnsi" w:hAnsiTheme="minorHAnsi" w:cstheme="minorHAnsi"/>
          <w:b/>
        </w:rPr>
        <w:t>Meta</w:t>
      </w:r>
      <w:r w:rsidR="00B21717">
        <w:rPr>
          <w:rFonts w:asciiTheme="minorHAnsi" w:hAnsiTheme="minorHAnsi" w:cstheme="minorHAnsi"/>
          <w:b/>
        </w:rPr>
        <w:t xml:space="preserve">: </w:t>
      </w:r>
      <w:r w:rsidR="006009C9">
        <w:rPr>
          <w:rFonts w:asciiTheme="minorHAnsi" w:hAnsiTheme="minorHAnsi" w:cstheme="minorHAnsi"/>
        </w:rPr>
        <w:t>Suscribir 26 Actas de Acompañamiento</w:t>
      </w:r>
    </w:p>
    <w:p w14:paraId="4BE53300" w14:textId="77777777" w:rsidR="00931208" w:rsidRPr="00465A21" w:rsidRDefault="00931208" w:rsidP="00931208">
      <w:pPr>
        <w:ind w:left="709"/>
        <w:rPr>
          <w:rFonts w:asciiTheme="minorHAnsi" w:hAnsiTheme="minorHAnsi" w:cstheme="minorHAnsi"/>
        </w:rPr>
      </w:pPr>
    </w:p>
    <w:p w14:paraId="32E27167" w14:textId="31AC398A" w:rsidR="00931208" w:rsidRDefault="00931208" w:rsidP="00931208">
      <w:pPr>
        <w:ind w:left="709"/>
        <w:rPr>
          <w:rFonts w:asciiTheme="minorHAnsi" w:hAnsiTheme="minorHAnsi" w:cstheme="minorHAnsi"/>
        </w:rPr>
      </w:pPr>
      <w:r w:rsidRPr="00465A21">
        <w:rPr>
          <w:rFonts w:asciiTheme="minorHAnsi" w:hAnsiTheme="minorHAnsi" w:cstheme="minorHAnsi"/>
          <w:b/>
        </w:rPr>
        <w:t>Avance:</w:t>
      </w:r>
      <w:r w:rsidRPr="00465A21">
        <w:rPr>
          <w:rFonts w:asciiTheme="minorHAnsi" w:hAnsiTheme="minorHAnsi" w:cstheme="minorHAnsi"/>
        </w:rPr>
        <w:t xml:space="preserve"> </w:t>
      </w:r>
      <w:r w:rsidR="007D71B9">
        <w:rPr>
          <w:rFonts w:asciiTheme="minorHAnsi" w:hAnsiTheme="minorHAnsi" w:cstheme="minorHAnsi"/>
        </w:rPr>
        <w:t xml:space="preserve">Durante el primer trimestre de suscribieron 22 actas de acompañamiento, durante el mes de enero y </w:t>
      </w:r>
      <w:r w:rsidR="007D71B9" w:rsidRPr="007D71B9">
        <w:rPr>
          <w:rFonts w:asciiTheme="minorHAnsi" w:hAnsiTheme="minorHAnsi" w:cstheme="minorHAnsi"/>
        </w:rPr>
        <w:t>febrero</w:t>
      </w:r>
      <w:r w:rsidR="007D71B9">
        <w:rPr>
          <w:rFonts w:asciiTheme="minorHAnsi" w:hAnsiTheme="minorHAnsi" w:cstheme="minorHAnsi"/>
        </w:rPr>
        <w:t xml:space="preserve"> se realizaron reuniones de </w:t>
      </w:r>
      <w:proofErr w:type="spellStart"/>
      <w:r w:rsidR="007D71B9">
        <w:rPr>
          <w:rFonts w:asciiTheme="minorHAnsi" w:hAnsiTheme="minorHAnsi" w:cstheme="minorHAnsi"/>
        </w:rPr>
        <w:t>c</w:t>
      </w:r>
      <w:r w:rsidR="007D71B9" w:rsidRPr="007D71B9">
        <w:rPr>
          <w:rFonts w:asciiTheme="minorHAnsi" w:hAnsiTheme="minorHAnsi" w:cstheme="minorHAnsi"/>
        </w:rPr>
        <w:t>oordinacion</w:t>
      </w:r>
      <w:proofErr w:type="spellEnd"/>
      <w:r w:rsidR="007D71B9" w:rsidRPr="007D71B9">
        <w:rPr>
          <w:rFonts w:asciiTheme="minorHAnsi" w:hAnsiTheme="minorHAnsi" w:cstheme="minorHAnsi"/>
        </w:rPr>
        <w:t xml:space="preserve"> y preparación </w:t>
      </w:r>
      <w:proofErr w:type="spellStart"/>
      <w:r w:rsidR="007D71B9" w:rsidRPr="007D71B9">
        <w:rPr>
          <w:rFonts w:asciiTheme="minorHAnsi" w:hAnsiTheme="minorHAnsi" w:cstheme="minorHAnsi"/>
        </w:rPr>
        <w:t>preconsulta</w:t>
      </w:r>
      <w:proofErr w:type="spellEnd"/>
      <w:r w:rsidR="007D71B9" w:rsidRPr="007D71B9">
        <w:rPr>
          <w:rFonts w:asciiTheme="minorHAnsi" w:hAnsiTheme="minorHAnsi" w:cstheme="minorHAnsi"/>
        </w:rPr>
        <w:t xml:space="preserve"> </w:t>
      </w:r>
      <w:r w:rsidR="007D71B9">
        <w:rPr>
          <w:rFonts w:asciiTheme="minorHAnsi" w:hAnsiTheme="minorHAnsi" w:cstheme="minorHAnsi"/>
        </w:rPr>
        <w:t xml:space="preserve">para el Proyecto Cesar – Guajira, así como se desarrollaron </w:t>
      </w:r>
      <w:r w:rsidR="007D71B9" w:rsidRPr="007D71B9">
        <w:rPr>
          <w:rFonts w:asciiTheme="minorHAnsi" w:hAnsiTheme="minorHAnsi" w:cstheme="minorHAnsi"/>
        </w:rPr>
        <w:t>Talleres de impacto y medidas de manejo</w:t>
      </w:r>
      <w:r w:rsidR="007D71B9">
        <w:rPr>
          <w:rFonts w:asciiTheme="minorHAnsi" w:hAnsiTheme="minorHAnsi" w:cstheme="minorHAnsi"/>
        </w:rPr>
        <w:t xml:space="preserve"> en el proyecto</w:t>
      </w:r>
      <w:r w:rsidR="007D71B9" w:rsidRPr="007D71B9">
        <w:rPr>
          <w:rFonts w:asciiTheme="minorHAnsi" w:hAnsiTheme="minorHAnsi" w:cstheme="minorHAnsi"/>
        </w:rPr>
        <w:t xml:space="preserve"> Córdoba </w:t>
      </w:r>
      <w:r w:rsidR="007D71B9">
        <w:rPr>
          <w:rFonts w:asciiTheme="minorHAnsi" w:hAnsiTheme="minorHAnsi" w:cstheme="minorHAnsi"/>
        </w:rPr>
        <w:t>–</w:t>
      </w:r>
      <w:r w:rsidR="007D71B9" w:rsidRPr="007D71B9">
        <w:rPr>
          <w:rFonts w:asciiTheme="minorHAnsi" w:hAnsiTheme="minorHAnsi" w:cstheme="minorHAnsi"/>
        </w:rPr>
        <w:t xml:space="preserve"> Sucre</w:t>
      </w:r>
      <w:r w:rsidR="007D71B9">
        <w:rPr>
          <w:rFonts w:asciiTheme="minorHAnsi" w:hAnsiTheme="minorHAnsi" w:cstheme="minorHAnsi"/>
        </w:rPr>
        <w:t xml:space="preserve">. Durante el mes de marzo en el </w:t>
      </w:r>
      <w:r w:rsidR="007D71B9" w:rsidRPr="007D71B9">
        <w:rPr>
          <w:rFonts w:asciiTheme="minorHAnsi" w:hAnsiTheme="minorHAnsi" w:cstheme="minorHAnsi"/>
        </w:rPr>
        <w:t xml:space="preserve">Consejo Comunitario </w:t>
      </w:r>
      <w:r w:rsidR="007D71B9">
        <w:rPr>
          <w:rFonts w:asciiTheme="minorHAnsi" w:hAnsiTheme="minorHAnsi" w:cstheme="minorHAnsi"/>
        </w:rPr>
        <w:t xml:space="preserve">del proyecto </w:t>
      </w:r>
      <w:proofErr w:type="spellStart"/>
      <w:r w:rsidR="007D71B9" w:rsidRPr="007D71B9">
        <w:rPr>
          <w:rFonts w:asciiTheme="minorHAnsi" w:hAnsiTheme="minorHAnsi" w:cstheme="minorHAnsi"/>
        </w:rPr>
        <w:t>Mulaló</w:t>
      </w:r>
      <w:proofErr w:type="spellEnd"/>
      <w:r w:rsidR="007D71B9">
        <w:rPr>
          <w:rFonts w:asciiTheme="minorHAnsi" w:hAnsiTheme="minorHAnsi" w:cstheme="minorHAnsi"/>
        </w:rPr>
        <w:t xml:space="preserve"> - Loboguerrero se desarrolló el </w:t>
      </w:r>
      <w:r w:rsidR="007D71B9" w:rsidRPr="007D71B9">
        <w:rPr>
          <w:rFonts w:asciiTheme="minorHAnsi" w:hAnsiTheme="minorHAnsi" w:cstheme="minorHAnsi"/>
        </w:rPr>
        <w:t>Taller de impactos</w:t>
      </w:r>
      <w:r w:rsidR="007D71B9">
        <w:rPr>
          <w:rFonts w:asciiTheme="minorHAnsi" w:hAnsiTheme="minorHAnsi" w:cstheme="minorHAnsi"/>
        </w:rPr>
        <w:t xml:space="preserve">, así mismo, con el </w:t>
      </w:r>
      <w:proofErr w:type="spellStart"/>
      <w:r w:rsidR="007D71B9">
        <w:rPr>
          <w:rFonts w:asciiTheme="minorHAnsi" w:hAnsiTheme="minorHAnsi" w:cstheme="minorHAnsi"/>
        </w:rPr>
        <w:t>Conse</w:t>
      </w:r>
      <w:r w:rsidR="007D71B9" w:rsidRPr="007D71B9">
        <w:rPr>
          <w:rFonts w:asciiTheme="minorHAnsi" w:hAnsiTheme="minorHAnsi" w:cstheme="minorHAnsi"/>
        </w:rPr>
        <w:t>sejo</w:t>
      </w:r>
      <w:proofErr w:type="spellEnd"/>
      <w:r w:rsidR="007D71B9" w:rsidRPr="007D71B9">
        <w:rPr>
          <w:rFonts w:asciiTheme="minorHAnsi" w:hAnsiTheme="minorHAnsi" w:cstheme="minorHAnsi"/>
        </w:rPr>
        <w:t xml:space="preserve"> Comunitario </w:t>
      </w:r>
      <w:proofErr w:type="spellStart"/>
      <w:r w:rsidR="007D71B9" w:rsidRPr="007D71B9">
        <w:rPr>
          <w:rFonts w:asciiTheme="minorHAnsi" w:hAnsiTheme="minorHAnsi" w:cstheme="minorHAnsi"/>
        </w:rPr>
        <w:t>Afropienda</w:t>
      </w:r>
      <w:proofErr w:type="spellEnd"/>
      <w:r w:rsidR="007D71B9">
        <w:rPr>
          <w:rFonts w:asciiTheme="minorHAnsi" w:hAnsiTheme="minorHAnsi" w:cstheme="minorHAnsi"/>
        </w:rPr>
        <w:t xml:space="preserve"> del Proyecto</w:t>
      </w:r>
      <w:r w:rsidR="007D71B9" w:rsidRPr="007D71B9">
        <w:rPr>
          <w:rFonts w:asciiTheme="minorHAnsi" w:hAnsiTheme="minorHAnsi" w:cstheme="minorHAnsi"/>
        </w:rPr>
        <w:t xml:space="preserve"> Santander de Quilichao</w:t>
      </w:r>
      <w:r w:rsidR="007D71B9">
        <w:rPr>
          <w:rFonts w:asciiTheme="minorHAnsi" w:hAnsiTheme="minorHAnsi" w:cstheme="minorHAnsi"/>
        </w:rPr>
        <w:t xml:space="preserve">, se realizó un taller de apoyo, de igual manera con el </w:t>
      </w:r>
      <w:r w:rsidR="007D71B9" w:rsidRPr="007D71B9">
        <w:rPr>
          <w:rFonts w:asciiTheme="minorHAnsi" w:hAnsiTheme="minorHAnsi" w:cstheme="minorHAnsi"/>
        </w:rPr>
        <w:t xml:space="preserve">Consejo Comunitario </w:t>
      </w:r>
      <w:proofErr w:type="spellStart"/>
      <w:r w:rsidR="007D71B9" w:rsidRPr="007D71B9">
        <w:rPr>
          <w:rFonts w:asciiTheme="minorHAnsi" w:hAnsiTheme="minorHAnsi" w:cstheme="minorHAnsi"/>
        </w:rPr>
        <w:t>Curpaq</w:t>
      </w:r>
      <w:proofErr w:type="spellEnd"/>
      <w:r w:rsidR="007D71B9">
        <w:rPr>
          <w:rFonts w:asciiTheme="minorHAnsi" w:hAnsiTheme="minorHAnsi" w:cstheme="minorHAnsi"/>
        </w:rPr>
        <w:t xml:space="preserve"> del</w:t>
      </w:r>
      <w:r w:rsidR="007D71B9" w:rsidRPr="007D71B9">
        <w:rPr>
          <w:rFonts w:asciiTheme="minorHAnsi" w:hAnsiTheme="minorHAnsi" w:cstheme="minorHAnsi"/>
        </w:rPr>
        <w:t xml:space="preserve"> Proyecto Santander de Quilichao</w:t>
      </w:r>
      <w:r w:rsidR="007D71B9">
        <w:rPr>
          <w:rFonts w:asciiTheme="minorHAnsi" w:hAnsiTheme="minorHAnsi" w:cstheme="minorHAnsi"/>
        </w:rPr>
        <w:t xml:space="preserve">, se desarrollaron talleres y acompañamiento a la </w:t>
      </w:r>
      <w:proofErr w:type="spellStart"/>
      <w:r w:rsidR="007D71B9">
        <w:rPr>
          <w:rFonts w:asciiTheme="minorHAnsi" w:hAnsiTheme="minorHAnsi" w:cstheme="minorHAnsi"/>
        </w:rPr>
        <w:t>comunidas</w:t>
      </w:r>
      <w:proofErr w:type="spellEnd"/>
      <w:r w:rsidR="007D71B9">
        <w:rPr>
          <w:rFonts w:asciiTheme="minorHAnsi" w:hAnsiTheme="minorHAnsi" w:cstheme="minorHAnsi"/>
        </w:rPr>
        <w:t xml:space="preserve">. </w:t>
      </w:r>
      <w:r w:rsidR="0083023D">
        <w:rPr>
          <w:rFonts w:asciiTheme="minorHAnsi" w:hAnsiTheme="minorHAnsi" w:cstheme="minorHAnsi"/>
        </w:rPr>
        <w:t>Finalmente,</w:t>
      </w:r>
      <w:r w:rsidR="007D71B9">
        <w:rPr>
          <w:rFonts w:asciiTheme="minorHAnsi" w:hAnsiTheme="minorHAnsi" w:cstheme="minorHAnsi"/>
        </w:rPr>
        <w:t xml:space="preserve"> con el </w:t>
      </w:r>
      <w:r w:rsidR="007D71B9" w:rsidRPr="007D71B9">
        <w:rPr>
          <w:rFonts w:asciiTheme="minorHAnsi" w:hAnsiTheme="minorHAnsi" w:cstheme="minorHAnsi"/>
        </w:rPr>
        <w:t xml:space="preserve">Consejo Comunitario </w:t>
      </w:r>
      <w:proofErr w:type="spellStart"/>
      <w:r w:rsidR="007D71B9" w:rsidRPr="007D71B9">
        <w:rPr>
          <w:rFonts w:asciiTheme="minorHAnsi" w:hAnsiTheme="minorHAnsi" w:cstheme="minorHAnsi"/>
        </w:rPr>
        <w:t>Banquet</w:t>
      </w:r>
      <w:proofErr w:type="spellEnd"/>
      <w:r w:rsidR="007D71B9">
        <w:rPr>
          <w:rFonts w:asciiTheme="minorHAnsi" w:hAnsiTheme="minorHAnsi" w:cstheme="minorHAnsi"/>
        </w:rPr>
        <w:t xml:space="preserve">, del Proyecto Cesar – Guajira se realizaron las reuniones de </w:t>
      </w:r>
      <w:proofErr w:type="spellStart"/>
      <w:r w:rsidR="007D71B9">
        <w:rPr>
          <w:rFonts w:asciiTheme="minorHAnsi" w:hAnsiTheme="minorHAnsi" w:cstheme="minorHAnsi"/>
        </w:rPr>
        <w:t>preconsulra</w:t>
      </w:r>
      <w:proofErr w:type="spellEnd"/>
      <w:r w:rsidR="007D71B9">
        <w:rPr>
          <w:rFonts w:asciiTheme="minorHAnsi" w:hAnsiTheme="minorHAnsi" w:cstheme="minorHAnsi"/>
        </w:rPr>
        <w:t xml:space="preserve"> y apertura de la consulta previa.</w:t>
      </w:r>
    </w:p>
    <w:p w14:paraId="5EFAF198" w14:textId="54188A57" w:rsidR="001A2F6A" w:rsidRDefault="001A2F6A" w:rsidP="00931208">
      <w:pPr>
        <w:ind w:left="709"/>
        <w:rPr>
          <w:rFonts w:asciiTheme="minorHAnsi" w:hAnsiTheme="minorHAnsi" w:cstheme="minorHAnsi"/>
        </w:rPr>
      </w:pPr>
    </w:p>
    <w:p w14:paraId="4C800EF6" w14:textId="0811D6FD" w:rsidR="001A2F6A" w:rsidRDefault="001A2F6A" w:rsidP="00931208">
      <w:pPr>
        <w:ind w:left="709"/>
        <w:rPr>
          <w:rFonts w:asciiTheme="minorHAnsi" w:hAnsiTheme="minorHAnsi" w:cstheme="minorHAnsi"/>
        </w:rPr>
      </w:pPr>
      <w:r>
        <w:rPr>
          <w:rFonts w:asciiTheme="minorHAnsi" w:hAnsiTheme="minorHAnsi" w:cstheme="minorHAnsi"/>
        </w:rPr>
        <w:t>Teniendo en cuenta, la din</w:t>
      </w:r>
      <w:r w:rsidR="0083023D">
        <w:rPr>
          <w:rFonts w:asciiTheme="minorHAnsi" w:hAnsiTheme="minorHAnsi" w:cstheme="minorHAnsi"/>
        </w:rPr>
        <w:t>ámica que se observa en esta actividad, se realizará una reunión para revisar y ajustar la meta de la vigencia.</w:t>
      </w:r>
    </w:p>
    <w:p w14:paraId="4FD83E7A" w14:textId="2C7F501E" w:rsidR="000129E3" w:rsidRDefault="000129E3" w:rsidP="00931208">
      <w:pPr>
        <w:ind w:left="709"/>
        <w:rPr>
          <w:rFonts w:asciiTheme="minorHAnsi" w:hAnsiTheme="minorHAnsi" w:cstheme="minorHAnsi"/>
        </w:rPr>
      </w:pPr>
    </w:p>
    <w:p w14:paraId="2B3147C5" w14:textId="77777777" w:rsidR="000129E3" w:rsidRPr="00465A21" w:rsidRDefault="000129E3" w:rsidP="00931208">
      <w:pPr>
        <w:ind w:left="709"/>
        <w:rPr>
          <w:rFonts w:asciiTheme="minorHAnsi" w:hAnsiTheme="minorHAnsi" w:cstheme="minorHAnsi"/>
        </w:rPr>
      </w:pPr>
    </w:p>
    <w:p w14:paraId="72033AA9" w14:textId="372AEB8C" w:rsidR="00CA2EC5" w:rsidRDefault="00CA2EC5" w:rsidP="00E6152E">
      <w:pPr>
        <w:ind w:left="709"/>
        <w:rPr>
          <w:rFonts w:asciiTheme="minorHAnsi" w:hAnsiTheme="minorHAnsi" w:cstheme="minorHAnsi"/>
        </w:rPr>
      </w:pPr>
    </w:p>
    <w:p w14:paraId="7F0F4C3C" w14:textId="2409AC3C" w:rsidR="000129E3" w:rsidRPr="00207576" w:rsidRDefault="000129E3" w:rsidP="000129E3">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004E77B3" w:rsidRPr="004E77B3">
        <w:rPr>
          <w:rFonts w:asciiTheme="minorHAnsi" w:hAnsiTheme="minorHAnsi" w:cstheme="minorHAnsi"/>
          <w:b/>
          <w:color w:val="2F5496" w:themeColor="accent5" w:themeShade="BF"/>
        </w:rPr>
        <w:t>Construir nuevas calzadas en vías concesionadas</w:t>
      </w:r>
    </w:p>
    <w:p w14:paraId="08EC9309" w14:textId="77777777" w:rsidR="000129E3" w:rsidRPr="00465A21" w:rsidRDefault="000129E3" w:rsidP="000129E3">
      <w:pPr>
        <w:ind w:left="709"/>
        <w:rPr>
          <w:rFonts w:asciiTheme="minorHAnsi" w:hAnsiTheme="minorHAnsi" w:cstheme="minorHAnsi"/>
        </w:rPr>
      </w:pPr>
    </w:p>
    <w:p w14:paraId="76D16FD9" w14:textId="154A1CFD" w:rsidR="000129E3" w:rsidRPr="00465A21" w:rsidRDefault="000129E3" w:rsidP="000129E3">
      <w:pPr>
        <w:ind w:left="709"/>
        <w:rPr>
          <w:rFonts w:asciiTheme="minorHAnsi" w:hAnsiTheme="minorHAnsi" w:cstheme="minorHAnsi"/>
        </w:rPr>
      </w:pPr>
      <w:r w:rsidRPr="00465A21">
        <w:rPr>
          <w:rFonts w:asciiTheme="minorHAnsi" w:hAnsiTheme="minorHAnsi" w:cstheme="minorHAnsi"/>
          <w:b/>
        </w:rPr>
        <w:t xml:space="preserve">Objetivo Estratégico: </w:t>
      </w:r>
      <w:r w:rsidR="00312854" w:rsidRPr="00312854">
        <w:rPr>
          <w:rFonts w:asciiTheme="minorHAnsi" w:hAnsiTheme="minorHAnsi" w:cstheme="minorHAnsi"/>
        </w:rPr>
        <w:t>2.2 Terminar en tiempo y calidad las obras y planes de inversión programados</w:t>
      </w:r>
    </w:p>
    <w:p w14:paraId="5BBCBEC8" w14:textId="77777777" w:rsidR="000129E3" w:rsidRPr="00465A21" w:rsidRDefault="000129E3" w:rsidP="000129E3">
      <w:pPr>
        <w:ind w:left="709"/>
        <w:rPr>
          <w:rFonts w:asciiTheme="minorHAnsi" w:hAnsiTheme="minorHAnsi" w:cstheme="minorHAnsi"/>
          <w:b/>
        </w:rPr>
      </w:pPr>
    </w:p>
    <w:p w14:paraId="72EFEEAC" w14:textId="787DB1B9" w:rsidR="000129E3" w:rsidRPr="00465A21" w:rsidRDefault="000129E3" w:rsidP="000129E3">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w:t>
      </w:r>
      <w:r w:rsidR="00312854" w:rsidRPr="00465A21">
        <w:rPr>
          <w:rFonts w:asciiTheme="minorHAnsi" w:hAnsiTheme="minorHAnsi" w:cstheme="minorHAnsi"/>
        </w:rPr>
        <w:t>Vicepresidencias Gestión Contractual y Ejecutiva</w:t>
      </w:r>
    </w:p>
    <w:p w14:paraId="79A42B86" w14:textId="77777777" w:rsidR="000129E3" w:rsidRPr="00465A21" w:rsidRDefault="000129E3" w:rsidP="000129E3">
      <w:pPr>
        <w:ind w:left="709"/>
        <w:rPr>
          <w:rFonts w:asciiTheme="minorHAnsi" w:hAnsiTheme="minorHAnsi" w:cstheme="minorHAnsi"/>
        </w:rPr>
      </w:pPr>
    </w:p>
    <w:p w14:paraId="2A26BB60" w14:textId="1A525A2F" w:rsidR="000129E3" w:rsidRPr="00B21717" w:rsidRDefault="000129E3" w:rsidP="000129E3">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sidR="00312854">
        <w:rPr>
          <w:rFonts w:asciiTheme="minorHAnsi" w:hAnsiTheme="minorHAnsi" w:cstheme="minorHAnsi"/>
        </w:rPr>
        <w:t>Construir 282 kilómetros de nuevas calzadas</w:t>
      </w:r>
    </w:p>
    <w:p w14:paraId="2AEF29EB" w14:textId="77777777" w:rsidR="000129E3" w:rsidRPr="00465A21" w:rsidRDefault="000129E3" w:rsidP="000129E3">
      <w:pPr>
        <w:ind w:left="709"/>
        <w:rPr>
          <w:rFonts w:asciiTheme="minorHAnsi" w:hAnsiTheme="minorHAnsi" w:cstheme="minorHAnsi"/>
        </w:rPr>
      </w:pPr>
    </w:p>
    <w:p w14:paraId="06C1C9F5" w14:textId="33D5C3B0" w:rsidR="0045437A" w:rsidRDefault="000129E3" w:rsidP="0045437A">
      <w:pPr>
        <w:ind w:left="709"/>
        <w:rPr>
          <w:rFonts w:asciiTheme="minorHAnsi" w:hAnsiTheme="minorHAnsi" w:cstheme="minorHAnsi"/>
        </w:rPr>
      </w:pPr>
      <w:r w:rsidRPr="00465A21">
        <w:rPr>
          <w:rFonts w:asciiTheme="minorHAnsi" w:hAnsiTheme="minorHAnsi" w:cstheme="minorHAnsi"/>
          <w:b/>
        </w:rPr>
        <w:t>Avance:</w:t>
      </w:r>
      <w:r w:rsidR="0045437A">
        <w:rPr>
          <w:rFonts w:asciiTheme="minorHAnsi" w:hAnsiTheme="minorHAnsi" w:cstheme="minorHAnsi"/>
          <w:b/>
        </w:rPr>
        <w:t xml:space="preserve"> </w:t>
      </w:r>
      <w:r w:rsidR="0045437A">
        <w:rPr>
          <w:rFonts w:asciiTheme="minorHAnsi" w:hAnsiTheme="minorHAnsi" w:cstheme="minorHAnsi"/>
        </w:rPr>
        <w:t xml:space="preserve">Para el primer trimestre del año se </w:t>
      </w:r>
      <w:proofErr w:type="spellStart"/>
      <w:r w:rsidR="0045437A">
        <w:rPr>
          <w:rFonts w:asciiTheme="minorHAnsi" w:hAnsiTheme="minorHAnsi" w:cstheme="minorHAnsi"/>
        </w:rPr>
        <w:t>tenia</w:t>
      </w:r>
      <w:proofErr w:type="spellEnd"/>
      <w:r w:rsidR="0045437A">
        <w:rPr>
          <w:rFonts w:asciiTheme="minorHAnsi" w:hAnsiTheme="minorHAnsi" w:cstheme="minorHAnsi"/>
        </w:rPr>
        <w:t xml:space="preserve"> programado la construcción de 20 Km de nuevas calzadas en los proyectos a cardo de la Agencia, finalizando este periodo se alcanzó la construcción de 36.37 Km sobrepasando la meta establecida, los proyectos que aportaron a la meta fueron:</w:t>
      </w:r>
    </w:p>
    <w:p w14:paraId="1A6FAE3D" w14:textId="7BFF7C1E" w:rsidR="0045437A" w:rsidRPr="0045437A" w:rsidRDefault="0045437A" w:rsidP="0045437A">
      <w:pPr>
        <w:pStyle w:val="Prrafodelista"/>
        <w:numPr>
          <w:ilvl w:val="0"/>
          <w:numId w:val="94"/>
        </w:numPr>
        <w:rPr>
          <w:rFonts w:asciiTheme="minorHAnsi" w:hAnsiTheme="minorHAnsi" w:cstheme="minorHAnsi"/>
        </w:rPr>
      </w:pPr>
      <w:proofErr w:type="spellStart"/>
      <w:r w:rsidRPr="0045437A">
        <w:rPr>
          <w:rFonts w:asciiTheme="minorHAnsi" w:hAnsiTheme="minorHAnsi" w:cstheme="minorHAnsi"/>
        </w:rPr>
        <w:t>cordoba</w:t>
      </w:r>
      <w:proofErr w:type="spellEnd"/>
      <w:r w:rsidRPr="0045437A">
        <w:rPr>
          <w:rFonts w:asciiTheme="minorHAnsi" w:hAnsiTheme="minorHAnsi" w:cstheme="minorHAnsi"/>
        </w:rPr>
        <w:t xml:space="preserve"> </w:t>
      </w:r>
      <w:r>
        <w:rPr>
          <w:rFonts w:asciiTheme="minorHAnsi" w:hAnsiTheme="minorHAnsi" w:cstheme="minorHAnsi"/>
        </w:rPr>
        <w:t>–</w:t>
      </w:r>
      <w:r w:rsidRPr="0045437A">
        <w:rPr>
          <w:rFonts w:asciiTheme="minorHAnsi" w:hAnsiTheme="minorHAnsi" w:cstheme="minorHAnsi"/>
        </w:rPr>
        <w:t xml:space="preserve"> sucre</w:t>
      </w:r>
      <w:r>
        <w:rPr>
          <w:rFonts w:asciiTheme="minorHAnsi" w:hAnsiTheme="minorHAnsi" w:cstheme="minorHAnsi"/>
        </w:rPr>
        <w:t>, 3.22 Km</w:t>
      </w:r>
    </w:p>
    <w:p w14:paraId="497C1700" w14:textId="2EE67503" w:rsidR="0045437A" w:rsidRPr="0045437A" w:rsidRDefault="0045437A" w:rsidP="0045437A">
      <w:pPr>
        <w:pStyle w:val="Prrafodelista"/>
        <w:numPr>
          <w:ilvl w:val="0"/>
          <w:numId w:val="94"/>
        </w:numPr>
        <w:rPr>
          <w:rFonts w:asciiTheme="minorHAnsi" w:hAnsiTheme="minorHAnsi" w:cstheme="minorHAnsi"/>
        </w:rPr>
      </w:pPr>
      <w:r w:rsidRPr="0045437A">
        <w:rPr>
          <w:rFonts w:asciiTheme="minorHAnsi" w:hAnsiTheme="minorHAnsi" w:cstheme="minorHAnsi"/>
        </w:rPr>
        <w:t>Ruta caribe</w:t>
      </w:r>
      <w:r>
        <w:rPr>
          <w:rFonts w:asciiTheme="minorHAnsi" w:hAnsiTheme="minorHAnsi" w:cstheme="minorHAnsi"/>
        </w:rPr>
        <w:t>, 1.14 Km</w:t>
      </w:r>
    </w:p>
    <w:p w14:paraId="388B47B9" w14:textId="09AE5BD7" w:rsidR="0045437A" w:rsidRPr="0045437A" w:rsidRDefault="0045437A" w:rsidP="0045437A">
      <w:pPr>
        <w:pStyle w:val="Prrafodelista"/>
        <w:numPr>
          <w:ilvl w:val="0"/>
          <w:numId w:val="94"/>
        </w:numPr>
        <w:rPr>
          <w:rFonts w:asciiTheme="minorHAnsi" w:hAnsiTheme="minorHAnsi" w:cstheme="minorHAnsi"/>
        </w:rPr>
      </w:pPr>
      <w:r w:rsidRPr="0045437A">
        <w:rPr>
          <w:rFonts w:asciiTheme="minorHAnsi" w:hAnsiTheme="minorHAnsi" w:cstheme="minorHAnsi"/>
        </w:rPr>
        <w:t>RS III</w:t>
      </w:r>
      <w:r>
        <w:rPr>
          <w:rFonts w:asciiTheme="minorHAnsi" w:hAnsiTheme="minorHAnsi" w:cstheme="minorHAnsi"/>
        </w:rPr>
        <w:t>, 22.45 Km</w:t>
      </w:r>
    </w:p>
    <w:p w14:paraId="524B4D30" w14:textId="0C16432E" w:rsidR="0045437A" w:rsidRPr="0045437A" w:rsidRDefault="0045437A" w:rsidP="0045437A">
      <w:pPr>
        <w:pStyle w:val="Prrafodelista"/>
        <w:numPr>
          <w:ilvl w:val="0"/>
          <w:numId w:val="94"/>
        </w:numPr>
        <w:rPr>
          <w:rFonts w:asciiTheme="minorHAnsi" w:hAnsiTheme="minorHAnsi" w:cstheme="minorHAnsi"/>
        </w:rPr>
      </w:pPr>
      <w:r>
        <w:rPr>
          <w:rFonts w:asciiTheme="minorHAnsi" w:hAnsiTheme="minorHAnsi" w:cstheme="minorHAnsi"/>
        </w:rPr>
        <w:t xml:space="preserve">Transversal de las </w:t>
      </w:r>
      <w:proofErr w:type="spellStart"/>
      <w:r w:rsidRPr="0045437A">
        <w:rPr>
          <w:rFonts w:asciiTheme="minorHAnsi" w:hAnsiTheme="minorHAnsi" w:cstheme="minorHAnsi"/>
        </w:rPr>
        <w:t>Americas</w:t>
      </w:r>
      <w:proofErr w:type="spellEnd"/>
      <w:r>
        <w:rPr>
          <w:rFonts w:asciiTheme="minorHAnsi" w:hAnsiTheme="minorHAnsi" w:cstheme="minorHAnsi"/>
        </w:rPr>
        <w:t>, 6.16 Km</w:t>
      </w:r>
    </w:p>
    <w:p w14:paraId="2DDD0122" w14:textId="00F922E2" w:rsidR="0045437A" w:rsidRPr="0045437A" w:rsidRDefault="0045437A" w:rsidP="0045437A">
      <w:pPr>
        <w:pStyle w:val="Prrafodelista"/>
        <w:numPr>
          <w:ilvl w:val="0"/>
          <w:numId w:val="94"/>
        </w:numPr>
        <w:rPr>
          <w:rFonts w:asciiTheme="minorHAnsi" w:hAnsiTheme="minorHAnsi" w:cstheme="minorHAnsi"/>
        </w:rPr>
      </w:pPr>
      <w:r w:rsidRPr="0045437A">
        <w:rPr>
          <w:rFonts w:asciiTheme="minorHAnsi" w:hAnsiTheme="minorHAnsi" w:cstheme="minorHAnsi"/>
        </w:rPr>
        <w:t xml:space="preserve">Cartagena </w:t>
      </w:r>
      <w:r>
        <w:rPr>
          <w:rFonts w:asciiTheme="minorHAnsi" w:hAnsiTheme="minorHAnsi" w:cstheme="minorHAnsi"/>
        </w:rPr>
        <w:t>–</w:t>
      </w:r>
      <w:r w:rsidRPr="0045437A">
        <w:rPr>
          <w:rFonts w:asciiTheme="minorHAnsi" w:hAnsiTheme="minorHAnsi" w:cstheme="minorHAnsi"/>
        </w:rPr>
        <w:t xml:space="preserve"> Barranquilla</w:t>
      </w:r>
      <w:r>
        <w:rPr>
          <w:rFonts w:asciiTheme="minorHAnsi" w:hAnsiTheme="minorHAnsi" w:cstheme="minorHAnsi"/>
        </w:rPr>
        <w:t xml:space="preserve"> – Circunvalar de la Prosperidad, 1.4 Km</w:t>
      </w:r>
    </w:p>
    <w:p w14:paraId="2AC0FD86" w14:textId="1623C9DE" w:rsidR="0045437A" w:rsidRDefault="0045437A" w:rsidP="0045437A">
      <w:pPr>
        <w:pStyle w:val="Prrafodelista"/>
        <w:numPr>
          <w:ilvl w:val="0"/>
          <w:numId w:val="94"/>
        </w:numPr>
        <w:rPr>
          <w:rFonts w:asciiTheme="minorHAnsi" w:hAnsiTheme="minorHAnsi" w:cstheme="minorHAnsi"/>
        </w:rPr>
      </w:pPr>
      <w:r w:rsidRPr="0045437A">
        <w:rPr>
          <w:rFonts w:asciiTheme="minorHAnsi" w:hAnsiTheme="minorHAnsi" w:cstheme="minorHAnsi"/>
        </w:rPr>
        <w:t>Fontibón - Los Alpes</w:t>
      </w:r>
      <w:r>
        <w:rPr>
          <w:rFonts w:asciiTheme="minorHAnsi" w:hAnsiTheme="minorHAnsi" w:cstheme="minorHAnsi"/>
        </w:rPr>
        <w:t>, 2 Km</w:t>
      </w:r>
    </w:p>
    <w:p w14:paraId="7603F7E0" w14:textId="371955F1" w:rsidR="0045437A" w:rsidRDefault="0045437A" w:rsidP="0045437A">
      <w:pPr>
        <w:rPr>
          <w:rFonts w:asciiTheme="minorHAnsi" w:hAnsiTheme="minorHAnsi" w:cstheme="minorHAnsi"/>
        </w:rPr>
      </w:pPr>
    </w:p>
    <w:p w14:paraId="4EF6A2EB" w14:textId="036B6519" w:rsidR="0045437A" w:rsidRPr="00207576" w:rsidRDefault="0045437A" w:rsidP="0045437A">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proofErr w:type="spellStart"/>
      <w:r w:rsidR="003500D5" w:rsidRPr="003500D5">
        <w:rPr>
          <w:rFonts w:asciiTheme="minorHAnsi" w:hAnsiTheme="minorHAnsi" w:cstheme="minorHAnsi"/>
          <w:b/>
          <w:color w:val="2F5496" w:themeColor="accent5" w:themeShade="BF"/>
        </w:rPr>
        <w:t>Kilometros</w:t>
      </w:r>
      <w:proofErr w:type="spellEnd"/>
      <w:r w:rsidR="003500D5" w:rsidRPr="003500D5">
        <w:rPr>
          <w:rFonts w:asciiTheme="minorHAnsi" w:hAnsiTheme="minorHAnsi" w:cstheme="minorHAnsi"/>
          <w:b/>
          <w:color w:val="2F5496" w:themeColor="accent5" w:themeShade="BF"/>
        </w:rPr>
        <w:t xml:space="preserve"> de Mejoramiento en vías concesionadas</w:t>
      </w:r>
    </w:p>
    <w:p w14:paraId="66D4EA75" w14:textId="77777777" w:rsidR="0045437A" w:rsidRPr="00465A21" w:rsidRDefault="0045437A" w:rsidP="0045437A">
      <w:pPr>
        <w:ind w:left="709"/>
        <w:rPr>
          <w:rFonts w:asciiTheme="minorHAnsi" w:hAnsiTheme="minorHAnsi" w:cstheme="minorHAnsi"/>
        </w:rPr>
      </w:pPr>
    </w:p>
    <w:p w14:paraId="11338996" w14:textId="77777777" w:rsidR="0045437A" w:rsidRPr="00465A21" w:rsidRDefault="0045437A" w:rsidP="0045437A">
      <w:pPr>
        <w:ind w:left="709"/>
        <w:rPr>
          <w:rFonts w:asciiTheme="minorHAnsi" w:hAnsiTheme="minorHAnsi" w:cstheme="minorHAnsi"/>
        </w:rPr>
      </w:pPr>
      <w:r w:rsidRPr="00465A21">
        <w:rPr>
          <w:rFonts w:asciiTheme="minorHAnsi" w:hAnsiTheme="minorHAnsi" w:cstheme="minorHAnsi"/>
          <w:b/>
        </w:rPr>
        <w:t xml:space="preserve">Objetivo Estratégico: </w:t>
      </w:r>
      <w:r w:rsidRPr="00312854">
        <w:rPr>
          <w:rFonts w:asciiTheme="minorHAnsi" w:hAnsiTheme="minorHAnsi" w:cstheme="minorHAnsi"/>
        </w:rPr>
        <w:t>2.2 Terminar en tiempo y calidad las obras y planes de inversión programados</w:t>
      </w:r>
    </w:p>
    <w:p w14:paraId="0131F55F" w14:textId="77777777" w:rsidR="0045437A" w:rsidRPr="00465A21" w:rsidRDefault="0045437A" w:rsidP="0045437A">
      <w:pPr>
        <w:ind w:left="709"/>
        <w:rPr>
          <w:rFonts w:asciiTheme="minorHAnsi" w:hAnsiTheme="minorHAnsi" w:cstheme="minorHAnsi"/>
          <w:b/>
        </w:rPr>
      </w:pPr>
    </w:p>
    <w:p w14:paraId="749EE1A0" w14:textId="77777777" w:rsidR="0045437A" w:rsidRPr="00465A21" w:rsidRDefault="0045437A" w:rsidP="0045437A">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Vicepresidencias Gestión Contractual y Ejecutiva</w:t>
      </w:r>
    </w:p>
    <w:p w14:paraId="0E42A619" w14:textId="77777777" w:rsidR="0045437A" w:rsidRPr="00465A21" w:rsidRDefault="0045437A" w:rsidP="0045437A">
      <w:pPr>
        <w:ind w:left="709"/>
        <w:rPr>
          <w:rFonts w:asciiTheme="minorHAnsi" w:hAnsiTheme="minorHAnsi" w:cstheme="minorHAnsi"/>
        </w:rPr>
      </w:pPr>
    </w:p>
    <w:p w14:paraId="2DEACC8C" w14:textId="03AB7D68" w:rsidR="0045437A" w:rsidRPr="00B21717" w:rsidRDefault="0045437A" w:rsidP="0045437A">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sidR="003500D5">
        <w:rPr>
          <w:rFonts w:asciiTheme="minorHAnsi" w:hAnsiTheme="minorHAnsi" w:cstheme="minorHAnsi"/>
        </w:rPr>
        <w:t>Mejorar 579</w:t>
      </w:r>
      <w:r>
        <w:rPr>
          <w:rFonts w:asciiTheme="minorHAnsi" w:hAnsiTheme="minorHAnsi" w:cstheme="minorHAnsi"/>
        </w:rPr>
        <w:t xml:space="preserve"> kilómetros de </w:t>
      </w:r>
      <w:r w:rsidR="003500D5">
        <w:rPr>
          <w:rFonts w:asciiTheme="minorHAnsi" w:hAnsiTheme="minorHAnsi" w:cstheme="minorHAnsi"/>
        </w:rPr>
        <w:t>vías concesionadas</w:t>
      </w:r>
    </w:p>
    <w:p w14:paraId="23B5EAEE" w14:textId="77777777" w:rsidR="0045437A" w:rsidRPr="00465A21" w:rsidRDefault="0045437A" w:rsidP="0045437A">
      <w:pPr>
        <w:ind w:left="709"/>
        <w:rPr>
          <w:rFonts w:asciiTheme="minorHAnsi" w:hAnsiTheme="minorHAnsi" w:cstheme="minorHAnsi"/>
        </w:rPr>
      </w:pPr>
    </w:p>
    <w:p w14:paraId="6202CCED" w14:textId="779E8033" w:rsidR="0045437A" w:rsidRDefault="0045437A" w:rsidP="005C6190">
      <w:pPr>
        <w:ind w:left="709"/>
        <w:rPr>
          <w:rFonts w:asciiTheme="minorHAnsi" w:hAnsiTheme="minorHAnsi" w:cstheme="minorHAnsi"/>
        </w:rPr>
      </w:pPr>
      <w:r w:rsidRPr="00465A21">
        <w:rPr>
          <w:rFonts w:asciiTheme="minorHAnsi" w:hAnsiTheme="minorHAnsi" w:cstheme="minorHAnsi"/>
          <w:b/>
        </w:rPr>
        <w:t>Avance</w:t>
      </w:r>
      <w:r w:rsidRPr="005C6190">
        <w:rPr>
          <w:rFonts w:asciiTheme="minorHAnsi" w:hAnsiTheme="minorHAnsi" w:cstheme="minorHAnsi"/>
        </w:rPr>
        <w:t>:</w:t>
      </w:r>
      <w:r w:rsidR="0072543F" w:rsidRPr="005C6190">
        <w:rPr>
          <w:rFonts w:asciiTheme="minorHAnsi" w:hAnsiTheme="minorHAnsi" w:cstheme="minorHAnsi"/>
        </w:rPr>
        <w:t xml:space="preserve"> </w:t>
      </w:r>
      <w:r w:rsidR="005C6190" w:rsidRPr="005C6190">
        <w:rPr>
          <w:rFonts w:asciiTheme="minorHAnsi" w:hAnsiTheme="minorHAnsi" w:cstheme="minorHAnsi"/>
        </w:rPr>
        <w:t>Para el primer trimestre de 2017, se programó el mejoramiento de 17 kilómetros en los diferentes proyectos a cargo de la Agencia</w:t>
      </w:r>
      <w:r w:rsidR="00F13805">
        <w:rPr>
          <w:rFonts w:asciiTheme="minorHAnsi" w:hAnsiTheme="minorHAnsi" w:cstheme="minorHAnsi"/>
        </w:rPr>
        <w:t>, con corte a 31 de marzo se alcanzó la intervención en 46.6 Km, en los siguientes proyectos:</w:t>
      </w:r>
    </w:p>
    <w:p w14:paraId="16A90CD5" w14:textId="246EE1BF" w:rsidR="00F13805" w:rsidRPr="00F13805" w:rsidRDefault="00F13805" w:rsidP="00F13805">
      <w:pPr>
        <w:pStyle w:val="Prrafodelista"/>
        <w:numPr>
          <w:ilvl w:val="0"/>
          <w:numId w:val="94"/>
        </w:numPr>
        <w:rPr>
          <w:rFonts w:asciiTheme="minorHAnsi" w:hAnsiTheme="minorHAnsi" w:cstheme="minorHAnsi"/>
          <w:b/>
        </w:rPr>
      </w:pPr>
      <w:r>
        <w:rPr>
          <w:rFonts w:asciiTheme="minorHAnsi" w:eastAsia="MS Mincho" w:hAnsiTheme="minorHAnsi" w:cstheme="minorHAnsi"/>
          <w:szCs w:val="24"/>
          <w:lang w:val="es-ES" w:eastAsia="ja-JP"/>
        </w:rPr>
        <w:t>Autopista al Mar 1, 20 Km</w:t>
      </w:r>
    </w:p>
    <w:p w14:paraId="4CD7212C" w14:textId="77678F84" w:rsidR="00F13805" w:rsidRPr="00F13805" w:rsidRDefault="00F13805" w:rsidP="00F13805">
      <w:pPr>
        <w:pStyle w:val="Prrafodelista"/>
        <w:numPr>
          <w:ilvl w:val="0"/>
          <w:numId w:val="94"/>
        </w:numPr>
        <w:rPr>
          <w:rFonts w:asciiTheme="minorHAnsi" w:hAnsiTheme="minorHAnsi" w:cstheme="minorHAnsi"/>
          <w:b/>
        </w:rPr>
      </w:pPr>
      <w:r>
        <w:rPr>
          <w:rFonts w:asciiTheme="minorHAnsi" w:eastAsia="MS Mincho" w:hAnsiTheme="minorHAnsi" w:cstheme="minorHAnsi"/>
          <w:szCs w:val="24"/>
          <w:lang w:val="es-ES" w:eastAsia="ja-JP"/>
        </w:rPr>
        <w:t>Cartagena – Barranquilla – Circunvalar de la Prosperidad, 9 Km</w:t>
      </w:r>
    </w:p>
    <w:p w14:paraId="5AF9A666" w14:textId="1A404573" w:rsidR="00F13805" w:rsidRPr="00F13805" w:rsidRDefault="00F13805" w:rsidP="00F13805">
      <w:pPr>
        <w:pStyle w:val="Prrafodelista"/>
        <w:numPr>
          <w:ilvl w:val="0"/>
          <w:numId w:val="94"/>
        </w:numPr>
        <w:rPr>
          <w:rFonts w:asciiTheme="minorHAnsi" w:hAnsiTheme="minorHAnsi" w:cstheme="minorHAnsi"/>
          <w:b/>
        </w:rPr>
      </w:pPr>
      <w:proofErr w:type="spellStart"/>
      <w:r>
        <w:rPr>
          <w:rFonts w:asciiTheme="minorHAnsi" w:eastAsia="MS Mincho" w:hAnsiTheme="minorHAnsi" w:cstheme="minorHAnsi"/>
          <w:szCs w:val="24"/>
          <w:lang w:val="es-ES" w:eastAsia="ja-JP"/>
        </w:rPr>
        <w:t>Ip</w:t>
      </w:r>
      <w:proofErr w:type="spellEnd"/>
      <w:r>
        <w:rPr>
          <w:rFonts w:asciiTheme="minorHAnsi" w:eastAsia="MS Mincho" w:hAnsiTheme="minorHAnsi" w:cstheme="minorHAnsi"/>
          <w:szCs w:val="24"/>
          <w:lang w:val="es-ES" w:eastAsia="ja-JP"/>
        </w:rPr>
        <w:t xml:space="preserve"> Cesar – Guajira, 9,9 Km</w:t>
      </w:r>
    </w:p>
    <w:p w14:paraId="2EB4FA1C" w14:textId="415179FB" w:rsidR="00F13805" w:rsidRPr="00F13805" w:rsidRDefault="00F13805" w:rsidP="00AE0806">
      <w:pPr>
        <w:pStyle w:val="Prrafodelista"/>
        <w:numPr>
          <w:ilvl w:val="0"/>
          <w:numId w:val="94"/>
        </w:numPr>
        <w:rPr>
          <w:rFonts w:asciiTheme="minorHAnsi" w:hAnsiTheme="minorHAnsi" w:cstheme="minorHAnsi"/>
          <w:b/>
        </w:rPr>
      </w:pPr>
      <w:r w:rsidRPr="00F13805">
        <w:rPr>
          <w:rFonts w:asciiTheme="minorHAnsi" w:eastAsia="MS Mincho" w:hAnsiTheme="minorHAnsi" w:cstheme="minorHAnsi"/>
          <w:szCs w:val="24"/>
          <w:lang w:val="es-ES" w:eastAsia="ja-JP"/>
        </w:rPr>
        <w:t xml:space="preserve">Perimetral del Oriente de </w:t>
      </w:r>
      <w:r w:rsidR="008A6218" w:rsidRPr="00F13805">
        <w:rPr>
          <w:rFonts w:asciiTheme="minorHAnsi" w:eastAsia="MS Mincho" w:hAnsiTheme="minorHAnsi" w:cstheme="minorHAnsi"/>
          <w:szCs w:val="24"/>
          <w:lang w:val="es-ES" w:eastAsia="ja-JP"/>
        </w:rPr>
        <w:t xml:space="preserve">Cundinamarca, </w:t>
      </w:r>
      <w:r w:rsidR="008A6218">
        <w:rPr>
          <w:rFonts w:asciiTheme="minorHAnsi" w:eastAsia="MS Mincho" w:hAnsiTheme="minorHAnsi" w:cstheme="minorHAnsi"/>
          <w:szCs w:val="24"/>
          <w:lang w:val="es-ES" w:eastAsia="ja-JP"/>
        </w:rPr>
        <w:t>5.66</w:t>
      </w:r>
      <w:r>
        <w:rPr>
          <w:rFonts w:asciiTheme="minorHAnsi" w:eastAsia="MS Mincho" w:hAnsiTheme="minorHAnsi" w:cstheme="minorHAnsi"/>
          <w:szCs w:val="24"/>
          <w:lang w:val="es-ES" w:eastAsia="ja-JP"/>
        </w:rPr>
        <w:t xml:space="preserve"> Km</w:t>
      </w:r>
    </w:p>
    <w:p w14:paraId="51E2EDE0" w14:textId="1C760B3D" w:rsidR="00F13805" w:rsidRPr="00F13805" w:rsidRDefault="00F13805" w:rsidP="00AE0806">
      <w:pPr>
        <w:pStyle w:val="Prrafodelista"/>
        <w:numPr>
          <w:ilvl w:val="0"/>
          <w:numId w:val="94"/>
        </w:numPr>
        <w:rPr>
          <w:rFonts w:asciiTheme="minorHAnsi" w:hAnsiTheme="minorHAnsi" w:cstheme="minorHAnsi"/>
          <w:b/>
        </w:rPr>
      </w:pPr>
      <w:r>
        <w:rPr>
          <w:rFonts w:asciiTheme="minorHAnsi" w:eastAsia="MS Mincho" w:hAnsiTheme="minorHAnsi" w:cstheme="minorHAnsi"/>
          <w:szCs w:val="24"/>
          <w:lang w:val="es-ES" w:eastAsia="ja-JP"/>
        </w:rPr>
        <w:t>Ruta del Sol III, 1.43 Km</w:t>
      </w:r>
    </w:p>
    <w:p w14:paraId="7799DA87" w14:textId="2C6AE96D" w:rsidR="00F13805" w:rsidRPr="008A6218" w:rsidRDefault="008A6218" w:rsidP="00AE0806">
      <w:pPr>
        <w:pStyle w:val="Prrafodelista"/>
        <w:numPr>
          <w:ilvl w:val="0"/>
          <w:numId w:val="94"/>
        </w:numPr>
        <w:rPr>
          <w:rFonts w:asciiTheme="minorHAnsi" w:hAnsiTheme="minorHAnsi" w:cstheme="minorHAnsi"/>
          <w:b/>
        </w:rPr>
      </w:pPr>
      <w:r>
        <w:rPr>
          <w:rFonts w:asciiTheme="minorHAnsi" w:eastAsia="MS Mincho" w:hAnsiTheme="minorHAnsi" w:cstheme="minorHAnsi"/>
          <w:szCs w:val="24"/>
          <w:lang w:val="es-ES" w:eastAsia="ja-JP"/>
        </w:rPr>
        <w:t>Transversal de las Américas, 0.6 Km</w:t>
      </w:r>
    </w:p>
    <w:p w14:paraId="1C89C501" w14:textId="0520D6CA" w:rsidR="008A6218" w:rsidRDefault="008A6218" w:rsidP="008A6218">
      <w:pPr>
        <w:rPr>
          <w:rFonts w:asciiTheme="minorHAnsi" w:hAnsiTheme="minorHAnsi" w:cstheme="minorHAnsi"/>
        </w:rPr>
      </w:pPr>
    </w:p>
    <w:p w14:paraId="4BDC50E9" w14:textId="742887D3" w:rsidR="007F6309" w:rsidRPr="00207576" w:rsidRDefault="007F6309" w:rsidP="007F6309">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7F6309">
        <w:rPr>
          <w:rFonts w:asciiTheme="minorHAnsi" w:hAnsiTheme="minorHAnsi" w:cstheme="minorHAnsi"/>
          <w:b/>
          <w:color w:val="2F5496" w:themeColor="accent5" w:themeShade="BF"/>
        </w:rPr>
        <w:t>Intervenir kilómetros bajo el esquema APP</w:t>
      </w:r>
    </w:p>
    <w:p w14:paraId="5E18E138" w14:textId="77777777" w:rsidR="007F6309" w:rsidRPr="00465A21" w:rsidRDefault="007F6309" w:rsidP="007F6309">
      <w:pPr>
        <w:ind w:left="709"/>
        <w:rPr>
          <w:rFonts w:asciiTheme="minorHAnsi" w:hAnsiTheme="minorHAnsi" w:cstheme="minorHAnsi"/>
        </w:rPr>
      </w:pPr>
    </w:p>
    <w:p w14:paraId="7B8514BB" w14:textId="77777777" w:rsidR="007F6309" w:rsidRPr="00465A21" w:rsidRDefault="007F6309" w:rsidP="007F6309">
      <w:pPr>
        <w:ind w:left="709"/>
        <w:rPr>
          <w:rFonts w:asciiTheme="minorHAnsi" w:hAnsiTheme="minorHAnsi" w:cstheme="minorHAnsi"/>
        </w:rPr>
      </w:pPr>
      <w:r w:rsidRPr="00465A21">
        <w:rPr>
          <w:rFonts w:asciiTheme="minorHAnsi" w:hAnsiTheme="minorHAnsi" w:cstheme="minorHAnsi"/>
          <w:b/>
        </w:rPr>
        <w:t xml:space="preserve">Objetivo Estratégico: </w:t>
      </w:r>
      <w:r w:rsidRPr="00312854">
        <w:rPr>
          <w:rFonts w:asciiTheme="minorHAnsi" w:hAnsiTheme="minorHAnsi" w:cstheme="minorHAnsi"/>
        </w:rPr>
        <w:t>2.2 Terminar en tiempo y calidad las obras y planes de inversión programados</w:t>
      </w:r>
    </w:p>
    <w:p w14:paraId="3B793FA6" w14:textId="77777777" w:rsidR="007F6309" w:rsidRPr="00465A21" w:rsidRDefault="007F6309" w:rsidP="007F6309">
      <w:pPr>
        <w:ind w:left="709"/>
        <w:rPr>
          <w:rFonts w:asciiTheme="minorHAnsi" w:hAnsiTheme="minorHAnsi" w:cstheme="minorHAnsi"/>
          <w:b/>
        </w:rPr>
      </w:pPr>
    </w:p>
    <w:p w14:paraId="358B8491" w14:textId="77777777" w:rsidR="007F6309" w:rsidRPr="00465A21" w:rsidRDefault="007F6309" w:rsidP="007F6309">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Vicepresidencias Gestión Contractual y Ejecutiva</w:t>
      </w:r>
    </w:p>
    <w:p w14:paraId="44699088" w14:textId="77777777" w:rsidR="007F6309" w:rsidRPr="00465A21" w:rsidRDefault="007F6309" w:rsidP="007F6309">
      <w:pPr>
        <w:ind w:left="709"/>
        <w:rPr>
          <w:rFonts w:asciiTheme="minorHAnsi" w:hAnsiTheme="minorHAnsi" w:cstheme="minorHAnsi"/>
        </w:rPr>
      </w:pPr>
    </w:p>
    <w:p w14:paraId="20DA93CA" w14:textId="5126F261" w:rsidR="007F6309" w:rsidRPr="00B21717" w:rsidRDefault="007F6309" w:rsidP="007F6309">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sidR="00FB2A15">
        <w:rPr>
          <w:rFonts w:asciiTheme="minorHAnsi" w:hAnsiTheme="minorHAnsi" w:cstheme="minorHAnsi"/>
        </w:rPr>
        <w:t xml:space="preserve">intervenir </w:t>
      </w:r>
      <w:r>
        <w:rPr>
          <w:rFonts w:asciiTheme="minorHAnsi" w:hAnsiTheme="minorHAnsi" w:cstheme="minorHAnsi"/>
        </w:rPr>
        <w:t>5</w:t>
      </w:r>
      <w:r w:rsidR="00FB2A15">
        <w:rPr>
          <w:rFonts w:asciiTheme="minorHAnsi" w:hAnsiTheme="minorHAnsi" w:cstheme="minorHAnsi"/>
        </w:rPr>
        <w:t>85</w:t>
      </w:r>
      <w:r>
        <w:rPr>
          <w:rFonts w:asciiTheme="minorHAnsi" w:hAnsiTheme="minorHAnsi" w:cstheme="minorHAnsi"/>
        </w:rPr>
        <w:t xml:space="preserve"> kilómetros de vías concesionadas</w:t>
      </w:r>
    </w:p>
    <w:p w14:paraId="7C6472D0" w14:textId="77777777" w:rsidR="007F6309" w:rsidRPr="00465A21" w:rsidRDefault="007F6309" w:rsidP="007F6309">
      <w:pPr>
        <w:ind w:left="709"/>
        <w:rPr>
          <w:rFonts w:asciiTheme="minorHAnsi" w:hAnsiTheme="minorHAnsi" w:cstheme="minorHAnsi"/>
        </w:rPr>
      </w:pPr>
    </w:p>
    <w:p w14:paraId="57DCC911" w14:textId="616D0B98" w:rsidR="0049792D" w:rsidRDefault="007F6309" w:rsidP="00B16D86">
      <w:pPr>
        <w:ind w:left="709"/>
        <w:rPr>
          <w:rFonts w:asciiTheme="minorHAnsi" w:hAnsiTheme="minorHAnsi" w:cstheme="minorHAnsi"/>
        </w:rPr>
      </w:pPr>
      <w:r w:rsidRPr="00465A21">
        <w:rPr>
          <w:rFonts w:asciiTheme="minorHAnsi" w:hAnsiTheme="minorHAnsi" w:cstheme="minorHAnsi"/>
          <w:b/>
        </w:rPr>
        <w:t>Avance</w:t>
      </w:r>
      <w:r w:rsidRPr="005C6190">
        <w:rPr>
          <w:rFonts w:asciiTheme="minorHAnsi" w:hAnsiTheme="minorHAnsi" w:cstheme="minorHAnsi"/>
        </w:rPr>
        <w:t xml:space="preserve">: </w:t>
      </w:r>
      <w:r w:rsidR="00B16D86">
        <w:rPr>
          <w:rFonts w:asciiTheme="minorHAnsi" w:hAnsiTheme="minorHAnsi" w:cstheme="minorHAnsi"/>
        </w:rPr>
        <w:t>En el primer trimestre de 2017, se avanzó en la intervención de 53 Km de vías concesionadas lográndose un avance del 100% de la meta programada.</w:t>
      </w:r>
    </w:p>
    <w:p w14:paraId="2F62B8EF" w14:textId="6B8FB479" w:rsidR="00B16D86" w:rsidRDefault="00B16D86" w:rsidP="00B16D86">
      <w:pPr>
        <w:ind w:left="709"/>
        <w:rPr>
          <w:rFonts w:asciiTheme="minorHAnsi" w:hAnsiTheme="minorHAnsi" w:cstheme="minorHAnsi"/>
        </w:rPr>
      </w:pPr>
    </w:p>
    <w:p w14:paraId="6AEC2BF1" w14:textId="5434B4D3" w:rsidR="00E1518F" w:rsidRPr="00207576" w:rsidRDefault="00E1518F" w:rsidP="00E1518F">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E1518F">
        <w:rPr>
          <w:rFonts w:asciiTheme="minorHAnsi" w:hAnsiTheme="minorHAnsi" w:cstheme="minorHAnsi"/>
          <w:b/>
          <w:color w:val="2F5496" w:themeColor="accent5" w:themeShade="BF"/>
        </w:rPr>
        <w:t>Construcción de Puentes Vehiculares</w:t>
      </w:r>
    </w:p>
    <w:p w14:paraId="015EB2B8" w14:textId="77777777" w:rsidR="00E1518F" w:rsidRPr="00465A21" w:rsidRDefault="00E1518F" w:rsidP="00E1518F">
      <w:pPr>
        <w:ind w:left="709"/>
        <w:rPr>
          <w:rFonts w:asciiTheme="minorHAnsi" w:hAnsiTheme="minorHAnsi" w:cstheme="minorHAnsi"/>
        </w:rPr>
      </w:pPr>
    </w:p>
    <w:p w14:paraId="28FADB31" w14:textId="77777777" w:rsidR="00E1518F" w:rsidRPr="00465A21" w:rsidRDefault="00E1518F" w:rsidP="00E1518F">
      <w:pPr>
        <w:ind w:left="709"/>
        <w:rPr>
          <w:rFonts w:asciiTheme="minorHAnsi" w:hAnsiTheme="minorHAnsi" w:cstheme="minorHAnsi"/>
        </w:rPr>
      </w:pPr>
      <w:r w:rsidRPr="00465A21">
        <w:rPr>
          <w:rFonts w:asciiTheme="minorHAnsi" w:hAnsiTheme="minorHAnsi" w:cstheme="minorHAnsi"/>
          <w:b/>
        </w:rPr>
        <w:t xml:space="preserve">Objetivo Estratégico: </w:t>
      </w:r>
      <w:r w:rsidRPr="00312854">
        <w:rPr>
          <w:rFonts w:asciiTheme="minorHAnsi" w:hAnsiTheme="minorHAnsi" w:cstheme="minorHAnsi"/>
        </w:rPr>
        <w:t>2.2 Terminar en tiempo y calidad las obras y planes de inversión programados</w:t>
      </w:r>
    </w:p>
    <w:p w14:paraId="3AB7AFEF" w14:textId="77777777" w:rsidR="00E1518F" w:rsidRPr="00465A21" w:rsidRDefault="00E1518F" w:rsidP="00E1518F">
      <w:pPr>
        <w:ind w:left="709"/>
        <w:rPr>
          <w:rFonts w:asciiTheme="minorHAnsi" w:hAnsiTheme="minorHAnsi" w:cstheme="minorHAnsi"/>
          <w:b/>
        </w:rPr>
      </w:pPr>
    </w:p>
    <w:p w14:paraId="33E52D98" w14:textId="3A16F69E" w:rsidR="00E1518F" w:rsidRPr="00465A21" w:rsidRDefault="00E1518F" w:rsidP="00E1518F">
      <w:pPr>
        <w:ind w:left="709"/>
        <w:rPr>
          <w:rFonts w:asciiTheme="minorHAnsi" w:hAnsiTheme="minorHAnsi" w:cstheme="minorHAnsi"/>
        </w:rPr>
      </w:pPr>
      <w:r w:rsidRPr="00465A21">
        <w:rPr>
          <w:rFonts w:asciiTheme="minorHAnsi" w:hAnsiTheme="minorHAnsi" w:cstheme="minorHAnsi"/>
          <w:b/>
        </w:rPr>
        <w:t>Dependencia:</w:t>
      </w:r>
      <w:r>
        <w:rPr>
          <w:rFonts w:asciiTheme="minorHAnsi" w:hAnsiTheme="minorHAnsi" w:cstheme="minorHAnsi"/>
        </w:rPr>
        <w:t xml:space="preserve"> Vicepresidencia</w:t>
      </w:r>
      <w:r w:rsidRPr="00465A21">
        <w:rPr>
          <w:rFonts w:asciiTheme="minorHAnsi" w:hAnsiTheme="minorHAnsi" w:cstheme="minorHAnsi"/>
        </w:rPr>
        <w:t xml:space="preserve"> </w:t>
      </w:r>
      <w:r>
        <w:rPr>
          <w:rFonts w:asciiTheme="minorHAnsi" w:hAnsiTheme="minorHAnsi" w:cstheme="minorHAnsi"/>
        </w:rPr>
        <w:t>de Planeación, Riesgos y Entorno</w:t>
      </w:r>
    </w:p>
    <w:p w14:paraId="7A12E034" w14:textId="77777777" w:rsidR="00E1518F" w:rsidRPr="00465A21" w:rsidRDefault="00E1518F" w:rsidP="00E1518F">
      <w:pPr>
        <w:ind w:left="709"/>
        <w:rPr>
          <w:rFonts w:asciiTheme="minorHAnsi" w:hAnsiTheme="minorHAnsi" w:cstheme="minorHAnsi"/>
        </w:rPr>
      </w:pPr>
    </w:p>
    <w:p w14:paraId="41302FBD" w14:textId="74A1063B" w:rsidR="00E1518F" w:rsidRPr="00B21717" w:rsidRDefault="00E1518F" w:rsidP="00E1518F">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sidR="00B679D6">
        <w:rPr>
          <w:rFonts w:asciiTheme="minorHAnsi" w:hAnsiTheme="minorHAnsi" w:cstheme="minorHAnsi"/>
        </w:rPr>
        <w:t>Construir 45 puentes vehiculares</w:t>
      </w:r>
    </w:p>
    <w:p w14:paraId="70A44172" w14:textId="77777777" w:rsidR="00E1518F" w:rsidRPr="00465A21" w:rsidRDefault="00E1518F" w:rsidP="00E1518F">
      <w:pPr>
        <w:ind w:left="709"/>
        <w:rPr>
          <w:rFonts w:asciiTheme="minorHAnsi" w:hAnsiTheme="minorHAnsi" w:cstheme="minorHAnsi"/>
        </w:rPr>
      </w:pPr>
    </w:p>
    <w:p w14:paraId="030B766E" w14:textId="2EB624F5" w:rsidR="00B16D86" w:rsidRDefault="00E1518F" w:rsidP="00E1518F">
      <w:pPr>
        <w:ind w:left="709"/>
        <w:rPr>
          <w:rFonts w:asciiTheme="minorHAnsi" w:hAnsiTheme="minorHAnsi" w:cstheme="minorHAnsi"/>
        </w:rPr>
      </w:pPr>
      <w:r w:rsidRPr="00465A21">
        <w:rPr>
          <w:rFonts w:asciiTheme="minorHAnsi" w:hAnsiTheme="minorHAnsi" w:cstheme="minorHAnsi"/>
          <w:b/>
        </w:rPr>
        <w:t>Avance</w:t>
      </w:r>
      <w:r w:rsidRPr="005C6190">
        <w:rPr>
          <w:rFonts w:asciiTheme="minorHAnsi" w:hAnsiTheme="minorHAnsi" w:cstheme="minorHAnsi"/>
        </w:rPr>
        <w:t>:</w:t>
      </w:r>
      <w:r w:rsidR="001D62F6">
        <w:rPr>
          <w:rFonts w:asciiTheme="minorHAnsi" w:hAnsiTheme="minorHAnsi" w:cstheme="minorHAnsi"/>
        </w:rPr>
        <w:t xml:space="preserve"> Durante el primer trimestre de 2017, se construyeron 17 puentes vehiculares</w:t>
      </w:r>
      <w:r w:rsidR="00501A1E">
        <w:rPr>
          <w:rFonts w:asciiTheme="minorHAnsi" w:hAnsiTheme="minorHAnsi" w:cstheme="minorHAnsi"/>
        </w:rPr>
        <w:t xml:space="preserve"> </w:t>
      </w:r>
      <w:r w:rsidR="00C91CE9">
        <w:rPr>
          <w:rFonts w:asciiTheme="minorHAnsi" w:hAnsiTheme="minorHAnsi" w:cstheme="minorHAnsi"/>
        </w:rPr>
        <w:t xml:space="preserve">(meta trimestre 3) </w:t>
      </w:r>
      <w:r w:rsidR="00501A1E">
        <w:rPr>
          <w:rFonts w:asciiTheme="minorHAnsi" w:hAnsiTheme="minorHAnsi" w:cstheme="minorHAnsi"/>
        </w:rPr>
        <w:t>en los proyectos:</w:t>
      </w:r>
    </w:p>
    <w:p w14:paraId="2AEEFE5D" w14:textId="03158220" w:rsidR="00501A1E" w:rsidRPr="00501A1E" w:rsidRDefault="00501A1E" w:rsidP="00501A1E">
      <w:pPr>
        <w:pStyle w:val="Prrafodelista"/>
        <w:numPr>
          <w:ilvl w:val="0"/>
          <w:numId w:val="94"/>
        </w:numPr>
        <w:rPr>
          <w:rFonts w:asciiTheme="minorHAnsi" w:hAnsiTheme="minorHAnsi" w:cstheme="minorHAnsi"/>
        </w:rPr>
      </w:pPr>
      <w:r>
        <w:rPr>
          <w:rFonts w:asciiTheme="minorHAnsi" w:eastAsia="MS Mincho" w:hAnsiTheme="minorHAnsi" w:cstheme="minorHAnsi"/>
          <w:szCs w:val="24"/>
          <w:lang w:val="es-ES" w:eastAsia="ja-JP"/>
        </w:rPr>
        <w:t>Ruta del Sol III, 6</w:t>
      </w:r>
    </w:p>
    <w:p w14:paraId="6B2DAA1D" w14:textId="10B08C99" w:rsidR="00501A1E" w:rsidRPr="00501A1E" w:rsidRDefault="00501A1E" w:rsidP="00501A1E">
      <w:pPr>
        <w:pStyle w:val="Prrafodelista"/>
        <w:numPr>
          <w:ilvl w:val="0"/>
          <w:numId w:val="94"/>
        </w:numPr>
        <w:rPr>
          <w:rFonts w:asciiTheme="minorHAnsi" w:hAnsiTheme="minorHAnsi" w:cstheme="minorHAnsi"/>
        </w:rPr>
      </w:pPr>
      <w:r>
        <w:rPr>
          <w:rFonts w:asciiTheme="minorHAnsi" w:eastAsia="MS Mincho" w:hAnsiTheme="minorHAnsi" w:cstheme="minorHAnsi"/>
          <w:szCs w:val="24"/>
          <w:lang w:val="es-ES" w:eastAsia="ja-JP"/>
        </w:rPr>
        <w:t>Bogotá – Villavicencio, 9</w:t>
      </w:r>
    </w:p>
    <w:p w14:paraId="26A902A3" w14:textId="059720B6" w:rsidR="00501A1E" w:rsidRPr="00FC7772" w:rsidRDefault="00501A1E" w:rsidP="00501A1E">
      <w:pPr>
        <w:pStyle w:val="Prrafodelista"/>
        <w:numPr>
          <w:ilvl w:val="0"/>
          <w:numId w:val="94"/>
        </w:numPr>
        <w:rPr>
          <w:rFonts w:asciiTheme="minorHAnsi" w:hAnsiTheme="minorHAnsi" w:cstheme="minorHAnsi"/>
        </w:rPr>
      </w:pPr>
      <w:r>
        <w:rPr>
          <w:rFonts w:asciiTheme="minorHAnsi" w:eastAsia="MS Mincho" w:hAnsiTheme="minorHAnsi" w:cstheme="minorHAnsi"/>
          <w:szCs w:val="24"/>
          <w:lang w:val="es-ES" w:eastAsia="ja-JP"/>
        </w:rPr>
        <w:t>Fontibón – Facatativá – Los Alpes, 2</w:t>
      </w:r>
    </w:p>
    <w:p w14:paraId="3C082EA0" w14:textId="38CDA567" w:rsidR="00FC7772" w:rsidRPr="00207576" w:rsidRDefault="00FC7772" w:rsidP="00FC7772">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E1518F">
        <w:rPr>
          <w:rFonts w:asciiTheme="minorHAnsi" w:hAnsiTheme="minorHAnsi" w:cstheme="minorHAnsi"/>
          <w:b/>
          <w:color w:val="2F5496" w:themeColor="accent5" w:themeShade="BF"/>
        </w:rPr>
        <w:t xml:space="preserve">Construcción de Puentes </w:t>
      </w:r>
      <w:r>
        <w:rPr>
          <w:rFonts w:asciiTheme="minorHAnsi" w:hAnsiTheme="minorHAnsi" w:cstheme="minorHAnsi"/>
          <w:b/>
          <w:color w:val="2F5496" w:themeColor="accent5" w:themeShade="BF"/>
        </w:rPr>
        <w:t>Peatonales</w:t>
      </w:r>
    </w:p>
    <w:p w14:paraId="20F17FC7" w14:textId="77777777" w:rsidR="00FC7772" w:rsidRPr="00465A21" w:rsidRDefault="00FC7772" w:rsidP="00FC7772">
      <w:pPr>
        <w:ind w:left="709"/>
        <w:rPr>
          <w:rFonts w:asciiTheme="minorHAnsi" w:hAnsiTheme="minorHAnsi" w:cstheme="minorHAnsi"/>
        </w:rPr>
      </w:pPr>
    </w:p>
    <w:p w14:paraId="6BBFC2FE" w14:textId="77777777" w:rsidR="00FC7772" w:rsidRPr="00465A21" w:rsidRDefault="00FC7772" w:rsidP="00FC7772">
      <w:pPr>
        <w:ind w:left="709"/>
        <w:rPr>
          <w:rFonts w:asciiTheme="minorHAnsi" w:hAnsiTheme="minorHAnsi" w:cstheme="minorHAnsi"/>
        </w:rPr>
      </w:pPr>
      <w:r w:rsidRPr="00465A21">
        <w:rPr>
          <w:rFonts w:asciiTheme="minorHAnsi" w:hAnsiTheme="minorHAnsi" w:cstheme="minorHAnsi"/>
          <w:b/>
        </w:rPr>
        <w:t xml:space="preserve">Objetivo Estratégico: </w:t>
      </w:r>
      <w:r w:rsidRPr="00312854">
        <w:rPr>
          <w:rFonts w:asciiTheme="minorHAnsi" w:hAnsiTheme="minorHAnsi" w:cstheme="minorHAnsi"/>
        </w:rPr>
        <w:t>2.2 Terminar en tiempo y calidad las obras y planes de inversión programados</w:t>
      </w:r>
    </w:p>
    <w:p w14:paraId="36A871FA" w14:textId="77777777" w:rsidR="00FC7772" w:rsidRPr="00465A21" w:rsidRDefault="00FC7772" w:rsidP="00FC7772">
      <w:pPr>
        <w:ind w:left="709"/>
        <w:rPr>
          <w:rFonts w:asciiTheme="minorHAnsi" w:hAnsiTheme="minorHAnsi" w:cstheme="minorHAnsi"/>
          <w:b/>
        </w:rPr>
      </w:pPr>
    </w:p>
    <w:p w14:paraId="77294647" w14:textId="77777777" w:rsidR="00FC7772" w:rsidRPr="00465A21" w:rsidRDefault="00FC7772" w:rsidP="00FC7772">
      <w:pPr>
        <w:ind w:left="709"/>
        <w:rPr>
          <w:rFonts w:asciiTheme="minorHAnsi" w:hAnsiTheme="minorHAnsi" w:cstheme="minorHAnsi"/>
        </w:rPr>
      </w:pPr>
      <w:r w:rsidRPr="00465A21">
        <w:rPr>
          <w:rFonts w:asciiTheme="minorHAnsi" w:hAnsiTheme="minorHAnsi" w:cstheme="minorHAnsi"/>
          <w:b/>
        </w:rPr>
        <w:t>Dependencia:</w:t>
      </w:r>
      <w:r>
        <w:rPr>
          <w:rFonts w:asciiTheme="minorHAnsi" w:hAnsiTheme="minorHAnsi" w:cstheme="minorHAnsi"/>
        </w:rPr>
        <w:t xml:space="preserve"> Vicepresidencia</w:t>
      </w:r>
      <w:r w:rsidRPr="00465A21">
        <w:rPr>
          <w:rFonts w:asciiTheme="minorHAnsi" w:hAnsiTheme="minorHAnsi" w:cstheme="minorHAnsi"/>
        </w:rPr>
        <w:t xml:space="preserve"> </w:t>
      </w:r>
      <w:r>
        <w:rPr>
          <w:rFonts w:asciiTheme="minorHAnsi" w:hAnsiTheme="minorHAnsi" w:cstheme="minorHAnsi"/>
        </w:rPr>
        <w:t>de Planeación, Riesgos y Entorno</w:t>
      </w:r>
    </w:p>
    <w:p w14:paraId="057A166C" w14:textId="77777777" w:rsidR="00FC7772" w:rsidRPr="00465A21" w:rsidRDefault="00FC7772" w:rsidP="00FC7772">
      <w:pPr>
        <w:ind w:left="709"/>
        <w:rPr>
          <w:rFonts w:asciiTheme="minorHAnsi" w:hAnsiTheme="minorHAnsi" w:cstheme="minorHAnsi"/>
        </w:rPr>
      </w:pPr>
    </w:p>
    <w:p w14:paraId="37BACDD4" w14:textId="3414AB97" w:rsidR="00FC7772" w:rsidRPr="00B21717" w:rsidRDefault="00FC7772" w:rsidP="00FC7772">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Pr>
          <w:rFonts w:asciiTheme="minorHAnsi" w:hAnsiTheme="minorHAnsi" w:cstheme="minorHAnsi"/>
        </w:rPr>
        <w:t>Construir 10 puentes peatonales</w:t>
      </w:r>
    </w:p>
    <w:p w14:paraId="14771862" w14:textId="77777777" w:rsidR="00FC7772" w:rsidRPr="00465A21" w:rsidRDefault="00FC7772" w:rsidP="00FC7772">
      <w:pPr>
        <w:ind w:left="709"/>
        <w:rPr>
          <w:rFonts w:asciiTheme="minorHAnsi" w:hAnsiTheme="minorHAnsi" w:cstheme="minorHAnsi"/>
        </w:rPr>
      </w:pPr>
    </w:p>
    <w:p w14:paraId="613E3515" w14:textId="37573820" w:rsidR="00FC7772" w:rsidRDefault="00FC7772" w:rsidP="00FC7772">
      <w:pPr>
        <w:ind w:left="709"/>
        <w:rPr>
          <w:rFonts w:asciiTheme="minorHAnsi" w:hAnsiTheme="minorHAnsi" w:cstheme="minorHAnsi"/>
        </w:rPr>
      </w:pPr>
      <w:r w:rsidRPr="00465A21">
        <w:rPr>
          <w:rFonts w:asciiTheme="minorHAnsi" w:hAnsiTheme="minorHAnsi" w:cstheme="minorHAnsi"/>
          <w:b/>
        </w:rPr>
        <w:t>Avance</w:t>
      </w:r>
      <w:r w:rsidRPr="005C6190">
        <w:rPr>
          <w:rFonts w:asciiTheme="minorHAnsi" w:hAnsiTheme="minorHAnsi" w:cstheme="minorHAnsi"/>
        </w:rPr>
        <w:t>:</w:t>
      </w:r>
      <w:r>
        <w:rPr>
          <w:rFonts w:asciiTheme="minorHAnsi" w:hAnsiTheme="minorHAnsi" w:cstheme="minorHAnsi"/>
        </w:rPr>
        <w:t xml:space="preserve"> En el primer trimestre la meta establecida fue la </w:t>
      </w:r>
      <w:proofErr w:type="spellStart"/>
      <w:r>
        <w:rPr>
          <w:rFonts w:asciiTheme="minorHAnsi" w:hAnsiTheme="minorHAnsi" w:cstheme="minorHAnsi"/>
        </w:rPr>
        <w:t>contrucción</w:t>
      </w:r>
      <w:proofErr w:type="spellEnd"/>
      <w:r>
        <w:rPr>
          <w:rFonts w:asciiTheme="minorHAnsi" w:hAnsiTheme="minorHAnsi" w:cstheme="minorHAnsi"/>
        </w:rPr>
        <w:t xml:space="preserve"> de un puente peatonal, meta que fue alcanzada con la </w:t>
      </w:r>
      <w:proofErr w:type="spellStart"/>
      <w:r>
        <w:rPr>
          <w:rFonts w:asciiTheme="minorHAnsi" w:hAnsiTheme="minorHAnsi" w:cstheme="minorHAnsi"/>
        </w:rPr>
        <w:t>contrucción</w:t>
      </w:r>
      <w:proofErr w:type="spellEnd"/>
      <w:r>
        <w:rPr>
          <w:rFonts w:asciiTheme="minorHAnsi" w:hAnsiTheme="minorHAnsi" w:cstheme="minorHAnsi"/>
        </w:rPr>
        <w:t xml:space="preserve"> del puente </w:t>
      </w:r>
      <w:proofErr w:type="spellStart"/>
      <w:r>
        <w:rPr>
          <w:rFonts w:asciiTheme="minorHAnsi" w:hAnsiTheme="minorHAnsi" w:cstheme="minorHAnsi"/>
        </w:rPr>
        <w:t>Refisal</w:t>
      </w:r>
      <w:proofErr w:type="spellEnd"/>
      <w:r>
        <w:rPr>
          <w:rFonts w:asciiTheme="minorHAnsi" w:hAnsiTheme="minorHAnsi" w:cstheme="minorHAnsi"/>
        </w:rPr>
        <w:t xml:space="preserve"> en el proyecto Desarrollo </w:t>
      </w:r>
      <w:proofErr w:type="spellStart"/>
      <w:r>
        <w:rPr>
          <w:rFonts w:asciiTheme="minorHAnsi" w:hAnsiTheme="minorHAnsi" w:cstheme="minorHAnsi"/>
        </w:rPr>
        <w:t>Vïal</w:t>
      </w:r>
      <w:proofErr w:type="spellEnd"/>
      <w:r>
        <w:rPr>
          <w:rFonts w:asciiTheme="minorHAnsi" w:hAnsiTheme="minorHAnsi" w:cstheme="minorHAnsi"/>
        </w:rPr>
        <w:t xml:space="preserve"> del Norte de Bogotá.</w:t>
      </w:r>
    </w:p>
    <w:p w14:paraId="2810E749" w14:textId="43B540B2" w:rsidR="00FC7772" w:rsidRDefault="00FC7772" w:rsidP="00FC7772">
      <w:pPr>
        <w:ind w:left="709"/>
        <w:rPr>
          <w:rFonts w:asciiTheme="minorHAnsi" w:hAnsiTheme="minorHAnsi" w:cstheme="minorHAnsi"/>
        </w:rPr>
      </w:pPr>
    </w:p>
    <w:p w14:paraId="25D40E69" w14:textId="067853A6" w:rsidR="0057657B" w:rsidRPr="00207576" w:rsidRDefault="0057657B" w:rsidP="0057657B">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004150DB" w:rsidRPr="004150DB">
        <w:rPr>
          <w:rFonts w:asciiTheme="minorHAnsi" w:hAnsiTheme="minorHAnsi" w:cstheme="minorHAnsi"/>
          <w:b/>
          <w:color w:val="2F5496" w:themeColor="accent5" w:themeShade="BF"/>
        </w:rPr>
        <w:t>Seguimiento a la formulación de planes de Reasentamiento</w:t>
      </w:r>
    </w:p>
    <w:p w14:paraId="53398C37" w14:textId="77777777" w:rsidR="0057657B" w:rsidRPr="00465A21" w:rsidRDefault="0057657B" w:rsidP="0057657B">
      <w:pPr>
        <w:ind w:left="709"/>
        <w:rPr>
          <w:rFonts w:asciiTheme="minorHAnsi" w:hAnsiTheme="minorHAnsi" w:cstheme="minorHAnsi"/>
        </w:rPr>
      </w:pPr>
    </w:p>
    <w:p w14:paraId="61C4EB0D" w14:textId="77777777" w:rsidR="0057657B" w:rsidRPr="00465A21" w:rsidRDefault="0057657B" w:rsidP="0057657B">
      <w:pPr>
        <w:ind w:left="709"/>
        <w:rPr>
          <w:rFonts w:asciiTheme="minorHAnsi" w:hAnsiTheme="minorHAnsi" w:cstheme="minorHAnsi"/>
        </w:rPr>
      </w:pPr>
      <w:r w:rsidRPr="00465A21">
        <w:rPr>
          <w:rFonts w:asciiTheme="minorHAnsi" w:hAnsiTheme="minorHAnsi" w:cstheme="minorHAnsi"/>
          <w:b/>
        </w:rPr>
        <w:t xml:space="preserve">Objetivo Estratégico: </w:t>
      </w:r>
      <w:r w:rsidRPr="00312854">
        <w:rPr>
          <w:rFonts w:asciiTheme="minorHAnsi" w:hAnsiTheme="minorHAnsi" w:cstheme="minorHAnsi"/>
        </w:rPr>
        <w:t>2.2 Terminar en tiempo y calidad las obras y planes de inversión programados</w:t>
      </w:r>
    </w:p>
    <w:p w14:paraId="5A7A4017" w14:textId="77777777" w:rsidR="0057657B" w:rsidRPr="00465A21" w:rsidRDefault="0057657B" w:rsidP="0057657B">
      <w:pPr>
        <w:ind w:left="709"/>
        <w:rPr>
          <w:rFonts w:asciiTheme="minorHAnsi" w:hAnsiTheme="minorHAnsi" w:cstheme="minorHAnsi"/>
          <w:b/>
        </w:rPr>
      </w:pPr>
    </w:p>
    <w:p w14:paraId="1EF9A18D" w14:textId="67BC9C9F" w:rsidR="0057657B" w:rsidRPr="00465A21" w:rsidRDefault="0057657B" w:rsidP="0057657B">
      <w:pPr>
        <w:ind w:left="709"/>
        <w:rPr>
          <w:rFonts w:asciiTheme="minorHAnsi" w:hAnsiTheme="minorHAnsi" w:cstheme="minorHAnsi"/>
        </w:rPr>
      </w:pPr>
      <w:r w:rsidRPr="00465A21">
        <w:rPr>
          <w:rFonts w:asciiTheme="minorHAnsi" w:hAnsiTheme="minorHAnsi" w:cstheme="minorHAnsi"/>
          <w:b/>
        </w:rPr>
        <w:t>Dependencia:</w:t>
      </w:r>
      <w:r>
        <w:rPr>
          <w:rFonts w:asciiTheme="minorHAnsi" w:hAnsiTheme="minorHAnsi" w:cstheme="minorHAnsi"/>
        </w:rPr>
        <w:t xml:space="preserve"> Vicepresidencia</w:t>
      </w:r>
      <w:r w:rsidRPr="00465A21">
        <w:rPr>
          <w:rFonts w:asciiTheme="minorHAnsi" w:hAnsiTheme="minorHAnsi" w:cstheme="minorHAnsi"/>
        </w:rPr>
        <w:t xml:space="preserve"> </w:t>
      </w:r>
      <w:r>
        <w:rPr>
          <w:rFonts w:asciiTheme="minorHAnsi" w:hAnsiTheme="minorHAnsi" w:cstheme="minorHAnsi"/>
        </w:rPr>
        <w:t xml:space="preserve">de </w:t>
      </w:r>
      <w:r w:rsidR="004150DB">
        <w:rPr>
          <w:rFonts w:asciiTheme="minorHAnsi" w:hAnsiTheme="minorHAnsi" w:cstheme="minorHAnsi"/>
        </w:rPr>
        <w:t>Gestión Contractual</w:t>
      </w:r>
    </w:p>
    <w:p w14:paraId="69B766FA" w14:textId="77777777" w:rsidR="0057657B" w:rsidRPr="00465A21" w:rsidRDefault="0057657B" w:rsidP="0057657B">
      <w:pPr>
        <w:ind w:left="709"/>
        <w:rPr>
          <w:rFonts w:asciiTheme="minorHAnsi" w:hAnsiTheme="minorHAnsi" w:cstheme="minorHAnsi"/>
        </w:rPr>
      </w:pPr>
    </w:p>
    <w:p w14:paraId="3BF66CF9" w14:textId="1A40051A" w:rsidR="0057657B" w:rsidRPr="00B21717" w:rsidRDefault="0057657B" w:rsidP="0057657B">
      <w:pPr>
        <w:ind w:left="709"/>
        <w:rPr>
          <w:rFonts w:asciiTheme="minorHAnsi" w:hAnsiTheme="minorHAnsi" w:cstheme="minorHAnsi"/>
        </w:rPr>
      </w:pPr>
      <w:r w:rsidRPr="00465A21">
        <w:rPr>
          <w:rFonts w:asciiTheme="minorHAnsi" w:hAnsiTheme="minorHAnsi" w:cstheme="minorHAnsi"/>
          <w:b/>
        </w:rPr>
        <w:t>Meta</w:t>
      </w:r>
      <w:r>
        <w:rPr>
          <w:rFonts w:asciiTheme="minorHAnsi" w:hAnsiTheme="minorHAnsi" w:cstheme="minorHAnsi"/>
          <w:b/>
        </w:rPr>
        <w:t xml:space="preserve">: </w:t>
      </w:r>
      <w:r w:rsidR="004150DB" w:rsidRPr="004150DB">
        <w:rPr>
          <w:rFonts w:asciiTheme="minorHAnsi" w:hAnsiTheme="minorHAnsi" w:cstheme="minorHAnsi"/>
        </w:rPr>
        <w:t xml:space="preserve">Seguimiento a la formulación de planes </w:t>
      </w:r>
      <w:r w:rsidR="00332683">
        <w:rPr>
          <w:rFonts w:asciiTheme="minorHAnsi" w:hAnsiTheme="minorHAnsi" w:cstheme="minorHAnsi"/>
        </w:rPr>
        <w:t>cinco</w:t>
      </w:r>
      <w:r w:rsidR="00A4637C">
        <w:rPr>
          <w:rFonts w:asciiTheme="minorHAnsi" w:hAnsiTheme="minorHAnsi" w:cstheme="minorHAnsi"/>
        </w:rPr>
        <w:t xml:space="preserve"> </w:t>
      </w:r>
      <w:r w:rsidR="004150DB" w:rsidRPr="004150DB">
        <w:rPr>
          <w:rFonts w:asciiTheme="minorHAnsi" w:hAnsiTheme="minorHAnsi" w:cstheme="minorHAnsi"/>
        </w:rPr>
        <w:t>de Reasentamiento</w:t>
      </w:r>
    </w:p>
    <w:p w14:paraId="77BF525D" w14:textId="77777777" w:rsidR="0057657B" w:rsidRPr="00465A21" w:rsidRDefault="0057657B" w:rsidP="0057657B">
      <w:pPr>
        <w:ind w:left="709"/>
        <w:rPr>
          <w:rFonts w:asciiTheme="minorHAnsi" w:hAnsiTheme="minorHAnsi" w:cstheme="minorHAnsi"/>
        </w:rPr>
      </w:pPr>
    </w:p>
    <w:p w14:paraId="1B7FD3D8" w14:textId="193F0612" w:rsidR="00FC7772" w:rsidRDefault="0057657B" w:rsidP="0057657B">
      <w:pPr>
        <w:ind w:left="709"/>
        <w:rPr>
          <w:rFonts w:asciiTheme="minorHAnsi" w:hAnsiTheme="minorHAnsi" w:cstheme="minorHAnsi"/>
        </w:rPr>
      </w:pPr>
      <w:r w:rsidRPr="00465A21">
        <w:rPr>
          <w:rFonts w:asciiTheme="minorHAnsi" w:hAnsiTheme="minorHAnsi" w:cstheme="minorHAnsi"/>
          <w:b/>
        </w:rPr>
        <w:t>Avance</w:t>
      </w:r>
      <w:r w:rsidRPr="005C6190">
        <w:rPr>
          <w:rFonts w:asciiTheme="minorHAnsi" w:hAnsiTheme="minorHAnsi" w:cstheme="minorHAnsi"/>
        </w:rPr>
        <w:t>:</w:t>
      </w:r>
      <w:r>
        <w:rPr>
          <w:rFonts w:asciiTheme="minorHAnsi" w:hAnsiTheme="minorHAnsi" w:cstheme="minorHAnsi"/>
        </w:rPr>
        <w:t xml:space="preserve"> </w:t>
      </w:r>
      <w:r w:rsidR="00332683">
        <w:rPr>
          <w:rFonts w:asciiTheme="minorHAnsi" w:hAnsiTheme="minorHAnsi" w:cstheme="minorHAnsi"/>
        </w:rPr>
        <w:t xml:space="preserve">Durante el primer trimestre de la vigencia se realizó el seguimiento a la formulación de los planes de reasentamiento de Zona Bananera, Fundación y </w:t>
      </w:r>
      <w:proofErr w:type="spellStart"/>
      <w:r w:rsidR="00332683">
        <w:rPr>
          <w:rFonts w:asciiTheme="minorHAnsi" w:hAnsiTheme="minorHAnsi" w:cstheme="minorHAnsi"/>
        </w:rPr>
        <w:t>Guamachito</w:t>
      </w:r>
      <w:proofErr w:type="spellEnd"/>
      <w:r w:rsidR="00332683">
        <w:rPr>
          <w:rFonts w:asciiTheme="minorHAnsi" w:hAnsiTheme="minorHAnsi" w:cstheme="minorHAnsi"/>
        </w:rPr>
        <w:t xml:space="preserve"> correspondientes al proyecto férreo FENOCO.</w:t>
      </w:r>
    </w:p>
    <w:p w14:paraId="29BB0754" w14:textId="3F3E0F91" w:rsidR="00BA4755" w:rsidRDefault="00BA4755" w:rsidP="00BA4755">
      <w:pPr>
        <w:rPr>
          <w:rFonts w:asciiTheme="minorHAnsi" w:hAnsiTheme="minorHAnsi" w:cstheme="minorHAnsi"/>
        </w:rPr>
      </w:pPr>
    </w:p>
    <w:p w14:paraId="73DB5267" w14:textId="751C790B" w:rsidR="00BA4755" w:rsidRPr="005810CD" w:rsidRDefault="00BA4755" w:rsidP="00BA4755">
      <w:pPr>
        <w:pStyle w:val="Prrafodelista"/>
        <w:numPr>
          <w:ilvl w:val="0"/>
          <w:numId w:val="92"/>
        </w:numPr>
        <w:rPr>
          <w:rFonts w:asciiTheme="minorHAnsi" w:hAnsiTheme="minorHAnsi" w:cstheme="minorHAnsi"/>
          <w:b/>
          <w:sz w:val="24"/>
        </w:rPr>
      </w:pPr>
      <w:r w:rsidRPr="00BA4755">
        <w:rPr>
          <w:rFonts w:asciiTheme="minorHAnsi" w:hAnsiTheme="minorHAnsi" w:cstheme="minorHAnsi"/>
          <w:b/>
          <w:sz w:val="24"/>
        </w:rPr>
        <w:t>Foco 3.  Generar confianza en los ciudadanos, Estado, inversionistas, y usuarios de la infraestructura</w:t>
      </w:r>
    </w:p>
    <w:p w14:paraId="3FF5405D" w14:textId="77777777" w:rsidR="00BA4755" w:rsidRPr="00465A21" w:rsidRDefault="00BA4755" w:rsidP="00BA4755">
      <w:pPr>
        <w:ind w:left="709"/>
        <w:rPr>
          <w:rFonts w:asciiTheme="minorHAnsi" w:hAnsiTheme="minorHAnsi" w:cstheme="minorHAnsi"/>
          <w:b/>
        </w:rPr>
      </w:pPr>
    </w:p>
    <w:p w14:paraId="3EB30EDF" w14:textId="0E7B1D5C" w:rsidR="00BA4755" w:rsidRPr="00207576" w:rsidRDefault="00BA4755" w:rsidP="00BA4755">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BA4755">
        <w:rPr>
          <w:rFonts w:asciiTheme="minorHAnsi" w:hAnsiTheme="minorHAnsi" w:cstheme="minorHAnsi"/>
          <w:b/>
          <w:color w:val="2F5496" w:themeColor="accent5" w:themeShade="BF"/>
        </w:rPr>
        <w:t>Implementar acciones de socialización y relacionamiento con comunidades, instituciones y actores sociales representativos en los proyectos a cargo de la Entidad</w:t>
      </w:r>
    </w:p>
    <w:p w14:paraId="764E47BE" w14:textId="77777777" w:rsidR="00BA4755" w:rsidRDefault="00BA4755" w:rsidP="00BA4755">
      <w:pPr>
        <w:ind w:left="709"/>
        <w:rPr>
          <w:rFonts w:asciiTheme="minorHAnsi" w:hAnsiTheme="minorHAnsi" w:cstheme="minorHAnsi"/>
          <w:b/>
        </w:rPr>
      </w:pPr>
    </w:p>
    <w:p w14:paraId="34232FD9" w14:textId="4B2EAE87" w:rsidR="00BA4755" w:rsidRPr="00465A21" w:rsidRDefault="00BA4755" w:rsidP="00BA4755">
      <w:pPr>
        <w:ind w:left="709"/>
        <w:rPr>
          <w:rFonts w:asciiTheme="minorHAnsi" w:hAnsiTheme="minorHAnsi" w:cstheme="minorHAnsi"/>
        </w:rPr>
      </w:pPr>
      <w:r w:rsidRPr="00465A21">
        <w:rPr>
          <w:rFonts w:asciiTheme="minorHAnsi" w:hAnsiTheme="minorHAnsi" w:cstheme="minorHAnsi"/>
          <w:b/>
        </w:rPr>
        <w:t xml:space="preserve">Objetivo Estratégico: </w:t>
      </w:r>
      <w:r w:rsidRPr="00BA4755">
        <w:rPr>
          <w:rFonts w:asciiTheme="minorHAnsi" w:hAnsiTheme="minorHAnsi" w:cstheme="minorHAnsi"/>
        </w:rPr>
        <w:t>3.1. Fortalecer las estrategias y herramientas que garanticen transparencia y confiabilidad en todas las gestiones de la entidad.</w:t>
      </w:r>
    </w:p>
    <w:p w14:paraId="44EF59FE" w14:textId="77777777" w:rsidR="00BA4755" w:rsidRPr="00465A21" w:rsidRDefault="00BA4755" w:rsidP="00BA4755">
      <w:pPr>
        <w:ind w:left="709"/>
        <w:rPr>
          <w:rFonts w:asciiTheme="minorHAnsi" w:hAnsiTheme="minorHAnsi" w:cstheme="minorHAnsi"/>
          <w:b/>
        </w:rPr>
      </w:pPr>
    </w:p>
    <w:p w14:paraId="2D5C4E06" w14:textId="75F6095D" w:rsidR="00BA4755" w:rsidRPr="00465A21" w:rsidRDefault="00BA4755" w:rsidP="00BA4755">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w:t>
      </w:r>
      <w:r>
        <w:rPr>
          <w:rFonts w:asciiTheme="minorHAnsi" w:hAnsiTheme="minorHAnsi" w:cstheme="minorHAnsi"/>
        </w:rPr>
        <w:t xml:space="preserve"> de Planeación, Riesgos y Entorno</w:t>
      </w:r>
    </w:p>
    <w:p w14:paraId="492A1379" w14:textId="77777777" w:rsidR="00BA4755" w:rsidRPr="00465A21" w:rsidRDefault="00BA4755" w:rsidP="00BA4755">
      <w:pPr>
        <w:ind w:left="709"/>
        <w:rPr>
          <w:rFonts w:asciiTheme="minorHAnsi" w:hAnsiTheme="minorHAnsi" w:cstheme="minorHAnsi"/>
        </w:rPr>
      </w:pPr>
    </w:p>
    <w:p w14:paraId="6E39D3E2" w14:textId="3BAEAEB0" w:rsidR="00BA4755" w:rsidRPr="00465A21" w:rsidRDefault="00BA4755" w:rsidP="00BA4755">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sidR="00C2702E">
        <w:rPr>
          <w:rFonts w:asciiTheme="minorHAnsi" w:hAnsiTheme="minorHAnsi" w:cstheme="minorHAnsi"/>
        </w:rPr>
        <w:t xml:space="preserve">Realizar 30 </w:t>
      </w:r>
      <w:r w:rsidR="00C2702E" w:rsidRPr="00C2702E">
        <w:rPr>
          <w:rFonts w:asciiTheme="minorHAnsi" w:hAnsiTheme="minorHAnsi" w:cstheme="minorHAnsi"/>
        </w:rPr>
        <w:t>eventos para la implementación de acciones</w:t>
      </w:r>
      <w:r w:rsidR="00C2702E">
        <w:rPr>
          <w:rFonts w:asciiTheme="minorHAnsi" w:hAnsiTheme="minorHAnsi" w:cstheme="minorHAnsi"/>
        </w:rPr>
        <w:t xml:space="preserve"> de </w:t>
      </w:r>
      <w:r w:rsidR="00C2702E" w:rsidRPr="00C2702E">
        <w:rPr>
          <w:rFonts w:asciiTheme="minorHAnsi" w:hAnsiTheme="minorHAnsi" w:cstheme="minorHAnsi"/>
        </w:rPr>
        <w:t>socialización y relacionamiento con comunidades</w:t>
      </w:r>
    </w:p>
    <w:p w14:paraId="3B827785" w14:textId="77777777" w:rsidR="00BA4755" w:rsidRPr="00465A21" w:rsidRDefault="00BA4755" w:rsidP="00BA4755">
      <w:pPr>
        <w:ind w:left="709"/>
        <w:rPr>
          <w:rFonts w:asciiTheme="minorHAnsi" w:hAnsiTheme="minorHAnsi" w:cstheme="minorHAnsi"/>
        </w:rPr>
      </w:pPr>
    </w:p>
    <w:p w14:paraId="1B3EA710" w14:textId="6621C11A" w:rsidR="000B08C5" w:rsidRDefault="00BA4755" w:rsidP="00C2702E">
      <w:pPr>
        <w:ind w:left="709"/>
        <w:rPr>
          <w:rFonts w:asciiTheme="minorHAnsi" w:hAnsiTheme="minorHAnsi" w:cstheme="minorHAnsi"/>
        </w:rPr>
      </w:pPr>
      <w:r w:rsidRPr="00465A21">
        <w:rPr>
          <w:rFonts w:asciiTheme="minorHAnsi" w:hAnsiTheme="minorHAnsi" w:cstheme="minorHAnsi"/>
          <w:b/>
        </w:rPr>
        <w:t>Avance:</w:t>
      </w:r>
      <w:r w:rsidR="00C2702E">
        <w:rPr>
          <w:rFonts w:asciiTheme="minorHAnsi" w:hAnsiTheme="minorHAnsi" w:cstheme="minorHAnsi"/>
        </w:rPr>
        <w:t xml:space="preserve"> El Grupo Interno de trabajo Social de la Vicepresidencia de Planeación es el encargado de realizar estas acciones, es así como en el primer trimestre</w:t>
      </w:r>
      <w:r w:rsidR="000B08C5">
        <w:rPr>
          <w:rFonts w:asciiTheme="minorHAnsi" w:hAnsiTheme="minorHAnsi" w:cstheme="minorHAnsi"/>
        </w:rPr>
        <w:t xml:space="preserve"> se realizaron durante los meses de enero y febrero </w:t>
      </w:r>
      <w:r w:rsidR="00F37DF0" w:rsidRPr="000B08C5">
        <w:rPr>
          <w:rFonts w:asciiTheme="minorHAnsi" w:hAnsiTheme="minorHAnsi" w:cstheme="minorHAnsi"/>
        </w:rPr>
        <w:t xml:space="preserve">6 reuniones con Alcaldes de los Departamentos de Guajira y Magdalena ( </w:t>
      </w:r>
      <w:proofErr w:type="spellStart"/>
      <w:r w:rsidR="00F37DF0" w:rsidRPr="000B08C5">
        <w:rPr>
          <w:rFonts w:asciiTheme="minorHAnsi" w:hAnsiTheme="minorHAnsi" w:cstheme="minorHAnsi"/>
        </w:rPr>
        <w:t>Dibulla</w:t>
      </w:r>
      <w:proofErr w:type="spellEnd"/>
      <w:r w:rsidR="00F37DF0" w:rsidRPr="000B08C5">
        <w:rPr>
          <w:rFonts w:asciiTheme="minorHAnsi" w:hAnsiTheme="minorHAnsi" w:cstheme="minorHAnsi"/>
        </w:rPr>
        <w:t xml:space="preserve">, Maicao, </w:t>
      </w:r>
      <w:proofErr w:type="spellStart"/>
      <w:r w:rsidR="00F37DF0" w:rsidRPr="000B08C5">
        <w:rPr>
          <w:rFonts w:asciiTheme="minorHAnsi" w:hAnsiTheme="minorHAnsi" w:cstheme="minorHAnsi"/>
        </w:rPr>
        <w:t>Manure</w:t>
      </w:r>
      <w:proofErr w:type="spellEnd"/>
      <w:r w:rsidR="00F37DF0" w:rsidRPr="000B08C5">
        <w:rPr>
          <w:rFonts w:asciiTheme="minorHAnsi" w:hAnsiTheme="minorHAnsi" w:cstheme="minorHAnsi"/>
        </w:rPr>
        <w:t>, Santa Marta, Albania, Riohacha)</w:t>
      </w:r>
      <w:r w:rsidR="000B08C5">
        <w:rPr>
          <w:rFonts w:asciiTheme="minorHAnsi" w:hAnsiTheme="minorHAnsi" w:cstheme="minorHAnsi"/>
        </w:rPr>
        <w:t xml:space="preserve">con el fin de </w:t>
      </w:r>
      <w:r w:rsidR="00F37DF0" w:rsidRPr="000B08C5">
        <w:rPr>
          <w:rFonts w:asciiTheme="minorHAnsi" w:hAnsiTheme="minorHAnsi" w:cstheme="minorHAnsi"/>
        </w:rPr>
        <w:t xml:space="preserve">tratar </w:t>
      </w:r>
      <w:r w:rsidR="000B08C5">
        <w:rPr>
          <w:rFonts w:asciiTheme="minorHAnsi" w:hAnsiTheme="minorHAnsi" w:cstheme="minorHAnsi"/>
        </w:rPr>
        <w:t>lo referente a las</w:t>
      </w:r>
      <w:r w:rsidR="00F37DF0" w:rsidRPr="000B08C5">
        <w:rPr>
          <w:rFonts w:asciiTheme="minorHAnsi" w:hAnsiTheme="minorHAnsi" w:cstheme="minorHAnsi"/>
        </w:rPr>
        <w:t xml:space="preserve"> invasiones en la vía Santa Marta - Riohacha - </w:t>
      </w:r>
      <w:proofErr w:type="spellStart"/>
      <w:r w:rsidR="00F37DF0" w:rsidRPr="000B08C5">
        <w:rPr>
          <w:rFonts w:asciiTheme="minorHAnsi" w:hAnsiTheme="minorHAnsi" w:cstheme="minorHAnsi"/>
        </w:rPr>
        <w:t>Paraguachon</w:t>
      </w:r>
      <w:proofErr w:type="spellEnd"/>
      <w:r w:rsidR="00F37DF0" w:rsidRPr="000B08C5">
        <w:rPr>
          <w:rFonts w:asciiTheme="minorHAnsi" w:hAnsiTheme="minorHAnsi" w:cstheme="minorHAnsi"/>
        </w:rPr>
        <w:t>.</w:t>
      </w:r>
      <w:r w:rsidR="000B08C5">
        <w:rPr>
          <w:rFonts w:asciiTheme="minorHAnsi" w:hAnsiTheme="minorHAnsi" w:cstheme="minorHAnsi"/>
        </w:rPr>
        <w:t xml:space="preserve"> Así mismo, se realizó una r</w:t>
      </w:r>
      <w:r w:rsidR="00F37DF0" w:rsidRPr="000B08C5">
        <w:rPr>
          <w:rFonts w:asciiTheme="minorHAnsi" w:hAnsiTheme="minorHAnsi" w:cstheme="minorHAnsi"/>
        </w:rPr>
        <w:t xml:space="preserve">eunión con la Aeronáutica Civil y la </w:t>
      </w:r>
      <w:proofErr w:type="spellStart"/>
      <w:r w:rsidR="00F37DF0" w:rsidRPr="000B08C5">
        <w:rPr>
          <w:rFonts w:asciiTheme="minorHAnsi" w:hAnsiTheme="minorHAnsi" w:cstheme="minorHAnsi"/>
        </w:rPr>
        <w:t>Interventoria</w:t>
      </w:r>
      <w:proofErr w:type="spellEnd"/>
      <w:r w:rsidR="00F37DF0" w:rsidRPr="000B08C5">
        <w:rPr>
          <w:rFonts w:asciiTheme="minorHAnsi" w:hAnsiTheme="minorHAnsi" w:cstheme="minorHAnsi"/>
        </w:rPr>
        <w:t xml:space="preserve"> JET para tratar tema de invasiones en aeropuertos de Nororiente</w:t>
      </w:r>
      <w:r w:rsidR="000B08C5">
        <w:rPr>
          <w:rFonts w:asciiTheme="minorHAnsi" w:hAnsiTheme="minorHAnsi" w:cstheme="minorHAnsi"/>
        </w:rPr>
        <w:t xml:space="preserve">. De igual manera se realizaron </w:t>
      </w:r>
      <w:proofErr w:type="spellStart"/>
      <w:r w:rsidR="000B08C5">
        <w:rPr>
          <w:rFonts w:asciiTheme="minorHAnsi" w:hAnsiTheme="minorHAnsi" w:cstheme="minorHAnsi"/>
        </w:rPr>
        <w:t>c</w:t>
      </w:r>
      <w:r w:rsidR="00F37DF0" w:rsidRPr="000B08C5">
        <w:rPr>
          <w:rFonts w:asciiTheme="minorHAnsi" w:hAnsiTheme="minorHAnsi" w:cstheme="minorHAnsi"/>
        </w:rPr>
        <w:t>omites</w:t>
      </w:r>
      <w:proofErr w:type="spellEnd"/>
      <w:r w:rsidR="00F37DF0" w:rsidRPr="000B08C5">
        <w:rPr>
          <w:rFonts w:asciiTheme="minorHAnsi" w:hAnsiTheme="minorHAnsi" w:cstheme="minorHAnsi"/>
        </w:rPr>
        <w:t xml:space="preserve"> técnicos </w:t>
      </w:r>
      <w:r w:rsidR="000B08C5">
        <w:rPr>
          <w:rFonts w:asciiTheme="minorHAnsi" w:hAnsiTheme="minorHAnsi" w:cstheme="minorHAnsi"/>
        </w:rPr>
        <w:t xml:space="preserve">con el concesionario </w:t>
      </w:r>
      <w:r w:rsidR="00F37DF0" w:rsidRPr="000B08C5">
        <w:rPr>
          <w:rFonts w:asciiTheme="minorHAnsi" w:hAnsiTheme="minorHAnsi" w:cstheme="minorHAnsi"/>
        </w:rPr>
        <w:t>F</w:t>
      </w:r>
      <w:r w:rsidR="000B08C5">
        <w:rPr>
          <w:rFonts w:asciiTheme="minorHAnsi" w:hAnsiTheme="minorHAnsi" w:cstheme="minorHAnsi"/>
        </w:rPr>
        <w:t>ENOCO.</w:t>
      </w:r>
    </w:p>
    <w:p w14:paraId="393AA924" w14:textId="2E89EB92" w:rsidR="000B08C5" w:rsidRDefault="000B08C5" w:rsidP="000B08C5">
      <w:pPr>
        <w:ind w:left="709"/>
        <w:rPr>
          <w:rFonts w:asciiTheme="minorHAnsi" w:hAnsiTheme="minorHAnsi" w:cstheme="minorHAnsi"/>
        </w:rPr>
      </w:pPr>
    </w:p>
    <w:p w14:paraId="3E012351" w14:textId="13A3A998" w:rsidR="000B08C5" w:rsidRDefault="000B08C5" w:rsidP="000B08C5">
      <w:pPr>
        <w:ind w:left="709"/>
        <w:rPr>
          <w:rFonts w:asciiTheme="minorHAnsi" w:hAnsiTheme="minorHAnsi" w:cstheme="minorHAnsi"/>
        </w:rPr>
      </w:pPr>
      <w:r>
        <w:rPr>
          <w:rFonts w:asciiTheme="minorHAnsi" w:hAnsiTheme="minorHAnsi" w:cstheme="minorHAnsi"/>
        </w:rPr>
        <w:t xml:space="preserve">Durante el mes de febrero se realizó una reunión en la Gobernación de Antioquia, con el fin de revisar lo referente a los peajes del Proyecto Transversal de las Américas, así mismo se realizó una mesa técnica para el </w:t>
      </w:r>
      <w:r w:rsidRPr="000B08C5">
        <w:rPr>
          <w:rFonts w:asciiTheme="minorHAnsi" w:hAnsiTheme="minorHAnsi" w:cstheme="minorHAnsi"/>
        </w:rPr>
        <w:t>diseño calle 3 Acceso Municipio la Virginia</w:t>
      </w:r>
      <w:r>
        <w:rPr>
          <w:rFonts w:asciiTheme="minorHAnsi" w:hAnsiTheme="minorHAnsi" w:cstheme="minorHAnsi"/>
        </w:rPr>
        <w:t>, correspondiente al proyecto Pacífico 3.</w:t>
      </w:r>
    </w:p>
    <w:p w14:paraId="08ADF13B" w14:textId="0D29B715" w:rsidR="000B08C5" w:rsidRDefault="000B08C5" w:rsidP="000B08C5">
      <w:pPr>
        <w:ind w:left="709"/>
        <w:rPr>
          <w:rFonts w:asciiTheme="minorHAnsi" w:hAnsiTheme="minorHAnsi" w:cstheme="minorHAnsi"/>
        </w:rPr>
      </w:pPr>
    </w:p>
    <w:p w14:paraId="14614E43" w14:textId="0A23C631" w:rsidR="003547CF" w:rsidRDefault="003547CF" w:rsidP="000B08C5">
      <w:pPr>
        <w:ind w:left="709"/>
        <w:rPr>
          <w:rFonts w:asciiTheme="minorHAnsi" w:hAnsiTheme="minorHAnsi" w:cstheme="minorHAnsi"/>
        </w:rPr>
      </w:pPr>
      <w:r>
        <w:rPr>
          <w:rFonts w:asciiTheme="minorHAnsi" w:hAnsiTheme="minorHAnsi" w:cstheme="minorHAnsi"/>
        </w:rPr>
        <w:t xml:space="preserve">En el mes de marzo se llevaron a cabo reuniones con las comunidades de los proyectos </w:t>
      </w:r>
    </w:p>
    <w:p w14:paraId="095F89C5" w14:textId="3BB33D08" w:rsidR="003547CF" w:rsidRDefault="003547CF" w:rsidP="000B08C5">
      <w:pPr>
        <w:ind w:left="709"/>
        <w:rPr>
          <w:rFonts w:asciiTheme="minorHAnsi" w:hAnsiTheme="minorHAnsi" w:cstheme="minorHAnsi"/>
        </w:rPr>
      </w:pPr>
      <w:proofErr w:type="spellStart"/>
      <w:r w:rsidRPr="003547CF">
        <w:rPr>
          <w:rFonts w:asciiTheme="minorHAnsi" w:hAnsiTheme="minorHAnsi" w:cstheme="minorHAnsi"/>
        </w:rPr>
        <w:t>Giradot</w:t>
      </w:r>
      <w:proofErr w:type="spellEnd"/>
      <w:r w:rsidRPr="003547CF">
        <w:rPr>
          <w:rFonts w:asciiTheme="minorHAnsi" w:hAnsiTheme="minorHAnsi" w:cstheme="minorHAnsi"/>
        </w:rPr>
        <w:t xml:space="preserve"> - Honda - Puerto Salga, Buga – Loboguerrero, Pacifico 1, Perimetral de Oriente de Cundinamarca, Transversal del </w:t>
      </w:r>
      <w:proofErr w:type="spellStart"/>
      <w:r w:rsidRPr="003547CF">
        <w:rPr>
          <w:rFonts w:asciiTheme="minorHAnsi" w:hAnsiTheme="minorHAnsi" w:cstheme="minorHAnsi"/>
        </w:rPr>
        <w:t>Sisga</w:t>
      </w:r>
      <w:proofErr w:type="spellEnd"/>
      <w:r w:rsidRPr="003547CF">
        <w:rPr>
          <w:rFonts w:asciiTheme="minorHAnsi" w:hAnsiTheme="minorHAnsi" w:cstheme="minorHAnsi"/>
        </w:rPr>
        <w:t xml:space="preserve">, Mar 1, Mar 2, Bucaramanga - Barrancabermeja – </w:t>
      </w:r>
      <w:proofErr w:type="spellStart"/>
      <w:r w:rsidRPr="003547CF">
        <w:rPr>
          <w:rFonts w:asciiTheme="minorHAnsi" w:hAnsiTheme="minorHAnsi" w:cstheme="minorHAnsi"/>
        </w:rPr>
        <w:t>Yondó</w:t>
      </w:r>
      <w:proofErr w:type="spellEnd"/>
      <w:r w:rsidRPr="003547CF">
        <w:rPr>
          <w:rFonts w:asciiTheme="minorHAnsi" w:hAnsiTheme="minorHAnsi" w:cstheme="minorHAnsi"/>
        </w:rPr>
        <w:t xml:space="preserve"> y </w:t>
      </w:r>
      <w:proofErr w:type="spellStart"/>
      <w:r w:rsidRPr="003547CF">
        <w:rPr>
          <w:rFonts w:asciiTheme="minorHAnsi" w:hAnsiTheme="minorHAnsi" w:cstheme="minorHAnsi"/>
        </w:rPr>
        <w:t>Vias</w:t>
      </w:r>
      <w:proofErr w:type="spellEnd"/>
      <w:r w:rsidRPr="003547CF">
        <w:rPr>
          <w:rFonts w:asciiTheme="minorHAnsi" w:hAnsiTheme="minorHAnsi" w:cstheme="minorHAnsi"/>
        </w:rPr>
        <w:t xml:space="preserve"> del NUS</w:t>
      </w:r>
      <w:r w:rsidR="00C8574E">
        <w:rPr>
          <w:rFonts w:asciiTheme="minorHAnsi" w:hAnsiTheme="minorHAnsi" w:cstheme="minorHAnsi"/>
        </w:rPr>
        <w:t>.</w:t>
      </w:r>
    </w:p>
    <w:p w14:paraId="66392DA7" w14:textId="4D9438C2" w:rsidR="009873EE" w:rsidRDefault="009873EE" w:rsidP="000B08C5">
      <w:pPr>
        <w:ind w:left="709"/>
        <w:rPr>
          <w:rFonts w:asciiTheme="minorHAnsi" w:hAnsiTheme="minorHAnsi" w:cstheme="minorHAnsi"/>
        </w:rPr>
      </w:pPr>
    </w:p>
    <w:p w14:paraId="4A524CA2" w14:textId="4B4BAD31" w:rsidR="009873EE" w:rsidRDefault="00C17466" w:rsidP="000B08C5">
      <w:pPr>
        <w:ind w:left="709"/>
        <w:rPr>
          <w:rFonts w:asciiTheme="minorHAnsi" w:hAnsiTheme="minorHAnsi" w:cstheme="minorHAnsi"/>
        </w:rPr>
      </w:pPr>
      <w:r>
        <w:rPr>
          <w:rFonts w:asciiTheme="minorHAnsi" w:hAnsiTheme="minorHAnsi" w:cstheme="minorHAnsi"/>
        </w:rPr>
        <w:t xml:space="preserve">Dada la dinámica que tiene este indicador, se debe realizar una reprogramación con el fin de </w:t>
      </w:r>
      <w:r w:rsidR="003325B9">
        <w:rPr>
          <w:rFonts w:asciiTheme="minorHAnsi" w:hAnsiTheme="minorHAnsi" w:cstheme="minorHAnsi"/>
        </w:rPr>
        <w:t>ajustar la meta a la realidad de su ejecución.</w:t>
      </w:r>
    </w:p>
    <w:p w14:paraId="31402072" w14:textId="34A69852" w:rsidR="003325B9" w:rsidRDefault="003325B9" w:rsidP="000B08C5">
      <w:pPr>
        <w:ind w:left="709"/>
        <w:rPr>
          <w:rFonts w:asciiTheme="minorHAnsi" w:hAnsiTheme="minorHAnsi" w:cstheme="minorHAnsi"/>
        </w:rPr>
      </w:pPr>
    </w:p>
    <w:p w14:paraId="10DC14B7" w14:textId="782960F6" w:rsidR="00E70980" w:rsidRPr="00207576" w:rsidRDefault="00E70980" w:rsidP="00E70980">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00F0510F" w:rsidRPr="00F0510F">
        <w:rPr>
          <w:rFonts w:asciiTheme="minorHAnsi" w:hAnsiTheme="minorHAnsi" w:cstheme="minorHAnsi"/>
          <w:b/>
          <w:color w:val="2F5496" w:themeColor="accent5" w:themeShade="BF"/>
        </w:rPr>
        <w:t>Participar de las reuniones Interinstitucionales (ANLA, Vicepresidencia, MT, MADS, Corporaciones, entre otras), para seguimiento de las concesiones y gestión en las mesas de trabajo relacionadas con el componente ambiental</w:t>
      </w:r>
    </w:p>
    <w:p w14:paraId="661374D0" w14:textId="77777777" w:rsidR="00E70980" w:rsidRDefault="00E70980" w:rsidP="00E70980">
      <w:pPr>
        <w:ind w:left="709"/>
        <w:rPr>
          <w:rFonts w:asciiTheme="minorHAnsi" w:hAnsiTheme="minorHAnsi" w:cstheme="minorHAnsi"/>
          <w:b/>
        </w:rPr>
      </w:pPr>
    </w:p>
    <w:p w14:paraId="1487FAA4" w14:textId="3E2F493F" w:rsidR="00E70980" w:rsidRDefault="00E70980" w:rsidP="00E70980">
      <w:pPr>
        <w:ind w:left="709"/>
        <w:rPr>
          <w:rFonts w:asciiTheme="minorHAnsi" w:hAnsiTheme="minorHAnsi" w:cstheme="minorHAnsi"/>
        </w:rPr>
      </w:pPr>
      <w:r w:rsidRPr="00465A21">
        <w:rPr>
          <w:rFonts w:asciiTheme="minorHAnsi" w:hAnsiTheme="minorHAnsi" w:cstheme="minorHAnsi"/>
          <w:b/>
        </w:rPr>
        <w:t xml:space="preserve">Objetivo Estratégico: </w:t>
      </w:r>
      <w:r w:rsidR="003A7A2C" w:rsidRPr="003A7A2C">
        <w:rPr>
          <w:rFonts w:asciiTheme="minorHAnsi" w:hAnsiTheme="minorHAnsi" w:cstheme="minorHAnsi"/>
        </w:rPr>
        <w:t>3.3. Mantener una comunicación, interacción y gestión efectiva con las demás Entidades Públicas</w:t>
      </w:r>
    </w:p>
    <w:p w14:paraId="3719D8DE" w14:textId="77777777" w:rsidR="003A7A2C" w:rsidRPr="00465A21" w:rsidRDefault="003A7A2C" w:rsidP="00E70980">
      <w:pPr>
        <w:ind w:left="709"/>
        <w:rPr>
          <w:rFonts w:asciiTheme="minorHAnsi" w:hAnsiTheme="minorHAnsi" w:cstheme="minorHAnsi"/>
          <w:b/>
        </w:rPr>
      </w:pPr>
    </w:p>
    <w:p w14:paraId="3FA71502" w14:textId="77777777" w:rsidR="00E70980" w:rsidRPr="00465A21" w:rsidRDefault="00E70980" w:rsidP="00E70980">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w:t>
      </w:r>
      <w:r>
        <w:rPr>
          <w:rFonts w:asciiTheme="minorHAnsi" w:hAnsiTheme="minorHAnsi" w:cstheme="minorHAnsi"/>
        </w:rPr>
        <w:t xml:space="preserve"> de Planeación, Riesgos y Entorno</w:t>
      </w:r>
    </w:p>
    <w:p w14:paraId="07DDC6BF" w14:textId="77777777" w:rsidR="00E70980" w:rsidRPr="00465A21" w:rsidRDefault="00E70980" w:rsidP="00E70980">
      <w:pPr>
        <w:ind w:left="709"/>
        <w:rPr>
          <w:rFonts w:asciiTheme="minorHAnsi" w:hAnsiTheme="minorHAnsi" w:cstheme="minorHAnsi"/>
        </w:rPr>
      </w:pPr>
    </w:p>
    <w:p w14:paraId="3C74BDED" w14:textId="755FE6A1" w:rsidR="00E70980" w:rsidRDefault="00E70980" w:rsidP="00E70980">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Pr>
          <w:rFonts w:asciiTheme="minorHAnsi" w:hAnsiTheme="minorHAnsi" w:cstheme="minorHAnsi"/>
        </w:rPr>
        <w:t xml:space="preserve">Realizar </w:t>
      </w:r>
      <w:r w:rsidR="003E0920">
        <w:rPr>
          <w:rFonts w:asciiTheme="minorHAnsi" w:hAnsiTheme="minorHAnsi" w:cstheme="minorHAnsi"/>
        </w:rPr>
        <w:t xml:space="preserve">57 </w:t>
      </w:r>
      <w:r w:rsidR="003E0920" w:rsidRPr="003E0920">
        <w:rPr>
          <w:rFonts w:asciiTheme="minorHAnsi" w:hAnsiTheme="minorHAnsi" w:cstheme="minorHAnsi"/>
        </w:rPr>
        <w:t>reuniones con entidades interinstitucionales</w:t>
      </w:r>
      <w:r w:rsidR="003E0920">
        <w:rPr>
          <w:rFonts w:asciiTheme="minorHAnsi" w:hAnsiTheme="minorHAnsi" w:cstheme="minorHAnsi"/>
        </w:rPr>
        <w:t xml:space="preserve"> </w:t>
      </w:r>
      <w:r w:rsidR="003E0920" w:rsidRPr="003E0920">
        <w:rPr>
          <w:rFonts w:asciiTheme="minorHAnsi" w:hAnsiTheme="minorHAnsi" w:cstheme="minorHAnsi"/>
        </w:rPr>
        <w:t>para seguimiento de las concesiones</w:t>
      </w:r>
    </w:p>
    <w:p w14:paraId="47C897AA" w14:textId="77777777" w:rsidR="003E0920" w:rsidRPr="00465A21" w:rsidRDefault="003E0920" w:rsidP="00E70980">
      <w:pPr>
        <w:ind w:left="709"/>
        <w:rPr>
          <w:rFonts w:asciiTheme="minorHAnsi" w:hAnsiTheme="minorHAnsi" w:cstheme="minorHAnsi"/>
        </w:rPr>
      </w:pPr>
    </w:p>
    <w:p w14:paraId="762E5D20" w14:textId="3DC0D898" w:rsidR="003325B9" w:rsidRDefault="00E70980" w:rsidP="00E70980">
      <w:pPr>
        <w:ind w:left="709"/>
        <w:rPr>
          <w:rFonts w:asciiTheme="minorHAnsi" w:hAnsiTheme="minorHAnsi" w:cstheme="minorHAnsi"/>
        </w:rPr>
      </w:pPr>
      <w:r w:rsidRPr="00465A21">
        <w:rPr>
          <w:rFonts w:asciiTheme="minorHAnsi" w:hAnsiTheme="minorHAnsi" w:cstheme="minorHAnsi"/>
          <w:b/>
        </w:rPr>
        <w:t>Avance:</w:t>
      </w:r>
      <w:r>
        <w:rPr>
          <w:rFonts w:asciiTheme="minorHAnsi" w:hAnsiTheme="minorHAnsi" w:cstheme="minorHAnsi"/>
        </w:rPr>
        <w:t xml:space="preserve"> </w:t>
      </w:r>
      <w:r w:rsidR="00197932">
        <w:rPr>
          <w:rFonts w:asciiTheme="minorHAnsi" w:hAnsiTheme="minorHAnsi" w:cstheme="minorHAnsi"/>
        </w:rPr>
        <w:t>Durante el periodo de evaluación, el equipo del grupo ambiental asistió a 19 reuniones de coordinación con las distintas instancias relacionadas con el tema ambiental de los proyectos a cargo de la Agencia. En especial se atendieron reuniones de los proyectos GICA y Aeropuerto El Dorado II.</w:t>
      </w:r>
    </w:p>
    <w:p w14:paraId="2A420BCC" w14:textId="4F008509" w:rsidR="00197932" w:rsidRDefault="00197932" w:rsidP="00E70980">
      <w:pPr>
        <w:ind w:left="709"/>
        <w:rPr>
          <w:rFonts w:asciiTheme="minorHAnsi" w:hAnsiTheme="minorHAnsi" w:cstheme="minorHAnsi"/>
        </w:rPr>
      </w:pPr>
    </w:p>
    <w:p w14:paraId="67AB53D5" w14:textId="111DC880" w:rsidR="003C4390" w:rsidRPr="00207576" w:rsidRDefault="003C4390" w:rsidP="003C4390">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3C4390">
        <w:rPr>
          <w:rFonts w:asciiTheme="minorHAnsi" w:hAnsiTheme="minorHAnsi" w:cstheme="minorHAnsi"/>
          <w:b/>
          <w:color w:val="2F5496" w:themeColor="accent5" w:themeShade="BF"/>
        </w:rPr>
        <w:t>Desarrollar reportes de información Institucional en diferentes escenarios para la divulgación oportuna de la información</w:t>
      </w:r>
      <w:r>
        <w:rPr>
          <w:rFonts w:asciiTheme="minorHAnsi" w:hAnsiTheme="minorHAnsi" w:cstheme="minorHAnsi"/>
          <w:b/>
          <w:color w:val="2F5496" w:themeColor="accent5" w:themeShade="BF"/>
        </w:rPr>
        <w:t>.</w:t>
      </w:r>
    </w:p>
    <w:p w14:paraId="32BBF86F" w14:textId="77777777" w:rsidR="003C4390" w:rsidRDefault="003C4390" w:rsidP="003C4390">
      <w:pPr>
        <w:ind w:left="709"/>
        <w:rPr>
          <w:rFonts w:asciiTheme="minorHAnsi" w:hAnsiTheme="minorHAnsi" w:cstheme="minorHAnsi"/>
          <w:b/>
        </w:rPr>
      </w:pPr>
    </w:p>
    <w:p w14:paraId="70367CEF" w14:textId="2EB24987" w:rsidR="003C4390" w:rsidRDefault="003C4390" w:rsidP="003C4390">
      <w:pPr>
        <w:ind w:left="709"/>
        <w:rPr>
          <w:rFonts w:asciiTheme="minorHAnsi" w:hAnsiTheme="minorHAnsi" w:cstheme="minorHAnsi"/>
        </w:rPr>
      </w:pPr>
      <w:r w:rsidRPr="00465A21">
        <w:rPr>
          <w:rFonts w:asciiTheme="minorHAnsi" w:hAnsiTheme="minorHAnsi" w:cstheme="minorHAnsi"/>
          <w:b/>
        </w:rPr>
        <w:t xml:space="preserve">Objetivo Estratégico: </w:t>
      </w:r>
      <w:r w:rsidRPr="003C4390">
        <w:rPr>
          <w:rFonts w:asciiTheme="minorHAnsi" w:hAnsiTheme="minorHAnsi" w:cstheme="minorHAnsi"/>
        </w:rPr>
        <w:t>3.4. Desarrollar herramientas para divulgación oportuna de información confiable y relevante.</w:t>
      </w:r>
    </w:p>
    <w:p w14:paraId="7563C905" w14:textId="77777777" w:rsidR="003C4390" w:rsidRPr="00465A21" w:rsidRDefault="003C4390" w:rsidP="003C4390">
      <w:pPr>
        <w:ind w:left="709"/>
        <w:rPr>
          <w:rFonts w:asciiTheme="minorHAnsi" w:hAnsiTheme="minorHAnsi" w:cstheme="minorHAnsi"/>
          <w:b/>
        </w:rPr>
      </w:pPr>
    </w:p>
    <w:p w14:paraId="1023A9C0" w14:textId="77777777" w:rsidR="003C4390" w:rsidRPr="00465A21" w:rsidRDefault="003C4390" w:rsidP="003C4390">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w:t>
      </w:r>
      <w:r>
        <w:rPr>
          <w:rFonts w:asciiTheme="minorHAnsi" w:hAnsiTheme="minorHAnsi" w:cstheme="minorHAnsi"/>
        </w:rPr>
        <w:t xml:space="preserve"> de Planeación, Riesgos y Entorno</w:t>
      </w:r>
    </w:p>
    <w:p w14:paraId="4333D1A3" w14:textId="77777777" w:rsidR="003C4390" w:rsidRPr="00465A21" w:rsidRDefault="003C4390" w:rsidP="003C4390">
      <w:pPr>
        <w:ind w:left="709"/>
        <w:rPr>
          <w:rFonts w:asciiTheme="minorHAnsi" w:hAnsiTheme="minorHAnsi" w:cstheme="minorHAnsi"/>
        </w:rPr>
      </w:pPr>
    </w:p>
    <w:p w14:paraId="75AF5CC7" w14:textId="7EEBDB30" w:rsidR="003C4390" w:rsidRDefault="003C4390" w:rsidP="003C4390">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sidR="002B672B">
        <w:rPr>
          <w:rFonts w:asciiTheme="minorHAnsi" w:hAnsiTheme="minorHAnsi" w:cstheme="minorHAnsi"/>
        </w:rPr>
        <w:t>Presentar 12 reportes de información para la divulgación de información de la Agencia</w:t>
      </w:r>
    </w:p>
    <w:p w14:paraId="75958298" w14:textId="77777777" w:rsidR="002B672B" w:rsidRPr="00465A21" w:rsidRDefault="002B672B" w:rsidP="003C4390">
      <w:pPr>
        <w:ind w:left="709"/>
        <w:rPr>
          <w:rFonts w:asciiTheme="minorHAnsi" w:hAnsiTheme="minorHAnsi" w:cstheme="minorHAnsi"/>
        </w:rPr>
      </w:pPr>
    </w:p>
    <w:p w14:paraId="61FC9AF6" w14:textId="55AEF99E" w:rsidR="00197932" w:rsidRDefault="003C4390" w:rsidP="003C4390">
      <w:pPr>
        <w:ind w:left="709"/>
        <w:rPr>
          <w:rFonts w:asciiTheme="minorHAnsi" w:hAnsiTheme="minorHAnsi" w:cstheme="minorHAnsi"/>
        </w:rPr>
      </w:pPr>
      <w:r w:rsidRPr="00465A21">
        <w:rPr>
          <w:rFonts w:asciiTheme="minorHAnsi" w:hAnsiTheme="minorHAnsi" w:cstheme="minorHAnsi"/>
          <w:b/>
        </w:rPr>
        <w:t>Avance:</w:t>
      </w:r>
      <w:r>
        <w:rPr>
          <w:rFonts w:asciiTheme="minorHAnsi" w:hAnsiTheme="minorHAnsi" w:cstheme="minorHAnsi"/>
        </w:rPr>
        <w:t xml:space="preserve"> </w:t>
      </w:r>
      <w:r w:rsidR="004F6E14">
        <w:rPr>
          <w:rFonts w:asciiTheme="minorHAnsi" w:hAnsiTheme="minorHAnsi" w:cstheme="minorHAnsi"/>
        </w:rPr>
        <w:t xml:space="preserve">Para la realización de esta actividad de manera mensual se recolecta y consolida la información del informa ANI CÓMO VAMOS, el cual ha sido presentado al comité de presidencia con el fin de ser analizado y tomar las </w:t>
      </w:r>
      <w:proofErr w:type="spellStart"/>
      <w:r w:rsidR="004F6E14">
        <w:rPr>
          <w:rFonts w:asciiTheme="minorHAnsi" w:hAnsiTheme="minorHAnsi" w:cstheme="minorHAnsi"/>
        </w:rPr>
        <w:t>desiciones</w:t>
      </w:r>
      <w:proofErr w:type="spellEnd"/>
      <w:r w:rsidR="004F6E14">
        <w:rPr>
          <w:rFonts w:asciiTheme="minorHAnsi" w:hAnsiTheme="minorHAnsi" w:cstheme="minorHAnsi"/>
        </w:rPr>
        <w:t xml:space="preserve"> </w:t>
      </w:r>
      <w:proofErr w:type="spellStart"/>
      <w:r w:rsidR="004F6E14">
        <w:rPr>
          <w:rFonts w:asciiTheme="minorHAnsi" w:hAnsiTheme="minorHAnsi" w:cstheme="minorHAnsi"/>
        </w:rPr>
        <w:t>requeridad</w:t>
      </w:r>
      <w:proofErr w:type="spellEnd"/>
      <w:r w:rsidR="004F6E14">
        <w:rPr>
          <w:rFonts w:asciiTheme="minorHAnsi" w:hAnsiTheme="minorHAnsi" w:cstheme="minorHAnsi"/>
        </w:rPr>
        <w:t>.</w:t>
      </w:r>
    </w:p>
    <w:p w14:paraId="34AB0920" w14:textId="0C0AB2D3" w:rsidR="004F6E14" w:rsidRDefault="004F6E14" w:rsidP="003C4390">
      <w:pPr>
        <w:ind w:left="709"/>
        <w:rPr>
          <w:rFonts w:asciiTheme="minorHAnsi" w:hAnsiTheme="minorHAnsi" w:cstheme="minorHAnsi"/>
        </w:rPr>
      </w:pPr>
    </w:p>
    <w:p w14:paraId="30E1731D" w14:textId="1941D039" w:rsidR="00EF23C9" w:rsidRPr="00207576" w:rsidRDefault="00EF23C9" w:rsidP="00EF23C9">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EF23C9">
        <w:rPr>
          <w:rFonts w:asciiTheme="minorHAnsi" w:hAnsiTheme="minorHAnsi" w:cstheme="minorHAnsi"/>
          <w:b/>
          <w:color w:val="2F5496" w:themeColor="accent5" w:themeShade="BF"/>
        </w:rPr>
        <w:t>Generar una estrategia de posicionamiento en los medios de comunicación y hacer su medición</w:t>
      </w:r>
      <w:r>
        <w:rPr>
          <w:rFonts w:asciiTheme="minorHAnsi" w:hAnsiTheme="minorHAnsi" w:cstheme="minorHAnsi"/>
          <w:b/>
          <w:color w:val="2F5496" w:themeColor="accent5" w:themeShade="BF"/>
        </w:rPr>
        <w:t>.</w:t>
      </w:r>
    </w:p>
    <w:p w14:paraId="5409E84A" w14:textId="77777777" w:rsidR="00EF23C9" w:rsidRDefault="00EF23C9" w:rsidP="00EF23C9">
      <w:pPr>
        <w:ind w:left="709"/>
        <w:rPr>
          <w:rFonts w:asciiTheme="minorHAnsi" w:hAnsiTheme="minorHAnsi" w:cstheme="minorHAnsi"/>
          <w:b/>
        </w:rPr>
      </w:pPr>
    </w:p>
    <w:p w14:paraId="66AEEA2D" w14:textId="3CE07CF3" w:rsidR="00EF23C9" w:rsidRDefault="00EF23C9" w:rsidP="00EF23C9">
      <w:pPr>
        <w:ind w:left="709"/>
        <w:rPr>
          <w:rFonts w:asciiTheme="minorHAnsi" w:hAnsiTheme="minorHAnsi" w:cstheme="minorHAnsi"/>
        </w:rPr>
      </w:pPr>
      <w:r w:rsidRPr="00465A21">
        <w:rPr>
          <w:rFonts w:asciiTheme="minorHAnsi" w:hAnsiTheme="minorHAnsi" w:cstheme="minorHAnsi"/>
          <w:b/>
        </w:rPr>
        <w:t xml:space="preserve">Objetivo Estratégico: </w:t>
      </w:r>
      <w:r w:rsidR="00D6446E" w:rsidRPr="00D6446E">
        <w:rPr>
          <w:rFonts w:asciiTheme="minorHAnsi" w:hAnsiTheme="minorHAnsi" w:cstheme="minorHAnsi"/>
        </w:rPr>
        <w:t>3.6. Adelantar acciones para generar reconocimiento, favorabilidad y seguimiento por formadores de opinión</w:t>
      </w:r>
    </w:p>
    <w:p w14:paraId="0B264E9F" w14:textId="77777777" w:rsidR="00D6446E" w:rsidRPr="00465A21" w:rsidRDefault="00D6446E" w:rsidP="00EF23C9">
      <w:pPr>
        <w:ind w:left="709"/>
        <w:rPr>
          <w:rFonts w:asciiTheme="minorHAnsi" w:hAnsiTheme="minorHAnsi" w:cstheme="minorHAnsi"/>
          <w:b/>
        </w:rPr>
      </w:pPr>
    </w:p>
    <w:p w14:paraId="348EB5F1" w14:textId="78936CE8" w:rsidR="00EF23C9" w:rsidRDefault="00EF23C9" w:rsidP="00EF23C9">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w:t>
      </w:r>
      <w:r w:rsidR="00D6446E">
        <w:rPr>
          <w:rFonts w:asciiTheme="minorHAnsi" w:hAnsiTheme="minorHAnsi" w:cstheme="minorHAnsi"/>
        </w:rPr>
        <w:t>Oficina de Comunicaciones</w:t>
      </w:r>
    </w:p>
    <w:p w14:paraId="4AC5FF22" w14:textId="77777777" w:rsidR="00D6446E" w:rsidRPr="00465A21" w:rsidRDefault="00D6446E" w:rsidP="00EF23C9">
      <w:pPr>
        <w:ind w:left="709"/>
        <w:rPr>
          <w:rFonts w:asciiTheme="minorHAnsi" w:hAnsiTheme="minorHAnsi" w:cstheme="minorHAnsi"/>
        </w:rPr>
      </w:pPr>
    </w:p>
    <w:p w14:paraId="6BCF3F67" w14:textId="2A54AFEC" w:rsidR="00EF23C9" w:rsidRDefault="00EF23C9" w:rsidP="00EF23C9">
      <w:pPr>
        <w:ind w:left="709"/>
        <w:rPr>
          <w:rFonts w:asciiTheme="minorHAnsi" w:hAnsiTheme="minorHAnsi" w:cstheme="minorHAnsi"/>
        </w:rPr>
      </w:pPr>
      <w:r w:rsidRPr="00465A21">
        <w:rPr>
          <w:rFonts w:asciiTheme="minorHAnsi" w:hAnsiTheme="minorHAnsi" w:cstheme="minorHAnsi"/>
          <w:b/>
        </w:rPr>
        <w:t>Meta</w:t>
      </w:r>
      <w:r w:rsidR="00674628">
        <w:rPr>
          <w:rFonts w:asciiTheme="minorHAnsi" w:hAnsiTheme="minorHAnsi" w:cstheme="minorHAnsi"/>
          <w:b/>
        </w:rPr>
        <w:t xml:space="preserve">: </w:t>
      </w:r>
      <w:r w:rsidR="00674628">
        <w:rPr>
          <w:rFonts w:asciiTheme="minorHAnsi" w:hAnsiTheme="minorHAnsi" w:cstheme="minorHAnsi"/>
        </w:rPr>
        <w:t>Presentar 3 informes de la estrategia implementada</w:t>
      </w:r>
    </w:p>
    <w:p w14:paraId="4930FBA5" w14:textId="77777777" w:rsidR="00674628" w:rsidRPr="00674628" w:rsidRDefault="00674628" w:rsidP="00EF23C9">
      <w:pPr>
        <w:ind w:left="709"/>
        <w:rPr>
          <w:rFonts w:asciiTheme="minorHAnsi" w:hAnsiTheme="minorHAnsi" w:cstheme="minorHAnsi"/>
        </w:rPr>
      </w:pPr>
    </w:p>
    <w:p w14:paraId="117AEDE5" w14:textId="47B44BF3" w:rsidR="004F6E14" w:rsidRDefault="00EF23C9" w:rsidP="00EF23C9">
      <w:pPr>
        <w:ind w:left="709"/>
        <w:rPr>
          <w:rFonts w:asciiTheme="minorHAnsi" w:hAnsiTheme="minorHAnsi" w:cstheme="minorHAnsi"/>
        </w:rPr>
      </w:pPr>
      <w:r w:rsidRPr="00465A21">
        <w:rPr>
          <w:rFonts w:asciiTheme="minorHAnsi" w:hAnsiTheme="minorHAnsi" w:cstheme="minorHAnsi"/>
          <w:b/>
        </w:rPr>
        <w:t>Avance:</w:t>
      </w:r>
      <w:r>
        <w:rPr>
          <w:rFonts w:asciiTheme="minorHAnsi" w:hAnsiTheme="minorHAnsi" w:cstheme="minorHAnsi"/>
        </w:rPr>
        <w:t xml:space="preserve"> </w:t>
      </w:r>
      <w:r w:rsidR="00674628">
        <w:rPr>
          <w:rFonts w:asciiTheme="minorHAnsi" w:hAnsiTheme="minorHAnsi" w:cstheme="minorHAnsi"/>
        </w:rPr>
        <w:t>Durante el primer trimestre de la vigencia se contrató la asesoría para formulación e implementación de la estrategia de posicionamiento, en desarrollo de la misma se han generados distintas piezas comunicativas que visibilizan y posicionan a la Agencia en los distintos medios de comunicación</w:t>
      </w:r>
    </w:p>
    <w:p w14:paraId="6AD27A7F" w14:textId="0B29542A" w:rsidR="00674628" w:rsidRDefault="00674628" w:rsidP="00EF23C9">
      <w:pPr>
        <w:ind w:left="709"/>
        <w:rPr>
          <w:rFonts w:asciiTheme="minorHAnsi" w:hAnsiTheme="minorHAnsi" w:cstheme="minorHAnsi"/>
        </w:rPr>
      </w:pPr>
    </w:p>
    <w:p w14:paraId="0A3201AB" w14:textId="6A285C4C" w:rsidR="00A8131C" w:rsidRPr="005810CD" w:rsidRDefault="00A8131C" w:rsidP="00A8131C">
      <w:pPr>
        <w:pStyle w:val="Prrafodelista"/>
        <w:numPr>
          <w:ilvl w:val="0"/>
          <w:numId w:val="92"/>
        </w:numPr>
        <w:rPr>
          <w:rFonts w:asciiTheme="minorHAnsi" w:hAnsiTheme="minorHAnsi" w:cstheme="minorHAnsi"/>
          <w:b/>
          <w:sz w:val="24"/>
        </w:rPr>
      </w:pPr>
      <w:r w:rsidRPr="00A8131C">
        <w:rPr>
          <w:rFonts w:asciiTheme="minorHAnsi" w:hAnsiTheme="minorHAnsi" w:cstheme="minorHAnsi"/>
          <w:b/>
          <w:sz w:val="24"/>
        </w:rPr>
        <w:t>Foco 4. Fortalecer la gestión y toma de decisiones oportunas, basados en el trabajo en equipo</w:t>
      </w:r>
    </w:p>
    <w:p w14:paraId="3B76AEE0" w14:textId="77777777" w:rsidR="00A8131C" w:rsidRPr="00465A21" w:rsidRDefault="00A8131C" w:rsidP="00A8131C">
      <w:pPr>
        <w:ind w:left="709"/>
        <w:rPr>
          <w:rFonts w:asciiTheme="minorHAnsi" w:hAnsiTheme="minorHAnsi" w:cstheme="minorHAnsi"/>
          <w:b/>
        </w:rPr>
      </w:pPr>
    </w:p>
    <w:p w14:paraId="531F923A" w14:textId="4A82A5BA" w:rsidR="00A8131C" w:rsidRPr="00207576" w:rsidRDefault="00A8131C" w:rsidP="00A8131C">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00E26AB3" w:rsidRPr="00E26AB3">
        <w:rPr>
          <w:rFonts w:asciiTheme="minorHAnsi" w:hAnsiTheme="minorHAnsi" w:cstheme="minorHAnsi"/>
          <w:b/>
          <w:color w:val="2F5496" w:themeColor="accent5" w:themeShade="BF"/>
        </w:rPr>
        <w:t>Definir y ejecutar el plan de Capacitación</w:t>
      </w:r>
    </w:p>
    <w:p w14:paraId="7D39A684" w14:textId="77777777" w:rsidR="00A8131C" w:rsidRDefault="00A8131C" w:rsidP="00A8131C">
      <w:pPr>
        <w:ind w:left="709"/>
        <w:rPr>
          <w:rFonts w:asciiTheme="minorHAnsi" w:hAnsiTheme="minorHAnsi" w:cstheme="minorHAnsi"/>
          <w:b/>
        </w:rPr>
      </w:pPr>
    </w:p>
    <w:p w14:paraId="0C74B133" w14:textId="466DD366" w:rsidR="00A8131C" w:rsidRDefault="00A8131C" w:rsidP="00A8131C">
      <w:pPr>
        <w:ind w:left="709"/>
        <w:rPr>
          <w:rFonts w:asciiTheme="minorHAnsi" w:hAnsiTheme="minorHAnsi" w:cstheme="minorHAnsi"/>
        </w:rPr>
      </w:pPr>
      <w:r w:rsidRPr="00465A21">
        <w:rPr>
          <w:rFonts w:asciiTheme="minorHAnsi" w:hAnsiTheme="minorHAnsi" w:cstheme="minorHAnsi"/>
          <w:b/>
        </w:rPr>
        <w:t xml:space="preserve">Objetivo Estratégico: </w:t>
      </w:r>
      <w:r w:rsidR="00E26AB3" w:rsidRPr="00E26AB3">
        <w:rPr>
          <w:rFonts w:asciiTheme="minorHAnsi" w:hAnsiTheme="minorHAnsi" w:cstheme="minorHAnsi"/>
        </w:rPr>
        <w:t>4.1. Desarrollar estrategias y mecanismos de trabajo en equipo</w:t>
      </w:r>
    </w:p>
    <w:p w14:paraId="7E53C83E" w14:textId="07F3244C" w:rsidR="00E26AB3" w:rsidRDefault="00E26AB3" w:rsidP="00A8131C">
      <w:pPr>
        <w:ind w:left="709"/>
        <w:rPr>
          <w:rFonts w:asciiTheme="minorHAnsi" w:hAnsiTheme="minorHAnsi" w:cstheme="minorHAnsi"/>
          <w:b/>
        </w:rPr>
      </w:pPr>
    </w:p>
    <w:p w14:paraId="73BEABAB" w14:textId="76637A9F" w:rsidR="00A8131C" w:rsidRPr="00465A21" w:rsidRDefault="00A8131C" w:rsidP="00A8131C">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w:t>
      </w:r>
      <w:r>
        <w:rPr>
          <w:rFonts w:asciiTheme="minorHAnsi" w:hAnsiTheme="minorHAnsi" w:cstheme="minorHAnsi"/>
        </w:rPr>
        <w:t xml:space="preserve"> </w:t>
      </w:r>
      <w:proofErr w:type="spellStart"/>
      <w:r w:rsidR="00E26AB3">
        <w:rPr>
          <w:rFonts w:asciiTheme="minorHAnsi" w:hAnsiTheme="minorHAnsi" w:cstheme="minorHAnsi"/>
        </w:rPr>
        <w:t>Adminsitrativa</w:t>
      </w:r>
      <w:proofErr w:type="spellEnd"/>
      <w:r w:rsidR="00E26AB3">
        <w:rPr>
          <w:rFonts w:asciiTheme="minorHAnsi" w:hAnsiTheme="minorHAnsi" w:cstheme="minorHAnsi"/>
        </w:rPr>
        <w:t xml:space="preserve"> y Financiera</w:t>
      </w:r>
    </w:p>
    <w:p w14:paraId="74CCBD86" w14:textId="77777777" w:rsidR="00A8131C" w:rsidRPr="00465A21" w:rsidRDefault="00A8131C" w:rsidP="00A8131C">
      <w:pPr>
        <w:ind w:left="709"/>
        <w:rPr>
          <w:rFonts w:asciiTheme="minorHAnsi" w:hAnsiTheme="minorHAnsi" w:cstheme="minorHAnsi"/>
        </w:rPr>
      </w:pPr>
    </w:p>
    <w:p w14:paraId="6D8FA800" w14:textId="1B6FFD12" w:rsidR="00A8131C" w:rsidRPr="00465A21" w:rsidRDefault="00A8131C" w:rsidP="00A8131C">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sidR="00E26AB3">
        <w:rPr>
          <w:rFonts w:asciiTheme="minorHAnsi" w:hAnsiTheme="minorHAnsi" w:cstheme="minorHAnsi"/>
        </w:rPr>
        <w:t>Definir y ejecutar el 100% del Plan</w:t>
      </w:r>
    </w:p>
    <w:p w14:paraId="3B2CFE9D" w14:textId="77777777" w:rsidR="00A8131C" w:rsidRPr="00465A21" w:rsidRDefault="00A8131C" w:rsidP="00A8131C">
      <w:pPr>
        <w:ind w:left="709"/>
        <w:rPr>
          <w:rFonts w:asciiTheme="minorHAnsi" w:hAnsiTheme="minorHAnsi" w:cstheme="minorHAnsi"/>
        </w:rPr>
      </w:pPr>
    </w:p>
    <w:p w14:paraId="4B8E9491" w14:textId="552AEFAE" w:rsidR="00674628" w:rsidRDefault="00A8131C" w:rsidP="00A8131C">
      <w:pPr>
        <w:ind w:left="709"/>
        <w:rPr>
          <w:rFonts w:asciiTheme="minorHAnsi" w:hAnsiTheme="minorHAnsi" w:cstheme="minorHAnsi"/>
        </w:rPr>
      </w:pPr>
      <w:r w:rsidRPr="00465A21">
        <w:rPr>
          <w:rFonts w:asciiTheme="minorHAnsi" w:hAnsiTheme="minorHAnsi" w:cstheme="minorHAnsi"/>
          <w:b/>
        </w:rPr>
        <w:t>Avance</w:t>
      </w:r>
      <w:r w:rsidR="00E26AB3">
        <w:rPr>
          <w:rFonts w:asciiTheme="minorHAnsi" w:hAnsiTheme="minorHAnsi" w:cstheme="minorHAnsi"/>
          <w:b/>
        </w:rPr>
        <w:t>:</w:t>
      </w:r>
      <w:r w:rsidR="00E26AB3">
        <w:rPr>
          <w:rFonts w:asciiTheme="minorHAnsi" w:hAnsiTheme="minorHAnsi" w:cstheme="minorHAnsi"/>
        </w:rPr>
        <w:t xml:space="preserve"> El Grupo de Talento Humano, en el primer trimestre realizó las actividades requeridas para la formulación del Plan de Capacitación para la presente vigencia, el cual fue aprobado por la Vicepresidencia Administrativa. Durante el primer trimestre se </w:t>
      </w:r>
      <w:proofErr w:type="spellStart"/>
      <w:r w:rsidR="00E26AB3">
        <w:rPr>
          <w:rFonts w:asciiTheme="minorHAnsi" w:hAnsiTheme="minorHAnsi" w:cstheme="minorHAnsi"/>
        </w:rPr>
        <w:t>inicío</w:t>
      </w:r>
      <w:proofErr w:type="spellEnd"/>
      <w:r w:rsidR="00E26AB3">
        <w:rPr>
          <w:rFonts w:asciiTheme="minorHAnsi" w:hAnsiTheme="minorHAnsi" w:cstheme="minorHAnsi"/>
        </w:rPr>
        <w:t xml:space="preserve"> el programa con capacitaciones en el manejo de las PQRS, de respuestas a derechos de petición.</w:t>
      </w:r>
    </w:p>
    <w:p w14:paraId="6B39C179" w14:textId="14DC9A18" w:rsidR="00551394" w:rsidRDefault="00551394" w:rsidP="00A8131C">
      <w:pPr>
        <w:ind w:left="709"/>
        <w:rPr>
          <w:rFonts w:asciiTheme="minorHAnsi" w:hAnsiTheme="minorHAnsi" w:cstheme="minorHAnsi"/>
        </w:rPr>
      </w:pPr>
    </w:p>
    <w:p w14:paraId="4B78A2F7" w14:textId="34E8A4D9" w:rsidR="000A177E" w:rsidRPr="00207576" w:rsidRDefault="000A177E" w:rsidP="000A177E">
      <w:pPr>
        <w:ind w:left="709"/>
        <w:rPr>
          <w:rFonts w:asciiTheme="minorHAnsi" w:hAnsiTheme="minorHAnsi" w:cstheme="minorHAnsi"/>
          <w:b/>
        </w:rPr>
      </w:pPr>
      <w:r w:rsidRPr="00465A21">
        <w:rPr>
          <w:rFonts w:asciiTheme="minorHAnsi" w:hAnsiTheme="minorHAnsi" w:cstheme="minorHAnsi"/>
          <w:b/>
        </w:rPr>
        <w:t>Actividad:</w:t>
      </w:r>
      <w:r w:rsidRPr="00207576">
        <w:rPr>
          <w:rFonts w:asciiTheme="minorHAnsi" w:hAnsiTheme="minorHAnsi" w:cstheme="minorHAnsi"/>
          <w:b/>
        </w:rPr>
        <w:t xml:space="preserve"> </w:t>
      </w:r>
      <w:r w:rsidRPr="000A177E">
        <w:rPr>
          <w:rFonts w:asciiTheme="minorHAnsi" w:hAnsiTheme="minorHAnsi" w:cstheme="minorHAnsi"/>
          <w:b/>
          <w:color w:val="2F5496" w:themeColor="accent5" w:themeShade="BF"/>
        </w:rPr>
        <w:t>Gestionar ante las entidades competentes la asignación de recursos para la financiación de los proyectos de la Agencia</w:t>
      </w:r>
    </w:p>
    <w:p w14:paraId="6E10CA26" w14:textId="77777777" w:rsidR="000A177E" w:rsidRDefault="000A177E" w:rsidP="000A177E">
      <w:pPr>
        <w:ind w:left="709"/>
        <w:rPr>
          <w:rFonts w:asciiTheme="minorHAnsi" w:hAnsiTheme="minorHAnsi" w:cstheme="minorHAnsi"/>
          <w:b/>
        </w:rPr>
      </w:pPr>
    </w:p>
    <w:p w14:paraId="15280DA4" w14:textId="533A90B3" w:rsidR="000A177E" w:rsidRDefault="000A177E" w:rsidP="000A177E">
      <w:pPr>
        <w:ind w:left="709"/>
        <w:rPr>
          <w:rFonts w:asciiTheme="minorHAnsi" w:hAnsiTheme="minorHAnsi" w:cstheme="minorHAnsi"/>
        </w:rPr>
      </w:pPr>
      <w:r w:rsidRPr="00465A21">
        <w:rPr>
          <w:rFonts w:asciiTheme="minorHAnsi" w:hAnsiTheme="minorHAnsi" w:cstheme="minorHAnsi"/>
          <w:b/>
        </w:rPr>
        <w:t xml:space="preserve">Objetivo Estratégico: </w:t>
      </w:r>
      <w:r w:rsidR="00B8325B" w:rsidRPr="00B8325B">
        <w:rPr>
          <w:rFonts w:asciiTheme="minorHAnsi" w:hAnsiTheme="minorHAnsi" w:cstheme="minorHAnsi"/>
        </w:rPr>
        <w:t xml:space="preserve">4.5. Gestionar la consecución, ejecución y control de los recursos físicos y financieros de </w:t>
      </w:r>
      <w:r w:rsidR="00C37DBB" w:rsidRPr="00B8325B">
        <w:rPr>
          <w:rFonts w:asciiTheme="minorHAnsi" w:hAnsiTheme="minorHAnsi" w:cstheme="minorHAnsi"/>
        </w:rPr>
        <w:t>manera oportuna</w:t>
      </w:r>
      <w:r w:rsidR="00B8325B" w:rsidRPr="00B8325B">
        <w:rPr>
          <w:rFonts w:asciiTheme="minorHAnsi" w:hAnsiTheme="minorHAnsi" w:cstheme="minorHAnsi"/>
        </w:rPr>
        <w:t xml:space="preserve"> y eficiente, que permita el adecuado funcionamiento de la Entidad </w:t>
      </w:r>
      <w:r w:rsidR="00C37DBB" w:rsidRPr="00B8325B">
        <w:rPr>
          <w:rFonts w:asciiTheme="minorHAnsi" w:hAnsiTheme="minorHAnsi" w:cstheme="minorHAnsi"/>
        </w:rPr>
        <w:t>y desarrollo</w:t>
      </w:r>
      <w:r w:rsidR="00B8325B" w:rsidRPr="00B8325B">
        <w:rPr>
          <w:rFonts w:asciiTheme="minorHAnsi" w:hAnsiTheme="minorHAnsi" w:cstheme="minorHAnsi"/>
        </w:rPr>
        <w:t xml:space="preserve"> de los proyectos a su cargo.</w:t>
      </w:r>
    </w:p>
    <w:p w14:paraId="3CA00D8B" w14:textId="77777777" w:rsidR="000A177E" w:rsidRDefault="000A177E" w:rsidP="000A177E">
      <w:pPr>
        <w:ind w:left="709"/>
        <w:rPr>
          <w:rFonts w:asciiTheme="minorHAnsi" w:hAnsiTheme="minorHAnsi" w:cstheme="minorHAnsi"/>
          <w:b/>
        </w:rPr>
      </w:pPr>
    </w:p>
    <w:p w14:paraId="6334537A" w14:textId="5C87DDC3" w:rsidR="000A177E" w:rsidRPr="00465A21" w:rsidRDefault="000A177E" w:rsidP="000A177E">
      <w:pPr>
        <w:ind w:left="709"/>
        <w:rPr>
          <w:rFonts w:asciiTheme="minorHAnsi" w:hAnsiTheme="minorHAnsi" w:cstheme="minorHAnsi"/>
        </w:rPr>
      </w:pPr>
      <w:r w:rsidRPr="00465A21">
        <w:rPr>
          <w:rFonts w:asciiTheme="minorHAnsi" w:hAnsiTheme="minorHAnsi" w:cstheme="minorHAnsi"/>
          <w:b/>
        </w:rPr>
        <w:t>Dependencia:</w:t>
      </w:r>
      <w:r w:rsidRPr="00465A21">
        <w:rPr>
          <w:rFonts w:asciiTheme="minorHAnsi" w:hAnsiTheme="minorHAnsi" w:cstheme="minorHAnsi"/>
        </w:rPr>
        <w:t xml:space="preserve"> Vicepresidencia</w:t>
      </w:r>
      <w:r>
        <w:rPr>
          <w:rFonts w:asciiTheme="minorHAnsi" w:hAnsiTheme="minorHAnsi" w:cstheme="minorHAnsi"/>
        </w:rPr>
        <w:t xml:space="preserve"> </w:t>
      </w:r>
      <w:r w:rsidR="00C37DBB">
        <w:rPr>
          <w:rFonts w:asciiTheme="minorHAnsi" w:hAnsiTheme="minorHAnsi" w:cstheme="minorHAnsi"/>
        </w:rPr>
        <w:t>de Planeación, Riesgos y Entorno</w:t>
      </w:r>
    </w:p>
    <w:p w14:paraId="6973622F" w14:textId="77777777" w:rsidR="000A177E" w:rsidRPr="00465A21" w:rsidRDefault="000A177E" w:rsidP="000A177E">
      <w:pPr>
        <w:ind w:left="709"/>
        <w:rPr>
          <w:rFonts w:asciiTheme="minorHAnsi" w:hAnsiTheme="minorHAnsi" w:cstheme="minorHAnsi"/>
        </w:rPr>
      </w:pPr>
    </w:p>
    <w:p w14:paraId="0A8A9060" w14:textId="0BB07AFF" w:rsidR="000A177E" w:rsidRPr="00465A21" w:rsidRDefault="000A177E" w:rsidP="000A177E">
      <w:pPr>
        <w:ind w:left="709"/>
        <w:rPr>
          <w:rFonts w:asciiTheme="minorHAnsi" w:hAnsiTheme="minorHAnsi" w:cstheme="minorHAnsi"/>
        </w:rPr>
      </w:pPr>
      <w:r w:rsidRPr="00465A21">
        <w:rPr>
          <w:rFonts w:asciiTheme="minorHAnsi" w:hAnsiTheme="minorHAnsi" w:cstheme="minorHAnsi"/>
          <w:b/>
        </w:rPr>
        <w:t>Meta:</w:t>
      </w:r>
      <w:r w:rsidRPr="00465A21">
        <w:rPr>
          <w:rFonts w:asciiTheme="minorHAnsi" w:hAnsiTheme="minorHAnsi" w:cstheme="minorHAnsi"/>
        </w:rPr>
        <w:t xml:space="preserve"> </w:t>
      </w:r>
      <w:r w:rsidR="00C37DBB">
        <w:rPr>
          <w:rFonts w:asciiTheme="minorHAnsi" w:hAnsiTheme="minorHAnsi" w:cstheme="minorHAnsi"/>
        </w:rPr>
        <w:t>Elaborar y presentar 2 documentos para la gestión de recursos</w:t>
      </w:r>
    </w:p>
    <w:p w14:paraId="00D16A8D" w14:textId="77777777" w:rsidR="000A177E" w:rsidRPr="00465A21" w:rsidRDefault="000A177E" w:rsidP="000A177E">
      <w:pPr>
        <w:ind w:left="709"/>
        <w:rPr>
          <w:rFonts w:asciiTheme="minorHAnsi" w:hAnsiTheme="minorHAnsi" w:cstheme="minorHAnsi"/>
        </w:rPr>
      </w:pPr>
    </w:p>
    <w:p w14:paraId="6E103A5F" w14:textId="6C7EC2B4" w:rsidR="00551394" w:rsidRDefault="000A177E" w:rsidP="000A177E">
      <w:pPr>
        <w:ind w:left="709"/>
        <w:rPr>
          <w:rFonts w:asciiTheme="minorHAnsi" w:hAnsiTheme="minorHAnsi" w:cstheme="minorHAnsi"/>
        </w:rPr>
      </w:pPr>
      <w:r w:rsidRPr="00465A21">
        <w:rPr>
          <w:rFonts w:asciiTheme="minorHAnsi" w:hAnsiTheme="minorHAnsi" w:cstheme="minorHAnsi"/>
          <w:b/>
        </w:rPr>
        <w:t>Avance</w:t>
      </w:r>
      <w:r>
        <w:rPr>
          <w:rFonts w:asciiTheme="minorHAnsi" w:hAnsiTheme="minorHAnsi" w:cstheme="minorHAnsi"/>
          <w:b/>
        </w:rPr>
        <w:t>:</w:t>
      </w:r>
      <w:r>
        <w:rPr>
          <w:rFonts w:asciiTheme="minorHAnsi" w:hAnsiTheme="minorHAnsi" w:cstheme="minorHAnsi"/>
        </w:rPr>
        <w:t xml:space="preserve"> </w:t>
      </w:r>
      <w:r w:rsidR="00F22C9F">
        <w:rPr>
          <w:rFonts w:asciiTheme="minorHAnsi" w:hAnsiTheme="minorHAnsi" w:cstheme="minorHAnsi"/>
        </w:rPr>
        <w:t>El Grupo Interno de Trabajo de Planeación, en desarrollo de esta actividad durante el primer trimestre, consolidó, elaboró y presentó antes las entidades correspondientes el Anteproyecto de presupuesto para la vigencia 2018.</w:t>
      </w:r>
    </w:p>
    <w:p w14:paraId="560052B3" w14:textId="64F9C96B" w:rsidR="004D1953" w:rsidRDefault="004D1953" w:rsidP="000A177E">
      <w:pPr>
        <w:ind w:left="709"/>
        <w:rPr>
          <w:rFonts w:asciiTheme="minorHAnsi" w:hAnsiTheme="minorHAnsi" w:cstheme="minorHAnsi"/>
        </w:rPr>
      </w:pPr>
    </w:p>
    <w:p w14:paraId="0270F131" w14:textId="62066F14" w:rsidR="004D1953" w:rsidRPr="004D1953" w:rsidRDefault="004D1953" w:rsidP="004D1953">
      <w:pPr>
        <w:pStyle w:val="Prrafodelista"/>
        <w:numPr>
          <w:ilvl w:val="0"/>
          <w:numId w:val="92"/>
        </w:numPr>
        <w:rPr>
          <w:rFonts w:asciiTheme="minorHAnsi" w:hAnsiTheme="minorHAnsi" w:cstheme="minorHAnsi"/>
          <w:b/>
          <w:sz w:val="24"/>
        </w:rPr>
      </w:pPr>
      <w:r>
        <w:rPr>
          <w:rFonts w:asciiTheme="minorHAnsi" w:hAnsiTheme="minorHAnsi" w:cstheme="minorHAnsi"/>
          <w:b/>
          <w:sz w:val="24"/>
        </w:rPr>
        <w:t>Conclusiones</w:t>
      </w:r>
    </w:p>
    <w:p w14:paraId="1DAAD6A6" w14:textId="37AD51D5" w:rsidR="003A4345" w:rsidRDefault="003A4345" w:rsidP="003A4345">
      <w:pPr>
        <w:ind w:left="709"/>
        <w:rPr>
          <w:rFonts w:asciiTheme="minorHAnsi" w:hAnsiTheme="minorHAnsi" w:cstheme="minorHAnsi"/>
          <w:sz w:val="24"/>
        </w:rPr>
      </w:pPr>
      <w:r>
        <w:rPr>
          <w:rFonts w:asciiTheme="minorHAnsi" w:hAnsiTheme="minorHAnsi" w:cstheme="minorHAnsi"/>
          <w:sz w:val="24"/>
        </w:rPr>
        <w:t xml:space="preserve">Durante el primer trimestre del año se cumplió el 85% de las metas programadas para el periodo, se observa que en el foco 1 </w:t>
      </w:r>
      <w:proofErr w:type="spellStart"/>
      <w:r>
        <w:rPr>
          <w:rFonts w:asciiTheme="minorHAnsi" w:hAnsiTheme="minorHAnsi" w:cstheme="minorHAnsi"/>
          <w:sz w:val="24"/>
        </w:rPr>
        <w:t>existíN</w:t>
      </w:r>
      <w:proofErr w:type="spellEnd"/>
      <w:r>
        <w:rPr>
          <w:rFonts w:asciiTheme="minorHAnsi" w:hAnsiTheme="minorHAnsi" w:cstheme="minorHAnsi"/>
          <w:sz w:val="24"/>
        </w:rPr>
        <w:t xml:space="preserve"> dos metas programadas, las cuales no se cumplieron en el </w:t>
      </w:r>
      <w:proofErr w:type="spellStart"/>
      <w:r>
        <w:rPr>
          <w:rFonts w:asciiTheme="minorHAnsi" w:hAnsiTheme="minorHAnsi" w:cstheme="minorHAnsi"/>
          <w:sz w:val="24"/>
        </w:rPr>
        <w:t>peridodo</w:t>
      </w:r>
      <w:proofErr w:type="spellEnd"/>
      <w:r>
        <w:rPr>
          <w:rFonts w:asciiTheme="minorHAnsi" w:hAnsiTheme="minorHAnsi" w:cstheme="minorHAnsi"/>
          <w:sz w:val="24"/>
        </w:rPr>
        <w:t xml:space="preserve">. </w:t>
      </w:r>
      <w:proofErr w:type="spellStart"/>
      <w:r>
        <w:rPr>
          <w:rFonts w:asciiTheme="minorHAnsi" w:hAnsiTheme="minorHAnsi" w:cstheme="minorHAnsi"/>
          <w:sz w:val="24"/>
        </w:rPr>
        <w:t>S</w:t>
      </w:r>
      <w:r w:rsidR="000A69A1">
        <w:rPr>
          <w:rFonts w:asciiTheme="minorHAnsi" w:hAnsiTheme="minorHAnsi" w:cstheme="minorHAnsi"/>
          <w:sz w:val="24"/>
        </w:rPr>
        <w:t>in</w:t>
      </w:r>
      <w:r>
        <w:rPr>
          <w:rFonts w:asciiTheme="minorHAnsi" w:hAnsiTheme="minorHAnsi" w:cstheme="minorHAnsi"/>
          <w:sz w:val="24"/>
        </w:rPr>
        <w:t>embargo</w:t>
      </w:r>
      <w:proofErr w:type="spellEnd"/>
      <w:r>
        <w:rPr>
          <w:rFonts w:asciiTheme="minorHAnsi" w:hAnsiTheme="minorHAnsi" w:cstheme="minorHAnsi"/>
          <w:sz w:val="24"/>
        </w:rPr>
        <w:t xml:space="preserve"> </w:t>
      </w:r>
      <w:r w:rsidR="000A69A1">
        <w:rPr>
          <w:rFonts w:asciiTheme="minorHAnsi" w:hAnsiTheme="minorHAnsi" w:cstheme="minorHAnsi"/>
          <w:sz w:val="24"/>
        </w:rPr>
        <w:t>para el segundo trimestre estás fueron alcanzadas.</w:t>
      </w:r>
    </w:p>
    <w:p w14:paraId="3A5E0052" w14:textId="43AE9177" w:rsidR="000A69A1" w:rsidRDefault="000A69A1" w:rsidP="000A69A1">
      <w:pPr>
        <w:ind w:left="709"/>
        <w:rPr>
          <w:rFonts w:asciiTheme="minorHAnsi" w:hAnsiTheme="minorHAnsi" w:cstheme="minorHAnsi"/>
          <w:sz w:val="24"/>
        </w:rPr>
      </w:pPr>
    </w:p>
    <w:p w14:paraId="2137EB06" w14:textId="4BDF7107" w:rsidR="000A69A1" w:rsidRDefault="000A69A1" w:rsidP="000A69A1">
      <w:pPr>
        <w:ind w:left="709"/>
        <w:rPr>
          <w:rFonts w:asciiTheme="minorHAnsi" w:hAnsiTheme="minorHAnsi" w:cstheme="minorHAnsi"/>
          <w:sz w:val="24"/>
        </w:rPr>
      </w:pPr>
      <w:r>
        <w:rPr>
          <w:rFonts w:asciiTheme="minorHAnsi" w:hAnsiTheme="minorHAnsi" w:cstheme="minorHAnsi"/>
          <w:sz w:val="24"/>
        </w:rPr>
        <w:t xml:space="preserve">En cuanto a la construcción de nuevas calzadas durante el primer trimestre se sobrepasó la meta programada, </w:t>
      </w:r>
      <w:proofErr w:type="spellStart"/>
      <w:r>
        <w:rPr>
          <w:rFonts w:asciiTheme="minorHAnsi" w:hAnsiTheme="minorHAnsi" w:cstheme="minorHAnsi"/>
          <w:sz w:val="24"/>
        </w:rPr>
        <w:t>alcanzándos</w:t>
      </w:r>
      <w:proofErr w:type="spellEnd"/>
      <w:r>
        <w:rPr>
          <w:rFonts w:asciiTheme="minorHAnsi" w:hAnsiTheme="minorHAnsi" w:cstheme="minorHAnsi"/>
          <w:sz w:val="24"/>
        </w:rPr>
        <w:t xml:space="preserve"> un avance de 36.37 Km, se espera mantener este ritmo de avance con el fin de cumplir la meta para toda la vigencia. En cuanto a la rehabilitación y mantenimiento, en el primer trimestre de igual manera se superó la meta establecida para el periodo, lográndose avanzar en 46.59 Km de 17 Km que se tenían programados. Al igual que la meta de construcción se espera continuar con el ritmo de avance.</w:t>
      </w:r>
    </w:p>
    <w:p w14:paraId="55FFF5C7" w14:textId="07667E5F" w:rsidR="000A69A1" w:rsidRDefault="000A69A1" w:rsidP="000A69A1">
      <w:pPr>
        <w:ind w:left="709"/>
        <w:rPr>
          <w:rFonts w:asciiTheme="minorHAnsi" w:hAnsiTheme="minorHAnsi" w:cstheme="minorHAnsi"/>
          <w:sz w:val="24"/>
        </w:rPr>
      </w:pPr>
    </w:p>
    <w:p w14:paraId="7D869F03" w14:textId="56C9FAD4" w:rsidR="000A69A1" w:rsidRDefault="000A69A1" w:rsidP="000A69A1">
      <w:pPr>
        <w:ind w:left="709"/>
        <w:rPr>
          <w:rFonts w:asciiTheme="minorHAnsi" w:hAnsiTheme="minorHAnsi" w:cstheme="minorHAnsi"/>
          <w:sz w:val="24"/>
        </w:rPr>
      </w:pPr>
      <w:r>
        <w:rPr>
          <w:rFonts w:asciiTheme="minorHAnsi" w:hAnsiTheme="minorHAnsi" w:cstheme="minorHAnsi"/>
          <w:sz w:val="24"/>
        </w:rPr>
        <w:t xml:space="preserve">Se ha observado que el proceso de fortalecimiento de </w:t>
      </w:r>
      <w:proofErr w:type="spellStart"/>
      <w:r>
        <w:rPr>
          <w:rFonts w:asciiTheme="minorHAnsi" w:hAnsiTheme="minorHAnsi" w:cstheme="minorHAnsi"/>
          <w:sz w:val="24"/>
        </w:rPr>
        <w:t>lso</w:t>
      </w:r>
      <w:proofErr w:type="spellEnd"/>
      <w:r>
        <w:rPr>
          <w:rFonts w:asciiTheme="minorHAnsi" w:hAnsiTheme="minorHAnsi" w:cstheme="minorHAnsi"/>
          <w:sz w:val="24"/>
        </w:rPr>
        <w:t xml:space="preserve"> equipos de supervisión, ha venido mejorando el proceso de supervisión y seguimiento a los proyectos, se espera que esta dinámica </w:t>
      </w:r>
      <w:proofErr w:type="spellStart"/>
      <w:r>
        <w:rPr>
          <w:rFonts w:asciiTheme="minorHAnsi" w:hAnsiTheme="minorHAnsi" w:cstheme="minorHAnsi"/>
          <w:sz w:val="24"/>
        </w:rPr>
        <w:t>continue</w:t>
      </w:r>
      <w:proofErr w:type="spellEnd"/>
      <w:r>
        <w:rPr>
          <w:rFonts w:asciiTheme="minorHAnsi" w:hAnsiTheme="minorHAnsi" w:cstheme="minorHAnsi"/>
          <w:sz w:val="24"/>
        </w:rPr>
        <w:t xml:space="preserve"> rindiendo sus frutos, y se refleje en el cumplimiento de las metas y la solución de las problemáticas propias de cada proyecto.</w:t>
      </w:r>
    </w:p>
    <w:p w14:paraId="1DA88204" w14:textId="77777777" w:rsidR="000A69A1" w:rsidRDefault="000A69A1" w:rsidP="000A69A1">
      <w:pPr>
        <w:ind w:left="709"/>
        <w:rPr>
          <w:rFonts w:asciiTheme="minorHAnsi" w:hAnsiTheme="minorHAnsi" w:cstheme="minorHAnsi"/>
          <w:sz w:val="24"/>
        </w:rPr>
      </w:pPr>
    </w:p>
    <w:p w14:paraId="020ABFF5" w14:textId="06301447" w:rsidR="000A69A1" w:rsidRDefault="000A69A1" w:rsidP="000A69A1">
      <w:pPr>
        <w:ind w:left="709"/>
        <w:rPr>
          <w:rFonts w:asciiTheme="minorHAnsi" w:hAnsiTheme="minorHAnsi" w:cstheme="minorHAnsi"/>
          <w:sz w:val="24"/>
        </w:rPr>
      </w:pPr>
      <w:r>
        <w:rPr>
          <w:rFonts w:asciiTheme="minorHAnsi" w:hAnsiTheme="minorHAnsi" w:cstheme="minorHAnsi"/>
          <w:sz w:val="24"/>
        </w:rPr>
        <w:t>Se observa que durante el primer trimestre en general hay una mayor ejecución respecto de lo programado, razón por la cual se realizarán reuniones de trabajo con los diferentes responsables, con el fin de revisar la programación para la vigencia, y en los casos que amerite se realice una reprogramación de las metas con el fin de ajustarlas a la realidad.</w:t>
      </w:r>
    </w:p>
    <w:p w14:paraId="71E2EB64" w14:textId="4B44AD02" w:rsidR="000A69A1" w:rsidRDefault="000A69A1" w:rsidP="000A69A1">
      <w:pPr>
        <w:ind w:left="709"/>
        <w:rPr>
          <w:rFonts w:asciiTheme="minorHAnsi" w:hAnsiTheme="minorHAnsi" w:cstheme="minorHAnsi"/>
          <w:sz w:val="24"/>
        </w:rPr>
      </w:pPr>
    </w:p>
    <w:p w14:paraId="24ADF47A" w14:textId="77777777" w:rsidR="000A69A1" w:rsidRPr="003A4345" w:rsidRDefault="000A69A1" w:rsidP="000A69A1">
      <w:pPr>
        <w:ind w:left="709"/>
        <w:rPr>
          <w:rFonts w:asciiTheme="minorHAnsi" w:hAnsiTheme="minorHAnsi" w:cstheme="minorHAnsi"/>
          <w:sz w:val="24"/>
        </w:rPr>
      </w:pPr>
      <w:bookmarkStart w:id="1" w:name="_GoBack"/>
      <w:bookmarkEnd w:id="1"/>
    </w:p>
    <w:p w14:paraId="5DB0F7AB" w14:textId="77777777" w:rsidR="004D1953" w:rsidRPr="00E26AB3" w:rsidRDefault="004D1953" w:rsidP="000A177E">
      <w:pPr>
        <w:ind w:left="709"/>
        <w:rPr>
          <w:rFonts w:asciiTheme="minorHAnsi" w:hAnsiTheme="minorHAnsi" w:cstheme="minorHAnsi"/>
        </w:rPr>
      </w:pPr>
    </w:p>
    <w:sectPr w:rsidR="004D1953" w:rsidRPr="00E26AB3" w:rsidSect="0022678E">
      <w:footerReference w:type="default" r:id="rId14"/>
      <w:headerReference w:type="first" r:id="rId15"/>
      <w:pgSz w:w="12240" w:h="15840" w:code="1"/>
      <w:pgMar w:top="1843" w:right="1185"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78ECD" w14:textId="77777777" w:rsidR="007608DA" w:rsidRDefault="007608DA">
      <w:r>
        <w:separator/>
      </w:r>
    </w:p>
  </w:endnote>
  <w:endnote w:type="continuationSeparator" w:id="0">
    <w:p w14:paraId="0B94ED0A" w14:textId="77777777" w:rsidR="007608DA" w:rsidRDefault="0076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4E908" w14:textId="77777777" w:rsidR="00FB6104" w:rsidRPr="00D67184" w:rsidRDefault="00FB6104" w:rsidP="000A0E57">
    <w:pPr>
      <w:pStyle w:val="Piedepgina"/>
      <w:pBdr>
        <w:top w:val="single" w:sz="4" w:space="1" w:color="auto"/>
      </w:pBdr>
      <w:jc w:val="center"/>
      <w:rPr>
        <w:sz w:val="8"/>
        <w:szCs w:val="8"/>
      </w:rPr>
    </w:pPr>
  </w:p>
  <w:p w14:paraId="35750552" w14:textId="77777777" w:rsidR="00FB6104" w:rsidRPr="005B504A" w:rsidRDefault="00FB6104" w:rsidP="00EC5BE8">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A523018" w14:textId="45446A98" w:rsidR="00FB6104" w:rsidRDefault="00FB6104" w:rsidP="00EC5BE8">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0207B" w14:textId="77777777" w:rsidR="00FB6104" w:rsidRPr="00894CB4" w:rsidRDefault="00FB6104" w:rsidP="000A0E57">
    <w:pPr>
      <w:pStyle w:val="Piedepgina"/>
      <w:pBdr>
        <w:top w:val="single" w:sz="4" w:space="1" w:color="auto"/>
      </w:pBdr>
      <w:jc w:val="center"/>
      <w:rPr>
        <w:sz w:val="8"/>
        <w:szCs w:val="8"/>
      </w:rPr>
    </w:pPr>
  </w:p>
  <w:p w14:paraId="69AB00B9" w14:textId="2268CDBE" w:rsidR="00FB6104" w:rsidRPr="005B504A" w:rsidRDefault="00FB6104" w:rsidP="00894CB4">
    <w:pPr>
      <w:jc w:val="center"/>
      <w:rPr>
        <w:rFonts w:ascii="Calibri" w:hAnsi="Calibri" w:cs="Arial"/>
        <w:sz w:val="16"/>
        <w:szCs w:val="16"/>
      </w:rPr>
    </w:pPr>
    <w:r w:rsidRPr="005B504A">
      <w:rPr>
        <w:rFonts w:ascii="Calibri" w:hAnsi="Calibri" w:cs="Arial"/>
        <w:sz w:val="16"/>
        <w:szCs w:val="16"/>
      </w:rPr>
      <w:t>Avenida</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26</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59-51</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y/o</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24A</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59-42</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Piso</w:t>
    </w:r>
    <w:r>
      <w:rPr>
        <w:rFonts w:ascii="Calibri" w:hAnsi="Calibri" w:cs="Arial"/>
        <w:sz w:val="16"/>
        <w:szCs w:val="16"/>
      </w:rPr>
      <w:t xml:space="preserve"> </w:t>
    </w:r>
    <w:r w:rsidRPr="005B504A">
      <w:rPr>
        <w:rFonts w:ascii="Calibri" w:hAnsi="Calibri" w:cs="Arial"/>
        <w:sz w:val="16"/>
        <w:szCs w:val="16"/>
      </w:rPr>
      <w:t>2.</w:t>
    </w:r>
  </w:p>
  <w:p w14:paraId="6047A494" w14:textId="72C7202F" w:rsidR="00FB6104" w:rsidRPr="005744B7" w:rsidRDefault="00FB6104" w:rsidP="00894CB4">
    <w:pPr>
      <w:jc w:val="center"/>
      <w:rPr>
        <w:rFonts w:ascii="Calibri" w:hAnsi="Calibri" w:cs="Arial"/>
        <w:sz w:val="16"/>
        <w:szCs w:val="16"/>
        <w:lang w:val="en-US"/>
      </w:rPr>
    </w:pPr>
    <w:r w:rsidRPr="005B504A">
      <w:rPr>
        <w:rFonts w:ascii="Calibri" w:hAnsi="Calibri" w:cs="Arial"/>
        <w:sz w:val="16"/>
        <w:szCs w:val="16"/>
        <w:lang w:val="en-US"/>
      </w:rPr>
      <w:t>PBX:</w:t>
    </w:r>
    <w:r>
      <w:rPr>
        <w:rFonts w:ascii="Calibri" w:hAnsi="Calibri" w:cs="Arial"/>
        <w:sz w:val="16"/>
        <w:szCs w:val="16"/>
        <w:lang w:val="en-US"/>
      </w:rPr>
      <w:t xml:space="preserve">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w:t>
    </w:r>
    <w:r>
      <w:rPr>
        <w:rFonts w:ascii="Calibri" w:hAnsi="Calibri" w:cs="Arial"/>
        <w:sz w:val="16"/>
        <w:szCs w:val="16"/>
        <w:lang w:val="en-US"/>
      </w:rPr>
      <w:t xml:space="preserve"> </w:t>
    </w:r>
    <w:r w:rsidRPr="00D70F3F">
      <w:rPr>
        <w:rFonts w:ascii="Calibri" w:hAnsi="Calibri" w:cs="Arial"/>
        <w:sz w:val="16"/>
        <w:szCs w:val="16"/>
        <w:lang w:val="en-US"/>
      </w:rPr>
      <w:t>8000</w:t>
    </w:r>
    <w:r>
      <w:rPr>
        <w:rFonts w:ascii="Calibri" w:hAnsi="Calibri" w:cs="Arial"/>
        <w:sz w:val="16"/>
        <w:szCs w:val="16"/>
        <w:lang w:val="en-US"/>
      </w:rPr>
      <w:t xml:space="preserve"> </w:t>
    </w:r>
    <w:r w:rsidRPr="00D70F3F">
      <w:rPr>
        <w:rFonts w:ascii="Calibri" w:hAnsi="Calibri" w:cs="Arial"/>
        <w:sz w:val="16"/>
        <w:szCs w:val="16"/>
        <w:lang w:val="en-US"/>
      </w:rPr>
      <w:t>410151</w:t>
    </w:r>
    <w:r w:rsidRPr="005B504A">
      <w:rPr>
        <w:rFonts w:ascii="Calibri" w:hAnsi="Calibri" w:cs="Arial"/>
        <w:sz w:val="16"/>
        <w:szCs w:val="16"/>
        <w:lang w:val="en-US"/>
      </w:rPr>
      <w:t>–</w:t>
    </w:r>
    <w:r>
      <w:rPr>
        <w:rFonts w:ascii="Calibri" w:hAnsi="Calibri" w:cs="Arial"/>
        <w:sz w:val="16"/>
        <w:szCs w:val="16"/>
        <w:lang w:val="en-US"/>
      </w:rPr>
      <w:t xml:space="preserve"> </w:t>
    </w:r>
    <w:r w:rsidRPr="005B504A">
      <w:rPr>
        <w:rFonts w:ascii="Calibri" w:hAnsi="Calibri" w:cs="Arial"/>
        <w:sz w:val="16"/>
        <w:szCs w:val="16"/>
        <w:lang w:val="en-US"/>
      </w:rPr>
      <w:t>www</w:t>
    </w:r>
    <w:r w:rsidRPr="005744B7">
      <w:rPr>
        <w:rFonts w:ascii="Calibri" w:hAnsi="Calibri" w:cs="Arial"/>
        <w:sz w:val="16"/>
        <w:szCs w:val="16"/>
        <w:lang w:val="en-US"/>
      </w:rPr>
      <w:t>.ani.gov.co, Nit. 830125996-9</w:t>
    </w:r>
    <w:r w:rsidRPr="005744B7">
      <w:rPr>
        <w:rFonts w:ascii="Calibri" w:hAnsi="Calibri"/>
        <w:sz w:val="16"/>
        <w:szCs w:val="16"/>
        <w:lang w:val="en-US"/>
      </w:rPr>
      <w:t xml:space="preserve"> </w:t>
    </w:r>
  </w:p>
  <w:p w14:paraId="3781A6C5" w14:textId="4CDBD6FA" w:rsidR="00FB6104" w:rsidRPr="005744B7" w:rsidRDefault="00FB6104" w:rsidP="00894CB4">
    <w:pPr>
      <w:pStyle w:val="Piedepgina"/>
      <w:jc w:val="center"/>
      <w:rPr>
        <w:rFonts w:ascii="Calibri" w:hAnsi="Calibri"/>
        <w:sz w:val="16"/>
        <w:szCs w:val="16"/>
      </w:rPr>
    </w:pPr>
    <w:r w:rsidRPr="005744B7">
      <w:rPr>
        <w:rFonts w:ascii="Calibri" w:hAnsi="Calibri" w:cs="Arial"/>
        <w:sz w:val="16"/>
        <w:szCs w:val="16"/>
      </w:rPr>
      <w:t xml:space="preserve">Página </w:t>
    </w:r>
    <w:r w:rsidRPr="005744B7">
      <w:rPr>
        <w:rFonts w:ascii="Calibri" w:hAnsi="Calibri"/>
        <w:sz w:val="16"/>
        <w:szCs w:val="16"/>
      </w:rPr>
      <w:fldChar w:fldCharType="begin"/>
    </w:r>
    <w:r w:rsidRPr="005744B7">
      <w:rPr>
        <w:rFonts w:ascii="Calibri" w:hAnsi="Calibri"/>
        <w:sz w:val="16"/>
        <w:szCs w:val="16"/>
      </w:rPr>
      <w:instrText xml:space="preserve"> PAGE   \* MERGEFORMAT </w:instrText>
    </w:r>
    <w:r w:rsidRPr="005744B7">
      <w:rPr>
        <w:rFonts w:ascii="Calibri" w:hAnsi="Calibri"/>
        <w:sz w:val="16"/>
        <w:szCs w:val="16"/>
      </w:rPr>
      <w:fldChar w:fldCharType="separate"/>
    </w:r>
    <w:r w:rsidR="000A69A1">
      <w:rPr>
        <w:rFonts w:ascii="Calibri" w:hAnsi="Calibri"/>
        <w:noProof/>
        <w:sz w:val="16"/>
        <w:szCs w:val="16"/>
      </w:rPr>
      <w:t>10</w:t>
    </w:r>
    <w:r w:rsidRPr="005744B7">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CEC70" w14:textId="77777777" w:rsidR="007608DA" w:rsidRDefault="007608DA">
      <w:r>
        <w:separator/>
      </w:r>
    </w:p>
  </w:footnote>
  <w:footnote w:type="continuationSeparator" w:id="0">
    <w:p w14:paraId="77719B60" w14:textId="77777777" w:rsidR="007608DA" w:rsidRDefault="00760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2845C" w14:textId="48DF7C12" w:rsidR="00FB6104" w:rsidRDefault="00FB6104">
    <w:pPr>
      <w:pStyle w:val="Encabezado"/>
    </w:pPr>
    <w:r>
      <w:rPr>
        <w:noProof/>
        <w:lang w:val="es-CO" w:eastAsia="es-CO"/>
      </w:rPr>
      <w:drawing>
        <wp:anchor distT="0" distB="0" distL="114300" distR="114300" simplePos="0" relativeHeight="251658752" behindDoc="0" locked="0" layoutInCell="1" allowOverlap="1" wp14:anchorId="17613C5B" wp14:editId="1CD23F9F">
          <wp:simplePos x="0" y="0"/>
          <wp:positionH relativeFrom="column">
            <wp:posOffset>4815205</wp:posOffset>
          </wp:positionH>
          <wp:positionV relativeFrom="paragraph">
            <wp:posOffset>118745</wp:posOffset>
          </wp:positionV>
          <wp:extent cx="1235710" cy="564515"/>
          <wp:effectExtent l="0" t="0" r="2540" b="6985"/>
          <wp:wrapSquare wrapText="bothSides"/>
          <wp:docPr id="4" name="Imagen 3"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EMA GOBIERNO 2014"/>
                  <pic:cNvPicPr>
                    <a:picLocks noChangeAspect="1" noChangeArrowheads="1"/>
                  </pic:cNvPicPr>
                </pic:nvPicPr>
                <pic:blipFill>
                  <a:blip r:embed="rId1">
                    <a:grayscl/>
                    <a:extLst>
                      <a:ext uri="{28A0092B-C50C-407E-A947-70E740481C1C}">
                        <a14:useLocalDpi xmlns:a14="http://schemas.microsoft.com/office/drawing/2010/main" val="0"/>
                      </a:ext>
                    </a:extLst>
                  </a:blip>
                  <a:srcRect l="4269" t="22717" r="3275" b="22606"/>
                  <a:stretch>
                    <a:fillRect/>
                  </a:stretch>
                </pic:blipFill>
                <pic:spPr bwMode="auto">
                  <a:xfrm>
                    <a:off x="0" y="0"/>
                    <a:ext cx="1235710" cy="56451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7728" behindDoc="0" locked="0" layoutInCell="1" allowOverlap="1" wp14:anchorId="08553D4A" wp14:editId="797FB5C1">
          <wp:simplePos x="0" y="0"/>
          <wp:positionH relativeFrom="column">
            <wp:posOffset>-126365</wp:posOffset>
          </wp:positionH>
          <wp:positionV relativeFrom="paragraph">
            <wp:posOffset>118745</wp:posOffset>
          </wp:positionV>
          <wp:extent cx="904875" cy="666750"/>
          <wp:effectExtent l="0" t="0" r="9525" b="0"/>
          <wp:wrapSquare wrapText="bothSides"/>
          <wp:docPr id="3" name="Imagen 2"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pic:spPr>
              </pic:pic>
            </a:graphicData>
          </a:graphic>
          <wp14:sizeRelH relativeFrom="page">
            <wp14:pctWidth>0</wp14:pctWidth>
          </wp14:sizeRelH>
          <wp14:sizeRelV relativeFrom="page">
            <wp14:pctHeight>0</wp14:pctHeight>
          </wp14:sizeRelV>
        </wp:anchor>
      </w:drawing>
    </w: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FB6104" w14:paraId="5D65D53B" w14:textId="77777777" w:rsidTr="005631C5">
      <w:trPr>
        <w:cantSplit/>
        <w:trHeight w:hRule="exact" w:val="1134"/>
        <w:jc w:val="center"/>
      </w:trPr>
      <w:tc>
        <w:tcPr>
          <w:tcW w:w="1114" w:type="dxa"/>
        </w:tcPr>
        <w:p w14:paraId="4C1C7CF6" w14:textId="77777777" w:rsidR="00FB6104" w:rsidRDefault="00FB6104" w:rsidP="005631C5">
          <w:pPr>
            <w:pStyle w:val="Encabezado"/>
            <w:rPr>
              <w:sz w:val="19"/>
              <w:szCs w:val="19"/>
            </w:rPr>
          </w:pPr>
        </w:p>
      </w:tc>
      <w:tc>
        <w:tcPr>
          <w:tcW w:w="3240" w:type="dxa"/>
        </w:tcPr>
        <w:p w14:paraId="7BF2D20F" w14:textId="77777777" w:rsidR="00FB6104" w:rsidRDefault="00FB6104" w:rsidP="00EE56B9">
          <w:pPr>
            <w:pStyle w:val="Encabezado"/>
            <w:jc w:val="right"/>
            <w:rPr>
              <w:sz w:val="19"/>
              <w:szCs w:val="19"/>
            </w:rPr>
          </w:pPr>
        </w:p>
      </w:tc>
      <w:tc>
        <w:tcPr>
          <w:tcW w:w="4860" w:type="dxa"/>
        </w:tcPr>
        <w:p w14:paraId="2D717845" w14:textId="77777777" w:rsidR="00FB6104" w:rsidRPr="00ED0039" w:rsidRDefault="00FB6104" w:rsidP="005631C5">
          <w:pPr>
            <w:pStyle w:val="Encabezado"/>
            <w:jc w:val="right"/>
            <w:rPr>
              <w:rFonts w:cs="Arial"/>
              <w:b/>
            </w:rPr>
          </w:pPr>
        </w:p>
      </w:tc>
      <w:tc>
        <w:tcPr>
          <w:tcW w:w="1133" w:type="dxa"/>
          <w:vAlign w:val="center"/>
        </w:tcPr>
        <w:p w14:paraId="751FBB6A" w14:textId="77777777" w:rsidR="00FB6104" w:rsidRPr="008D7AA0" w:rsidRDefault="00FB6104" w:rsidP="005631C5">
          <w:pPr>
            <w:pStyle w:val="Encabezado"/>
            <w:jc w:val="center"/>
            <w:rPr>
              <w:rFonts w:ascii="Arial" w:hAnsi="Arial" w:cs="Arial"/>
              <w:b/>
              <w:szCs w:val="22"/>
            </w:rPr>
          </w:pPr>
        </w:p>
      </w:tc>
    </w:tr>
  </w:tbl>
  <w:p w14:paraId="26B21EDD" w14:textId="77777777" w:rsidR="00FB6104" w:rsidRDefault="00FB61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9CA48" w14:textId="77777777" w:rsidR="00FB6104" w:rsidRDefault="00FB6104"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FB6104" w14:paraId="0AC4B608" w14:textId="77777777" w:rsidTr="00A04774">
      <w:trPr>
        <w:cantSplit/>
        <w:trHeight w:hRule="exact" w:val="1134"/>
        <w:jc w:val="center"/>
      </w:trPr>
      <w:tc>
        <w:tcPr>
          <w:tcW w:w="1114" w:type="dxa"/>
        </w:tcPr>
        <w:p w14:paraId="1D720BD8" w14:textId="77777777" w:rsidR="00FB6104" w:rsidRDefault="00FB6104" w:rsidP="00A04774">
          <w:pPr>
            <w:pStyle w:val="Encabezado"/>
            <w:rPr>
              <w:sz w:val="19"/>
              <w:szCs w:val="19"/>
            </w:rPr>
          </w:pPr>
        </w:p>
      </w:tc>
      <w:tc>
        <w:tcPr>
          <w:tcW w:w="3240" w:type="dxa"/>
        </w:tcPr>
        <w:p w14:paraId="3B3D0F39" w14:textId="2EBE3F9C" w:rsidR="00FB6104" w:rsidRPr="00C812BF" w:rsidRDefault="00FB6104" w:rsidP="00A04774">
          <w:pPr>
            <w:pStyle w:val="Encabezado"/>
            <w:jc w:val="right"/>
            <w:rPr>
              <w:rFonts w:cs="Arial"/>
              <w:b/>
            </w:rPr>
          </w:pPr>
          <w:r>
            <w:rPr>
              <w:noProof/>
              <w:lang w:val="es-CO" w:eastAsia="es-CO"/>
            </w:rPr>
            <w:drawing>
              <wp:anchor distT="0" distB="0" distL="114300" distR="114300" simplePos="0" relativeHeight="251656704" behindDoc="0" locked="0" layoutInCell="1" allowOverlap="1" wp14:anchorId="491CE546" wp14:editId="7D5486A4">
                <wp:simplePos x="0" y="0"/>
                <wp:positionH relativeFrom="column">
                  <wp:posOffset>31750</wp:posOffset>
                </wp:positionH>
                <wp:positionV relativeFrom="paragraph">
                  <wp:posOffset>-57150</wp:posOffset>
                </wp:positionV>
                <wp:extent cx="590550" cy="723900"/>
                <wp:effectExtent l="0" t="0" r="0" b="0"/>
                <wp:wrapNone/>
                <wp:docPr id="54" name="Imagen 54" descr="escudo line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linea papel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r>
            <w:rPr>
              <w:rFonts w:cs="Arial"/>
              <w:b/>
            </w:rPr>
            <w:t xml:space="preserve">Instituto Nacional de Concesiones </w:t>
          </w:r>
        </w:p>
        <w:p w14:paraId="307DC890" w14:textId="52900CD5" w:rsidR="00FB6104" w:rsidRPr="00C812BF" w:rsidRDefault="00FB6104" w:rsidP="00A04774">
          <w:pPr>
            <w:pStyle w:val="Encabezado"/>
            <w:jc w:val="right"/>
            <w:rPr>
              <w:rFonts w:cs="Arial"/>
              <w:sz w:val="16"/>
              <w:szCs w:val="16"/>
            </w:rPr>
          </w:pPr>
          <w:r w:rsidRPr="00C812BF">
            <w:rPr>
              <w:rFonts w:cs="Arial"/>
              <w:sz w:val="16"/>
              <w:szCs w:val="16"/>
            </w:rPr>
            <w:t>República</w:t>
          </w:r>
          <w:r>
            <w:rPr>
              <w:rFonts w:cs="Arial"/>
              <w:sz w:val="16"/>
              <w:szCs w:val="16"/>
            </w:rPr>
            <w:t xml:space="preserve"> </w:t>
          </w:r>
          <w:r w:rsidRPr="00C812BF">
            <w:rPr>
              <w:rFonts w:cs="Arial"/>
              <w:sz w:val="16"/>
              <w:szCs w:val="16"/>
            </w:rPr>
            <w:t>de</w:t>
          </w:r>
          <w:r>
            <w:rPr>
              <w:rFonts w:cs="Arial"/>
              <w:sz w:val="16"/>
              <w:szCs w:val="16"/>
            </w:rPr>
            <w:t xml:space="preserve"> </w:t>
          </w:r>
          <w:r w:rsidRPr="00C812BF">
            <w:rPr>
              <w:rFonts w:cs="Arial"/>
              <w:sz w:val="16"/>
              <w:szCs w:val="16"/>
            </w:rPr>
            <w:t>Colombia</w:t>
          </w:r>
          <w:r>
            <w:rPr>
              <w:rFonts w:cs="Arial"/>
              <w:sz w:val="16"/>
              <w:szCs w:val="16"/>
            </w:rPr>
            <w:t xml:space="preserve"> </w:t>
          </w:r>
        </w:p>
        <w:p w14:paraId="64840165" w14:textId="77777777" w:rsidR="00FB6104" w:rsidRDefault="00FB6104" w:rsidP="00A04774">
          <w:pPr>
            <w:pStyle w:val="Encabezado"/>
            <w:rPr>
              <w:sz w:val="19"/>
              <w:szCs w:val="19"/>
            </w:rPr>
          </w:pPr>
        </w:p>
      </w:tc>
      <w:tc>
        <w:tcPr>
          <w:tcW w:w="4860" w:type="dxa"/>
        </w:tcPr>
        <w:p w14:paraId="37366BAA" w14:textId="77777777" w:rsidR="00FB6104" w:rsidRPr="008C5098" w:rsidRDefault="00FB6104" w:rsidP="00A04774">
          <w:pPr>
            <w:pStyle w:val="Encabezado"/>
            <w:jc w:val="right"/>
            <w:rPr>
              <w:rFonts w:cs="Arial"/>
              <w:b/>
              <w:sz w:val="32"/>
              <w:szCs w:val="32"/>
            </w:rPr>
          </w:pPr>
          <w:r w:rsidRPr="008C5098">
            <w:rPr>
              <w:rFonts w:cs="Arial"/>
              <w:b/>
              <w:sz w:val="32"/>
              <w:szCs w:val="32"/>
            </w:rPr>
            <w:t>BICENTENARIO</w:t>
          </w:r>
        </w:p>
        <w:p w14:paraId="3DCD28C8" w14:textId="6ED53ED4" w:rsidR="00FB6104" w:rsidRDefault="00FB6104" w:rsidP="00A04774">
          <w:pPr>
            <w:pStyle w:val="Encabezado"/>
            <w:jc w:val="right"/>
            <w:rPr>
              <w:rFonts w:cs="Arial"/>
              <w:sz w:val="16"/>
              <w:szCs w:val="16"/>
            </w:rPr>
          </w:pPr>
          <w:r w:rsidRPr="00EB5BDE">
            <w:rPr>
              <w:rFonts w:cs="Arial"/>
              <w:sz w:val="16"/>
              <w:szCs w:val="16"/>
            </w:rPr>
            <w:t>de</w:t>
          </w:r>
          <w:r>
            <w:rPr>
              <w:rFonts w:cs="Arial"/>
              <w:sz w:val="16"/>
              <w:szCs w:val="16"/>
            </w:rPr>
            <w:t xml:space="preserve"> </w:t>
          </w:r>
          <w:r w:rsidRPr="00EB5BDE">
            <w:rPr>
              <w:rFonts w:cs="Arial"/>
              <w:sz w:val="16"/>
              <w:szCs w:val="16"/>
            </w:rPr>
            <w:t>la</w:t>
          </w:r>
          <w:r>
            <w:rPr>
              <w:rFonts w:cs="Arial"/>
              <w:sz w:val="16"/>
              <w:szCs w:val="16"/>
            </w:rPr>
            <w:t xml:space="preserve"> </w:t>
          </w:r>
          <w:r w:rsidRPr="00EB5BDE">
            <w:rPr>
              <w:rFonts w:cs="Arial"/>
              <w:sz w:val="16"/>
              <w:szCs w:val="16"/>
            </w:rPr>
            <w:t>Independencia</w:t>
          </w:r>
          <w:r>
            <w:rPr>
              <w:rFonts w:cs="Arial"/>
              <w:sz w:val="16"/>
              <w:szCs w:val="16"/>
            </w:rPr>
            <w:t xml:space="preserve"> </w:t>
          </w:r>
          <w:r w:rsidRPr="00EB5BDE">
            <w:rPr>
              <w:rFonts w:cs="Arial"/>
              <w:sz w:val="16"/>
              <w:szCs w:val="16"/>
            </w:rPr>
            <w:t>de</w:t>
          </w:r>
          <w:r>
            <w:rPr>
              <w:rFonts w:cs="Arial"/>
              <w:sz w:val="16"/>
              <w:szCs w:val="16"/>
            </w:rPr>
            <w:t xml:space="preserve"> </w:t>
          </w:r>
          <w:r w:rsidRPr="00EB5BDE">
            <w:rPr>
              <w:rFonts w:cs="Arial"/>
              <w:sz w:val="16"/>
              <w:szCs w:val="16"/>
            </w:rPr>
            <w:t>Colombia</w:t>
          </w:r>
        </w:p>
        <w:p w14:paraId="02A25A33" w14:textId="77777777" w:rsidR="00FB6104" w:rsidRPr="00ED0039" w:rsidRDefault="00FB6104" w:rsidP="00A04774">
          <w:pPr>
            <w:pStyle w:val="Encabezado"/>
            <w:jc w:val="right"/>
            <w:rPr>
              <w:rFonts w:cs="Arial"/>
              <w:b/>
            </w:rPr>
          </w:pPr>
          <w:r w:rsidRPr="00ED0039">
            <w:rPr>
              <w:rFonts w:cs="Arial"/>
              <w:b/>
            </w:rPr>
            <w:t>1810-2010</w:t>
          </w:r>
        </w:p>
      </w:tc>
      <w:tc>
        <w:tcPr>
          <w:tcW w:w="1133" w:type="dxa"/>
          <w:vAlign w:val="center"/>
        </w:tcPr>
        <w:p w14:paraId="296B0C54" w14:textId="6A7EAB73" w:rsidR="00FB6104" w:rsidRPr="008D7AA0" w:rsidRDefault="00FB6104" w:rsidP="00A04774">
          <w:pPr>
            <w:pStyle w:val="Encabezado"/>
            <w:jc w:val="center"/>
            <w:rPr>
              <w:rFonts w:ascii="Arial" w:hAnsi="Arial" w:cs="Arial"/>
              <w:b/>
              <w:szCs w:val="22"/>
            </w:rPr>
          </w:pPr>
          <w:r>
            <w:rPr>
              <w:rFonts w:ascii="Arial" w:hAnsi="Arial" w:cs="Arial"/>
              <w:b/>
              <w:noProof/>
              <w:szCs w:val="22"/>
              <w:lang w:val="es-CO" w:eastAsia="es-CO"/>
            </w:rPr>
            <w:drawing>
              <wp:inline distT="0" distB="0" distL="0" distR="0" wp14:anchorId="74947A67" wp14:editId="0290078F">
                <wp:extent cx="466725" cy="609600"/>
                <wp:effectExtent l="0" t="0" r="9525" b="0"/>
                <wp:docPr id="55" name="Imagen 55" descr="logo-bicentenari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bicentenario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p>
      </w:tc>
    </w:tr>
  </w:tbl>
  <w:p w14:paraId="37880E46" w14:textId="77777777" w:rsidR="00FB6104" w:rsidRDefault="00FB6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49D"/>
    <w:multiLevelType w:val="hybridMultilevel"/>
    <w:tmpl w:val="451EF6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AB34AE"/>
    <w:multiLevelType w:val="hybridMultilevel"/>
    <w:tmpl w:val="0950AF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D32CFA"/>
    <w:multiLevelType w:val="hybridMultilevel"/>
    <w:tmpl w:val="F91A1898"/>
    <w:lvl w:ilvl="0" w:tplc="36221578">
      <w:start w:val="1"/>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424EFA"/>
    <w:multiLevelType w:val="hybridMultilevel"/>
    <w:tmpl w:val="0C709DB2"/>
    <w:lvl w:ilvl="0" w:tplc="2364315C">
      <w:start w:val="1"/>
      <w:numFmt w:val="bullet"/>
      <w:lvlText w:val=""/>
      <w:lvlJc w:val="left"/>
      <w:pPr>
        <w:tabs>
          <w:tab w:val="num" w:pos="720"/>
        </w:tabs>
        <w:ind w:left="720" w:hanging="360"/>
      </w:pPr>
      <w:rPr>
        <w:rFonts w:ascii="Wingdings" w:hAnsi="Wingdings" w:hint="default"/>
      </w:rPr>
    </w:lvl>
    <w:lvl w:ilvl="1" w:tplc="F56A75FA" w:tentative="1">
      <w:start w:val="1"/>
      <w:numFmt w:val="bullet"/>
      <w:lvlText w:val=""/>
      <w:lvlJc w:val="left"/>
      <w:pPr>
        <w:tabs>
          <w:tab w:val="num" w:pos="1440"/>
        </w:tabs>
        <w:ind w:left="1440" w:hanging="360"/>
      </w:pPr>
      <w:rPr>
        <w:rFonts w:ascii="Wingdings" w:hAnsi="Wingdings" w:hint="default"/>
      </w:rPr>
    </w:lvl>
    <w:lvl w:ilvl="2" w:tplc="7E82B91E" w:tentative="1">
      <w:start w:val="1"/>
      <w:numFmt w:val="bullet"/>
      <w:lvlText w:val=""/>
      <w:lvlJc w:val="left"/>
      <w:pPr>
        <w:tabs>
          <w:tab w:val="num" w:pos="2160"/>
        </w:tabs>
        <w:ind w:left="2160" w:hanging="360"/>
      </w:pPr>
      <w:rPr>
        <w:rFonts w:ascii="Wingdings" w:hAnsi="Wingdings" w:hint="default"/>
      </w:rPr>
    </w:lvl>
    <w:lvl w:ilvl="3" w:tplc="5C64EF96" w:tentative="1">
      <w:start w:val="1"/>
      <w:numFmt w:val="bullet"/>
      <w:lvlText w:val=""/>
      <w:lvlJc w:val="left"/>
      <w:pPr>
        <w:tabs>
          <w:tab w:val="num" w:pos="2880"/>
        </w:tabs>
        <w:ind w:left="2880" w:hanging="360"/>
      </w:pPr>
      <w:rPr>
        <w:rFonts w:ascii="Wingdings" w:hAnsi="Wingdings" w:hint="default"/>
      </w:rPr>
    </w:lvl>
    <w:lvl w:ilvl="4" w:tplc="F7B6BC6A" w:tentative="1">
      <w:start w:val="1"/>
      <w:numFmt w:val="bullet"/>
      <w:lvlText w:val=""/>
      <w:lvlJc w:val="left"/>
      <w:pPr>
        <w:tabs>
          <w:tab w:val="num" w:pos="3600"/>
        </w:tabs>
        <w:ind w:left="3600" w:hanging="360"/>
      </w:pPr>
      <w:rPr>
        <w:rFonts w:ascii="Wingdings" w:hAnsi="Wingdings" w:hint="default"/>
      </w:rPr>
    </w:lvl>
    <w:lvl w:ilvl="5" w:tplc="E31074AC" w:tentative="1">
      <w:start w:val="1"/>
      <w:numFmt w:val="bullet"/>
      <w:lvlText w:val=""/>
      <w:lvlJc w:val="left"/>
      <w:pPr>
        <w:tabs>
          <w:tab w:val="num" w:pos="4320"/>
        </w:tabs>
        <w:ind w:left="4320" w:hanging="360"/>
      </w:pPr>
      <w:rPr>
        <w:rFonts w:ascii="Wingdings" w:hAnsi="Wingdings" w:hint="default"/>
      </w:rPr>
    </w:lvl>
    <w:lvl w:ilvl="6" w:tplc="69BCBE22" w:tentative="1">
      <w:start w:val="1"/>
      <w:numFmt w:val="bullet"/>
      <w:lvlText w:val=""/>
      <w:lvlJc w:val="left"/>
      <w:pPr>
        <w:tabs>
          <w:tab w:val="num" w:pos="5040"/>
        </w:tabs>
        <w:ind w:left="5040" w:hanging="360"/>
      </w:pPr>
      <w:rPr>
        <w:rFonts w:ascii="Wingdings" w:hAnsi="Wingdings" w:hint="default"/>
      </w:rPr>
    </w:lvl>
    <w:lvl w:ilvl="7" w:tplc="9886ECE6" w:tentative="1">
      <w:start w:val="1"/>
      <w:numFmt w:val="bullet"/>
      <w:lvlText w:val=""/>
      <w:lvlJc w:val="left"/>
      <w:pPr>
        <w:tabs>
          <w:tab w:val="num" w:pos="5760"/>
        </w:tabs>
        <w:ind w:left="5760" w:hanging="360"/>
      </w:pPr>
      <w:rPr>
        <w:rFonts w:ascii="Wingdings" w:hAnsi="Wingdings" w:hint="default"/>
      </w:rPr>
    </w:lvl>
    <w:lvl w:ilvl="8" w:tplc="D36692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76A5E"/>
    <w:multiLevelType w:val="hybridMultilevel"/>
    <w:tmpl w:val="A8E6100E"/>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07CE139E"/>
    <w:multiLevelType w:val="hybridMultilevel"/>
    <w:tmpl w:val="3F2A9B52"/>
    <w:lvl w:ilvl="0" w:tplc="240A0001">
      <w:start w:val="1"/>
      <w:numFmt w:val="bullet"/>
      <w:lvlText w:val=""/>
      <w:lvlJc w:val="left"/>
      <w:pPr>
        <w:ind w:left="1532" w:hanging="360"/>
      </w:pPr>
      <w:rPr>
        <w:rFonts w:ascii="Symbol" w:hAnsi="Symbol" w:hint="default"/>
      </w:rPr>
    </w:lvl>
    <w:lvl w:ilvl="1" w:tplc="240A0003" w:tentative="1">
      <w:start w:val="1"/>
      <w:numFmt w:val="bullet"/>
      <w:lvlText w:val="o"/>
      <w:lvlJc w:val="left"/>
      <w:pPr>
        <w:ind w:left="2252" w:hanging="360"/>
      </w:pPr>
      <w:rPr>
        <w:rFonts w:ascii="Courier New" w:hAnsi="Courier New" w:cs="Courier New" w:hint="default"/>
      </w:rPr>
    </w:lvl>
    <w:lvl w:ilvl="2" w:tplc="240A0005" w:tentative="1">
      <w:start w:val="1"/>
      <w:numFmt w:val="bullet"/>
      <w:lvlText w:val=""/>
      <w:lvlJc w:val="left"/>
      <w:pPr>
        <w:ind w:left="2972" w:hanging="360"/>
      </w:pPr>
      <w:rPr>
        <w:rFonts w:ascii="Wingdings" w:hAnsi="Wingdings" w:hint="default"/>
      </w:rPr>
    </w:lvl>
    <w:lvl w:ilvl="3" w:tplc="240A0001" w:tentative="1">
      <w:start w:val="1"/>
      <w:numFmt w:val="bullet"/>
      <w:lvlText w:val=""/>
      <w:lvlJc w:val="left"/>
      <w:pPr>
        <w:ind w:left="3692" w:hanging="360"/>
      </w:pPr>
      <w:rPr>
        <w:rFonts w:ascii="Symbol" w:hAnsi="Symbol" w:hint="default"/>
      </w:rPr>
    </w:lvl>
    <w:lvl w:ilvl="4" w:tplc="240A0003" w:tentative="1">
      <w:start w:val="1"/>
      <w:numFmt w:val="bullet"/>
      <w:lvlText w:val="o"/>
      <w:lvlJc w:val="left"/>
      <w:pPr>
        <w:ind w:left="4412" w:hanging="360"/>
      </w:pPr>
      <w:rPr>
        <w:rFonts w:ascii="Courier New" w:hAnsi="Courier New" w:cs="Courier New" w:hint="default"/>
      </w:rPr>
    </w:lvl>
    <w:lvl w:ilvl="5" w:tplc="240A0005" w:tentative="1">
      <w:start w:val="1"/>
      <w:numFmt w:val="bullet"/>
      <w:lvlText w:val=""/>
      <w:lvlJc w:val="left"/>
      <w:pPr>
        <w:ind w:left="5132" w:hanging="360"/>
      </w:pPr>
      <w:rPr>
        <w:rFonts w:ascii="Wingdings" w:hAnsi="Wingdings" w:hint="default"/>
      </w:rPr>
    </w:lvl>
    <w:lvl w:ilvl="6" w:tplc="240A0001" w:tentative="1">
      <w:start w:val="1"/>
      <w:numFmt w:val="bullet"/>
      <w:lvlText w:val=""/>
      <w:lvlJc w:val="left"/>
      <w:pPr>
        <w:ind w:left="5852" w:hanging="360"/>
      </w:pPr>
      <w:rPr>
        <w:rFonts w:ascii="Symbol" w:hAnsi="Symbol" w:hint="default"/>
      </w:rPr>
    </w:lvl>
    <w:lvl w:ilvl="7" w:tplc="240A0003" w:tentative="1">
      <w:start w:val="1"/>
      <w:numFmt w:val="bullet"/>
      <w:lvlText w:val="o"/>
      <w:lvlJc w:val="left"/>
      <w:pPr>
        <w:ind w:left="6572" w:hanging="360"/>
      </w:pPr>
      <w:rPr>
        <w:rFonts w:ascii="Courier New" w:hAnsi="Courier New" w:cs="Courier New" w:hint="default"/>
      </w:rPr>
    </w:lvl>
    <w:lvl w:ilvl="8" w:tplc="240A0005" w:tentative="1">
      <w:start w:val="1"/>
      <w:numFmt w:val="bullet"/>
      <w:lvlText w:val=""/>
      <w:lvlJc w:val="left"/>
      <w:pPr>
        <w:ind w:left="7292" w:hanging="360"/>
      </w:pPr>
      <w:rPr>
        <w:rFonts w:ascii="Wingdings" w:hAnsi="Wingdings" w:hint="default"/>
      </w:rPr>
    </w:lvl>
  </w:abstractNum>
  <w:abstractNum w:abstractNumId="6" w15:restartNumberingAfterBreak="0">
    <w:nsid w:val="0860062C"/>
    <w:multiLevelType w:val="hybridMultilevel"/>
    <w:tmpl w:val="E370E1E6"/>
    <w:lvl w:ilvl="0" w:tplc="BAE42B50">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A5F7D9A"/>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AC7242C"/>
    <w:multiLevelType w:val="hybridMultilevel"/>
    <w:tmpl w:val="BE1016FE"/>
    <w:lvl w:ilvl="0" w:tplc="240A000D">
      <w:start w:val="1"/>
      <w:numFmt w:val="bullet"/>
      <w:lvlText w:val=""/>
      <w:lvlJc w:val="left"/>
      <w:pPr>
        <w:ind w:left="1065" w:hanging="360"/>
      </w:pPr>
      <w:rPr>
        <w:rFonts w:ascii="Wingdings" w:hAnsi="Wingdings" w:hint="default"/>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9" w15:restartNumberingAfterBreak="0">
    <w:nsid w:val="0BDB0DC6"/>
    <w:multiLevelType w:val="hybridMultilevel"/>
    <w:tmpl w:val="6848EB04"/>
    <w:lvl w:ilvl="0" w:tplc="408A83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C6B167C"/>
    <w:multiLevelType w:val="hybridMultilevel"/>
    <w:tmpl w:val="B9A20C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D180815"/>
    <w:multiLevelType w:val="hybridMultilevel"/>
    <w:tmpl w:val="59EE8CB0"/>
    <w:lvl w:ilvl="0" w:tplc="BAE42B50">
      <w:start w:val="1"/>
      <w:numFmt w:val="decimal"/>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D9A7F12"/>
    <w:multiLevelType w:val="hybridMultilevel"/>
    <w:tmpl w:val="44F6F0CE"/>
    <w:lvl w:ilvl="0" w:tplc="240A000B">
      <w:start w:val="1"/>
      <w:numFmt w:val="bullet"/>
      <w:lvlText w:val=""/>
      <w:lvlJc w:val="left"/>
      <w:pPr>
        <w:ind w:left="1485" w:hanging="360"/>
      </w:pPr>
      <w:rPr>
        <w:rFonts w:ascii="Wingdings" w:hAnsi="Wingdings" w:hint="default"/>
      </w:rPr>
    </w:lvl>
    <w:lvl w:ilvl="1" w:tplc="240A0003" w:tentative="1">
      <w:start w:val="1"/>
      <w:numFmt w:val="bullet"/>
      <w:lvlText w:val="o"/>
      <w:lvlJc w:val="left"/>
      <w:pPr>
        <w:ind w:left="2205" w:hanging="360"/>
      </w:pPr>
      <w:rPr>
        <w:rFonts w:ascii="Courier New" w:hAnsi="Courier New" w:cs="Courier New"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13" w15:restartNumberingAfterBreak="0">
    <w:nsid w:val="0E8E0720"/>
    <w:multiLevelType w:val="hybridMultilevel"/>
    <w:tmpl w:val="71FA1AA6"/>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EE04F59"/>
    <w:multiLevelType w:val="hybridMultilevel"/>
    <w:tmpl w:val="AABA4F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0CC27FC"/>
    <w:multiLevelType w:val="hybridMultilevel"/>
    <w:tmpl w:val="607AB204"/>
    <w:lvl w:ilvl="0" w:tplc="924CDF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1286A50"/>
    <w:multiLevelType w:val="multilevel"/>
    <w:tmpl w:val="932C8F0E"/>
    <w:lvl w:ilvl="0">
      <w:start w:val="3"/>
      <w:numFmt w:val="decimal"/>
      <w:lvlText w:val="%1."/>
      <w:lvlJc w:val="left"/>
      <w:pPr>
        <w:ind w:left="495" w:hanging="495"/>
      </w:pPr>
      <w:rPr>
        <w:rFonts w:hint="default"/>
        <w:b/>
      </w:rPr>
    </w:lvl>
    <w:lvl w:ilvl="1">
      <w:start w:val="1"/>
      <w:numFmt w:val="decimal"/>
      <w:lvlText w:val="%1.%2."/>
      <w:lvlJc w:val="left"/>
      <w:pPr>
        <w:ind w:left="675" w:hanging="49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157151D3"/>
    <w:multiLevelType w:val="multilevel"/>
    <w:tmpl w:val="BBB2123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8BA5713"/>
    <w:multiLevelType w:val="hybridMultilevel"/>
    <w:tmpl w:val="902445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9340FA5"/>
    <w:multiLevelType w:val="hybridMultilevel"/>
    <w:tmpl w:val="AC1C40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A9741E6"/>
    <w:multiLevelType w:val="hybridMultilevel"/>
    <w:tmpl w:val="FDF43D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1AA43660"/>
    <w:multiLevelType w:val="hybridMultilevel"/>
    <w:tmpl w:val="A3A69FA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1B07187C"/>
    <w:multiLevelType w:val="hybridMultilevel"/>
    <w:tmpl w:val="E2F689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24" w15:restartNumberingAfterBreak="0">
    <w:nsid w:val="205349B4"/>
    <w:multiLevelType w:val="hybridMultilevel"/>
    <w:tmpl w:val="7B9ED7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21980C3E"/>
    <w:multiLevelType w:val="hybridMultilevel"/>
    <w:tmpl w:val="4F40C1A0"/>
    <w:lvl w:ilvl="0" w:tplc="606A2AC2">
      <w:start w:val="1"/>
      <w:numFmt w:val="bullet"/>
      <w:lvlText w:val="•"/>
      <w:lvlJc w:val="left"/>
      <w:pPr>
        <w:tabs>
          <w:tab w:val="num" w:pos="720"/>
        </w:tabs>
        <w:ind w:left="720" w:hanging="360"/>
      </w:pPr>
      <w:rPr>
        <w:rFonts w:ascii="Arial" w:hAnsi="Arial" w:hint="default"/>
      </w:rPr>
    </w:lvl>
    <w:lvl w:ilvl="1" w:tplc="D32020EE" w:tentative="1">
      <w:start w:val="1"/>
      <w:numFmt w:val="bullet"/>
      <w:lvlText w:val="•"/>
      <w:lvlJc w:val="left"/>
      <w:pPr>
        <w:tabs>
          <w:tab w:val="num" w:pos="1440"/>
        </w:tabs>
        <w:ind w:left="1440" w:hanging="360"/>
      </w:pPr>
      <w:rPr>
        <w:rFonts w:ascii="Arial" w:hAnsi="Arial" w:hint="default"/>
      </w:rPr>
    </w:lvl>
    <w:lvl w:ilvl="2" w:tplc="B598F84E" w:tentative="1">
      <w:start w:val="1"/>
      <w:numFmt w:val="bullet"/>
      <w:lvlText w:val="•"/>
      <w:lvlJc w:val="left"/>
      <w:pPr>
        <w:tabs>
          <w:tab w:val="num" w:pos="2160"/>
        </w:tabs>
        <w:ind w:left="2160" w:hanging="360"/>
      </w:pPr>
      <w:rPr>
        <w:rFonts w:ascii="Arial" w:hAnsi="Arial" w:hint="default"/>
      </w:rPr>
    </w:lvl>
    <w:lvl w:ilvl="3" w:tplc="6816A23C" w:tentative="1">
      <w:start w:val="1"/>
      <w:numFmt w:val="bullet"/>
      <w:lvlText w:val="•"/>
      <w:lvlJc w:val="left"/>
      <w:pPr>
        <w:tabs>
          <w:tab w:val="num" w:pos="2880"/>
        </w:tabs>
        <w:ind w:left="2880" w:hanging="360"/>
      </w:pPr>
      <w:rPr>
        <w:rFonts w:ascii="Arial" w:hAnsi="Arial" w:hint="default"/>
      </w:rPr>
    </w:lvl>
    <w:lvl w:ilvl="4" w:tplc="50AC2DB2" w:tentative="1">
      <w:start w:val="1"/>
      <w:numFmt w:val="bullet"/>
      <w:lvlText w:val="•"/>
      <w:lvlJc w:val="left"/>
      <w:pPr>
        <w:tabs>
          <w:tab w:val="num" w:pos="3600"/>
        </w:tabs>
        <w:ind w:left="3600" w:hanging="360"/>
      </w:pPr>
      <w:rPr>
        <w:rFonts w:ascii="Arial" w:hAnsi="Arial" w:hint="default"/>
      </w:rPr>
    </w:lvl>
    <w:lvl w:ilvl="5" w:tplc="5B4CECA0" w:tentative="1">
      <w:start w:val="1"/>
      <w:numFmt w:val="bullet"/>
      <w:lvlText w:val="•"/>
      <w:lvlJc w:val="left"/>
      <w:pPr>
        <w:tabs>
          <w:tab w:val="num" w:pos="4320"/>
        </w:tabs>
        <w:ind w:left="4320" w:hanging="360"/>
      </w:pPr>
      <w:rPr>
        <w:rFonts w:ascii="Arial" w:hAnsi="Arial" w:hint="default"/>
      </w:rPr>
    </w:lvl>
    <w:lvl w:ilvl="6" w:tplc="53402B6E" w:tentative="1">
      <w:start w:val="1"/>
      <w:numFmt w:val="bullet"/>
      <w:lvlText w:val="•"/>
      <w:lvlJc w:val="left"/>
      <w:pPr>
        <w:tabs>
          <w:tab w:val="num" w:pos="5040"/>
        </w:tabs>
        <w:ind w:left="5040" w:hanging="360"/>
      </w:pPr>
      <w:rPr>
        <w:rFonts w:ascii="Arial" w:hAnsi="Arial" w:hint="default"/>
      </w:rPr>
    </w:lvl>
    <w:lvl w:ilvl="7" w:tplc="8E5E2C6A" w:tentative="1">
      <w:start w:val="1"/>
      <w:numFmt w:val="bullet"/>
      <w:lvlText w:val="•"/>
      <w:lvlJc w:val="left"/>
      <w:pPr>
        <w:tabs>
          <w:tab w:val="num" w:pos="5760"/>
        </w:tabs>
        <w:ind w:left="5760" w:hanging="360"/>
      </w:pPr>
      <w:rPr>
        <w:rFonts w:ascii="Arial" w:hAnsi="Arial" w:hint="default"/>
      </w:rPr>
    </w:lvl>
    <w:lvl w:ilvl="8" w:tplc="491AB83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1AE4E21"/>
    <w:multiLevelType w:val="hybridMultilevel"/>
    <w:tmpl w:val="69CC177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3A47D67"/>
    <w:multiLevelType w:val="hybridMultilevel"/>
    <w:tmpl w:val="AA4E08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23AF20D1"/>
    <w:multiLevelType w:val="hybridMultilevel"/>
    <w:tmpl w:val="75DCE08E"/>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3EB19AC"/>
    <w:multiLevelType w:val="hybridMultilevel"/>
    <w:tmpl w:val="6848EB04"/>
    <w:lvl w:ilvl="0" w:tplc="408A83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47A05B0"/>
    <w:multiLevelType w:val="hybridMultilevel"/>
    <w:tmpl w:val="5EDA3670"/>
    <w:lvl w:ilvl="0" w:tplc="5EF205EA">
      <w:start w:val="307"/>
      <w:numFmt w:val="bullet"/>
      <w:lvlText w:val="-"/>
      <w:lvlJc w:val="left"/>
      <w:pPr>
        <w:ind w:left="1065" w:hanging="360"/>
      </w:pPr>
      <w:rPr>
        <w:rFonts w:ascii="Calibri" w:eastAsia="Calibri" w:hAnsi="Calibri" w:cs="Calibri" w:hint="default"/>
      </w:rPr>
    </w:lvl>
    <w:lvl w:ilvl="1" w:tplc="240A0003" w:tentative="1">
      <w:start w:val="1"/>
      <w:numFmt w:val="bullet"/>
      <w:lvlText w:val="o"/>
      <w:lvlJc w:val="left"/>
      <w:pPr>
        <w:ind w:left="1785" w:hanging="360"/>
      </w:pPr>
      <w:rPr>
        <w:rFonts w:ascii="Courier New" w:hAnsi="Courier New" w:cs="Courier New" w:hint="default"/>
      </w:rPr>
    </w:lvl>
    <w:lvl w:ilvl="2" w:tplc="240A0005" w:tentative="1">
      <w:start w:val="1"/>
      <w:numFmt w:val="bullet"/>
      <w:lvlText w:val=""/>
      <w:lvlJc w:val="left"/>
      <w:pPr>
        <w:ind w:left="2505" w:hanging="360"/>
      </w:pPr>
      <w:rPr>
        <w:rFonts w:ascii="Wingdings" w:hAnsi="Wingdings" w:hint="default"/>
      </w:rPr>
    </w:lvl>
    <w:lvl w:ilvl="3" w:tplc="240A0001" w:tentative="1">
      <w:start w:val="1"/>
      <w:numFmt w:val="bullet"/>
      <w:lvlText w:val=""/>
      <w:lvlJc w:val="left"/>
      <w:pPr>
        <w:ind w:left="3225" w:hanging="360"/>
      </w:pPr>
      <w:rPr>
        <w:rFonts w:ascii="Symbol" w:hAnsi="Symbol" w:hint="default"/>
      </w:rPr>
    </w:lvl>
    <w:lvl w:ilvl="4" w:tplc="240A0003" w:tentative="1">
      <w:start w:val="1"/>
      <w:numFmt w:val="bullet"/>
      <w:lvlText w:val="o"/>
      <w:lvlJc w:val="left"/>
      <w:pPr>
        <w:ind w:left="3945" w:hanging="360"/>
      </w:pPr>
      <w:rPr>
        <w:rFonts w:ascii="Courier New" w:hAnsi="Courier New" w:cs="Courier New" w:hint="default"/>
      </w:rPr>
    </w:lvl>
    <w:lvl w:ilvl="5" w:tplc="240A0005" w:tentative="1">
      <w:start w:val="1"/>
      <w:numFmt w:val="bullet"/>
      <w:lvlText w:val=""/>
      <w:lvlJc w:val="left"/>
      <w:pPr>
        <w:ind w:left="4665" w:hanging="360"/>
      </w:pPr>
      <w:rPr>
        <w:rFonts w:ascii="Wingdings" w:hAnsi="Wingdings" w:hint="default"/>
      </w:rPr>
    </w:lvl>
    <w:lvl w:ilvl="6" w:tplc="240A0001" w:tentative="1">
      <w:start w:val="1"/>
      <w:numFmt w:val="bullet"/>
      <w:lvlText w:val=""/>
      <w:lvlJc w:val="left"/>
      <w:pPr>
        <w:ind w:left="5385" w:hanging="360"/>
      </w:pPr>
      <w:rPr>
        <w:rFonts w:ascii="Symbol" w:hAnsi="Symbol" w:hint="default"/>
      </w:rPr>
    </w:lvl>
    <w:lvl w:ilvl="7" w:tplc="240A0003" w:tentative="1">
      <w:start w:val="1"/>
      <w:numFmt w:val="bullet"/>
      <w:lvlText w:val="o"/>
      <w:lvlJc w:val="left"/>
      <w:pPr>
        <w:ind w:left="6105" w:hanging="360"/>
      </w:pPr>
      <w:rPr>
        <w:rFonts w:ascii="Courier New" w:hAnsi="Courier New" w:cs="Courier New" w:hint="default"/>
      </w:rPr>
    </w:lvl>
    <w:lvl w:ilvl="8" w:tplc="240A0005" w:tentative="1">
      <w:start w:val="1"/>
      <w:numFmt w:val="bullet"/>
      <w:lvlText w:val=""/>
      <w:lvlJc w:val="left"/>
      <w:pPr>
        <w:ind w:left="6825" w:hanging="360"/>
      </w:pPr>
      <w:rPr>
        <w:rFonts w:ascii="Wingdings" w:hAnsi="Wingdings" w:hint="default"/>
      </w:rPr>
    </w:lvl>
  </w:abstractNum>
  <w:abstractNum w:abstractNumId="31" w15:restartNumberingAfterBreak="0">
    <w:nsid w:val="24DB2412"/>
    <w:multiLevelType w:val="hybridMultilevel"/>
    <w:tmpl w:val="1D2EAD9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15:restartNumberingAfterBreak="0">
    <w:nsid w:val="24DC3997"/>
    <w:multiLevelType w:val="hybridMultilevel"/>
    <w:tmpl w:val="81FE8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7C15EAE"/>
    <w:multiLevelType w:val="hybridMultilevel"/>
    <w:tmpl w:val="BD086B46"/>
    <w:lvl w:ilvl="0" w:tplc="080A0001">
      <w:start w:val="1"/>
      <w:numFmt w:val="bullet"/>
      <w:lvlText w:val=""/>
      <w:lvlJc w:val="left"/>
      <w:pPr>
        <w:ind w:left="720" w:hanging="360"/>
      </w:pPr>
      <w:rPr>
        <w:rFonts w:ascii="Symbol" w:hAnsi="Symbol" w:hint="default"/>
      </w:rPr>
    </w:lvl>
    <w:lvl w:ilvl="1" w:tplc="EF343828">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8480D14"/>
    <w:multiLevelType w:val="hybridMultilevel"/>
    <w:tmpl w:val="BE58ED3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32483246"/>
    <w:multiLevelType w:val="hybridMultilevel"/>
    <w:tmpl w:val="EF6ECE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329127A6"/>
    <w:multiLevelType w:val="hybridMultilevel"/>
    <w:tmpl w:val="F650DD8C"/>
    <w:lvl w:ilvl="0" w:tplc="163ED17A">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7" w15:restartNumberingAfterBreak="0">
    <w:nsid w:val="33551391"/>
    <w:multiLevelType w:val="hybridMultilevel"/>
    <w:tmpl w:val="A786624C"/>
    <w:lvl w:ilvl="0" w:tplc="240A0001">
      <w:start w:val="1"/>
      <w:numFmt w:val="bullet"/>
      <w:lvlText w:val=""/>
      <w:lvlJc w:val="left"/>
      <w:pPr>
        <w:ind w:left="754" w:hanging="360"/>
      </w:pPr>
      <w:rPr>
        <w:rFonts w:ascii="Symbol" w:hAnsi="Symbol" w:hint="default"/>
      </w:rPr>
    </w:lvl>
    <w:lvl w:ilvl="1" w:tplc="240A0003" w:tentative="1">
      <w:start w:val="1"/>
      <w:numFmt w:val="bullet"/>
      <w:lvlText w:val="o"/>
      <w:lvlJc w:val="left"/>
      <w:pPr>
        <w:ind w:left="1474" w:hanging="360"/>
      </w:pPr>
      <w:rPr>
        <w:rFonts w:ascii="Courier New" w:hAnsi="Courier New" w:cs="Courier New" w:hint="default"/>
      </w:rPr>
    </w:lvl>
    <w:lvl w:ilvl="2" w:tplc="240A0005" w:tentative="1">
      <w:start w:val="1"/>
      <w:numFmt w:val="bullet"/>
      <w:lvlText w:val=""/>
      <w:lvlJc w:val="left"/>
      <w:pPr>
        <w:ind w:left="2194" w:hanging="360"/>
      </w:pPr>
      <w:rPr>
        <w:rFonts w:ascii="Wingdings" w:hAnsi="Wingdings" w:hint="default"/>
      </w:rPr>
    </w:lvl>
    <w:lvl w:ilvl="3" w:tplc="240A0001" w:tentative="1">
      <w:start w:val="1"/>
      <w:numFmt w:val="bullet"/>
      <w:lvlText w:val=""/>
      <w:lvlJc w:val="left"/>
      <w:pPr>
        <w:ind w:left="2914" w:hanging="360"/>
      </w:pPr>
      <w:rPr>
        <w:rFonts w:ascii="Symbol" w:hAnsi="Symbol" w:hint="default"/>
      </w:rPr>
    </w:lvl>
    <w:lvl w:ilvl="4" w:tplc="240A0003" w:tentative="1">
      <w:start w:val="1"/>
      <w:numFmt w:val="bullet"/>
      <w:lvlText w:val="o"/>
      <w:lvlJc w:val="left"/>
      <w:pPr>
        <w:ind w:left="3634" w:hanging="360"/>
      </w:pPr>
      <w:rPr>
        <w:rFonts w:ascii="Courier New" w:hAnsi="Courier New" w:cs="Courier New" w:hint="default"/>
      </w:rPr>
    </w:lvl>
    <w:lvl w:ilvl="5" w:tplc="240A0005" w:tentative="1">
      <w:start w:val="1"/>
      <w:numFmt w:val="bullet"/>
      <w:lvlText w:val=""/>
      <w:lvlJc w:val="left"/>
      <w:pPr>
        <w:ind w:left="4354" w:hanging="360"/>
      </w:pPr>
      <w:rPr>
        <w:rFonts w:ascii="Wingdings" w:hAnsi="Wingdings" w:hint="default"/>
      </w:rPr>
    </w:lvl>
    <w:lvl w:ilvl="6" w:tplc="240A0001" w:tentative="1">
      <w:start w:val="1"/>
      <w:numFmt w:val="bullet"/>
      <w:lvlText w:val=""/>
      <w:lvlJc w:val="left"/>
      <w:pPr>
        <w:ind w:left="5074" w:hanging="360"/>
      </w:pPr>
      <w:rPr>
        <w:rFonts w:ascii="Symbol" w:hAnsi="Symbol" w:hint="default"/>
      </w:rPr>
    </w:lvl>
    <w:lvl w:ilvl="7" w:tplc="240A0003" w:tentative="1">
      <w:start w:val="1"/>
      <w:numFmt w:val="bullet"/>
      <w:lvlText w:val="o"/>
      <w:lvlJc w:val="left"/>
      <w:pPr>
        <w:ind w:left="5794" w:hanging="360"/>
      </w:pPr>
      <w:rPr>
        <w:rFonts w:ascii="Courier New" w:hAnsi="Courier New" w:cs="Courier New" w:hint="default"/>
      </w:rPr>
    </w:lvl>
    <w:lvl w:ilvl="8" w:tplc="240A0005" w:tentative="1">
      <w:start w:val="1"/>
      <w:numFmt w:val="bullet"/>
      <w:lvlText w:val=""/>
      <w:lvlJc w:val="left"/>
      <w:pPr>
        <w:ind w:left="6514" w:hanging="360"/>
      </w:pPr>
      <w:rPr>
        <w:rFonts w:ascii="Wingdings" w:hAnsi="Wingdings" w:hint="default"/>
      </w:rPr>
    </w:lvl>
  </w:abstractNum>
  <w:abstractNum w:abstractNumId="38" w15:restartNumberingAfterBreak="0">
    <w:nsid w:val="33EB6EA4"/>
    <w:multiLevelType w:val="hybridMultilevel"/>
    <w:tmpl w:val="75DCE08E"/>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4381220"/>
    <w:multiLevelType w:val="hybridMultilevel"/>
    <w:tmpl w:val="84E4BA9C"/>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345260C9"/>
    <w:multiLevelType w:val="hybridMultilevel"/>
    <w:tmpl w:val="F376BABC"/>
    <w:lvl w:ilvl="0" w:tplc="A978F574">
      <w:start w:val="1"/>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360F23F5"/>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8316E43"/>
    <w:multiLevelType w:val="hybridMultilevel"/>
    <w:tmpl w:val="2FCE5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8F60130"/>
    <w:multiLevelType w:val="hybridMultilevel"/>
    <w:tmpl w:val="C50E48F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39CE5A1C"/>
    <w:multiLevelType w:val="multilevel"/>
    <w:tmpl w:val="943AF08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A0D3376"/>
    <w:multiLevelType w:val="hybridMultilevel"/>
    <w:tmpl w:val="7B34E044"/>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3AB44164"/>
    <w:multiLevelType w:val="hybridMultilevel"/>
    <w:tmpl w:val="CC0806A6"/>
    <w:lvl w:ilvl="0" w:tplc="7F74159E">
      <w:start w:val="2"/>
      <w:numFmt w:val="bullet"/>
      <w:lvlText w:val="-"/>
      <w:lvlJc w:val="left"/>
      <w:pPr>
        <w:ind w:left="1429" w:hanging="360"/>
      </w:pPr>
      <w:rPr>
        <w:rFonts w:ascii="Calibri" w:eastAsia="MS Mincho"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7" w15:restartNumberingAfterBreak="0">
    <w:nsid w:val="3C36331D"/>
    <w:multiLevelType w:val="hybridMultilevel"/>
    <w:tmpl w:val="2F46E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3EC1301B"/>
    <w:multiLevelType w:val="hybridMultilevel"/>
    <w:tmpl w:val="2F761D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40747343"/>
    <w:multiLevelType w:val="hybridMultilevel"/>
    <w:tmpl w:val="BB48701E"/>
    <w:lvl w:ilvl="0" w:tplc="58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0" w15:restartNumberingAfterBreak="0">
    <w:nsid w:val="4212794D"/>
    <w:multiLevelType w:val="hybridMultilevel"/>
    <w:tmpl w:val="B540CC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45300A8D"/>
    <w:multiLevelType w:val="hybridMultilevel"/>
    <w:tmpl w:val="76949542"/>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2" w15:restartNumberingAfterBreak="0">
    <w:nsid w:val="46B71336"/>
    <w:multiLevelType w:val="hybridMultilevel"/>
    <w:tmpl w:val="8400684E"/>
    <w:lvl w:ilvl="0" w:tplc="240A0001">
      <w:start w:val="1"/>
      <w:numFmt w:val="bullet"/>
      <w:lvlText w:val=""/>
      <w:lvlJc w:val="left"/>
      <w:pPr>
        <w:ind w:left="1800" w:hanging="360"/>
      </w:pPr>
      <w:rPr>
        <w:rFonts w:ascii="Symbol" w:hAnsi="Symbol"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3" w15:restartNumberingAfterBreak="0">
    <w:nsid w:val="492135B0"/>
    <w:multiLevelType w:val="hybridMultilevel"/>
    <w:tmpl w:val="A002E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4AE4609F"/>
    <w:multiLevelType w:val="hybridMultilevel"/>
    <w:tmpl w:val="23CED85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4CB21D5E"/>
    <w:multiLevelType w:val="hybridMultilevel"/>
    <w:tmpl w:val="05A611FC"/>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56" w15:restartNumberingAfterBreak="0">
    <w:nsid w:val="4ED20198"/>
    <w:multiLevelType w:val="hybridMultilevel"/>
    <w:tmpl w:val="963C011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F4002CE"/>
    <w:multiLevelType w:val="hybridMultilevel"/>
    <w:tmpl w:val="75BAD98A"/>
    <w:lvl w:ilvl="0" w:tplc="64C418DE">
      <w:start w:val="2"/>
      <w:numFmt w:val="bullet"/>
      <w:lvlText w:val="-"/>
      <w:lvlJc w:val="left"/>
      <w:pPr>
        <w:ind w:left="1069" w:hanging="360"/>
      </w:pPr>
      <w:rPr>
        <w:rFonts w:ascii="Calibri" w:eastAsia="MS Mincho" w:hAnsi="Calibri" w:cs="Calibri" w:hint="default"/>
        <w:b/>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8" w15:restartNumberingAfterBreak="0">
    <w:nsid w:val="4FD96DD1"/>
    <w:multiLevelType w:val="hybridMultilevel"/>
    <w:tmpl w:val="D0C4A1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50EC36C4"/>
    <w:multiLevelType w:val="hybridMultilevel"/>
    <w:tmpl w:val="711CB5FE"/>
    <w:lvl w:ilvl="0" w:tplc="240A0017">
      <w:start w:val="1"/>
      <w:numFmt w:val="lowerLetter"/>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51602268"/>
    <w:multiLevelType w:val="hybridMultilevel"/>
    <w:tmpl w:val="0444E67A"/>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61" w15:restartNumberingAfterBreak="0">
    <w:nsid w:val="55833A30"/>
    <w:multiLevelType w:val="hybridMultilevel"/>
    <w:tmpl w:val="2B9A1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56233848"/>
    <w:multiLevelType w:val="hybridMultilevel"/>
    <w:tmpl w:val="B494142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3"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8796BD5"/>
    <w:multiLevelType w:val="multilevel"/>
    <w:tmpl w:val="5520086A"/>
    <w:lvl w:ilvl="0">
      <w:start w:val="1"/>
      <w:numFmt w:val="decimal"/>
      <w:pStyle w:val="Ttulo1"/>
      <w:lvlText w:val="%1."/>
      <w:lvlJc w:val="left"/>
      <w:pPr>
        <w:tabs>
          <w:tab w:val="num" w:pos="283"/>
        </w:tabs>
        <w:ind w:left="510" w:firstLine="0"/>
      </w:pPr>
      <w:rPr>
        <w:rFonts w:ascii="Calibri" w:hAnsi="Calibri"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1503"/>
        </w:tabs>
        <w:ind w:left="1276" w:firstLine="0"/>
      </w:pPr>
      <w:rPr>
        <w:rFonts w:ascii="Calibri" w:hAnsi="Calibri" w:hint="default"/>
        <w:b/>
        <w:i w:val="0"/>
        <w:caps w:val="0"/>
        <w:strike w:val="0"/>
        <w:dstrike w:val="0"/>
        <w:vanish w:val="0"/>
        <w:color w:val="auto"/>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65" w15:restartNumberingAfterBreak="0">
    <w:nsid w:val="5A094888"/>
    <w:multiLevelType w:val="hybridMultilevel"/>
    <w:tmpl w:val="3176E51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6" w15:restartNumberingAfterBreak="0">
    <w:nsid w:val="5C3F32A1"/>
    <w:multiLevelType w:val="hybridMultilevel"/>
    <w:tmpl w:val="4F26D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5C8E7D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5CAB689D"/>
    <w:multiLevelType w:val="hybridMultilevel"/>
    <w:tmpl w:val="A90CC4D4"/>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6AE6E85"/>
    <w:multiLevelType w:val="hybridMultilevel"/>
    <w:tmpl w:val="6D525014"/>
    <w:lvl w:ilvl="0" w:tplc="ABFA24AE">
      <w:start w:val="130"/>
      <w:numFmt w:val="bullet"/>
      <w:lvlText w:val="•"/>
      <w:lvlJc w:val="left"/>
      <w:pPr>
        <w:ind w:left="360" w:hanging="360"/>
      </w:pPr>
      <w:rPr>
        <w:rFonts w:ascii="Arial" w:hAnsi="Aria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0" w15:restartNumberingAfterBreak="0">
    <w:nsid w:val="67880695"/>
    <w:multiLevelType w:val="hybridMultilevel"/>
    <w:tmpl w:val="701EA234"/>
    <w:lvl w:ilvl="0" w:tplc="ABFA24AE">
      <w:start w:val="130"/>
      <w:numFmt w:val="bullet"/>
      <w:lvlText w:val="•"/>
      <w:lvlJc w:val="left"/>
      <w:pPr>
        <w:ind w:left="720" w:hanging="360"/>
      </w:pPr>
      <w:rPr>
        <w:rFonts w:ascii="Arial" w:hAnsi="Arial" w:hint="default"/>
      </w:rPr>
    </w:lvl>
    <w:lvl w:ilvl="1" w:tplc="0C322C70">
      <w:numFmt w:val="bullet"/>
      <w:lvlText w:val="-"/>
      <w:lvlJc w:val="left"/>
      <w:pPr>
        <w:ind w:left="786" w:hanging="360"/>
      </w:pPr>
      <w:rPr>
        <w:rFonts w:ascii="Calibri" w:eastAsia="Calibri" w:hAnsi="Calibri" w:cs="Times New Roman"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67C36876"/>
    <w:multiLevelType w:val="hybridMultilevel"/>
    <w:tmpl w:val="0DBE8F5C"/>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68310068"/>
    <w:multiLevelType w:val="hybridMultilevel"/>
    <w:tmpl w:val="6D6645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3" w15:restartNumberingAfterBreak="0">
    <w:nsid w:val="6A477152"/>
    <w:multiLevelType w:val="hybridMultilevel"/>
    <w:tmpl w:val="4C200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6A661646"/>
    <w:multiLevelType w:val="hybridMultilevel"/>
    <w:tmpl w:val="5126A5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6B6B2A2A"/>
    <w:multiLevelType w:val="hybridMultilevel"/>
    <w:tmpl w:val="96F4BC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6CA82901"/>
    <w:multiLevelType w:val="hybridMultilevel"/>
    <w:tmpl w:val="5846DC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6CBA6897"/>
    <w:multiLevelType w:val="hybridMultilevel"/>
    <w:tmpl w:val="559E1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6CDA2564"/>
    <w:multiLevelType w:val="hybridMultilevel"/>
    <w:tmpl w:val="68006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6D3F4904"/>
    <w:multiLevelType w:val="hybridMultilevel"/>
    <w:tmpl w:val="8F401FA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6E895D8E"/>
    <w:multiLevelType w:val="hybridMultilevel"/>
    <w:tmpl w:val="C67E65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6EDA7A87"/>
    <w:multiLevelType w:val="hybridMultilevel"/>
    <w:tmpl w:val="DC36AB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2" w15:restartNumberingAfterBreak="0">
    <w:nsid w:val="6FBE0FCC"/>
    <w:multiLevelType w:val="hybridMultilevel"/>
    <w:tmpl w:val="7DA49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716C0CD2"/>
    <w:multiLevelType w:val="hybridMultilevel"/>
    <w:tmpl w:val="CBBEAB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4" w15:restartNumberingAfterBreak="0">
    <w:nsid w:val="71D65DFC"/>
    <w:multiLevelType w:val="hybridMultilevel"/>
    <w:tmpl w:val="A60A4BB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5" w15:restartNumberingAfterBreak="0">
    <w:nsid w:val="723774E2"/>
    <w:multiLevelType w:val="multilevel"/>
    <w:tmpl w:val="A6ACB5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3F12B31"/>
    <w:multiLevelType w:val="hybridMultilevel"/>
    <w:tmpl w:val="284E8E6A"/>
    <w:lvl w:ilvl="0" w:tplc="F70895E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15:restartNumberingAfterBreak="0">
    <w:nsid w:val="75713CA3"/>
    <w:multiLevelType w:val="hybridMultilevel"/>
    <w:tmpl w:val="A2AAEE5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15:restartNumberingAfterBreak="0">
    <w:nsid w:val="76697EFA"/>
    <w:multiLevelType w:val="hybridMultilevel"/>
    <w:tmpl w:val="32B011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15:restartNumberingAfterBreak="0">
    <w:nsid w:val="77BF39D0"/>
    <w:multiLevelType w:val="hybridMultilevel"/>
    <w:tmpl w:val="2766F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15:restartNumberingAfterBreak="0">
    <w:nsid w:val="79341CCD"/>
    <w:multiLevelType w:val="hybridMultilevel"/>
    <w:tmpl w:val="47503608"/>
    <w:lvl w:ilvl="0" w:tplc="E47E4B3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7E962572"/>
    <w:multiLevelType w:val="hybridMultilevel"/>
    <w:tmpl w:val="8982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23"/>
  </w:num>
  <w:num w:numId="2">
    <w:abstractNumId w:val="64"/>
  </w:num>
  <w:num w:numId="3">
    <w:abstractNumId w:val="92"/>
  </w:num>
  <w:num w:numId="4">
    <w:abstractNumId w:val="63"/>
  </w:num>
  <w:num w:numId="5">
    <w:abstractNumId w:val="70"/>
  </w:num>
  <w:num w:numId="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9"/>
  </w:num>
  <w:num w:numId="8">
    <w:abstractNumId w:val="7"/>
  </w:num>
  <w:num w:numId="9">
    <w:abstractNumId w:val="37"/>
  </w:num>
  <w:num w:numId="10">
    <w:abstractNumId w:val="89"/>
  </w:num>
  <w:num w:numId="11">
    <w:abstractNumId w:val="28"/>
  </w:num>
  <w:num w:numId="12">
    <w:abstractNumId w:val="38"/>
  </w:num>
  <w:num w:numId="13">
    <w:abstractNumId w:val="25"/>
  </w:num>
  <w:num w:numId="14">
    <w:abstractNumId w:val="68"/>
  </w:num>
  <w:num w:numId="15">
    <w:abstractNumId w:val="44"/>
  </w:num>
  <w:num w:numId="16">
    <w:abstractNumId w:val="49"/>
  </w:num>
  <w:num w:numId="17">
    <w:abstractNumId w:val="83"/>
  </w:num>
  <w:num w:numId="18">
    <w:abstractNumId w:val="9"/>
  </w:num>
  <w:num w:numId="19">
    <w:abstractNumId w:val="29"/>
  </w:num>
  <w:num w:numId="20">
    <w:abstractNumId w:val="55"/>
  </w:num>
  <w:num w:numId="21">
    <w:abstractNumId w:val="3"/>
  </w:num>
  <w:num w:numId="22">
    <w:abstractNumId w:val="60"/>
  </w:num>
  <w:num w:numId="23">
    <w:abstractNumId w:val="34"/>
  </w:num>
  <w:num w:numId="24">
    <w:abstractNumId w:val="18"/>
  </w:num>
  <w:num w:numId="25">
    <w:abstractNumId w:val="14"/>
  </w:num>
  <w:num w:numId="26">
    <w:abstractNumId w:val="22"/>
  </w:num>
  <w:num w:numId="27">
    <w:abstractNumId w:val="19"/>
  </w:num>
  <w:num w:numId="28">
    <w:abstractNumId w:val="24"/>
  </w:num>
  <w:num w:numId="29">
    <w:abstractNumId w:val="43"/>
  </w:num>
  <w:num w:numId="30">
    <w:abstractNumId w:val="41"/>
  </w:num>
  <w:num w:numId="31">
    <w:abstractNumId w:val="67"/>
  </w:num>
  <w:num w:numId="32">
    <w:abstractNumId w:val="71"/>
  </w:num>
  <w:num w:numId="33">
    <w:abstractNumId w:val="72"/>
  </w:num>
  <w:num w:numId="34">
    <w:abstractNumId w:val="30"/>
  </w:num>
  <w:num w:numId="35">
    <w:abstractNumId w:val="21"/>
  </w:num>
  <w:num w:numId="36">
    <w:abstractNumId w:val="90"/>
  </w:num>
  <w:num w:numId="37">
    <w:abstractNumId w:val="76"/>
  </w:num>
  <w:num w:numId="38">
    <w:abstractNumId w:val="32"/>
  </w:num>
  <w:num w:numId="39">
    <w:abstractNumId w:val="50"/>
  </w:num>
  <w:num w:numId="40">
    <w:abstractNumId w:val="45"/>
  </w:num>
  <w:num w:numId="41">
    <w:abstractNumId w:val="75"/>
  </w:num>
  <w:num w:numId="42">
    <w:abstractNumId w:val="17"/>
  </w:num>
  <w:num w:numId="43">
    <w:abstractNumId w:val="47"/>
  </w:num>
  <w:num w:numId="44">
    <w:abstractNumId w:val="16"/>
  </w:num>
  <w:num w:numId="45">
    <w:abstractNumId w:val="15"/>
  </w:num>
  <w:num w:numId="46">
    <w:abstractNumId w:val="33"/>
  </w:num>
  <w:num w:numId="47">
    <w:abstractNumId w:val="5"/>
  </w:num>
  <w:num w:numId="48">
    <w:abstractNumId w:val="12"/>
  </w:num>
  <w:num w:numId="49">
    <w:abstractNumId w:val="35"/>
  </w:num>
  <w:num w:numId="50">
    <w:abstractNumId w:val="4"/>
  </w:num>
  <w:num w:numId="51">
    <w:abstractNumId w:val="0"/>
  </w:num>
  <w:num w:numId="52">
    <w:abstractNumId w:val="65"/>
  </w:num>
  <w:num w:numId="53">
    <w:abstractNumId w:val="20"/>
  </w:num>
  <w:num w:numId="54">
    <w:abstractNumId w:val="36"/>
  </w:num>
  <w:num w:numId="55">
    <w:abstractNumId w:val="40"/>
  </w:num>
  <w:num w:numId="56">
    <w:abstractNumId w:val="2"/>
  </w:num>
  <w:num w:numId="57">
    <w:abstractNumId w:val="1"/>
  </w:num>
  <w:num w:numId="58">
    <w:abstractNumId w:val="10"/>
  </w:num>
  <w:num w:numId="59">
    <w:abstractNumId w:val="27"/>
  </w:num>
  <w:num w:numId="60">
    <w:abstractNumId w:val="91"/>
  </w:num>
  <w:num w:numId="61">
    <w:abstractNumId w:val="66"/>
  </w:num>
  <w:num w:numId="62">
    <w:abstractNumId w:val="56"/>
  </w:num>
  <w:num w:numId="63">
    <w:abstractNumId w:val="54"/>
  </w:num>
  <w:num w:numId="64">
    <w:abstractNumId w:val="62"/>
  </w:num>
  <w:num w:numId="65">
    <w:abstractNumId w:val="84"/>
  </w:num>
  <w:num w:numId="66">
    <w:abstractNumId w:val="53"/>
  </w:num>
  <w:num w:numId="67">
    <w:abstractNumId w:val="51"/>
  </w:num>
  <w:num w:numId="68">
    <w:abstractNumId w:val="6"/>
  </w:num>
  <w:num w:numId="69">
    <w:abstractNumId w:val="86"/>
  </w:num>
  <w:num w:numId="70">
    <w:abstractNumId w:val="39"/>
  </w:num>
  <w:num w:numId="71">
    <w:abstractNumId w:val="26"/>
  </w:num>
  <w:num w:numId="72">
    <w:abstractNumId w:val="13"/>
  </w:num>
  <w:num w:numId="73">
    <w:abstractNumId w:val="59"/>
  </w:num>
  <w:num w:numId="74">
    <w:abstractNumId w:val="74"/>
  </w:num>
  <w:num w:numId="75">
    <w:abstractNumId w:val="52"/>
  </w:num>
  <w:num w:numId="76">
    <w:abstractNumId w:val="87"/>
  </w:num>
  <w:num w:numId="77">
    <w:abstractNumId w:val="8"/>
  </w:num>
  <w:num w:numId="78">
    <w:abstractNumId w:val="11"/>
  </w:num>
  <w:num w:numId="79">
    <w:abstractNumId w:val="31"/>
  </w:num>
  <w:num w:numId="80">
    <w:abstractNumId w:val="81"/>
  </w:num>
  <w:num w:numId="81">
    <w:abstractNumId w:val="73"/>
  </w:num>
  <w:num w:numId="82">
    <w:abstractNumId w:val="77"/>
  </w:num>
  <w:num w:numId="83">
    <w:abstractNumId w:val="42"/>
  </w:num>
  <w:num w:numId="84">
    <w:abstractNumId w:val="61"/>
  </w:num>
  <w:num w:numId="85">
    <w:abstractNumId w:val="78"/>
  </w:num>
  <w:num w:numId="86">
    <w:abstractNumId w:val="88"/>
  </w:num>
  <w:num w:numId="87">
    <w:abstractNumId w:val="82"/>
  </w:num>
  <w:num w:numId="88">
    <w:abstractNumId w:val="79"/>
  </w:num>
  <w:num w:numId="89">
    <w:abstractNumId w:val="85"/>
  </w:num>
  <w:num w:numId="90">
    <w:abstractNumId w:val="58"/>
  </w:num>
  <w:num w:numId="91">
    <w:abstractNumId w:val="48"/>
  </w:num>
  <w:num w:numId="92">
    <w:abstractNumId w:val="80"/>
  </w:num>
  <w:num w:numId="93">
    <w:abstractNumId w:val="57"/>
  </w:num>
  <w:num w:numId="94">
    <w:abstractNumId w:val="4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FD"/>
    <w:rsid w:val="00002B3F"/>
    <w:rsid w:val="0000524B"/>
    <w:rsid w:val="00011943"/>
    <w:rsid w:val="00011C06"/>
    <w:rsid w:val="000129E3"/>
    <w:rsid w:val="00017104"/>
    <w:rsid w:val="00020BA7"/>
    <w:rsid w:val="0002129A"/>
    <w:rsid w:val="0002290F"/>
    <w:rsid w:val="00022A57"/>
    <w:rsid w:val="00022CDD"/>
    <w:rsid w:val="00023E21"/>
    <w:rsid w:val="00025563"/>
    <w:rsid w:val="00027EA6"/>
    <w:rsid w:val="00031909"/>
    <w:rsid w:val="00033AA0"/>
    <w:rsid w:val="00034B25"/>
    <w:rsid w:val="0003616B"/>
    <w:rsid w:val="0003751F"/>
    <w:rsid w:val="0003785C"/>
    <w:rsid w:val="00040800"/>
    <w:rsid w:val="00040CD0"/>
    <w:rsid w:val="00040E51"/>
    <w:rsid w:val="000411D9"/>
    <w:rsid w:val="00042431"/>
    <w:rsid w:val="0004244A"/>
    <w:rsid w:val="0004251E"/>
    <w:rsid w:val="000455A5"/>
    <w:rsid w:val="00045AE2"/>
    <w:rsid w:val="0004715B"/>
    <w:rsid w:val="00051F17"/>
    <w:rsid w:val="000558C0"/>
    <w:rsid w:val="0005689C"/>
    <w:rsid w:val="00057433"/>
    <w:rsid w:val="000612D3"/>
    <w:rsid w:val="00067BCC"/>
    <w:rsid w:val="000704E5"/>
    <w:rsid w:val="0007510D"/>
    <w:rsid w:val="0008763A"/>
    <w:rsid w:val="00090CB2"/>
    <w:rsid w:val="000913A1"/>
    <w:rsid w:val="00092781"/>
    <w:rsid w:val="0009315C"/>
    <w:rsid w:val="0009556D"/>
    <w:rsid w:val="0009626C"/>
    <w:rsid w:val="000970A9"/>
    <w:rsid w:val="00097266"/>
    <w:rsid w:val="000A0E57"/>
    <w:rsid w:val="000A177E"/>
    <w:rsid w:val="000A178E"/>
    <w:rsid w:val="000A2215"/>
    <w:rsid w:val="000A280D"/>
    <w:rsid w:val="000A5A00"/>
    <w:rsid w:val="000A5C57"/>
    <w:rsid w:val="000A69A1"/>
    <w:rsid w:val="000A7D04"/>
    <w:rsid w:val="000B08C5"/>
    <w:rsid w:val="000B2044"/>
    <w:rsid w:val="000B20F0"/>
    <w:rsid w:val="000B259F"/>
    <w:rsid w:val="000B268C"/>
    <w:rsid w:val="000B444A"/>
    <w:rsid w:val="000B4A54"/>
    <w:rsid w:val="000C0CFD"/>
    <w:rsid w:val="000C766E"/>
    <w:rsid w:val="000D05D5"/>
    <w:rsid w:val="000E2910"/>
    <w:rsid w:val="000E598B"/>
    <w:rsid w:val="000E5C83"/>
    <w:rsid w:val="000E5D70"/>
    <w:rsid w:val="000E676F"/>
    <w:rsid w:val="000F0266"/>
    <w:rsid w:val="000F24C9"/>
    <w:rsid w:val="000F3524"/>
    <w:rsid w:val="000F3784"/>
    <w:rsid w:val="000F44D8"/>
    <w:rsid w:val="000F5EF5"/>
    <w:rsid w:val="000F63E1"/>
    <w:rsid w:val="000F65C1"/>
    <w:rsid w:val="000F6BDF"/>
    <w:rsid w:val="000F6CAE"/>
    <w:rsid w:val="000F6E72"/>
    <w:rsid w:val="00101E50"/>
    <w:rsid w:val="0010260C"/>
    <w:rsid w:val="00106A7A"/>
    <w:rsid w:val="00115F47"/>
    <w:rsid w:val="00116EB7"/>
    <w:rsid w:val="00117356"/>
    <w:rsid w:val="00121A12"/>
    <w:rsid w:val="00123793"/>
    <w:rsid w:val="001257F1"/>
    <w:rsid w:val="0012598A"/>
    <w:rsid w:val="0012658B"/>
    <w:rsid w:val="00131983"/>
    <w:rsid w:val="001345D7"/>
    <w:rsid w:val="00135DF4"/>
    <w:rsid w:val="00137E70"/>
    <w:rsid w:val="001408D1"/>
    <w:rsid w:val="00141495"/>
    <w:rsid w:val="001416B0"/>
    <w:rsid w:val="00142570"/>
    <w:rsid w:val="00144E9A"/>
    <w:rsid w:val="0015110F"/>
    <w:rsid w:val="0015124C"/>
    <w:rsid w:val="0015208E"/>
    <w:rsid w:val="00152D5E"/>
    <w:rsid w:val="001537F0"/>
    <w:rsid w:val="00155726"/>
    <w:rsid w:val="00155F58"/>
    <w:rsid w:val="001567EE"/>
    <w:rsid w:val="00157509"/>
    <w:rsid w:val="0015774C"/>
    <w:rsid w:val="0016041B"/>
    <w:rsid w:val="00162003"/>
    <w:rsid w:val="0016257A"/>
    <w:rsid w:val="001630CA"/>
    <w:rsid w:val="0016367D"/>
    <w:rsid w:val="00165398"/>
    <w:rsid w:val="00170328"/>
    <w:rsid w:val="001713EC"/>
    <w:rsid w:val="00173F76"/>
    <w:rsid w:val="00175509"/>
    <w:rsid w:val="00175FB8"/>
    <w:rsid w:val="00176290"/>
    <w:rsid w:val="0018117B"/>
    <w:rsid w:val="001812F1"/>
    <w:rsid w:val="001864D0"/>
    <w:rsid w:val="001866BC"/>
    <w:rsid w:val="001926EB"/>
    <w:rsid w:val="00197932"/>
    <w:rsid w:val="001A09F7"/>
    <w:rsid w:val="001A2D3B"/>
    <w:rsid w:val="001A2F6A"/>
    <w:rsid w:val="001A65A7"/>
    <w:rsid w:val="001A6FC0"/>
    <w:rsid w:val="001A7908"/>
    <w:rsid w:val="001B0521"/>
    <w:rsid w:val="001B1649"/>
    <w:rsid w:val="001B3293"/>
    <w:rsid w:val="001B3F0F"/>
    <w:rsid w:val="001B3F11"/>
    <w:rsid w:val="001B43A9"/>
    <w:rsid w:val="001B5738"/>
    <w:rsid w:val="001B607E"/>
    <w:rsid w:val="001B6B2B"/>
    <w:rsid w:val="001B6DD7"/>
    <w:rsid w:val="001C008E"/>
    <w:rsid w:val="001C1F98"/>
    <w:rsid w:val="001C3045"/>
    <w:rsid w:val="001C49DB"/>
    <w:rsid w:val="001C5D82"/>
    <w:rsid w:val="001C7D58"/>
    <w:rsid w:val="001D0328"/>
    <w:rsid w:val="001D556B"/>
    <w:rsid w:val="001D62F6"/>
    <w:rsid w:val="001E28A4"/>
    <w:rsid w:val="001E391D"/>
    <w:rsid w:val="001E78D5"/>
    <w:rsid w:val="001F0638"/>
    <w:rsid w:val="001F20A6"/>
    <w:rsid w:val="001F3B41"/>
    <w:rsid w:val="001F616F"/>
    <w:rsid w:val="001F6C05"/>
    <w:rsid w:val="002008B9"/>
    <w:rsid w:val="00204DAA"/>
    <w:rsid w:val="00207576"/>
    <w:rsid w:val="00207F60"/>
    <w:rsid w:val="002100FF"/>
    <w:rsid w:val="00210293"/>
    <w:rsid w:val="00210D24"/>
    <w:rsid w:val="0021107A"/>
    <w:rsid w:val="002127ED"/>
    <w:rsid w:val="002130D3"/>
    <w:rsid w:val="002158BE"/>
    <w:rsid w:val="00215CE6"/>
    <w:rsid w:val="0021684F"/>
    <w:rsid w:val="00217320"/>
    <w:rsid w:val="0022115E"/>
    <w:rsid w:val="002216CA"/>
    <w:rsid w:val="002244C4"/>
    <w:rsid w:val="00226543"/>
    <w:rsid w:val="0022678E"/>
    <w:rsid w:val="0023068B"/>
    <w:rsid w:val="00230D68"/>
    <w:rsid w:val="002321A0"/>
    <w:rsid w:val="002413D9"/>
    <w:rsid w:val="00241C5C"/>
    <w:rsid w:val="00242016"/>
    <w:rsid w:val="002439F7"/>
    <w:rsid w:val="00245249"/>
    <w:rsid w:val="0024711A"/>
    <w:rsid w:val="00251601"/>
    <w:rsid w:val="0025264C"/>
    <w:rsid w:val="00253354"/>
    <w:rsid w:val="00253E69"/>
    <w:rsid w:val="002548CE"/>
    <w:rsid w:val="002577A8"/>
    <w:rsid w:val="00257880"/>
    <w:rsid w:val="00260435"/>
    <w:rsid w:val="00260C82"/>
    <w:rsid w:val="00261520"/>
    <w:rsid w:val="00261A81"/>
    <w:rsid w:val="002652DE"/>
    <w:rsid w:val="0026736C"/>
    <w:rsid w:val="00267C30"/>
    <w:rsid w:val="00267CF4"/>
    <w:rsid w:val="002703C6"/>
    <w:rsid w:val="00271C36"/>
    <w:rsid w:val="0027243B"/>
    <w:rsid w:val="002725F4"/>
    <w:rsid w:val="00273E8A"/>
    <w:rsid w:val="00275150"/>
    <w:rsid w:val="00275774"/>
    <w:rsid w:val="00275BDE"/>
    <w:rsid w:val="002771D0"/>
    <w:rsid w:val="0027780E"/>
    <w:rsid w:val="00280EFD"/>
    <w:rsid w:val="002814B9"/>
    <w:rsid w:val="0028161B"/>
    <w:rsid w:val="00282039"/>
    <w:rsid w:val="002826CD"/>
    <w:rsid w:val="00283A98"/>
    <w:rsid w:val="00286D74"/>
    <w:rsid w:val="00286E2A"/>
    <w:rsid w:val="002925FF"/>
    <w:rsid w:val="00294F10"/>
    <w:rsid w:val="002A1D45"/>
    <w:rsid w:val="002A25EE"/>
    <w:rsid w:val="002A2834"/>
    <w:rsid w:val="002A2999"/>
    <w:rsid w:val="002A337E"/>
    <w:rsid w:val="002A3462"/>
    <w:rsid w:val="002A630A"/>
    <w:rsid w:val="002B0478"/>
    <w:rsid w:val="002B4919"/>
    <w:rsid w:val="002B672B"/>
    <w:rsid w:val="002B7F4E"/>
    <w:rsid w:val="002C18D5"/>
    <w:rsid w:val="002C1D9C"/>
    <w:rsid w:val="002C2558"/>
    <w:rsid w:val="002C27D7"/>
    <w:rsid w:val="002C35A7"/>
    <w:rsid w:val="002C3E34"/>
    <w:rsid w:val="002C6757"/>
    <w:rsid w:val="002D0813"/>
    <w:rsid w:val="002D1219"/>
    <w:rsid w:val="002D334F"/>
    <w:rsid w:val="002D3BFB"/>
    <w:rsid w:val="002D4B09"/>
    <w:rsid w:val="002D5422"/>
    <w:rsid w:val="002D6C76"/>
    <w:rsid w:val="002D7012"/>
    <w:rsid w:val="002E09A8"/>
    <w:rsid w:val="002E2770"/>
    <w:rsid w:val="002E53FA"/>
    <w:rsid w:val="002E5553"/>
    <w:rsid w:val="002E5F0A"/>
    <w:rsid w:val="002E672C"/>
    <w:rsid w:val="002F3F0E"/>
    <w:rsid w:val="002F5D13"/>
    <w:rsid w:val="002F7515"/>
    <w:rsid w:val="00300F07"/>
    <w:rsid w:val="00301967"/>
    <w:rsid w:val="00302486"/>
    <w:rsid w:val="003031F5"/>
    <w:rsid w:val="00306147"/>
    <w:rsid w:val="00306DC9"/>
    <w:rsid w:val="00307260"/>
    <w:rsid w:val="00307D30"/>
    <w:rsid w:val="00307E47"/>
    <w:rsid w:val="003105A5"/>
    <w:rsid w:val="003113C0"/>
    <w:rsid w:val="0031272B"/>
    <w:rsid w:val="003127F9"/>
    <w:rsid w:val="00312854"/>
    <w:rsid w:val="00312DC8"/>
    <w:rsid w:val="003146BB"/>
    <w:rsid w:val="0031666E"/>
    <w:rsid w:val="00320C98"/>
    <w:rsid w:val="00320E9C"/>
    <w:rsid w:val="0032112E"/>
    <w:rsid w:val="00322647"/>
    <w:rsid w:val="00322C4D"/>
    <w:rsid w:val="00323337"/>
    <w:rsid w:val="00324834"/>
    <w:rsid w:val="00324CF2"/>
    <w:rsid w:val="00326DA6"/>
    <w:rsid w:val="00331DB6"/>
    <w:rsid w:val="00332249"/>
    <w:rsid w:val="003325B9"/>
    <w:rsid w:val="003325E1"/>
    <w:rsid w:val="00332683"/>
    <w:rsid w:val="0033577A"/>
    <w:rsid w:val="00335CE3"/>
    <w:rsid w:val="00342D4B"/>
    <w:rsid w:val="003442E6"/>
    <w:rsid w:val="00346797"/>
    <w:rsid w:val="003500D5"/>
    <w:rsid w:val="00351AAC"/>
    <w:rsid w:val="003535C6"/>
    <w:rsid w:val="0035468A"/>
    <w:rsid w:val="003547CF"/>
    <w:rsid w:val="00354AD7"/>
    <w:rsid w:val="00355A6D"/>
    <w:rsid w:val="00355F39"/>
    <w:rsid w:val="003601BE"/>
    <w:rsid w:val="00362893"/>
    <w:rsid w:val="00364333"/>
    <w:rsid w:val="00364631"/>
    <w:rsid w:val="003648BE"/>
    <w:rsid w:val="00365B04"/>
    <w:rsid w:val="0036660A"/>
    <w:rsid w:val="003669DE"/>
    <w:rsid w:val="003670AF"/>
    <w:rsid w:val="00367153"/>
    <w:rsid w:val="00367AC6"/>
    <w:rsid w:val="003715A7"/>
    <w:rsid w:val="00371F53"/>
    <w:rsid w:val="00372DF2"/>
    <w:rsid w:val="00373D7A"/>
    <w:rsid w:val="0037537A"/>
    <w:rsid w:val="0037590D"/>
    <w:rsid w:val="00376616"/>
    <w:rsid w:val="00376BCB"/>
    <w:rsid w:val="003772AF"/>
    <w:rsid w:val="003773BE"/>
    <w:rsid w:val="0038169F"/>
    <w:rsid w:val="003837A6"/>
    <w:rsid w:val="00383D0F"/>
    <w:rsid w:val="00387FD8"/>
    <w:rsid w:val="00391489"/>
    <w:rsid w:val="00391716"/>
    <w:rsid w:val="003917C9"/>
    <w:rsid w:val="003967D2"/>
    <w:rsid w:val="003A22AD"/>
    <w:rsid w:val="003A2850"/>
    <w:rsid w:val="003A4345"/>
    <w:rsid w:val="003A5B5D"/>
    <w:rsid w:val="003A6994"/>
    <w:rsid w:val="003A6FDE"/>
    <w:rsid w:val="003A7A2C"/>
    <w:rsid w:val="003B182A"/>
    <w:rsid w:val="003B2B22"/>
    <w:rsid w:val="003B3A7D"/>
    <w:rsid w:val="003B41D8"/>
    <w:rsid w:val="003B4297"/>
    <w:rsid w:val="003B46A7"/>
    <w:rsid w:val="003B504A"/>
    <w:rsid w:val="003B5EE1"/>
    <w:rsid w:val="003B6B60"/>
    <w:rsid w:val="003B71E3"/>
    <w:rsid w:val="003B75DC"/>
    <w:rsid w:val="003C0476"/>
    <w:rsid w:val="003C0578"/>
    <w:rsid w:val="003C08D4"/>
    <w:rsid w:val="003C18ED"/>
    <w:rsid w:val="003C27CF"/>
    <w:rsid w:val="003C4390"/>
    <w:rsid w:val="003C4A8F"/>
    <w:rsid w:val="003C5EA3"/>
    <w:rsid w:val="003C606C"/>
    <w:rsid w:val="003D5585"/>
    <w:rsid w:val="003D593F"/>
    <w:rsid w:val="003D7244"/>
    <w:rsid w:val="003D7399"/>
    <w:rsid w:val="003E0920"/>
    <w:rsid w:val="003E11EA"/>
    <w:rsid w:val="003E150B"/>
    <w:rsid w:val="003E648B"/>
    <w:rsid w:val="003F10C5"/>
    <w:rsid w:val="003F270D"/>
    <w:rsid w:val="003F3620"/>
    <w:rsid w:val="003F44A6"/>
    <w:rsid w:val="003F5D3F"/>
    <w:rsid w:val="003F5D40"/>
    <w:rsid w:val="003F6B32"/>
    <w:rsid w:val="003F73E4"/>
    <w:rsid w:val="003F7548"/>
    <w:rsid w:val="004016EC"/>
    <w:rsid w:val="00401C32"/>
    <w:rsid w:val="00403F1E"/>
    <w:rsid w:val="00404A46"/>
    <w:rsid w:val="00406654"/>
    <w:rsid w:val="00406E9E"/>
    <w:rsid w:val="004140EF"/>
    <w:rsid w:val="004150DB"/>
    <w:rsid w:val="004153B6"/>
    <w:rsid w:val="00415FDE"/>
    <w:rsid w:val="004204D7"/>
    <w:rsid w:val="00422B5C"/>
    <w:rsid w:val="00423887"/>
    <w:rsid w:val="00424045"/>
    <w:rsid w:val="0042415F"/>
    <w:rsid w:val="004241E8"/>
    <w:rsid w:val="00425248"/>
    <w:rsid w:val="00427BA8"/>
    <w:rsid w:val="0043033C"/>
    <w:rsid w:val="0043529D"/>
    <w:rsid w:val="00435BAA"/>
    <w:rsid w:val="0044398C"/>
    <w:rsid w:val="00443E5A"/>
    <w:rsid w:val="00444088"/>
    <w:rsid w:val="004440D5"/>
    <w:rsid w:val="004443CE"/>
    <w:rsid w:val="00444D88"/>
    <w:rsid w:val="00446C12"/>
    <w:rsid w:val="004471A6"/>
    <w:rsid w:val="004541F1"/>
    <w:rsid w:val="00454304"/>
    <w:rsid w:val="00454356"/>
    <w:rsid w:val="0045437A"/>
    <w:rsid w:val="0045661F"/>
    <w:rsid w:val="004577FB"/>
    <w:rsid w:val="00457A81"/>
    <w:rsid w:val="00457B0D"/>
    <w:rsid w:val="00460027"/>
    <w:rsid w:val="004610E5"/>
    <w:rsid w:val="0046354D"/>
    <w:rsid w:val="004637BF"/>
    <w:rsid w:val="00463AB3"/>
    <w:rsid w:val="00463FE9"/>
    <w:rsid w:val="00464B68"/>
    <w:rsid w:val="00465362"/>
    <w:rsid w:val="00465A21"/>
    <w:rsid w:val="00465AC3"/>
    <w:rsid w:val="00476F12"/>
    <w:rsid w:val="00476FFC"/>
    <w:rsid w:val="00477145"/>
    <w:rsid w:val="00477D68"/>
    <w:rsid w:val="00480D4C"/>
    <w:rsid w:val="00481A34"/>
    <w:rsid w:val="004828B4"/>
    <w:rsid w:val="0048301A"/>
    <w:rsid w:val="00484A6F"/>
    <w:rsid w:val="0048575A"/>
    <w:rsid w:val="00485BB9"/>
    <w:rsid w:val="004906DC"/>
    <w:rsid w:val="00491E7A"/>
    <w:rsid w:val="00492BFF"/>
    <w:rsid w:val="00494A20"/>
    <w:rsid w:val="00495F4D"/>
    <w:rsid w:val="004970A7"/>
    <w:rsid w:val="0049792D"/>
    <w:rsid w:val="004A1E64"/>
    <w:rsid w:val="004A1F78"/>
    <w:rsid w:val="004A2A67"/>
    <w:rsid w:val="004A2BC9"/>
    <w:rsid w:val="004A5F53"/>
    <w:rsid w:val="004A6EC8"/>
    <w:rsid w:val="004A747B"/>
    <w:rsid w:val="004A7F7E"/>
    <w:rsid w:val="004B0223"/>
    <w:rsid w:val="004B3D74"/>
    <w:rsid w:val="004B45E7"/>
    <w:rsid w:val="004B5A18"/>
    <w:rsid w:val="004B697C"/>
    <w:rsid w:val="004B6F30"/>
    <w:rsid w:val="004B7EEE"/>
    <w:rsid w:val="004C3FF6"/>
    <w:rsid w:val="004C6AB0"/>
    <w:rsid w:val="004C7FBA"/>
    <w:rsid w:val="004D1953"/>
    <w:rsid w:val="004D2C78"/>
    <w:rsid w:val="004D3ECA"/>
    <w:rsid w:val="004D4A60"/>
    <w:rsid w:val="004D57C7"/>
    <w:rsid w:val="004E60F3"/>
    <w:rsid w:val="004E77B3"/>
    <w:rsid w:val="004F287E"/>
    <w:rsid w:val="004F4408"/>
    <w:rsid w:val="004F479C"/>
    <w:rsid w:val="004F5C1A"/>
    <w:rsid w:val="004F6E14"/>
    <w:rsid w:val="00501A1E"/>
    <w:rsid w:val="00503640"/>
    <w:rsid w:val="00503B6E"/>
    <w:rsid w:val="00504130"/>
    <w:rsid w:val="005107CB"/>
    <w:rsid w:val="005155E4"/>
    <w:rsid w:val="00517AA7"/>
    <w:rsid w:val="00521772"/>
    <w:rsid w:val="00522008"/>
    <w:rsid w:val="00523764"/>
    <w:rsid w:val="005316F8"/>
    <w:rsid w:val="00532548"/>
    <w:rsid w:val="00535694"/>
    <w:rsid w:val="00535E16"/>
    <w:rsid w:val="00537EB4"/>
    <w:rsid w:val="005401A0"/>
    <w:rsid w:val="00542283"/>
    <w:rsid w:val="00542F0E"/>
    <w:rsid w:val="005437CA"/>
    <w:rsid w:val="0054552A"/>
    <w:rsid w:val="00545F87"/>
    <w:rsid w:val="00546594"/>
    <w:rsid w:val="00551394"/>
    <w:rsid w:val="00552369"/>
    <w:rsid w:val="00552D04"/>
    <w:rsid w:val="00553A78"/>
    <w:rsid w:val="00554424"/>
    <w:rsid w:val="0055486D"/>
    <w:rsid w:val="00557A4D"/>
    <w:rsid w:val="005631C5"/>
    <w:rsid w:val="00565FEB"/>
    <w:rsid w:val="005700E5"/>
    <w:rsid w:val="00570557"/>
    <w:rsid w:val="00570C06"/>
    <w:rsid w:val="005712F0"/>
    <w:rsid w:val="00571AE6"/>
    <w:rsid w:val="00573298"/>
    <w:rsid w:val="00573ED5"/>
    <w:rsid w:val="005744B7"/>
    <w:rsid w:val="00575085"/>
    <w:rsid w:val="0057657B"/>
    <w:rsid w:val="005810CD"/>
    <w:rsid w:val="0058299E"/>
    <w:rsid w:val="005834AA"/>
    <w:rsid w:val="005858BB"/>
    <w:rsid w:val="00587F2E"/>
    <w:rsid w:val="0059095E"/>
    <w:rsid w:val="00591566"/>
    <w:rsid w:val="00591F84"/>
    <w:rsid w:val="00595C23"/>
    <w:rsid w:val="0059677E"/>
    <w:rsid w:val="005977C7"/>
    <w:rsid w:val="0059781D"/>
    <w:rsid w:val="005A0732"/>
    <w:rsid w:val="005A26A5"/>
    <w:rsid w:val="005A4058"/>
    <w:rsid w:val="005A4587"/>
    <w:rsid w:val="005A47D9"/>
    <w:rsid w:val="005A5C67"/>
    <w:rsid w:val="005A6ADE"/>
    <w:rsid w:val="005B0015"/>
    <w:rsid w:val="005B19EA"/>
    <w:rsid w:val="005B2C4E"/>
    <w:rsid w:val="005B44CC"/>
    <w:rsid w:val="005B4DA0"/>
    <w:rsid w:val="005C1706"/>
    <w:rsid w:val="005C1832"/>
    <w:rsid w:val="005C3134"/>
    <w:rsid w:val="005C3678"/>
    <w:rsid w:val="005C3F7A"/>
    <w:rsid w:val="005C6190"/>
    <w:rsid w:val="005C6DAB"/>
    <w:rsid w:val="005C6FB3"/>
    <w:rsid w:val="005C7F12"/>
    <w:rsid w:val="005D1613"/>
    <w:rsid w:val="005D19AF"/>
    <w:rsid w:val="005D1F57"/>
    <w:rsid w:val="005D2C15"/>
    <w:rsid w:val="005D2FDC"/>
    <w:rsid w:val="005D32C1"/>
    <w:rsid w:val="005D371B"/>
    <w:rsid w:val="005D54D7"/>
    <w:rsid w:val="005D63FC"/>
    <w:rsid w:val="005E42DE"/>
    <w:rsid w:val="005E7594"/>
    <w:rsid w:val="005F5A63"/>
    <w:rsid w:val="006009C9"/>
    <w:rsid w:val="00602BFB"/>
    <w:rsid w:val="00602FF2"/>
    <w:rsid w:val="00605D9F"/>
    <w:rsid w:val="00606A86"/>
    <w:rsid w:val="006076BB"/>
    <w:rsid w:val="00611F7E"/>
    <w:rsid w:val="00613729"/>
    <w:rsid w:val="0061416E"/>
    <w:rsid w:val="00615D77"/>
    <w:rsid w:val="00616213"/>
    <w:rsid w:val="006203B9"/>
    <w:rsid w:val="006204A3"/>
    <w:rsid w:val="00620E41"/>
    <w:rsid w:val="00622804"/>
    <w:rsid w:val="00623700"/>
    <w:rsid w:val="00623836"/>
    <w:rsid w:val="0062513A"/>
    <w:rsid w:val="00626670"/>
    <w:rsid w:val="0062682F"/>
    <w:rsid w:val="00626DF4"/>
    <w:rsid w:val="0062741E"/>
    <w:rsid w:val="00630703"/>
    <w:rsid w:val="006329C2"/>
    <w:rsid w:val="00633896"/>
    <w:rsid w:val="00636090"/>
    <w:rsid w:val="00637611"/>
    <w:rsid w:val="0064088E"/>
    <w:rsid w:val="00646221"/>
    <w:rsid w:val="006462FE"/>
    <w:rsid w:val="00651798"/>
    <w:rsid w:val="00656DDD"/>
    <w:rsid w:val="0066366D"/>
    <w:rsid w:val="0066589A"/>
    <w:rsid w:val="006701C5"/>
    <w:rsid w:val="00670E33"/>
    <w:rsid w:val="00670EF7"/>
    <w:rsid w:val="00671242"/>
    <w:rsid w:val="00671B68"/>
    <w:rsid w:val="00674628"/>
    <w:rsid w:val="00674BD7"/>
    <w:rsid w:val="00674D98"/>
    <w:rsid w:val="006761D1"/>
    <w:rsid w:val="0067630E"/>
    <w:rsid w:val="00676C78"/>
    <w:rsid w:val="0068018F"/>
    <w:rsid w:val="006802F4"/>
    <w:rsid w:val="006842B5"/>
    <w:rsid w:val="00686140"/>
    <w:rsid w:val="00694F1D"/>
    <w:rsid w:val="0069662A"/>
    <w:rsid w:val="006A14E7"/>
    <w:rsid w:val="006A1E40"/>
    <w:rsid w:val="006A27A0"/>
    <w:rsid w:val="006A3BB3"/>
    <w:rsid w:val="006A4934"/>
    <w:rsid w:val="006A67E3"/>
    <w:rsid w:val="006A7E33"/>
    <w:rsid w:val="006B1A39"/>
    <w:rsid w:val="006B2D3C"/>
    <w:rsid w:val="006B360E"/>
    <w:rsid w:val="006B3957"/>
    <w:rsid w:val="006B409A"/>
    <w:rsid w:val="006B6446"/>
    <w:rsid w:val="006C4171"/>
    <w:rsid w:val="006C4359"/>
    <w:rsid w:val="006C461E"/>
    <w:rsid w:val="006C463C"/>
    <w:rsid w:val="006C605A"/>
    <w:rsid w:val="006C7094"/>
    <w:rsid w:val="006D005B"/>
    <w:rsid w:val="006D0D3B"/>
    <w:rsid w:val="006D1B02"/>
    <w:rsid w:val="006D1E67"/>
    <w:rsid w:val="006D44CB"/>
    <w:rsid w:val="006D4E0D"/>
    <w:rsid w:val="006D4F78"/>
    <w:rsid w:val="006D6738"/>
    <w:rsid w:val="006E3863"/>
    <w:rsid w:val="006E44CE"/>
    <w:rsid w:val="006E49C0"/>
    <w:rsid w:val="006E50AB"/>
    <w:rsid w:val="006E72A6"/>
    <w:rsid w:val="006F1A41"/>
    <w:rsid w:val="006F3253"/>
    <w:rsid w:val="006F46BA"/>
    <w:rsid w:val="006F5443"/>
    <w:rsid w:val="006F6FD5"/>
    <w:rsid w:val="00701787"/>
    <w:rsid w:val="007112F9"/>
    <w:rsid w:val="00712CFB"/>
    <w:rsid w:val="007138A3"/>
    <w:rsid w:val="007166DE"/>
    <w:rsid w:val="0072543F"/>
    <w:rsid w:val="00727023"/>
    <w:rsid w:val="00730D18"/>
    <w:rsid w:val="007328CA"/>
    <w:rsid w:val="00732C7F"/>
    <w:rsid w:val="0073717A"/>
    <w:rsid w:val="00737A50"/>
    <w:rsid w:val="00744025"/>
    <w:rsid w:val="00745EE6"/>
    <w:rsid w:val="00746138"/>
    <w:rsid w:val="00747DFC"/>
    <w:rsid w:val="00750AB2"/>
    <w:rsid w:val="00752053"/>
    <w:rsid w:val="0075209B"/>
    <w:rsid w:val="007520FC"/>
    <w:rsid w:val="00753E97"/>
    <w:rsid w:val="00754F1D"/>
    <w:rsid w:val="007555F1"/>
    <w:rsid w:val="00755FFA"/>
    <w:rsid w:val="00756B72"/>
    <w:rsid w:val="007608DA"/>
    <w:rsid w:val="00762985"/>
    <w:rsid w:val="00762C0F"/>
    <w:rsid w:val="00763644"/>
    <w:rsid w:val="00764C3B"/>
    <w:rsid w:val="007721A4"/>
    <w:rsid w:val="00772E77"/>
    <w:rsid w:val="007775F0"/>
    <w:rsid w:val="007828C2"/>
    <w:rsid w:val="00782D55"/>
    <w:rsid w:val="00783D67"/>
    <w:rsid w:val="00784AB1"/>
    <w:rsid w:val="00784B3F"/>
    <w:rsid w:val="00785578"/>
    <w:rsid w:val="00785E84"/>
    <w:rsid w:val="007908BD"/>
    <w:rsid w:val="00790EE9"/>
    <w:rsid w:val="00791280"/>
    <w:rsid w:val="007917A3"/>
    <w:rsid w:val="00793158"/>
    <w:rsid w:val="00796CF0"/>
    <w:rsid w:val="00797116"/>
    <w:rsid w:val="007A2081"/>
    <w:rsid w:val="007A3C9D"/>
    <w:rsid w:val="007A4FA6"/>
    <w:rsid w:val="007A60D8"/>
    <w:rsid w:val="007B12C9"/>
    <w:rsid w:val="007B3BE1"/>
    <w:rsid w:val="007B4F49"/>
    <w:rsid w:val="007B4F8C"/>
    <w:rsid w:val="007B58B6"/>
    <w:rsid w:val="007B6241"/>
    <w:rsid w:val="007C0DE5"/>
    <w:rsid w:val="007C2B4D"/>
    <w:rsid w:val="007C3995"/>
    <w:rsid w:val="007C4726"/>
    <w:rsid w:val="007C58E0"/>
    <w:rsid w:val="007C7940"/>
    <w:rsid w:val="007D074C"/>
    <w:rsid w:val="007D0B7D"/>
    <w:rsid w:val="007D10EA"/>
    <w:rsid w:val="007D1B86"/>
    <w:rsid w:val="007D1F04"/>
    <w:rsid w:val="007D56B4"/>
    <w:rsid w:val="007D58F9"/>
    <w:rsid w:val="007D65F5"/>
    <w:rsid w:val="007D71B9"/>
    <w:rsid w:val="007D7650"/>
    <w:rsid w:val="007E1013"/>
    <w:rsid w:val="007E1C6A"/>
    <w:rsid w:val="007E1CC2"/>
    <w:rsid w:val="007E24C5"/>
    <w:rsid w:val="007E3684"/>
    <w:rsid w:val="007E3E8E"/>
    <w:rsid w:val="007E76AB"/>
    <w:rsid w:val="007F1D49"/>
    <w:rsid w:val="007F2F0B"/>
    <w:rsid w:val="007F3F51"/>
    <w:rsid w:val="007F5192"/>
    <w:rsid w:val="007F6309"/>
    <w:rsid w:val="007F70B2"/>
    <w:rsid w:val="007F75E3"/>
    <w:rsid w:val="00800075"/>
    <w:rsid w:val="008011F5"/>
    <w:rsid w:val="0080151F"/>
    <w:rsid w:val="00801540"/>
    <w:rsid w:val="00803150"/>
    <w:rsid w:val="008038CC"/>
    <w:rsid w:val="0080401D"/>
    <w:rsid w:val="008040C0"/>
    <w:rsid w:val="008054FE"/>
    <w:rsid w:val="00807A0A"/>
    <w:rsid w:val="00810EDC"/>
    <w:rsid w:val="008111FF"/>
    <w:rsid w:val="0081281B"/>
    <w:rsid w:val="00813F81"/>
    <w:rsid w:val="00814000"/>
    <w:rsid w:val="008142B5"/>
    <w:rsid w:val="00815BCF"/>
    <w:rsid w:val="00816C0F"/>
    <w:rsid w:val="00821054"/>
    <w:rsid w:val="00823974"/>
    <w:rsid w:val="00824319"/>
    <w:rsid w:val="0083023D"/>
    <w:rsid w:val="00832025"/>
    <w:rsid w:val="00833214"/>
    <w:rsid w:val="00834497"/>
    <w:rsid w:val="00836389"/>
    <w:rsid w:val="008367AA"/>
    <w:rsid w:val="00837B9E"/>
    <w:rsid w:val="008410E8"/>
    <w:rsid w:val="008413FF"/>
    <w:rsid w:val="0084279A"/>
    <w:rsid w:val="00842A90"/>
    <w:rsid w:val="00843F68"/>
    <w:rsid w:val="00845793"/>
    <w:rsid w:val="00845B38"/>
    <w:rsid w:val="0084682C"/>
    <w:rsid w:val="00847125"/>
    <w:rsid w:val="00851019"/>
    <w:rsid w:val="00851673"/>
    <w:rsid w:val="008521DC"/>
    <w:rsid w:val="008528E3"/>
    <w:rsid w:val="008545AE"/>
    <w:rsid w:val="0085526E"/>
    <w:rsid w:val="00857CDA"/>
    <w:rsid w:val="0086102C"/>
    <w:rsid w:val="00862442"/>
    <w:rsid w:val="00862BE4"/>
    <w:rsid w:val="00862D95"/>
    <w:rsid w:val="008633A8"/>
    <w:rsid w:val="00864E3D"/>
    <w:rsid w:val="00865C90"/>
    <w:rsid w:val="00865DBD"/>
    <w:rsid w:val="008701ED"/>
    <w:rsid w:val="00871A9F"/>
    <w:rsid w:val="00873E50"/>
    <w:rsid w:val="0087495D"/>
    <w:rsid w:val="00880993"/>
    <w:rsid w:val="00883BF0"/>
    <w:rsid w:val="0088487A"/>
    <w:rsid w:val="008851D2"/>
    <w:rsid w:val="00885219"/>
    <w:rsid w:val="00886102"/>
    <w:rsid w:val="008869DE"/>
    <w:rsid w:val="0089190E"/>
    <w:rsid w:val="00891FB2"/>
    <w:rsid w:val="008941D7"/>
    <w:rsid w:val="0089462E"/>
    <w:rsid w:val="00894B04"/>
    <w:rsid w:val="00894BA6"/>
    <w:rsid w:val="00894CB4"/>
    <w:rsid w:val="008A2BBE"/>
    <w:rsid w:val="008A3E42"/>
    <w:rsid w:val="008A6218"/>
    <w:rsid w:val="008A763F"/>
    <w:rsid w:val="008B36B2"/>
    <w:rsid w:val="008B3EA2"/>
    <w:rsid w:val="008B4E26"/>
    <w:rsid w:val="008C17DC"/>
    <w:rsid w:val="008C30DB"/>
    <w:rsid w:val="008C4352"/>
    <w:rsid w:val="008C4526"/>
    <w:rsid w:val="008C488C"/>
    <w:rsid w:val="008C5E58"/>
    <w:rsid w:val="008C6712"/>
    <w:rsid w:val="008C7226"/>
    <w:rsid w:val="008D04E1"/>
    <w:rsid w:val="008D1B10"/>
    <w:rsid w:val="008D38B3"/>
    <w:rsid w:val="008D45C5"/>
    <w:rsid w:val="008D6785"/>
    <w:rsid w:val="008D6E7B"/>
    <w:rsid w:val="008D788F"/>
    <w:rsid w:val="008D79AE"/>
    <w:rsid w:val="008E070E"/>
    <w:rsid w:val="008E18DD"/>
    <w:rsid w:val="008E5961"/>
    <w:rsid w:val="008E7770"/>
    <w:rsid w:val="008F062A"/>
    <w:rsid w:val="008F10D5"/>
    <w:rsid w:val="008F2455"/>
    <w:rsid w:val="008F644E"/>
    <w:rsid w:val="008F6ACA"/>
    <w:rsid w:val="008F7138"/>
    <w:rsid w:val="00901195"/>
    <w:rsid w:val="00904086"/>
    <w:rsid w:val="00904B00"/>
    <w:rsid w:val="00912D3A"/>
    <w:rsid w:val="009130F4"/>
    <w:rsid w:val="009144AA"/>
    <w:rsid w:val="00915C50"/>
    <w:rsid w:val="00915E64"/>
    <w:rsid w:val="009173FD"/>
    <w:rsid w:val="00922783"/>
    <w:rsid w:val="00924657"/>
    <w:rsid w:val="009264F2"/>
    <w:rsid w:val="00927E7C"/>
    <w:rsid w:val="0093017E"/>
    <w:rsid w:val="00930669"/>
    <w:rsid w:val="00931208"/>
    <w:rsid w:val="009412EA"/>
    <w:rsid w:val="0094142C"/>
    <w:rsid w:val="00941919"/>
    <w:rsid w:val="009424AE"/>
    <w:rsid w:val="00942832"/>
    <w:rsid w:val="00946117"/>
    <w:rsid w:val="0095041F"/>
    <w:rsid w:val="00950E6C"/>
    <w:rsid w:val="00954C90"/>
    <w:rsid w:val="00956C4C"/>
    <w:rsid w:val="009613F7"/>
    <w:rsid w:val="00961456"/>
    <w:rsid w:val="00963360"/>
    <w:rsid w:val="009639C5"/>
    <w:rsid w:val="00966C5D"/>
    <w:rsid w:val="00967414"/>
    <w:rsid w:val="00971032"/>
    <w:rsid w:val="00971D1D"/>
    <w:rsid w:val="00974BE8"/>
    <w:rsid w:val="009755D9"/>
    <w:rsid w:val="009757D0"/>
    <w:rsid w:val="00975A26"/>
    <w:rsid w:val="00976673"/>
    <w:rsid w:val="0098069F"/>
    <w:rsid w:val="0098269D"/>
    <w:rsid w:val="009873CD"/>
    <w:rsid w:val="009873EE"/>
    <w:rsid w:val="009878BF"/>
    <w:rsid w:val="00987BCC"/>
    <w:rsid w:val="00987C36"/>
    <w:rsid w:val="009906AE"/>
    <w:rsid w:val="00991370"/>
    <w:rsid w:val="009A0A76"/>
    <w:rsid w:val="009A2105"/>
    <w:rsid w:val="009A223C"/>
    <w:rsid w:val="009A55E0"/>
    <w:rsid w:val="009A5D87"/>
    <w:rsid w:val="009A7C6D"/>
    <w:rsid w:val="009B07D7"/>
    <w:rsid w:val="009B0B94"/>
    <w:rsid w:val="009B33F5"/>
    <w:rsid w:val="009B3B45"/>
    <w:rsid w:val="009B5042"/>
    <w:rsid w:val="009C08FC"/>
    <w:rsid w:val="009C0CA7"/>
    <w:rsid w:val="009C13EC"/>
    <w:rsid w:val="009C3827"/>
    <w:rsid w:val="009C3D3D"/>
    <w:rsid w:val="009C761D"/>
    <w:rsid w:val="009D1D36"/>
    <w:rsid w:val="009D28C2"/>
    <w:rsid w:val="009D3A73"/>
    <w:rsid w:val="009E0433"/>
    <w:rsid w:val="009E0782"/>
    <w:rsid w:val="009E1F52"/>
    <w:rsid w:val="009E51CA"/>
    <w:rsid w:val="009E600C"/>
    <w:rsid w:val="009E68FF"/>
    <w:rsid w:val="009E76B7"/>
    <w:rsid w:val="009E7958"/>
    <w:rsid w:val="009F2A45"/>
    <w:rsid w:val="009F4CC6"/>
    <w:rsid w:val="009F5863"/>
    <w:rsid w:val="009F5D4B"/>
    <w:rsid w:val="009F7155"/>
    <w:rsid w:val="00A01900"/>
    <w:rsid w:val="00A04774"/>
    <w:rsid w:val="00A04883"/>
    <w:rsid w:val="00A048BA"/>
    <w:rsid w:val="00A07044"/>
    <w:rsid w:val="00A0733D"/>
    <w:rsid w:val="00A07434"/>
    <w:rsid w:val="00A102A4"/>
    <w:rsid w:val="00A10793"/>
    <w:rsid w:val="00A1189D"/>
    <w:rsid w:val="00A1191F"/>
    <w:rsid w:val="00A12BB8"/>
    <w:rsid w:val="00A1343D"/>
    <w:rsid w:val="00A14F6A"/>
    <w:rsid w:val="00A166F2"/>
    <w:rsid w:val="00A17A99"/>
    <w:rsid w:val="00A2044F"/>
    <w:rsid w:val="00A211BC"/>
    <w:rsid w:val="00A232D9"/>
    <w:rsid w:val="00A2637E"/>
    <w:rsid w:val="00A26BB0"/>
    <w:rsid w:val="00A27F24"/>
    <w:rsid w:val="00A3309F"/>
    <w:rsid w:val="00A34CAD"/>
    <w:rsid w:val="00A3603A"/>
    <w:rsid w:val="00A37CFB"/>
    <w:rsid w:val="00A40A93"/>
    <w:rsid w:val="00A40D4F"/>
    <w:rsid w:val="00A42AA1"/>
    <w:rsid w:val="00A43592"/>
    <w:rsid w:val="00A4637C"/>
    <w:rsid w:val="00A46B08"/>
    <w:rsid w:val="00A50FF9"/>
    <w:rsid w:val="00A5153B"/>
    <w:rsid w:val="00A52485"/>
    <w:rsid w:val="00A53732"/>
    <w:rsid w:val="00A53EE5"/>
    <w:rsid w:val="00A561E7"/>
    <w:rsid w:val="00A6040D"/>
    <w:rsid w:val="00A60F79"/>
    <w:rsid w:val="00A63A77"/>
    <w:rsid w:val="00A65366"/>
    <w:rsid w:val="00A668C6"/>
    <w:rsid w:val="00A67C0F"/>
    <w:rsid w:val="00A7299B"/>
    <w:rsid w:val="00A72ED0"/>
    <w:rsid w:val="00A7398C"/>
    <w:rsid w:val="00A73F09"/>
    <w:rsid w:val="00A75BC7"/>
    <w:rsid w:val="00A75D0B"/>
    <w:rsid w:val="00A777A7"/>
    <w:rsid w:val="00A8131C"/>
    <w:rsid w:val="00A84145"/>
    <w:rsid w:val="00A84A1E"/>
    <w:rsid w:val="00A862EB"/>
    <w:rsid w:val="00A8687A"/>
    <w:rsid w:val="00A92687"/>
    <w:rsid w:val="00A93666"/>
    <w:rsid w:val="00A952A9"/>
    <w:rsid w:val="00A96010"/>
    <w:rsid w:val="00A9636B"/>
    <w:rsid w:val="00A97A97"/>
    <w:rsid w:val="00AA287E"/>
    <w:rsid w:val="00AA30B3"/>
    <w:rsid w:val="00AA57B5"/>
    <w:rsid w:val="00AB160F"/>
    <w:rsid w:val="00AB19BC"/>
    <w:rsid w:val="00AB2962"/>
    <w:rsid w:val="00AB2E21"/>
    <w:rsid w:val="00AB3E20"/>
    <w:rsid w:val="00AB57AA"/>
    <w:rsid w:val="00AB5D64"/>
    <w:rsid w:val="00AB65FB"/>
    <w:rsid w:val="00AC14EC"/>
    <w:rsid w:val="00AC2A13"/>
    <w:rsid w:val="00AC3D49"/>
    <w:rsid w:val="00AC4038"/>
    <w:rsid w:val="00AC4876"/>
    <w:rsid w:val="00AC4E03"/>
    <w:rsid w:val="00AC4E1F"/>
    <w:rsid w:val="00AC78C2"/>
    <w:rsid w:val="00AC7EBF"/>
    <w:rsid w:val="00AD30AC"/>
    <w:rsid w:val="00AD3189"/>
    <w:rsid w:val="00AD4BFA"/>
    <w:rsid w:val="00AD77CD"/>
    <w:rsid w:val="00AE052D"/>
    <w:rsid w:val="00AE0E88"/>
    <w:rsid w:val="00AE0ED6"/>
    <w:rsid w:val="00AE3E18"/>
    <w:rsid w:val="00AE47EE"/>
    <w:rsid w:val="00AF2FB7"/>
    <w:rsid w:val="00AF4259"/>
    <w:rsid w:val="00AF4C1C"/>
    <w:rsid w:val="00AF7546"/>
    <w:rsid w:val="00B0232E"/>
    <w:rsid w:val="00B13059"/>
    <w:rsid w:val="00B13578"/>
    <w:rsid w:val="00B165E5"/>
    <w:rsid w:val="00B16D86"/>
    <w:rsid w:val="00B2133A"/>
    <w:rsid w:val="00B213EA"/>
    <w:rsid w:val="00B21717"/>
    <w:rsid w:val="00B25F8D"/>
    <w:rsid w:val="00B2762F"/>
    <w:rsid w:val="00B31512"/>
    <w:rsid w:val="00B3347A"/>
    <w:rsid w:val="00B34632"/>
    <w:rsid w:val="00B35BB6"/>
    <w:rsid w:val="00B364F6"/>
    <w:rsid w:val="00B3654A"/>
    <w:rsid w:val="00B40936"/>
    <w:rsid w:val="00B4110E"/>
    <w:rsid w:val="00B420AC"/>
    <w:rsid w:val="00B4343A"/>
    <w:rsid w:val="00B438B7"/>
    <w:rsid w:val="00B45C4F"/>
    <w:rsid w:val="00B47CDF"/>
    <w:rsid w:val="00B51422"/>
    <w:rsid w:val="00B5335A"/>
    <w:rsid w:val="00B533E1"/>
    <w:rsid w:val="00B53C19"/>
    <w:rsid w:val="00B55AAD"/>
    <w:rsid w:val="00B61178"/>
    <w:rsid w:val="00B61DA0"/>
    <w:rsid w:val="00B624A7"/>
    <w:rsid w:val="00B6626F"/>
    <w:rsid w:val="00B66955"/>
    <w:rsid w:val="00B679D6"/>
    <w:rsid w:val="00B67AB7"/>
    <w:rsid w:val="00B72604"/>
    <w:rsid w:val="00B7399E"/>
    <w:rsid w:val="00B75556"/>
    <w:rsid w:val="00B75727"/>
    <w:rsid w:val="00B75A96"/>
    <w:rsid w:val="00B76FF8"/>
    <w:rsid w:val="00B77429"/>
    <w:rsid w:val="00B829F4"/>
    <w:rsid w:val="00B8325B"/>
    <w:rsid w:val="00B8364B"/>
    <w:rsid w:val="00B8534F"/>
    <w:rsid w:val="00B85780"/>
    <w:rsid w:val="00B871F5"/>
    <w:rsid w:val="00B8791C"/>
    <w:rsid w:val="00B9095C"/>
    <w:rsid w:val="00BA0E2D"/>
    <w:rsid w:val="00BA1A48"/>
    <w:rsid w:val="00BA1B73"/>
    <w:rsid w:val="00BA3EC9"/>
    <w:rsid w:val="00BA40E5"/>
    <w:rsid w:val="00BA4755"/>
    <w:rsid w:val="00BA5D3B"/>
    <w:rsid w:val="00BB0495"/>
    <w:rsid w:val="00BB200B"/>
    <w:rsid w:val="00BB3D10"/>
    <w:rsid w:val="00BB49B4"/>
    <w:rsid w:val="00BB56E2"/>
    <w:rsid w:val="00BB7822"/>
    <w:rsid w:val="00BC0231"/>
    <w:rsid w:val="00BC0D7F"/>
    <w:rsid w:val="00BC129E"/>
    <w:rsid w:val="00BC1D1D"/>
    <w:rsid w:val="00BC3B5C"/>
    <w:rsid w:val="00BC3E51"/>
    <w:rsid w:val="00BD37D0"/>
    <w:rsid w:val="00BD4DA7"/>
    <w:rsid w:val="00BD573D"/>
    <w:rsid w:val="00BE089F"/>
    <w:rsid w:val="00BE16FF"/>
    <w:rsid w:val="00BE34BD"/>
    <w:rsid w:val="00BE54B6"/>
    <w:rsid w:val="00BE5D78"/>
    <w:rsid w:val="00BE7A9B"/>
    <w:rsid w:val="00BF1FE4"/>
    <w:rsid w:val="00BF3AE6"/>
    <w:rsid w:val="00BF41BC"/>
    <w:rsid w:val="00BF6C6B"/>
    <w:rsid w:val="00C02442"/>
    <w:rsid w:val="00C0671B"/>
    <w:rsid w:val="00C07A8F"/>
    <w:rsid w:val="00C10266"/>
    <w:rsid w:val="00C11A62"/>
    <w:rsid w:val="00C1255B"/>
    <w:rsid w:val="00C149F5"/>
    <w:rsid w:val="00C16FA6"/>
    <w:rsid w:val="00C17466"/>
    <w:rsid w:val="00C207F6"/>
    <w:rsid w:val="00C20925"/>
    <w:rsid w:val="00C21EAE"/>
    <w:rsid w:val="00C234D4"/>
    <w:rsid w:val="00C240FF"/>
    <w:rsid w:val="00C250A1"/>
    <w:rsid w:val="00C25203"/>
    <w:rsid w:val="00C2702E"/>
    <w:rsid w:val="00C279BB"/>
    <w:rsid w:val="00C27D01"/>
    <w:rsid w:val="00C315D0"/>
    <w:rsid w:val="00C31613"/>
    <w:rsid w:val="00C32D7D"/>
    <w:rsid w:val="00C36CCF"/>
    <w:rsid w:val="00C37027"/>
    <w:rsid w:val="00C37DBB"/>
    <w:rsid w:val="00C40194"/>
    <w:rsid w:val="00C40F49"/>
    <w:rsid w:val="00C42A0B"/>
    <w:rsid w:val="00C42DB9"/>
    <w:rsid w:val="00C45FC2"/>
    <w:rsid w:val="00C50709"/>
    <w:rsid w:val="00C51C1C"/>
    <w:rsid w:val="00C539F0"/>
    <w:rsid w:val="00C54A26"/>
    <w:rsid w:val="00C562C8"/>
    <w:rsid w:val="00C56BC9"/>
    <w:rsid w:val="00C570F7"/>
    <w:rsid w:val="00C57833"/>
    <w:rsid w:val="00C60ADB"/>
    <w:rsid w:val="00C61468"/>
    <w:rsid w:val="00C632B3"/>
    <w:rsid w:val="00C6370F"/>
    <w:rsid w:val="00C63B93"/>
    <w:rsid w:val="00C65315"/>
    <w:rsid w:val="00C659C3"/>
    <w:rsid w:val="00C66C30"/>
    <w:rsid w:val="00C70171"/>
    <w:rsid w:val="00C70D56"/>
    <w:rsid w:val="00C72745"/>
    <w:rsid w:val="00C72CA6"/>
    <w:rsid w:val="00C74ED7"/>
    <w:rsid w:val="00C757D7"/>
    <w:rsid w:val="00C766CF"/>
    <w:rsid w:val="00C76ED3"/>
    <w:rsid w:val="00C77B59"/>
    <w:rsid w:val="00C83C01"/>
    <w:rsid w:val="00C856EC"/>
    <w:rsid w:val="00C8574E"/>
    <w:rsid w:val="00C9083A"/>
    <w:rsid w:val="00C91CE9"/>
    <w:rsid w:val="00C952FD"/>
    <w:rsid w:val="00C97C34"/>
    <w:rsid w:val="00CA1236"/>
    <w:rsid w:val="00CA1C50"/>
    <w:rsid w:val="00CA2EC5"/>
    <w:rsid w:val="00CA54FF"/>
    <w:rsid w:val="00CA68ED"/>
    <w:rsid w:val="00CA76FA"/>
    <w:rsid w:val="00CA7DDD"/>
    <w:rsid w:val="00CB2053"/>
    <w:rsid w:val="00CB755A"/>
    <w:rsid w:val="00CC0A9A"/>
    <w:rsid w:val="00CC0C58"/>
    <w:rsid w:val="00CC24EA"/>
    <w:rsid w:val="00CC33FE"/>
    <w:rsid w:val="00CC369C"/>
    <w:rsid w:val="00CC7FCE"/>
    <w:rsid w:val="00CD3B87"/>
    <w:rsid w:val="00CD7A4D"/>
    <w:rsid w:val="00CE0129"/>
    <w:rsid w:val="00CE0D10"/>
    <w:rsid w:val="00CE1206"/>
    <w:rsid w:val="00CF157E"/>
    <w:rsid w:val="00CF57B3"/>
    <w:rsid w:val="00D008A2"/>
    <w:rsid w:val="00D03210"/>
    <w:rsid w:val="00D045C6"/>
    <w:rsid w:val="00D04EF1"/>
    <w:rsid w:val="00D06C78"/>
    <w:rsid w:val="00D105D8"/>
    <w:rsid w:val="00D10921"/>
    <w:rsid w:val="00D2106B"/>
    <w:rsid w:val="00D2199A"/>
    <w:rsid w:val="00D21E57"/>
    <w:rsid w:val="00D220E8"/>
    <w:rsid w:val="00D24571"/>
    <w:rsid w:val="00D2668F"/>
    <w:rsid w:val="00D31358"/>
    <w:rsid w:val="00D34377"/>
    <w:rsid w:val="00D357E7"/>
    <w:rsid w:val="00D35A77"/>
    <w:rsid w:val="00D426AE"/>
    <w:rsid w:val="00D43C89"/>
    <w:rsid w:val="00D45D9E"/>
    <w:rsid w:val="00D46EC7"/>
    <w:rsid w:val="00D50F07"/>
    <w:rsid w:val="00D52B7E"/>
    <w:rsid w:val="00D5332C"/>
    <w:rsid w:val="00D535CF"/>
    <w:rsid w:val="00D60C36"/>
    <w:rsid w:val="00D618B5"/>
    <w:rsid w:val="00D620F9"/>
    <w:rsid w:val="00D63112"/>
    <w:rsid w:val="00D6446E"/>
    <w:rsid w:val="00D6514D"/>
    <w:rsid w:val="00D66AC9"/>
    <w:rsid w:val="00D67184"/>
    <w:rsid w:val="00D67637"/>
    <w:rsid w:val="00D706E9"/>
    <w:rsid w:val="00D727EC"/>
    <w:rsid w:val="00D727FC"/>
    <w:rsid w:val="00D73369"/>
    <w:rsid w:val="00D757DA"/>
    <w:rsid w:val="00D75D98"/>
    <w:rsid w:val="00D76CB6"/>
    <w:rsid w:val="00D86DF2"/>
    <w:rsid w:val="00D90462"/>
    <w:rsid w:val="00D90520"/>
    <w:rsid w:val="00D90997"/>
    <w:rsid w:val="00D916D0"/>
    <w:rsid w:val="00D954B3"/>
    <w:rsid w:val="00D955AF"/>
    <w:rsid w:val="00D96F59"/>
    <w:rsid w:val="00DA0005"/>
    <w:rsid w:val="00DA2330"/>
    <w:rsid w:val="00DA2F50"/>
    <w:rsid w:val="00DA4146"/>
    <w:rsid w:val="00DA46B9"/>
    <w:rsid w:val="00DA4E4F"/>
    <w:rsid w:val="00DA53D9"/>
    <w:rsid w:val="00DA7A4A"/>
    <w:rsid w:val="00DB0C48"/>
    <w:rsid w:val="00DB1F90"/>
    <w:rsid w:val="00DB4030"/>
    <w:rsid w:val="00DB5F89"/>
    <w:rsid w:val="00DB6ACC"/>
    <w:rsid w:val="00DB7666"/>
    <w:rsid w:val="00DC1945"/>
    <w:rsid w:val="00DC1DB2"/>
    <w:rsid w:val="00DC3ED1"/>
    <w:rsid w:val="00DC4A49"/>
    <w:rsid w:val="00DC6DEE"/>
    <w:rsid w:val="00DC7BE6"/>
    <w:rsid w:val="00DC7E26"/>
    <w:rsid w:val="00DD29B3"/>
    <w:rsid w:val="00DD7000"/>
    <w:rsid w:val="00DD775C"/>
    <w:rsid w:val="00DE20F5"/>
    <w:rsid w:val="00DE39EF"/>
    <w:rsid w:val="00DE519C"/>
    <w:rsid w:val="00DE66E9"/>
    <w:rsid w:val="00DF15E2"/>
    <w:rsid w:val="00DF1698"/>
    <w:rsid w:val="00DF28CE"/>
    <w:rsid w:val="00DF30BF"/>
    <w:rsid w:val="00DF64B1"/>
    <w:rsid w:val="00DF6E26"/>
    <w:rsid w:val="00DF6FCC"/>
    <w:rsid w:val="00DF7082"/>
    <w:rsid w:val="00DF7C89"/>
    <w:rsid w:val="00E01513"/>
    <w:rsid w:val="00E0209B"/>
    <w:rsid w:val="00E06ED5"/>
    <w:rsid w:val="00E10AF0"/>
    <w:rsid w:val="00E11BCD"/>
    <w:rsid w:val="00E13C83"/>
    <w:rsid w:val="00E1518F"/>
    <w:rsid w:val="00E15D77"/>
    <w:rsid w:val="00E16EB8"/>
    <w:rsid w:val="00E179D8"/>
    <w:rsid w:val="00E20019"/>
    <w:rsid w:val="00E20BDE"/>
    <w:rsid w:val="00E21483"/>
    <w:rsid w:val="00E22F6C"/>
    <w:rsid w:val="00E2392E"/>
    <w:rsid w:val="00E25F7B"/>
    <w:rsid w:val="00E260E1"/>
    <w:rsid w:val="00E26AB3"/>
    <w:rsid w:val="00E274B1"/>
    <w:rsid w:val="00E27AA3"/>
    <w:rsid w:val="00E27F43"/>
    <w:rsid w:val="00E30A9B"/>
    <w:rsid w:val="00E328B3"/>
    <w:rsid w:val="00E34DC8"/>
    <w:rsid w:val="00E356D5"/>
    <w:rsid w:val="00E40F2A"/>
    <w:rsid w:val="00E41543"/>
    <w:rsid w:val="00E418A6"/>
    <w:rsid w:val="00E41AF4"/>
    <w:rsid w:val="00E45BCF"/>
    <w:rsid w:val="00E46145"/>
    <w:rsid w:val="00E462E9"/>
    <w:rsid w:val="00E46EA0"/>
    <w:rsid w:val="00E516A9"/>
    <w:rsid w:val="00E51F04"/>
    <w:rsid w:val="00E53A48"/>
    <w:rsid w:val="00E55929"/>
    <w:rsid w:val="00E56EE7"/>
    <w:rsid w:val="00E602E4"/>
    <w:rsid w:val="00E6152E"/>
    <w:rsid w:val="00E647CD"/>
    <w:rsid w:val="00E64D26"/>
    <w:rsid w:val="00E65B09"/>
    <w:rsid w:val="00E65E90"/>
    <w:rsid w:val="00E675D2"/>
    <w:rsid w:val="00E70980"/>
    <w:rsid w:val="00E717F6"/>
    <w:rsid w:val="00E728C6"/>
    <w:rsid w:val="00E72E2E"/>
    <w:rsid w:val="00E73B8A"/>
    <w:rsid w:val="00E74118"/>
    <w:rsid w:val="00E74175"/>
    <w:rsid w:val="00E74D27"/>
    <w:rsid w:val="00E759AC"/>
    <w:rsid w:val="00E85DC6"/>
    <w:rsid w:val="00E91D52"/>
    <w:rsid w:val="00E926AB"/>
    <w:rsid w:val="00E929B6"/>
    <w:rsid w:val="00E9515E"/>
    <w:rsid w:val="00EA1704"/>
    <w:rsid w:val="00EA1920"/>
    <w:rsid w:val="00EA2CCB"/>
    <w:rsid w:val="00EA2CE9"/>
    <w:rsid w:val="00EA3431"/>
    <w:rsid w:val="00EA35FC"/>
    <w:rsid w:val="00EA4701"/>
    <w:rsid w:val="00EA5CE0"/>
    <w:rsid w:val="00EA752B"/>
    <w:rsid w:val="00EA78BA"/>
    <w:rsid w:val="00EB007E"/>
    <w:rsid w:val="00EB06DA"/>
    <w:rsid w:val="00EB1F4C"/>
    <w:rsid w:val="00EB5138"/>
    <w:rsid w:val="00EC2CF4"/>
    <w:rsid w:val="00EC5BE8"/>
    <w:rsid w:val="00EC677B"/>
    <w:rsid w:val="00ED2179"/>
    <w:rsid w:val="00ED28FD"/>
    <w:rsid w:val="00ED2B3C"/>
    <w:rsid w:val="00ED2D01"/>
    <w:rsid w:val="00ED3018"/>
    <w:rsid w:val="00ED7C4F"/>
    <w:rsid w:val="00EE0B9A"/>
    <w:rsid w:val="00EE4256"/>
    <w:rsid w:val="00EE4754"/>
    <w:rsid w:val="00EE5496"/>
    <w:rsid w:val="00EE56B9"/>
    <w:rsid w:val="00EF23C9"/>
    <w:rsid w:val="00EF29CF"/>
    <w:rsid w:val="00EF2B4B"/>
    <w:rsid w:val="00EF349C"/>
    <w:rsid w:val="00EF3B7C"/>
    <w:rsid w:val="00EF5F5E"/>
    <w:rsid w:val="00EF6BF2"/>
    <w:rsid w:val="00EF721B"/>
    <w:rsid w:val="00EF7E47"/>
    <w:rsid w:val="00F003A4"/>
    <w:rsid w:val="00F040CC"/>
    <w:rsid w:val="00F0510F"/>
    <w:rsid w:val="00F13805"/>
    <w:rsid w:val="00F14877"/>
    <w:rsid w:val="00F16E99"/>
    <w:rsid w:val="00F172B2"/>
    <w:rsid w:val="00F2017F"/>
    <w:rsid w:val="00F21B9A"/>
    <w:rsid w:val="00F22790"/>
    <w:rsid w:val="00F227C6"/>
    <w:rsid w:val="00F22C56"/>
    <w:rsid w:val="00F22C9F"/>
    <w:rsid w:val="00F22D5B"/>
    <w:rsid w:val="00F24B10"/>
    <w:rsid w:val="00F257F7"/>
    <w:rsid w:val="00F266E8"/>
    <w:rsid w:val="00F30435"/>
    <w:rsid w:val="00F3128D"/>
    <w:rsid w:val="00F31BC9"/>
    <w:rsid w:val="00F31FA7"/>
    <w:rsid w:val="00F35264"/>
    <w:rsid w:val="00F3663B"/>
    <w:rsid w:val="00F36970"/>
    <w:rsid w:val="00F36FF4"/>
    <w:rsid w:val="00F37DF0"/>
    <w:rsid w:val="00F37FD4"/>
    <w:rsid w:val="00F40E02"/>
    <w:rsid w:val="00F40EA1"/>
    <w:rsid w:val="00F437F4"/>
    <w:rsid w:val="00F4394F"/>
    <w:rsid w:val="00F459C0"/>
    <w:rsid w:val="00F45D47"/>
    <w:rsid w:val="00F4650D"/>
    <w:rsid w:val="00F4725A"/>
    <w:rsid w:val="00F47625"/>
    <w:rsid w:val="00F476BC"/>
    <w:rsid w:val="00F50007"/>
    <w:rsid w:val="00F513A6"/>
    <w:rsid w:val="00F52015"/>
    <w:rsid w:val="00F531E1"/>
    <w:rsid w:val="00F55349"/>
    <w:rsid w:val="00F557D6"/>
    <w:rsid w:val="00F56565"/>
    <w:rsid w:val="00F56CF2"/>
    <w:rsid w:val="00F61317"/>
    <w:rsid w:val="00F615F7"/>
    <w:rsid w:val="00F62AA5"/>
    <w:rsid w:val="00F62FD1"/>
    <w:rsid w:val="00F63C3B"/>
    <w:rsid w:val="00F65311"/>
    <w:rsid w:val="00F670CF"/>
    <w:rsid w:val="00F72B80"/>
    <w:rsid w:val="00F73D21"/>
    <w:rsid w:val="00F7701B"/>
    <w:rsid w:val="00F77A88"/>
    <w:rsid w:val="00F77C86"/>
    <w:rsid w:val="00F802BC"/>
    <w:rsid w:val="00F844D4"/>
    <w:rsid w:val="00F84525"/>
    <w:rsid w:val="00F8748C"/>
    <w:rsid w:val="00F87711"/>
    <w:rsid w:val="00F9074A"/>
    <w:rsid w:val="00F90D5D"/>
    <w:rsid w:val="00F930EF"/>
    <w:rsid w:val="00F9371A"/>
    <w:rsid w:val="00F94C05"/>
    <w:rsid w:val="00F94F2E"/>
    <w:rsid w:val="00F964A1"/>
    <w:rsid w:val="00FA3A35"/>
    <w:rsid w:val="00FA4D0D"/>
    <w:rsid w:val="00FA57F6"/>
    <w:rsid w:val="00FA5E7B"/>
    <w:rsid w:val="00FA7771"/>
    <w:rsid w:val="00FA7EA0"/>
    <w:rsid w:val="00FB098B"/>
    <w:rsid w:val="00FB2A15"/>
    <w:rsid w:val="00FB582E"/>
    <w:rsid w:val="00FB6104"/>
    <w:rsid w:val="00FB6E3A"/>
    <w:rsid w:val="00FB75DE"/>
    <w:rsid w:val="00FC0E8C"/>
    <w:rsid w:val="00FC1B22"/>
    <w:rsid w:val="00FC3279"/>
    <w:rsid w:val="00FC7772"/>
    <w:rsid w:val="00FD105C"/>
    <w:rsid w:val="00FD109A"/>
    <w:rsid w:val="00FD2046"/>
    <w:rsid w:val="00FD233F"/>
    <w:rsid w:val="00FD23A2"/>
    <w:rsid w:val="00FD286B"/>
    <w:rsid w:val="00FD4B3A"/>
    <w:rsid w:val="00FD5603"/>
    <w:rsid w:val="00FE12EE"/>
    <w:rsid w:val="00FE1C25"/>
    <w:rsid w:val="00FE3517"/>
    <w:rsid w:val="00FE3CDE"/>
    <w:rsid w:val="00FE5603"/>
    <w:rsid w:val="00FE6546"/>
    <w:rsid w:val="00FF0ACF"/>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32F227E"/>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CO" w:eastAsia="es-CO"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Subtitle" w:uiPriority="11" w:qFormat="1"/>
    <w:lsdException w:name="FollowedHyperlink" w:uiPriority="99"/>
    <w:lsdException w:name="Strong" w:qFormat="1"/>
    <w:lsdException w:name="Emphasis" w:qFormat="1"/>
    <w:lsdException w:name="Normal (Web)" w:uiPriority="99"/>
    <w:lsdException w:name="HTML Samp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uiPriority w:val="9"/>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uiPriority w:val="9"/>
    <w:qFormat/>
    <w:rsid w:val="00DF28CE"/>
    <w:pPr>
      <w:keepNext/>
      <w:numPr>
        <w:ilvl w:val="1"/>
        <w:numId w:val="2"/>
      </w:numPr>
      <w:spacing w:before="60" w:after="60"/>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uiPriority w:val="9"/>
    <w:rsid w:val="00BF41BC"/>
    <w:rPr>
      <w:rFonts w:ascii="Trebuchet MS" w:hAnsi="Trebuchet MS" w:cs="Arial"/>
      <w:b/>
      <w:bCs/>
      <w:kern w:val="32"/>
      <w:sz w:val="24"/>
      <w:szCs w:val="32"/>
      <w:lang w:val="es-ES" w:eastAsia="ja-JP"/>
    </w:rPr>
  </w:style>
  <w:style w:type="character" w:customStyle="1" w:styleId="Ttulo2Car">
    <w:name w:val="Título 2 Car"/>
    <w:link w:val="Ttulo2"/>
    <w:uiPriority w:val="9"/>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
    <w:basedOn w:val="Normal"/>
    <w:link w:val="EncabezadoCar"/>
    <w:uiPriority w:val="99"/>
    <w:rsid w:val="00B13059"/>
    <w:pPr>
      <w:tabs>
        <w:tab w:val="center" w:pos="4252"/>
        <w:tab w:val="right" w:pos="8504"/>
      </w:tabs>
    </w:pPr>
  </w:style>
  <w:style w:type="character" w:customStyle="1" w:styleId="EncabezadoCar">
    <w:name w:val="Encabezado Car"/>
    <w:aliases w:val="encabezado Car,Encabezado1 Car,para doc. Metro Car"/>
    <w:link w:val="Encabezado"/>
    <w:uiPriority w:val="99"/>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rsid w:val="00E929B6"/>
    <w:rPr>
      <w:color w:val="0000FF"/>
      <w:u w:val="single"/>
    </w:rPr>
  </w:style>
  <w:style w:type="character" w:styleId="Nmerodepgina">
    <w:name w:val="page number"/>
    <w:uiPriority w:val="99"/>
    <w:rsid w:val="00D220E8"/>
    <w:rPr>
      <w:rFonts w:ascii="Arial" w:hAnsi="Arial"/>
      <w:sz w:val="20"/>
    </w:rPr>
  </w:style>
  <w:style w:type="paragraph" w:styleId="Textonotapie">
    <w:name w:val="footnote text"/>
    <w:basedOn w:val="Normal"/>
    <w:link w:val="TextonotapieCar"/>
    <w:rsid w:val="0088487A"/>
    <w:pPr>
      <w:jc w:val="left"/>
    </w:pPr>
    <w:rPr>
      <w:sz w:val="20"/>
      <w:szCs w:val="20"/>
    </w:rPr>
  </w:style>
  <w:style w:type="character" w:customStyle="1" w:styleId="TextonotapieCar">
    <w:name w:val="Texto nota pie Car"/>
    <w:link w:val="Textonotapie"/>
    <w:rsid w:val="00871A9F"/>
    <w:rPr>
      <w:rFonts w:ascii="Trebuchet MS" w:hAnsi="Trebuchet MS"/>
      <w:lang w:val="es-ES" w:eastAsia="ja-JP"/>
    </w:rPr>
  </w:style>
  <w:style w:type="character" w:styleId="Refdenotaalpie">
    <w:name w:val="footnote reference"/>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Estilo 3,ViÃ±eta 2"/>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uiPriority w:val="35"/>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eastAsia="es-MX"/>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paragraph" w:customStyle="1" w:styleId="textoelt">
    <w:name w:val="textoelt"/>
    <w:basedOn w:val="Normal"/>
    <w:rsid w:val="003B41D8"/>
    <w:pPr>
      <w:spacing w:before="100" w:beforeAutospacing="1" w:after="100" w:afterAutospacing="1"/>
      <w:jc w:val="left"/>
    </w:pPr>
    <w:rPr>
      <w:rFonts w:ascii="Times New Roman" w:eastAsia="Times New Roman" w:hAnsi="Times New Roman"/>
      <w:sz w:val="24"/>
      <w:lang w:eastAsia="es-ES"/>
    </w:rPr>
  </w:style>
  <w:style w:type="paragraph" w:styleId="Ttulo">
    <w:name w:val="Title"/>
    <w:basedOn w:val="Normal"/>
    <w:next w:val="Normal"/>
    <w:link w:val="TtuloCar"/>
    <w:qFormat/>
    <w:rsid w:val="003B41D8"/>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3B41D8"/>
    <w:rPr>
      <w:rFonts w:asciiTheme="majorHAnsi" w:eastAsiaTheme="majorEastAsia" w:hAnsiTheme="majorHAnsi" w:cstheme="majorBidi"/>
      <w:b/>
      <w:bCs/>
      <w:kern w:val="28"/>
      <w:sz w:val="32"/>
      <w:szCs w:val="32"/>
      <w:lang w:val="es-ES" w:eastAsia="ja-JP"/>
    </w:rPr>
  </w:style>
  <w:style w:type="character" w:customStyle="1" w:styleId="TtuloCar">
    <w:name w:val="Título Car"/>
    <w:link w:val="Ttulo"/>
    <w:rsid w:val="003B41D8"/>
    <w:rPr>
      <w:rFonts w:ascii="Cambria" w:eastAsia="Times New Roman" w:hAnsi="Cambria"/>
      <w:b/>
      <w:bCs/>
      <w:kern w:val="28"/>
      <w:sz w:val="32"/>
      <w:szCs w:val="32"/>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61109861">
      <w:bodyDiv w:val="1"/>
      <w:marLeft w:val="0"/>
      <w:marRight w:val="0"/>
      <w:marTop w:val="0"/>
      <w:marBottom w:val="0"/>
      <w:divBdr>
        <w:top w:val="none" w:sz="0" w:space="0" w:color="auto"/>
        <w:left w:val="none" w:sz="0" w:space="0" w:color="auto"/>
        <w:bottom w:val="none" w:sz="0" w:space="0" w:color="auto"/>
        <w:right w:val="none" w:sz="0" w:space="0" w:color="auto"/>
      </w:divBdr>
    </w:div>
    <w:div w:id="1280724943">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199009330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57ED2-CC24-4574-8E0E-FF07E944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10</Pages>
  <Words>2386</Words>
  <Characters>13129</Characters>
  <Application>Microsoft Office Word</Application>
  <DocSecurity>0</DocSecurity>
  <Lines>109</Lines>
  <Paragraphs>30</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INFORME DE GESTIÓN</vt:lpstr>
      <vt:lpstr>INTRODUCCIÓN</vt:lpstr>
    </vt:vector>
  </TitlesOfParts>
  <Company>Bogotá, febrero de 2010</Company>
  <LinksUpToDate>false</LinksUpToDate>
  <CharactersWithSpaces>15485</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64</cp:revision>
  <cp:lastPrinted>2016-02-01T14:37:00Z</cp:lastPrinted>
  <dcterms:created xsi:type="dcterms:W3CDTF">2017-05-17T13:12:00Z</dcterms:created>
  <dcterms:modified xsi:type="dcterms:W3CDTF">2017-05-22T13:43:00Z</dcterms:modified>
</cp:coreProperties>
</file>