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A151" w14:textId="5F9F003B" w:rsidR="005A7C8D" w:rsidRPr="005A7C8D" w:rsidRDefault="005A7C8D" w:rsidP="005A7C8D">
      <w:pPr>
        <w:jc w:val="both"/>
        <w:rPr>
          <w:rFonts w:ascii="Arial" w:hAnsi="Arial" w:cs="Arial"/>
          <w:sz w:val="20"/>
          <w:szCs w:val="20"/>
        </w:rPr>
      </w:pPr>
      <w:r w:rsidRPr="005A7C8D">
        <w:rPr>
          <w:rFonts w:ascii="Arial" w:hAnsi="Arial" w:cs="Arial"/>
          <w:sz w:val="20"/>
          <w:szCs w:val="20"/>
        </w:rPr>
        <w:t xml:space="preserve">Los suscritos </w:t>
      </w:r>
      <w:r w:rsidRPr="005A7C8D">
        <w:rPr>
          <w:rFonts w:ascii="Arial" w:hAnsi="Arial" w:cs="Arial"/>
          <w:b/>
          <w:bCs/>
          <w:sz w:val="20"/>
          <w:szCs w:val="20"/>
        </w:rPr>
        <w:t>WILLIAM FERNANDO CAMARGO TRIANA</w:t>
      </w:r>
      <w:r w:rsidRPr="005A7C8D">
        <w:rPr>
          <w:rFonts w:ascii="Arial" w:hAnsi="Arial" w:cs="Arial"/>
          <w:sz w:val="20"/>
          <w:szCs w:val="20"/>
        </w:rPr>
        <w:t xml:space="preserve">, representante legal y </w:t>
      </w:r>
      <w:r w:rsidRPr="005A7C8D">
        <w:rPr>
          <w:rFonts w:ascii="Arial" w:hAnsi="Arial" w:cs="Arial"/>
          <w:b/>
          <w:bCs/>
          <w:sz w:val="20"/>
          <w:szCs w:val="20"/>
        </w:rPr>
        <w:t xml:space="preserve">WILLIAM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5A7C8D">
        <w:rPr>
          <w:rFonts w:ascii="Arial" w:hAnsi="Arial" w:cs="Arial"/>
          <w:b/>
          <w:bCs/>
          <w:sz w:val="20"/>
          <w:szCs w:val="20"/>
        </w:rPr>
        <w:t>LARTE SAAVEDRA</w:t>
      </w:r>
      <w:r w:rsidRPr="005A7C8D">
        <w:rPr>
          <w:rFonts w:ascii="Arial" w:hAnsi="Arial" w:cs="Arial"/>
          <w:sz w:val="20"/>
          <w:szCs w:val="20"/>
        </w:rPr>
        <w:t>, Experto G3 Grado 06 con funciones de contador de la Agencia Nacional de Infraestructura asignado a la Vicepresidencia de Gestión Corporativa- Contabilidad</w:t>
      </w:r>
    </w:p>
    <w:p w14:paraId="136A75C6" w14:textId="77777777" w:rsidR="005A7C8D" w:rsidRPr="005A7C8D" w:rsidRDefault="005A7C8D" w:rsidP="005A7C8D">
      <w:pPr>
        <w:rPr>
          <w:rFonts w:ascii="Arial" w:hAnsi="Arial" w:cs="Arial"/>
          <w:sz w:val="20"/>
          <w:szCs w:val="20"/>
        </w:rPr>
      </w:pPr>
    </w:p>
    <w:p w14:paraId="7634DC22" w14:textId="77777777" w:rsidR="005A7C8D" w:rsidRPr="005A7C8D" w:rsidRDefault="005A7C8D" w:rsidP="005A7C8D">
      <w:pPr>
        <w:rPr>
          <w:rFonts w:ascii="Arial" w:hAnsi="Arial" w:cs="Arial"/>
          <w:sz w:val="20"/>
          <w:szCs w:val="20"/>
        </w:rPr>
      </w:pPr>
    </w:p>
    <w:p w14:paraId="64EDEED3" w14:textId="77777777" w:rsidR="005A7C8D" w:rsidRPr="005A7C8D" w:rsidRDefault="005A7C8D" w:rsidP="005A7C8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A7C8D">
        <w:rPr>
          <w:rFonts w:ascii="Arial" w:hAnsi="Arial" w:cs="Arial"/>
          <w:b/>
          <w:bCs/>
          <w:sz w:val="20"/>
          <w:szCs w:val="20"/>
        </w:rPr>
        <w:t>CERTIFICAN</w:t>
      </w:r>
    </w:p>
    <w:p w14:paraId="16EFF2D7" w14:textId="77777777" w:rsidR="005A7C8D" w:rsidRPr="005A7C8D" w:rsidRDefault="005A7C8D" w:rsidP="005A7C8D">
      <w:pPr>
        <w:rPr>
          <w:rFonts w:ascii="Arial" w:hAnsi="Arial" w:cs="Arial"/>
          <w:sz w:val="20"/>
          <w:szCs w:val="20"/>
        </w:rPr>
      </w:pPr>
    </w:p>
    <w:p w14:paraId="0E43E1F3" w14:textId="6901A531" w:rsidR="005A7C8D" w:rsidRDefault="005A7C8D" w:rsidP="005A7C8D">
      <w:pPr>
        <w:jc w:val="both"/>
        <w:rPr>
          <w:rFonts w:ascii="Arial" w:hAnsi="Arial" w:cs="Arial"/>
          <w:sz w:val="20"/>
          <w:szCs w:val="20"/>
        </w:rPr>
      </w:pPr>
      <w:r w:rsidRPr="005A7C8D">
        <w:rPr>
          <w:rFonts w:ascii="Arial" w:hAnsi="Arial" w:cs="Arial"/>
          <w:sz w:val="20"/>
          <w:szCs w:val="20"/>
        </w:rPr>
        <w:t>Que los saldos de los estados financieros revelan los hechos transaccionales y operaciones realizadas por la Agencia Nacional de Infraestructura – ANI, con corte a 3</w:t>
      </w:r>
      <w:r>
        <w:rPr>
          <w:rFonts w:ascii="Arial" w:hAnsi="Arial" w:cs="Arial"/>
          <w:sz w:val="20"/>
          <w:szCs w:val="20"/>
        </w:rPr>
        <w:t>1</w:t>
      </w:r>
      <w:r w:rsidRPr="005A7C8D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octu</w:t>
      </w:r>
      <w:r w:rsidRPr="005A7C8D">
        <w:rPr>
          <w:rFonts w:ascii="Arial" w:hAnsi="Arial" w:cs="Arial"/>
          <w:sz w:val="20"/>
          <w:szCs w:val="20"/>
        </w:rPr>
        <w:t>bre de 2022, siendo tomados de los libros de contabilidad generados por el Sistema Integrado de Información Financiera - SIIF Nación, estos se elaboraron conforme a lo señalado en el Marco Normativo para Entidades de Gobierno adoptado mediante Resolución 533 de 2015 de la Contaduría General de la Nación y sus modificaciones.</w:t>
      </w:r>
    </w:p>
    <w:p w14:paraId="48A37D57" w14:textId="77777777" w:rsidR="005A7C8D" w:rsidRPr="005A7C8D" w:rsidRDefault="005A7C8D" w:rsidP="005A7C8D">
      <w:pPr>
        <w:jc w:val="both"/>
        <w:rPr>
          <w:rFonts w:ascii="Arial" w:hAnsi="Arial" w:cs="Arial"/>
          <w:sz w:val="20"/>
          <w:szCs w:val="20"/>
        </w:rPr>
      </w:pPr>
    </w:p>
    <w:p w14:paraId="5D3FD176" w14:textId="3F1D7370" w:rsidR="005A7C8D" w:rsidRDefault="005A7C8D" w:rsidP="005A7C8D">
      <w:pPr>
        <w:jc w:val="both"/>
        <w:rPr>
          <w:rFonts w:ascii="Arial" w:hAnsi="Arial" w:cs="Arial"/>
          <w:sz w:val="20"/>
          <w:szCs w:val="20"/>
        </w:rPr>
      </w:pPr>
      <w:r w:rsidRPr="005A7C8D">
        <w:rPr>
          <w:rFonts w:ascii="Arial" w:hAnsi="Arial" w:cs="Arial"/>
          <w:sz w:val="20"/>
          <w:szCs w:val="20"/>
        </w:rPr>
        <w:t>Que los estados financieros de la Agencia Nacional de Infraestructura, junto con sus notas explicativas, con corte a 3</w:t>
      </w:r>
      <w:r>
        <w:rPr>
          <w:rFonts w:ascii="Arial" w:hAnsi="Arial" w:cs="Arial"/>
          <w:sz w:val="20"/>
          <w:szCs w:val="20"/>
        </w:rPr>
        <w:t>1</w:t>
      </w:r>
      <w:r w:rsidRPr="005A7C8D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octu</w:t>
      </w:r>
      <w:r w:rsidRPr="005A7C8D">
        <w:rPr>
          <w:rFonts w:ascii="Arial" w:hAnsi="Arial" w:cs="Arial"/>
          <w:sz w:val="20"/>
          <w:szCs w:val="20"/>
        </w:rPr>
        <w:t>bre de 2022, revelan el valor total de los activos, pasivos, patrimonio, ingresos, gastos y cuentas de orden, reportados en el libro mayor emitidos por el SIIF Nación a 3</w:t>
      </w:r>
      <w:r>
        <w:rPr>
          <w:rFonts w:ascii="Arial" w:hAnsi="Arial" w:cs="Arial"/>
          <w:sz w:val="20"/>
          <w:szCs w:val="20"/>
        </w:rPr>
        <w:t>1</w:t>
      </w:r>
      <w:r w:rsidRPr="005A7C8D">
        <w:rPr>
          <w:rFonts w:ascii="Arial" w:hAnsi="Arial" w:cs="Arial"/>
          <w:sz w:val="20"/>
          <w:szCs w:val="20"/>
        </w:rPr>
        <w:t xml:space="preserve"> de </w:t>
      </w:r>
      <w:r w:rsidR="006C7AC9">
        <w:rPr>
          <w:rFonts w:ascii="Arial" w:hAnsi="Arial" w:cs="Arial"/>
          <w:sz w:val="20"/>
          <w:szCs w:val="20"/>
        </w:rPr>
        <w:t>octubre</w:t>
      </w:r>
      <w:r>
        <w:rPr>
          <w:rFonts w:ascii="Arial" w:hAnsi="Arial" w:cs="Arial"/>
          <w:sz w:val="20"/>
          <w:szCs w:val="20"/>
        </w:rPr>
        <w:t xml:space="preserve"> </w:t>
      </w:r>
      <w:r w:rsidRPr="005A7C8D">
        <w:rPr>
          <w:rFonts w:ascii="Arial" w:hAnsi="Arial" w:cs="Arial"/>
          <w:sz w:val="20"/>
          <w:szCs w:val="20"/>
        </w:rPr>
        <w:t>de 2022.</w:t>
      </w:r>
    </w:p>
    <w:p w14:paraId="49BB04A3" w14:textId="77777777" w:rsidR="005A7C8D" w:rsidRPr="005A7C8D" w:rsidRDefault="005A7C8D" w:rsidP="005A7C8D">
      <w:pPr>
        <w:jc w:val="both"/>
        <w:rPr>
          <w:rFonts w:ascii="Arial" w:hAnsi="Arial" w:cs="Arial"/>
          <w:sz w:val="20"/>
          <w:szCs w:val="20"/>
        </w:rPr>
      </w:pPr>
    </w:p>
    <w:p w14:paraId="74537FD2" w14:textId="0598B7E5" w:rsidR="005A7C8D" w:rsidRDefault="005A7C8D" w:rsidP="005A7C8D">
      <w:pPr>
        <w:jc w:val="both"/>
        <w:rPr>
          <w:rFonts w:ascii="Arial" w:hAnsi="Arial" w:cs="Arial"/>
          <w:sz w:val="20"/>
          <w:szCs w:val="20"/>
        </w:rPr>
      </w:pPr>
      <w:r w:rsidRPr="005A7C8D">
        <w:rPr>
          <w:rFonts w:ascii="Arial" w:hAnsi="Arial" w:cs="Arial"/>
          <w:sz w:val="20"/>
          <w:szCs w:val="20"/>
        </w:rPr>
        <w:t>Que se han verificado las afirmaciones contenidas en los estados financieros y la información revelada refleja en forma fidedigna la situación financiera y el resultado del periodo de la Entidad.</w:t>
      </w:r>
    </w:p>
    <w:p w14:paraId="4ED3800B" w14:textId="77777777" w:rsidR="005A7C8D" w:rsidRPr="005A7C8D" w:rsidRDefault="005A7C8D" w:rsidP="005A7C8D">
      <w:pPr>
        <w:jc w:val="both"/>
        <w:rPr>
          <w:rFonts w:ascii="Arial" w:hAnsi="Arial" w:cs="Arial"/>
          <w:sz w:val="20"/>
          <w:szCs w:val="20"/>
        </w:rPr>
      </w:pPr>
    </w:p>
    <w:p w14:paraId="425B80F8" w14:textId="26ADC5B2" w:rsidR="005A7C8D" w:rsidRDefault="005A7C8D" w:rsidP="005A7C8D">
      <w:pPr>
        <w:jc w:val="both"/>
        <w:rPr>
          <w:rFonts w:ascii="Arial" w:hAnsi="Arial" w:cs="Arial"/>
          <w:sz w:val="20"/>
          <w:szCs w:val="20"/>
        </w:rPr>
      </w:pPr>
      <w:r w:rsidRPr="005A7C8D">
        <w:rPr>
          <w:rFonts w:ascii="Arial" w:hAnsi="Arial" w:cs="Arial"/>
          <w:sz w:val="20"/>
          <w:szCs w:val="20"/>
        </w:rPr>
        <w:t>Que los activos representan un potencial de servicio y a la vez los pasivos representan hechos pasados que implican salida de recursos, en desarrollo de las funciones de cometido estatal de la Agencia Nacional de Infraestructura.</w:t>
      </w:r>
    </w:p>
    <w:p w14:paraId="73860764" w14:textId="77777777" w:rsidR="005A7C8D" w:rsidRPr="005A7C8D" w:rsidRDefault="005A7C8D" w:rsidP="005A7C8D">
      <w:pPr>
        <w:jc w:val="both"/>
        <w:rPr>
          <w:rFonts w:ascii="Arial" w:hAnsi="Arial" w:cs="Arial"/>
          <w:sz w:val="20"/>
          <w:szCs w:val="20"/>
        </w:rPr>
      </w:pPr>
    </w:p>
    <w:p w14:paraId="4B6F704D" w14:textId="77777777" w:rsidR="005A7C8D" w:rsidRPr="005A7C8D" w:rsidRDefault="005A7C8D" w:rsidP="005A7C8D">
      <w:pPr>
        <w:jc w:val="both"/>
        <w:rPr>
          <w:rFonts w:ascii="Arial" w:hAnsi="Arial" w:cs="Arial"/>
          <w:sz w:val="20"/>
          <w:szCs w:val="20"/>
        </w:rPr>
      </w:pPr>
      <w:r w:rsidRPr="005A7C8D">
        <w:rPr>
          <w:rFonts w:ascii="Arial" w:hAnsi="Arial" w:cs="Arial"/>
          <w:sz w:val="20"/>
          <w:szCs w:val="20"/>
        </w:rPr>
        <w:t>Que se dio cumplimiento al control interno en cuanto a la correcta preparación y presentación de los estados financieros libres de errores significativos.</w:t>
      </w:r>
    </w:p>
    <w:p w14:paraId="0D341B62" w14:textId="2684656E" w:rsidR="005A7C8D" w:rsidRDefault="005A7C8D" w:rsidP="005A7C8D">
      <w:pPr>
        <w:rPr>
          <w:rFonts w:ascii="Arial" w:hAnsi="Arial" w:cs="Arial"/>
          <w:sz w:val="20"/>
          <w:szCs w:val="20"/>
        </w:rPr>
      </w:pPr>
    </w:p>
    <w:p w14:paraId="4033E190" w14:textId="77777777" w:rsidR="005A7C8D" w:rsidRPr="005A7C8D" w:rsidRDefault="005A7C8D" w:rsidP="005A7C8D">
      <w:pPr>
        <w:rPr>
          <w:rFonts w:ascii="Arial" w:hAnsi="Arial" w:cs="Arial"/>
          <w:sz w:val="20"/>
          <w:szCs w:val="20"/>
        </w:rPr>
      </w:pPr>
    </w:p>
    <w:p w14:paraId="230B372D" w14:textId="7E049F1D" w:rsidR="005A7C8D" w:rsidRPr="005A7C8D" w:rsidRDefault="005A7C8D" w:rsidP="005A7C8D">
      <w:pPr>
        <w:rPr>
          <w:rFonts w:ascii="Arial" w:hAnsi="Arial" w:cs="Arial"/>
          <w:sz w:val="20"/>
          <w:szCs w:val="20"/>
        </w:rPr>
      </w:pPr>
      <w:r w:rsidRPr="005A7C8D">
        <w:rPr>
          <w:rFonts w:ascii="Arial" w:hAnsi="Arial" w:cs="Arial"/>
          <w:sz w:val="20"/>
          <w:szCs w:val="20"/>
        </w:rPr>
        <w:t>Bogotá D.C., veinti</w:t>
      </w:r>
      <w:r>
        <w:rPr>
          <w:rFonts w:ascii="Arial" w:hAnsi="Arial" w:cs="Arial"/>
          <w:sz w:val="20"/>
          <w:szCs w:val="20"/>
        </w:rPr>
        <w:t>c</w:t>
      </w:r>
      <w:r w:rsidR="00D87A52">
        <w:rPr>
          <w:rFonts w:ascii="Arial" w:hAnsi="Arial" w:cs="Arial"/>
          <w:sz w:val="20"/>
          <w:szCs w:val="20"/>
        </w:rPr>
        <w:t>inco</w:t>
      </w:r>
      <w:r w:rsidRPr="005A7C8D">
        <w:rPr>
          <w:rFonts w:ascii="Arial" w:hAnsi="Arial" w:cs="Arial"/>
          <w:sz w:val="20"/>
          <w:szCs w:val="20"/>
        </w:rPr>
        <w:t xml:space="preserve"> (2</w:t>
      </w:r>
      <w:r w:rsidR="00D87A52">
        <w:rPr>
          <w:rFonts w:ascii="Arial" w:hAnsi="Arial" w:cs="Arial"/>
          <w:sz w:val="20"/>
          <w:szCs w:val="20"/>
        </w:rPr>
        <w:t>5</w:t>
      </w:r>
      <w:r w:rsidRPr="005A7C8D">
        <w:rPr>
          <w:rFonts w:ascii="Arial" w:hAnsi="Arial" w:cs="Arial"/>
          <w:sz w:val="20"/>
          <w:szCs w:val="20"/>
        </w:rPr>
        <w:t xml:space="preserve">) días del mes de </w:t>
      </w:r>
      <w:r>
        <w:rPr>
          <w:rFonts w:ascii="Arial" w:hAnsi="Arial" w:cs="Arial"/>
          <w:sz w:val="20"/>
          <w:szCs w:val="20"/>
        </w:rPr>
        <w:t>noviembre</w:t>
      </w:r>
      <w:r w:rsidRPr="005A7C8D">
        <w:rPr>
          <w:rFonts w:ascii="Arial" w:hAnsi="Arial" w:cs="Arial"/>
          <w:sz w:val="20"/>
          <w:szCs w:val="20"/>
        </w:rPr>
        <w:t xml:space="preserve"> de 2022</w:t>
      </w:r>
    </w:p>
    <w:p w14:paraId="00507226" w14:textId="77777777" w:rsidR="005A7C8D" w:rsidRPr="005A7C8D" w:rsidRDefault="005A7C8D" w:rsidP="005A7C8D">
      <w:pPr>
        <w:rPr>
          <w:rFonts w:ascii="Arial" w:hAnsi="Arial" w:cs="Arial"/>
          <w:sz w:val="20"/>
          <w:szCs w:val="20"/>
        </w:rPr>
      </w:pPr>
    </w:p>
    <w:p w14:paraId="2937C325" w14:textId="77777777" w:rsidR="005A7C8D" w:rsidRPr="005A7C8D" w:rsidRDefault="005A7C8D" w:rsidP="005A7C8D">
      <w:pPr>
        <w:rPr>
          <w:rFonts w:ascii="Arial" w:hAnsi="Arial" w:cs="Arial"/>
          <w:sz w:val="20"/>
          <w:szCs w:val="20"/>
        </w:rPr>
      </w:pPr>
    </w:p>
    <w:p w14:paraId="24F2A92C" w14:textId="77777777" w:rsidR="005A7C8D" w:rsidRDefault="005A7C8D" w:rsidP="005A7C8D">
      <w:pPr>
        <w:rPr>
          <w:rFonts w:ascii="Arial" w:hAnsi="Arial" w:cs="Arial"/>
          <w:sz w:val="20"/>
          <w:szCs w:val="20"/>
        </w:rPr>
      </w:pPr>
    </w:p>
    <w:p w14:paraId="4F24E1BE" w14:textId="54F50B5E" w:rsidR="005A7C8D" w:rsidRDefault="005A7C8D" w:rsidP="005A7C8D">
      <w:pPr>
        <w:rPr>
          <w:rFonts w:ascii="Arial" w:hAnsi="Arial" w:cs="Arial"/>
          <w:sz w:val="20"/>
          <w:szCs w:val="20"/>
        </w:rPr>
      </w:pPr>
    </w:p>
    <w:p w14:paraId="2CD78081" w14:textId="0CED5F11" w:rsidR="005A7C8D" w:rsidRPr="005A7C8D" w:rsidRDefault="005A7C8D" w:rsidP="005A7C8D">
      <w:pPr>
        <w:rPr>
          <w:rFonts w:ascii="Arial" w:hAnsi="Arial" w:cs="Arial"/>
          <w:b/>
          <w:bCs/>
          <w:sz w:val="20"/>
          <w:szCs w:val="20"/>
        </w:rPr>
      </w:pPr>
      <w:r w:rsidRPr="005A7C8D">
        <w:rPr>
          <w:rFonts w:ascii="Arial" w:hAnsi="Arial" w:cs="Arial"/>
          <w:b/>
          <w:bCs/>
          <w:sz w:val="20"/>
          <w:szCs w:val="20"/>
        </w:rPr>
        <w:t>WILLIAM FERNANDO CAMARGO TRIANA</w:t>
      </w:r>
      <w:r w:rsidRPr="005A7C8D"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5A7C8D">
        <w:rPr>
          <w:rFonts w:ascii="Arial" w:hAnsi="Arial" w:cs="Arial"/>
          <w:b/>
          <w:bCs/>
          <w:sz w:val="20"/>
          <w:szCs w:val="20"/>
        </w:rPr>
        <w:t>WILLIAM OLARTE SAAVEDRA</w:t>
      </w:r>
    </w:p>
    <w:p w14:paraId="6269AE53" w14:textId="40E3F9D5" w:rsidR="005A7C8D" w:rsidRPr="005A7C8D" w:rsidRDefault="005A7C8D" w:rsidP="005A7C8D">
      <w:pPr>
        <w:rPr>
          <w:rFonts w:ascii="Arial" w:hAnsi="Arial" w:cs="Arial"/>
          <w:sz w:val="20"/>
          <w:szCs w:val="20"/>
        </w:rPr>
      </w:pPr>
      <w:r w:rsidRPr="005A7C8D">
        <w:rPr>
          <w:rFonts w:ascii="Arial" w:hAnsi="Arial" w:cs="Arial"/>
          <w:sz w:val="20"/>
          <w:szCs w:val="20"/>
        </w:rPr>
        <w:t xml:space="preserve">Presidente </w:t>
      </w:r>
      <w:r w:rsidRPr="005A7C8D">
        <w:rPr>
          <w:rFonts w:ascii="Arial" w:hAnsi="Arial" w:cs="Arial"/>
          <w:sz w:val="20"/>
          <w:szCs w:val="20"/>
        </w:rPr>
        <w:tab/>
        <w:t xml:space="preserve">              </w:t>
      </w:r>
      <w:r w:rsidRPr="005A7C8D">
        <w:rPr>
          <w:rFonts w:ascii="Arial" w:hAnsi="Arial" w:cs="Arial"/>
          <w:sz w:val="20"/>
          <w:szCs w:val="20"/>
        </w:rPr>
        <w:tab/>
        <w:t xml:space="preserve">                   </w:t>
      </w:r>
      <w:r w:rsidRPr="005A7C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5A7C8D">
        <w:rPr>
          <w:rFonts w:ascii="Arial" w:hAnsi="Arial" w:cs="Arial"/>
          <w:sz w:val="20"/>
          <w:szCs w:val="20"/>
        </w:rPr>
        <w:t>Experto G3 06 con funciones de Contador</w:t>
      </w:r>
    </w:p>
    <w:p w14:paraId="0B51A1B6" w14:textId="2DC32626" w:rsidR="005A7C8D" w:rsidRPr="005A7C8D" w:rsidRDefault="005A7C8D" w:rsidP="005A7C8D">
      <w:pPr>
        <w:rPr>
          <w:rFonts w:ascii="Arial" w:hAnsi="Arial" w:cs="Arial"/>
          <w:sz w:val="20"/>
          <w:szCs w:val="20"/>
        </w:rPr>
      </w:pPr>
      <w:r w:rsidRPr="005A7C8D">
        <w:rPr>
          <w:rFonts w:ascii="Arial" w:hAnsi="Arial" w:cs="Arial"/>
          <w:sz w:val="20"/>
          <w:szCs w:val="20"/>
        </w:rPr>
        <w:t>C.C. No. 7.224.599</w:t>
      </w:r>
      <w:r w:rsidRPr="005A7C8D">
        <w:rPr>
          <w:rFonts w:ascii="Arial" w:hAnsi="Arial" w:cs="Arial"/>
          <w:sz w:val="20"/>
          <w:szCs w:val="20"/>
        </w:rPr>
        <w:tab/>
      </w:r>
      <w:r w:rsidRPr="005A7C8D">
        <w:rPr>
          <w:rFonts w:ascii="Arial" w:hAnsi="Arial" w:cs="Arial"/>
          <w:sz w:val="20"/>
          <w:szCs w:val="20"/>
        </w:rPr>
        <w:tab/>
        <w:t xml:space="preserve">                                        C.C. No. 79.540.825</w:t>
      </w:r>
    </w:p>
    <w:p w14:paraId="6D4226CE" w14:textId="060FC850" w:rsidR="005A7C8D" w:rsidRDefault="005A7C8D" w:rsidP="005A7C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Pr="005A7C8D">
        <w:rPr>
          <w:rFonts w:ascii="Arial" w:hAnsi="Arial" w:cs="Arial"/>
          <w:sz w:val="20"/>
          <w:szCs w:val="20"/>
        </w:rPr>
        <w:t xml:space="preserve"> T.P. No. 89765-T</w:t>
      </w:r>
    </w:p>
    <w:sectPr w:rsidR="005A7C8D" w:rsidSect="00115A7A">
      <w:headerReference w:type="default" r:id="rId7"/>
      <w:footerReference w:type="default" r:id="rId8"/>
      <w:pgSz w:w="12240" w:h="15840" w:code="1"/>
      <w:pgMar w:top="1418" w:right="1701" w:bottom="226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B2889" w14:textId="77777777" w:rsidR="00A923C2" w:rsidRDefault="00A923C2">
      <w:r>
        <w:separator/>
      </w:r>
    </w:p>
  </w:endnote>
  <w:endnote w:type="continuationSeparator" w:id="0">
    <w:p w14:paraId="3AF29F5D" w14:textId="77777777" w:rsidR="00A923C2" w:rsidRDefault="00A9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FD81D" w14:textId="273CE788" w:rsidR="00E77A28" w:rsidRDefault="00264C81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2DC346F" wp14:editId="63F38ABD">
          <wp:simplePos x="0" y="0"/>
          <wp:positionH relativeFrom="column">
            <wp:posOffset>0</wp:posOffset>
          </wp:positionH>
          <wp:positionV relativeFrom="paragraph">
            <wp:posOffset>-410845</wp:posOffset>
          </wp:positionV>
          <wp:extent cx="1334770" cy="488950"/>
          <wp:effectExtent l="0" t="0" r="1143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77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54C0B2" w14:textId="7AED08D5" w:rsidR="00423AD8" w:rsidRPr="002B4140" w:rsidRDefault="00423AD8" w:rsidP="00AE0058">
    <w:pPr>
      <w:pStyle w:val="Piedepgina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5990C" w14:textId="77777777" w:rsidR="00A923C2" w:rsidRDefault="00A923C2">
      <w:r>
        <w:separator/>
      </w:r>
    </w:p>
  </w:footnote>
  <w:footnote w:type="continuationSeparator" w:id="0">
    <w:p w14:paraId="6A53C2D4" w14:textId="77777777" w:rsidR="00A923C2" w:rsidRDefault="00A9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D6E3" w14:textId="42C0C2F5" w:rsidR="00D4220F" w:rsidRDefault="00264C81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24B1D76" wp14:editId="1F168FD2">
          <wp:simplePos x="0" y="0"/>
          <wp:positionH relativeFrom="column">
            <wp:posOffset>-200025</wp:posOffset>
          </wp:positionH>
          <wp:positionV relativeFrom="paragraph">
            <wp:posOffset>3810</wp:posOffset>
          </wp:positionV>
          <wp:extent cx="2769870" cy="915670"/>
          <wp:effectExtent l="0" t="0" r="0" b="0"/>
          <wp:wrapSquare wrapText="bothSides"/>
          <wp:docPr id="1" name="Imagen 1" descr="Mac HD:Users:hello:Desktop:LOGO_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HD:Users:hello:Desktop:LOGO_MEMBRET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9" t="17160" r="54985" b="18068"/>
                  <a:stretch/>
                </pic:blipFill>
                <pic:spPr bwMode="auto">
                  <a:xfrm>
                    <a:off x="0" y="0"/>
                    <a:ext cx="2769870" cy="915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56A6F1" w14:textId="424DEE6E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6C4F5BA4" w14:textId="77777777"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14:paraId="3B7B9897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14:paraId="0F99B5FF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proofErr w:type="spellStart"/>
    <w:r w:rsidRPr="002B4140">
      <w:rPr>
        <w:rFonts w:ascii="Calibri" w:hAnsi="Calibri" w:cs="Arial"/>
        <w:sz w:val="16"/>
        <w:szCs w:val="16"/>
        <w:lang w:val="es-CO"/>
      </w:rPr>
      <w:t>Nit</w:t>
    </w:r>
    <w:proofErr w:type="spellEnd"/>
    <w:r w:rsidRPr="002B4140">
      <w:rPr>
        <w:rFonts w:ascii="Calibri" w:hAnsi="Calibri" w:cs="Arial"/>
        <w:sz w:val="16"/>
        <w:szCs w:val="16"/>
        <w:lang w:val="es-CO"/>
      </w:rPr>
      <w:t>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14:paraId="16E7A2A6" w14:textId="77777777" w:rsidR="00916601" w:rsidRPr="005B504A" w:rsidRDefault="00916601" w:rsidP="00916601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 w:rsidR="00264C81">
      <w:rPr>
        <w:rFonts w:ascii="Calibri" w:hAnsi="Calibri" w:cs="Arial"/>
        <w:noProof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 w:rsidR="00264C81">
      <w:rPr>
        <w:rFonts w:ascii="Calibri" w:hAnsi="Calibri" w:cs="Arial"/>
        <w:noProof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14:paraId="4F5777D2" w14:textId="77777777" w:rsidR="00916601" w:rsidRDefault="00916601" w:rsidP="00916601">
    <w:pPr>
      <w:jc w:val="both"/>
      <w:rPr>
        <w:rFonts w:ascii="Calibri" w:hAnsi="Calibri" w:cs="Arial"/>
        <w:sz w:val="16"/>
        <w:szCs w:val="16"/>
        <w:lang w:val="es-CO"/>
      </w:rPr>
    </w:pPr>
  </w:p>
  <w:p w14:paraId="699C91FF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3699D441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14:paraId="46709BAD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14:paraId="6911226C" w14:textId="77777777" w:rsidR="00694F1F" w:rsidRPr="00115A7A" w:rsidRDefault="00694F1F" w:rsidP="00694F1F">
    <w:pPr>
      <w:pStyle w:val="Encabezado"/>
      <w:jc w:val="right"/>
      <w:rPr>
        <w:rFonts w:cs="Arial"/>
        <w:b/>
        <w:sz w:val="28"/>
        <w:szCs w:val="28"/>
        <w:lang w:val="es-CO"/>
      </w:rPr>
    </w:pPr>
    <w:r w:rsidRPr="00115A7A">
      <w:rPr>
        <w:rFonts w:ascii="Code3of9" w:eastAsia="Arial Unicode MS" w:hAnsi="Code3of9" w:cs="Tahoma"/>
        <w:sz w:val="28"/>
        <w:szCs w:val="28"/>
        <w:lang w:val="es-CO"/>
      </w:rPr>
      <w:t>CBRAD_S</w:t>
    </w:r>
  </w:p>
  <w:p w14:paraId="51627CA0" w14:textId="77777777"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 w:rsidRPr="00115A7A">
      <w:rPr>
        <w:rFonts w:ascii="Arial Narrow" w:hAnsi="Arial Narrow" w:cs="Arial"/>
        <w:sz w:val="20"/>
        <w:szCs w:val="20"/>
        <w:lang w:val="es-CO"/>
      </w:rPr>
      <w:tab/>
    </w:r>
    <w:r w:rsidRPr="00115A7A">
      <w:rPr>
        <w:rFonts w:ascii="Arial Narrow" w:hAnsi="Arial Narrow" w:cs="Arial"/>
        <w:sz w:val="20"/>
        <w:szCs w:val="20"/>
        <w:lang w:val="es-CO"/>
      </w:rPr>
      <w:tab/>
    </w:r>
    <w:proofErr w:type="spellStart"/>
    <w:r>
      <w:rPr>
        <w:rFonts w:ascii="Arial Narrow" w:hAnsi="Arial Narrow" w:cs="Arial"/>
        <w:sz w:val="20"/>
        <w:szCs w:val="20"/>
        <w:lang w:val="en-US"/>
      </w:rPr>
      <w:t>Fecha</w:t>
    </w:r>
    <w:proofErr w:type="spellEnd"/>
    <w:r>
      <w:rPr>
        <w:rFonts w:ascii="Arial Narrow" w:hAnsi="Arial Narrow" w:cs="Arial"/>
        <w:sz w:val="20"/>
        <w:szCs w:val="20"/>
        <w:lang w:val="en-US"/>
      </w:rPr>
      <w:t xml:space="preserve">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14:paraId="4A53D579" w14:textId="77777777"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902657">
    <w:abstractNumId w:val="0"/>
  </w:num>
  <w:num w:numId="2" w16cid:durableId="589895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CFC"/>
    <w:rsid w:val="000041B2"/>
    <w:rsid w:val="00011878"/>
    <w:rsid w:val="00014FB3"/>
    <w:rsid w:val="00016E55"/>
    <w:rsid w:val="000226E9"/>
    <w:rsid w:val="00046B6D"/>
    <w:rsid w:val="00060F62"/>
    <w:rsid w:val="00083142"/>
    <w:rsid w:val="000841D0"/>
    <w:rsid w:val="00094E2E"/>
    <w:rsid w:val="000A7926"/>
    <w:rsid w:val="000C7D97"/>
    <w:rsid w:val="000D31D4"/>
    <w:rsid w:val="000D54B5"/>
    <w:rsid w:val="000E4597"/>
    <w:rsid w:val="000F0504"/>
    <w:rsid w:val="00103074"/>
    <w:rsid w:val="00115A7A"/>
    <w:rsid w:val="001276D3"/>
    <w:rsid w:val="00127D65"/>
    <w:rsid w:val="001556FE"/>
    <w:rsid w:val="001638C3"/>
    <w:rsid w:val="00173BB7"/>
    <w:rsid w:val="00180124"/>
    <w:rsid w:val="001971D4"/>
    <w:rsid w:val="001B24D0"/>
    <w:rsid w:val="001C03FA"/>
    <w:rsid w:val="001E211C"/>
    <w:rsid w:val="001E30FA"/>
    <w:rsid w:val="001F39AC"/>
    <w:rsid w:val="001F671F"/>
    <w:rsid w:val="00206980"/>
    <w:rsid w:val="00213BD4"/>
    <w:rsid w:val="0023776D"/>
    <w:rsid w:val="0024026E"/>
    <w:rsid w:val="0024096B"/>
    <w:rsid w:val="0024209A"/>
    <w:rsid w:val="0024428D"/>
    <w:rsid w:val="0025590F"/>
    <w:rsid w:val="00264C81"/>
    <w:rsid w:val="00265AE9"/>
    <w:rsid w:val="002705B1"/>
    <w:rsid w:val="00273BA0"/>
    <w:rsid w:val="00275D01"/>
    <w:rsid w:val="002B4140"/>
    <w:rsid w:val="002B462A"/>
    <w:rsid w:val="002D658E"/>
    <w:rsid w:val="002E3906"/>
    <w:rsid w:val="002F56CF"/>
    <w:rsid w:val="003274CD"/>
    <w:rsid w:val="00341023"/>
    <w:rsid w:val="0034545A"/>
    <w:rsid w:val="003465F4"/>
    <w:rsid w:val="00347A1E"/>
    <w:rsid w:val="003521A7"/>
    <w:rsid w:val="00375459"/>
    <w:rsid w:val="003815E1"/>
    <w:rsid w:val="003A34CF"/>
    <w:rsid w:val="003A5E63"/>
    <w:rsid w:val="003B2831"/>
    <w:rsid w:val="003C5BA8"/>
    <w:rsid w:val="003C7647"/>
    <w:rsid w:val="003D20D8"/>
    <w:rsid w:val="003E174D"/>
    <w:rsid w:val="003F5344"/>
    <w:rsid w:val="00423AD8"/>
    <w:rsid w:val="00425B97"/>
    <w:rsid w:val="00441BC1"/>
    <w:rsid w:val="00457341"/>
    <w:rsid w:val="00492CB7"/>
    <w:rsid w:val="00495A37"/>
    <w:rsid w:val="004974DB"/>
    <w:rsid w:val="004A2C51"/>
    <w:rsid w:val="004B1904"/>
    <w:rsid w:val="004B252D"/>
    <w:rsid w:val="004C7508"/>
    <w:rsid w:val="004E1668"/>
    <w:rsid w:val="004E2642"/>
    <w:rsid w:val="004F266B"/>
    <w:rsid w:val="0050125E"/>
    <w:rsid w:val="00502AC3"/>
    <w:rsid w:val="005035E9"/>
    <w:rsid w:val="00505976"/>
    <w:rsid w:val="00507987"/>
    <w:rsid w:val="00513B81"/>
    <w:rsid w:val="00515B87"/>
    <w:rsid w:val="00523A7A"/>
    <w:rsid w:val="00525B5F"/>
    <w:rsid w:val="00526472"/>
    <w:rsid w:val="00531490"/>
    <w:rsid w:val="00551FD6"/>
    <w:rsid w:val="00552B20"/>
    <w:rsid w:val="00554E0D"/>
    <w:rsid w:val="00564610"/>
    <w:rsid w:val="00566C5F"/>
    <w:rsid w:val="0057760C"/>
    <w:rsid w:val="00585577"/>
    <w:rsid w:val="0058563E"/>
    <w:rsid w:val="00592444"/>
    <w:rsid w:val="00593950"/>
    <w:rsid w:val="00595767"/>
    <w:rsid w:val="005A7C8D"/>
    <w:rsid w:val="005B5A23"/>
    <w:rsid w:val="005B7F14"/>
    <w:rsid w:val="005C1410"/>
    <w:rsid w:val="005C18B9"/>
    <w:rsid w:val="005C38C9"/>
    <w:rsid w:val="005E3F36"/>
    <w:rsid w:val="005F2B03"/>
    <w:rsid w:val="00614E66"/>
    <w:rsid w:val="006376CA"/>
    <w:rsid w:val="006424D6"/>
    <w:rsid w:val="00662E59"/>
    <w:rsid w:val="00666236"/>
    <w:rsid w:val="0068773A"/>
    <w:rsid w:val="00693F44"/>
    <w:rsid w:val="0069408E"/>
    <w:rsid w:val="00694F1F"/>
    <w:rsid w:val="006A76A4"/>
    <w:rsid w:val="006C6BDC"/>
    <w:rsid w:val="006C7AC9"/>
    <w:rsid w:val="006E019B"/>
    <w:rsid w:val="006E2347"/>
    <w:rsid w:val="006F033E"/>
    <w:rsid w:val="006F6673"/>
    <w:rsid w:val="00702547"/>
    <w:rsid w:val="0072583E"/>
    <w:rsid w:val="00726BB5"/>
    <w:rsid w:val="00726DD6"/>
    <w:rsid w:val="00733E8C"/>
    <w:rsid w:val="007443F6"/>
    <w:rsid w:val="0076484B"/>
    <w:rsid w:val="00767B9E"/>
    <w:rsid w:val="007750C4"/>
    <w:rsid w:val="0078085D"/>
    <w:rsid w:val="00791E53"/>
    <w:rsid w:val="007944B7"/>
    <w:rsid w:val="007B1572"/>
    <w:rsid w:val="007B3409"/>
    <w:rsid w:val="007C426D"/>
    <w:rsid w:val="007D37F4"/>
    <w:rsid w:val="007F433E"/>
    <w:rsid w:val="007F5086"/>
    <w:rsid w:val="008065E8"/>
    <w:rsid w:val="00811737"/>
    <w:rsid w:val="008139B1"/>
    <w:rsid w:val="0083408C"/>
    <w:rsid w:val="00840B9A"/>
    <w:rsid w:val="00843C84"/>
    <w:rsid w:val="0085234D"/>
    <w:rsid w:val="00853CA7"/>
    <w:rsid w:val="00856FE0"/>
    <w:rsid w:val="00862DB8"/>
    <w:rsid w:val="0087675F"/>
    <w:rsid w:val="00877E1B"/>
    <w:rsid w:val="008A177A"/>
    <w:rsid w:val="008B3266"/>
    <w:rsid w:val="008C2105"/>
    <w:rsid w:val="008C782F"/>
    <w:rsid w:val="008D3E7F"/>
    <w:rsid w:val="008E7206"/>
    <w:rsid w:val="008F35AF"/>
    <w:rsid w:val="008F5E03"/>
    <w:rsid w:val="008F68DC"/>
    <w:rsid w:val="00916601"/>
    <w:rsid w:val="009245B4"/>
    <w:rsid w:val="00926750"/>
    <w:rsid w:val="00933886"/>
    <w:rsid w:val="0095578F"/>
    <w:rsid w:val="0096005E"/>
    <w:rsid w:val="00967058"/>
    <w:rsid w:val="009705A3"/>
    <w:rsid w:val="00991A3C"/>
    <w:rsid w:val="009B22E9"/>
    <w:rsid w:val="009C0BBE"/>
    <w:rsid w:val="009D3B3B"/>
    <w:rsid w:val="009E15E6"/>
    <w:rsid w:val="009E560B"/>
    <w:rsid w:val="00A10868"/>
    <w:rsid w:val="00A13362"/>
    <w:rsid w:val="00A24182"/>
    <w:rsid w:val="00A25AC5"/>
    <w:rsid w:val="00A54A0B"/>
    <w:rsid w:val="00A71915"/>
    <w:rsid w:val="00A86A6E"/>
    <w:rsid w:val="00A90CFC"/>
    <w:rsid w:val="00A91732"/>
    <w:rsid w:val="00A923C2"/>
    <w:rsid w:val="00AA053E"/>
    <w:rsid w:val="00AB22A9"/>
    <w:rsid w:val="00AB4BAB"/>
    <w:rsid w:val="00AD3F89"/>
    <w:rsid w:val="00AD72F6"/>
    <w:rsid w:val="00AE0058"/>
    <w:rsid w:val="00AE07C8"/>
    <w:rsid w:val="00AF3EFD"/>
    <w:rsid w:val="00AF4A83"/>
    <w:rsid w:val="00B0663B"/>
    <w:rsid w:val="00B16EC1"/>
    <w:rsid w:val="00B2649E"/>
    <w:rsid w:val="00B30B32"/>
    <w:rsid w:val="00B350D7"/>
    <w:rsid w:val="00B4677C"/>
    <w:rsid w:val="00B5416A"/>
    <w:rsid w:val="00B653DA"/>
    <w:rsid w:val="00B655B5"/>
    <w:rsid w:val="00B65D62"/>
    <w:rsid w:val="00B757CD"/>
    <w:rsid w:val="00B80150"/>
    <w:rsid w:val="00B85FCB"/>
    <w:rsid w:val="00B968CB"/>
    <w:rsid w:val="00BA4172"/>
    <w:rsid w:val="00BB25AA"/>
    <w:rsid w:val="00BB5FC7"/>
    <w:rsid w:val="00BC03F3"/>
    <w:rsid w:val="00BD3DD7"/>
    <w:rsid w:val="00BE6558"/>
    <w:rsid w:val="00BF288A"/>
    <w:rsid w:val="00BF66FD"/>
    <w:rsid w:val="00C03A16"/>
    <w:rsid w:val="00C118BC"/>
    <w:rsid w:val="00C3402C"/>
    <w:rsid w:val="00C5020E"/>
    <w:rsid w:val="00C54C7B"/>
    <w:rsid w:val="00C6047A"/>
    <w:rsid w:val="00C6172F"/>
    <w:rsid w:val="00C672F1"/>
    <w:rsid w:val="00C835A5"/>
    <w:rsid w:val="00C86408"/>
    <w:rsid w:val="00C86EAA"/>
    <w:rsid w:val="00C91410"/>
    <w:rsid w:val="00C93106"/>
    <w:rsid w:val="00C96BF7"/>
    <w:rsid w:val="00CA0B27"/>
    <w:rsid w:val="00CA1B13"/>
    <w:rsid w:val="00CA3BA1"/>
    <w:rsid w:val="00CB2C09"/>
    <w:rsid w:val="00CB6197"/>
    <w:rsid w:val="00CC4D14"/>
    <w:rsid w:val="00CD1638"/>
    <w:rsid w:val="00CD616F"/>
    <w:rsid w:val="00CF0A8E"/>
    <w:rsid w:val="00CF705E"/>
    <w:rsid w:val="00D02B21"/>
    <w:rsid w:val="00D135E0"/>
    <w:rsid w:val="00D1500F"/>
    <w:rsid w:val="00D27E5F"/>
    <w:rsid w:val="00D41B66"/>
    <w:rsid w:val="00D4220F"/>
    <w:rsid w:val="00D45B97"/>
    <w:rsid w:val="00D504FF"/>
    <w:rsid w:val="00D54F63"/>
    <w:rsid w:val="00D621E9"/>
    <w:rsid w:val="00D7579B"/>
    <w:rsid w:val="00D76C24"/>
    <w:rsid w:val="00D8544A"/>
    <w:rsid w:val="00D87A52"/>
    <w:rsid w:val="00DA1031"/>
    <w:rsid w:val="00DA43E7"/>
    <w:rsid w:val="00DA7256"/>
    <w:rsid w:val="00DB2255"/>
    <w:rsid w:val="00DC36D5"/>
    <w:rsid w:val="00DE117E"/>
    <w:rsid w:val="00DE7712"/>
    <w:rsid w:val="00E007F9"/>
    <w:rsid w:val="00E02154"/>
    <w:rsid w:val="00E15608"/>
    <w:rsid w:val="00E15C53"/>
    <w:rsid w:val="00E207E3"/>
    <w:rsid w:val="00E20C51"/>
    <w:rsid w:val="00E2489E"/>
    <w:rsid w:val="00E252B6"/>
    <w:rsid w:val="00E26D17"/>
    <w:rsid w:val="00E34275"/>
    <w:rsid w:val="00E4600D"/>
    <w:rsid w:val="00E46DC8"/>
    <w:rsid w:val="00E72A54"/>
    <w:rsid w:val="00E73D68"/>
    <w:rsid w:val="00E77A28"/>
    <w:rsid w:val="00E826B1"/>
    <w:rsid w:val="00E9305B"/>
    <w:rsid w:val="00EB5356"/>
    <w:rsid w:val="00EB63A0"/>
    <w:rsid w:val="00ED6D94"/>
    <w:rsid w:val="00ED7D01"/>
    <w:rsid w:val="00EE45BC"/>
    <w:rsid w:val="00EE5DF8"/>
    <w:rsid w:val="00EE6CDE"/>
    <w:rsid w:val="00EF38A2"/>
    <w:rsid w:val="00EF54DB"/>
    <w:rsid w:val="00EF752A"/>
    <w:rsid w:val="00F0148C"/>
    <w:rsid w:val="00F02729"/>
    <w:rsid w:val="00F03F41"/>
    <w:rsid w:val="00F13A99"/>
    <w:rsid w:val="00F1467D"/>
    <w:rsid w:val="00F21D5F"/>
    <w:rsid w:val="00F22F33"/>
    <w:rsid w:val="00F421AE"/>
    <w:rsid w:val="00F42C3D"/>
    <w:rsid w:val="00F47818"/>
    <w:rsid w:val="00F50B63"/>
    <w:rsid w:val="00F52EE0"/>
    <w:rsid w:val="00F63D18"/>
    <w:rsid w:val="00F70D8B"/>
    <w:rsid w:val="00F73E81"/>
    <w:rsid w:val="00F77FEF"/>
    <w:rsid w:val="00F92092"/>
    <w:rsid w:val="00FA5134"/>
    <w:rsid w:val="00FA7528"/>
    <w:rsid w:val="00FB5D33"/>
    <w:rsid w:val="00FC02A0"/>
    <w:rsid w:val="00FC2814"/>
    <w:rsid w:val="00FC6EB7"/>
    <w:rsid w:val="00FD0962"/>
    <w:rsid w:val="00FD2BC0"/>
    <w:rsid w:val="00FD463E"/>
    <w:rsid w:val="00FE1703"/>
    <w:rsid w:val="00FE3B8C"/>
    <w:rsid w:val="00FE4444"/>
    <w:rsid w:val="00FF0931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EE81E6"/>
  <w15:docId w15:val="{09E7EE96-CC1F-485D-8B08-405F136C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2099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William  Olarte Saavedra</cp:lastModifiedBy>
  <cp:revision>6</cp:revision>
  <cp:lastPrinted>2018-12-06T13:30:00Z</cp:lastPrinted>
  <dcterms:created xsi:type="dcterms:W3CDTF">2022-11-24T19:31:00Z</dcterms:created>
  <dcterms:modified xsi:type="dcterms:W3CDTF">2022-11-25T12:22:00Z</dcterms:modified>
</cp:coreProperties>
</file>