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15AC" w14:textId="77777777" w:rsidR="00892F8A" w:rsidRDefault="00892F8A" w:rsidP="00BA714E">
      <w:pPr>
        <w:tabs>
          <w:tab w:val="left" w:pos="5529"/>
        </w:tabs>
        <w:jc w:val="both"/>
        <w:rPr>
          <w:rFonts w:ascii="Arial Narrow" w:hAnsi="Arial Narrow" w:cs="Arial"/>
        </w:rPr>
      </w:pPr>
    </w:p>
    <w:p w14:paraId="34B5FB82" w14:textId="2BD0CD1B" w:rsidR="00BA714E" w:rsidRPr="0025716A" w:rsidRDefault="00BA714E" w:rsidP="00BA714E">
      <w:pPr>
        <w:tabs>
          <w:tab w:val="left" w:pos="5529"/>
        </w:tabs>
        <w:jc w:val="both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o</w:t>
      </w:r>
      <w:r w:rsidRPr="0025716A">
        <w:rPr>
          <w:rFonts w:ascii="Arial Narrow" w:hAnsi="Arial Narrow" w:cs="Arial"/>
        </w:rPr>
        <w:t>s suscrit</w:t>
      </w:r>
      <w:r>
        <w:rPr>
          <w:rFonts w:ascii="Arial Narrow" w:hAnsi="Arial Narrow" w:cs="Arial"/>
        </w:rPr>
        <w:t>o</w:t>
      </w:r>
      <w:r w:rsidRPr="0025716A">
        <w:rPr>
          <w:rFonts w:ascii="Arial Narrow" w:hAnsi="Arial Narrow" w:cs="Arial"/>
        </w:rPr>
        <w:t xml:space="preserve">s </w:t>
      </w:r>
      <w:r w:rsidR="0064676F">
        <w:rPr>
          <w:rFonts w:ascii="Arial Narrow" w:hAnsi="Arial Narrow" w:cs="Arial"/>
          <w:b/>
          <w:bCs/>
        </w:rPr>
        <w:t>OSCAR JAVIER TORRES YARZAGARAY</w:t>
      </w:r>
      <w:r w:rsidRPr="0025716A">
        <w:rPr>
          <w:rFonts w:ascii="Arial Narrow" w:hAnsi="Arial Narrow" w:cs="Arial"/>
        </w:rPr>
        <w:t xml:space="preserve">, </w:t>
      </w:r>
      <w:r w:rsidR="002215C8">
        <w:rPr>
          <w:rFonts w:ascii="Arial Narrow" w:hAnsi="Arial Narrow" w:cs="Arial"/>
        </w:rPr>
        <w:t>R</w:t>
      </w:r>
      <w:r w:rsidRPr="0025716A">
        <w:rPr>
          <w:rFonts w:ascii="Arial Narrow" w:hAnsi="Arial Narrow" w:cs="Arial"/>
        </w:rPr>
        <w:t xml:space="preserve">epresentante legal y </w:t>
      </w:r>
      <w:r w:rsidRPr="0025716A">
        <w:rPr>
          <w:rFonts w:ascii="Arial Narrow" w:hAnsi="Arial Narrow" w:cs="Arial"/>
          <w:b/>
          <w:bCs/>
        </w:rPr>
        <w:t>CARMEN ESTELA HERRERA GUERRA</w:t>
      </w:r>
      <w:r w:rsidRPr="0025716A">
        <w:rPr>
          <w:rFonts w:ascii="Arial Narrow" w:hAnsi="Arial Narrow" w:cs="Arial"/>
        </w:rPr>
        <w:t xml:space="preserve">, Experto G3 Grado 06 con funciones de </w:t>
      </w:r>
      <w:r w:rsidR="002215C8">
        <w:rPr>
          <w:rFonts w:ascii="Arial Narrow" w:hAnsi="Arial Narrow" w:cs="Arial"/>
        </w:rPr>
        <w:t>C</w:t>
      </w:r>
      <w:r w:rsidRPr="0025716A">
        <w:rPr>
          <w:rFonts w:ascii="Arial Narrow" w:hAnsi="Arial Narrow" w:cs="Arial"/>
        </w:rPr>
        <w:t>ontador</w:t>
      </w:r>
      <w:r w:rsidR="002215C8">
        <w:rPr>
          <w:rFonts w:ascii="Arial Narrow" w:hAnsi="Arial Narrow" w:cs="Arial"/>
        </w:rPr>
        <w:t>a</w:t>
      </w:r>
      <w:r w:rsidRPr="0025716A">
        <w:rPr>
          <w:rFonts w:ascii="Arial Narrow" w:hAnsi="Arial Narrow" w:cs="Arial"/>
        </w:rPr>
        <w:t xml:space="preserve"> de la Agencia Nacional de Infraestructura asignad</w:t>
      </w:r>
      <w:r>
        <w:rPr>
          <w:rFonts w:ascii="Arial Narrow" w:hAnsi="Arial Narrow" w:cs="Arial"/>
        </w:rPr>
        <w:t>a</w:t>
      </w:r>
      <w:r w:rsidRPr="0025716A">
        <w:rPr>
          <w:rFonts w:ascii="Arial Narrow" w:hAnsi="Arial Narrow" w:cs="Arial"/>
        </w:rPr>
        <w:t xml:space="preserve"> a la Vicepresidencia de Gestión Corporativa- Contabilidad</w:t>
      </w:r>
    </w:p>
    <w:p w14:paraId="447E7E85" w14:textId="77777777" w:rsidR="00BA714E" w:rsidRPr="0025716A" w:rsidRDefault="00BA714E" w:rsidP="00BA714E">
      <w:pPr>
        <w:jc w:val="center"/>
        <w:rPr>
          <w:rFonts w:ascii="Arial Narrow" w:hAnsi="Arial Narrow" w:cs="Arial"/>
          <w:bCs/>
          <w:spacing w:val="-3"/>
        </w:rPr>
      </w:pPr>
    </w:p>
    <w:p w14:paraId="43C89B6B" w14:textId="77777777" w:rsidR="00BA714E" w:rsidRDefault="00BA714E" w:rsidP="00BA714E">
      <w:pPr>
        <w:jc w:val="center"/>
        <w:rPr>
          <w:rFonts w:ascii="Arial Narrow" w:hAnsi="Arial Narrow" w:cs="Arial"/>
          <w:b/>
          <w:bCs/>
          <w:spacing w:val="-3"/>
        </w:rPr>
      </w:pPr>
      <w:r w:rsidRPr="0025716A">
        <w:rPr>
          <w:rFonts w:ascii="Arial Narrow" w:hAnsi="Arial Narrow" w:cs="Arial"/>
          <w:b/>
          <w:bCs/>
          <w:spacing w:val="-3"/>
        </w:rPr>
        <w:t>CERTIFICAN</w:t>
      </w:r>
    </w:p>
    <w:p w14:paraId="01FF2F51" w14:textId="77777777" w:rsidR="00BA714E" w:rsidRPr="0025716A" w:rsidRDefault="00BA714E" w:rsidP="00BA714E">
      <w:pPr>
        <w:jc w:val="center"/>
        <w:rPr>
          <w:rFonts w:ascii="Arial Narrow" w:hAnsi="Arial Narrow" w:cs="Arial"/>
          <w:b/>
          <w:bCs/>
          <w:spacing w:val="-3"/>
        </w:rPr>
      </w:pPr>
    </w:p>
    <w:p w14:paraId="35C6E8EE" w14:textId="40FD80F9" w:rsidR="00BA714E" w:rsidRPr="00892F8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>Que los saldos de los estados financieros revelan los hechos</w:t>
      </w:r>
      <w:r w:rsidR="004B54BB" w:rsidRPr="00892F8A">
        <w:rPr>
          <w:rFonts w:ascii="Arial Narrow" w:hAnsi="Arial Narrow" w:cs="Arial"/>
          <w:sz w:val="22"/>
          <w:szCs w:val="22"/>
        </w:rPr>
        <w:t>,</w:t>
      </w:r>
      <w:r w:rsidRPr="00892F8A">
        <w:rPr>
          <w:rFonts w:ascii="Arial Narrow" w:hAnsi="Arial Narrow" w:cs="Arial"/>
          <w:sz w:val="22"/>
          <w:szCs w:val="22"/>
        </w:rPr>
        <w:t xml:space="preserve"> transaccio</w:t>
      </w:r>
      <w:r w:rsidR="004B54BB" w:rsidRPr="00892F8A">
        <w:rPr>
          <w:rFonts w:ascii="Arial Narrow" w:hAnsi="Arial Narrow" w:cs="Arial"/>
          <w:sz w:val="22"/>
          <w:szCs w:val="22"/>
        </w:rPr>
        <w:t>nes</w:t>
      </w:r>
      <w:r w:rsidRPr="00892F8A">
        <w:rPr>
          <w:rFonts w:ascii="Arial Narrow" w:hAnsi="Arial Narrow" w:cs="Arial"/>
          <w:sz w:val="22"/>
          <w:szCs w:val="22"/>
        </w:rPr>
        <w:t xml:space="preserve"> y operaciones realizadas por la Agencia Nacional de Infraestructura </w:t>
      </w:r>
      <w:r w:rsidR="009B106C" w:rsidRPr="00892F8A">
        <w:rPr>
          <w:rFonts w:ascii="Arial Narrow" w:hAnsi="Arial Narrow" w:cs="Arial"/>
          <w:sz w:val="22"/>
          <w:szCs w:val="22"/>
        </w:rPr>
        <w:t>(</w:t>
      </w:r>
      <w:r w:rsidRPr="00892F8A">
        <w:rPr>
          <w:rFonts w:ascii="Arial Narrow" w:hAnsi="Arial Narrow" w:cs="Arial"/>
          <w:sz w:val="22"/>
          <w:szCs w:val="22"/>
        </w:rPr>
        <w:t xml:space="preserve">ANI), con corte a 31 de marzo de 2025, siendo tomados </w:t>
      </w:r>
      <w:r w:rsidR="004C6D45" w:rsidRPr="00892F8A">
        <w:rPr>
          <w:rFonts w:ascii="Arial Narrow" w:hAnsi="Arial Narrow" w:cs="Arial"/>
          <w:sz w:val="22"/>
          <w:szCs w:val="22"/>
        </w:rPr>
        <w:t xml:space="preserve">fielmente </w:t>
      </w:r>
      <w:r w:rsidRPr="00892F8A">
        <w:rPr>
          <w:rFonts w:ascii="Arial Narrow" w:hAnsi="Arial Narrow" w:cs="Arial"/>
          <w:sz w:val="22"/>
          <w:szCs w:val="22"/>
        </w:rPr>
        <w:t>de los libros de contabilidad generados por el Sistema Integrado de Información Financiera - SIIF Nación,</w:t>
      </w:r>
      <w:r w:rsidR="008E4724" w:rsidRPr="00892F8A">
        <w:rPr>
          <w:rFonts w:ascii="Arial Narrow" w:hAnsi="Arial Narrow" w:cs="Arial"/>
          <w:sz w:val="22"/>
          <w:szCs w:val="22"/>
        </w:rPr>
        <w:t xml:space="preserve"> y estos, así como</w:t>
      </w:r>
      <w:r w:rsidRPr="00892F8A">
        <w:rPr>
          <w:rFonts w:ascii="Arial Narrow" w:hAnsi="Arial Narrow" w:cs="Arial"/>
          <w:sz w:val="22"/>
          <w:szCs w:val="22"/>
        </w:rPr>
        <w:t xml:space="preserve"> </w:t>
      </w:r>
      <w:r w:rsidR="004C6D45" w:rsidRPr="00892F8A">
        <w:rPr>
          <w:rFonts w:ascii="Arial Narrow" w:hAnsi="Arial Narrow" w:cs="Arial"/>
          <w:sz w:val="22"/>
          <w:szCs w:val="22"/>
        </w:rPr>
        <w:t>la contabilidad</w:t>
      </w:r>
      <w:r w:rsidR="008E4724" w:rsidRPr="00892F8A">
        <w:rPr>
          <w:rFonts w:ascii="Arial Narrow" w:hAnsi="Arial Narrow" w:cs="Arial"/>
          <w:sz w:val="22"/>
          <w:szCs w:val="22"/>
        </w:rPr>
        <w:t>,</w:t>
      </w:r>
      <w:r w:rsidR="004C6D45" w:rsidRPr="00892F8A">
        <w:rPr>
          <w:rFonts w:ascii="Arial Narrow" w:hAnsi="Arial Narrow" w:cs="Arial"/>
          <w:sz w:val="22"/>
          <w:szCs w:val="22"/>
        </w:rPr>
        <w:t xml:space="preserve"> se elabor</w:t>
      </w:r>
      <w:r w:rsidR="008E4724" w:rsidRPr="00892F8A">
        <w:rPr>
          <w:rFonts w:ascii="Arial Narrow" w:hAnsi="Arial Narrow" w:cs="Arial"/>
          <w:sz w:val="22"/>
          <w:szCs w:val="22"/>
        </w:rPr>
        <w:t>aron</w:t>
      </w:r>
      <w:r w:rsidRPr="00892F8A">
        <w:rPr>
          <w:rFonts w:ascii="Arial Narrow" w:hAnsi="Arial Narrow" w:cs="Arial"/>
          <w:sz w:val="22"/>
          <w:szCs w:val="22"/>
        </w:rPr>
        <w:t xml:space="preserve"> conforme </w:t>
      </w:r>
      <w:r w:rsidR="004C6D45" w:rsidRPr="00892F8A">
        <w:rPr>
          <w:rFonts w:ascii="Arial Narrow" w:hAnsi="Arial Narrow" w:cs="Arial"/>
          <w:sz w:val="22"/>
          <w:szCs w:val="22"/>
        </w:rPr>
        <w:t>al</w:t>
      </w:r>
      <w:r w:rsidRPr="00892F8A">
        <w:rPr>
          <w:rFonts w:ascii="Arial Narrow" w:hAnsi="Arial Narrow" w:cs="Arial"/>
          <w:sz w:val="22"/>
          <w:szCs w:val="22"/>
        </w:rPr>
        <w:t xml:space="preserve"> Marco Normativo para </w:t>
      </w:r>
      <w:r w:rsidR="00D5212B" w:rsidRPr="00892F8A">
        <w:rPr>
          <w:rFonts w:ascii="Arial Narrow" w:hAnsi="Arial Narrow" w:cs="Arial"/>
          <w:sz w:val="22"/>
          <w:szCs w:val="22"/>
        </w:rPr>
        <w:t>e</w:t>
      </w:r>
      <w:r w:rsidRPr="00892F8A">
        <w:rPr>
          <w:rFonts w:ascii="Arial Narrow" w:hAnsi="Arial Narrow" w:cs="Arial"/>
          <w:sz w:val="22"/>
          <w:szCs w:val="22"/>
        </w:rPr>
        <w:t xml:space="preserve">ntidades de </w:t>
      </w:r>
      <w:r w:rsidR="00D5212B" w:rsidRPr="00892F8A">
        <w:rPr>
          <w:rFonts w:ascii="Arial Narrow" w:hAnsi="Arial Narrow" w:cs="Arial"/>
          <w:sz w:val="22"/>
          <w:szCs w:val="22"/>
        </w:rPr>
        <w:t>g</w:t>
      </w:r>
      <w:r w:rsidRPr="00892F8A">
        <w:rPr>
          <w:rFonts w:ascii="Arial Narrow" w:hAnsi="Arial Narrow" w:cs="Arial"/>
          <w:sz w:val="22"/>
          <w:szCs w:val="22"/>
        </w:rPr>
        <w:t>obierno adoptado mediante Resolución 533 de 2015</w:t>
      </w:r>
      <w:r w:rsidR="00152E59" w:rsidRPr="00892F8A">
        <w:rPr>
          <w:rFonts w:ascii="Arial Narrow" w:hAnsi="Arial Narrow" w:cs="Arial"/>
          <w:sz w:val="22"/>
          <w:szCs w:val="22"/>
        </w:rPr>
        <w:t xml:space="preserve"> y sus modificaciones</w:t>
      </w:r>
      <w:r w:rsidR="00395289" w:rsidRPr="00892F8A">
        <w:rPr>
          <w:rFonts w:ascii="Arial Narrow" w:hAnsi="Arial Narrow" w:cs="Arial"/>
          <w:sz w:val="22"/>
          <w:szCs w:val="22"/>
        </w:rPr>
        <w:t>,</w:t>
      </w:r>
      <w:r w:rsidRPr="00892F8A">
        <w:rPr>
          <w:rFonts w:ascii="Arial Narrow" w:hAnsi="Arial Narrow" w:cs="Arial"/>
          <w:sz w:val="22"/>
          <w:szCs w:val="22"/>
        </w:rPr>
        <w:t xml:space="preserve"> de la Contaduría General de la Nación.</w:t>
      </w:r>
    </w:p>
    <w:p w14:paraId="7EE82136" w14:textId="77777777" w:rsidR="004E49C7" w:rsidRPr="004E49C7" w:rsidRDefault="004E49C7" w:rsidP="00BA714E">
      <w:pPr>
        <w:pStyle w:val="Textoindependiente"/>
        <w:jc w:val="both"/>
        <w:rPr>
          <w:rFonts w:ascii="Arial Narrow" w:hAnsi="Arial Narrow" w:cs="Arial"/>
          <w:sz w:val="18"/>
          <w:szCs w:val="18"/>
        </w:rPr>
      </w:pPr>
    </w:p>
    <w:p w14:paraId="2AE2B646" w14:textId="1F439642" w:rsidR="00BA714E" w:rsidRPr="00892F8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>Que los estados financieros de la Agencia Nacional de Infraestructura, junto con sus notas explicativas, con corte a 31 de marzo de 2025, revelan el valor total de los activos, pasivos, patrimonio, ingresos, gastos y cuentas de orden, reportados en los libros emitidos por el SIIF Nación a 31 de marzo de 2025.</w:t>
      </w:r>
    </w:p>
    <w:p w14:paraId="389EF9DD" w14:textId="77777777" w:rsidR="004E49C7" w:rsidRPr="004E49C7" w:rsidRDefault="004E49C7" w:rsidP="00BA714E">
      <w:pPr>
        <w:pStyle w:val="Textoindependiente"/>
        <w:jc w:val="both"/>
        <w:rPr>
          <w:rFonts w:ascii="Arial Narrow" w:hAnsi="Arial Narrow" w:cs="Arial"/>
          <w:sz w:val="18"/>
          <w:szCs w:val="18"/>
        </w:rPr>
      </w:pPr>
    </w:p>
    <w:p w14:paraId="567774AB" w14:textId="2A4F2083" w:rsidR="00BA714E" w:rsidRPr="00892F8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 xml:space="preserve">Que se han verificado las afirmaciones contenidas en los estados financieros </w:t>
      </w:r>
      <w:r w:rsidR="004C6D45" w:rsidRPr="00892F8A">
        <w:rPr>
          <w:rFonts w:ascii="Arial Narrow" w:hAnsi="Arial Narrow" w:cs="Arial"/>
          <w:sz w:val="22"/>
          <w:szCs w:val="22"/>
        </w:rPr>
        <w:t>y la información presentada refleja en forma fidedigna la situación financiera y el resultado del periodo</w:t>
      </w:r>
      <w:r w:rsidRPr="00892F8A">
        <w:rPr>
          <w:rFonts w:ascii="Arial Narrow" w:hAnsi="Arial Narrow" w:cs="Arial"/>
          <w:sz w:val="22"/>
          <w:szCs w:val="22"/>
        </w:rPr>
        <w:t xml:space="preserve"> de la Entidad.</w:t>
      </w:r>
    </w:p>
    <w:p w14:paraId="63D9FD39" w14:textId="77777777" w:rsidR="004E49C7" w:rsidRPr="004E49C7" w:rsidRDefault="004E49C7" w:rsidP="00BA714E">
      <w:pPr>
        <w:pStyle w:val="Textoindependiente"/>
        <w:jc w:val="both"/>
        <w:rPr>
          <w:rFonts w:ascii="Arial Narrow" w:hAnsi="Arial Narrow" w:cs="Arial"/>
          <w:sz w:val="18"/>
          <w:szCs w:val="18"/>
        </w:rPr>
      </w:pPr>
    </w:p>
    <w:p w14:paraId="507B41EC" w14:textId="45E45692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892F8A">
        <w:rPr>
          <w:rFonts w:ascii="Arial Narrow" w:hAnsi="Arial Narrow" w:cs="Arial"/>
          <w:sz w:val="22"/>
          <w:szCs w:val="22"/>
        </w:rPr>
        <w:t>Que se dio cumplimiento al control interno en cuanto a la correcta preparación y presentación de los estados financieros libres de errores significativos.</w:t>
      </w:r>
    </w:p>
    <w:p w14:paraId="239CEC54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6231414" w14:textId="06AAE869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 xml:space="preserve">Bogotá D.C., </w:t>
      </w:r>
      <w:r>
        <w:rPr>
          <w:rFonts w:ascii="Arial Narrow" w:hAnsi="Arial Narrow" w:cs="Arial"/>
          <w:sz w:val="22"/>
          <w:szCs w:val="22"/>
        </w:rPr>
        <w:t>nueve</w:t>
      </w:r>
      <w:r w:rsidRPr="0025716A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9</w:t>
      </w:r>
      <w:r w:rsidRPr="0025716A">
        <w:rPr>
          <w:rFonts w:ascii="Arial Narrow" w:hAnsi="Arial Narrow" w:cs="Arial"/>
          <w:sz w:val="22"/>
          <w:szCs w:val="22"/>
        </w:rPr>
        <w:t xml:space="preserve">) días del mes de </w:t>
      </w:r>
      <w:r>
        <w:rPr>
          <w:rFonts w:ascii="Arial Narrow" w:hAnsi="Arial Narrow" w:cs="Arial"/>
          <w:sz w:val="22"/>
          <w:szCs w:val="22"/>
        </w:rPr>
        <w:t>mayo</w:t>
      </w:r>
      <w:r w:rsidRPr="0025716A">
        <w:rPr>
          <w:rFonts w:ascii="Arial Narrow" w:hAnsi="Arial Narrow" w:cs="Arial"/>
          <w:sz w:val="22"/>
          <w:szCs w:val="22"/>
        </w:rPr>
        <w:t xml:space="preserve"> de 202</w:t>
      </w:r>
      <w:r>
        <w:rPr>
          <w:rFonts w:ascii="Arial Narrow" w:hAnsi="Arial Narrow" w:cs="Arial"/>
          <w:sz w:val="22"/>
          <w:szCs w:val="22"/>
        </w:rPr>
        <w:t>5</w:t>
      </w:r>
    </w:p>
    <w:p w14:paraId="1AC61AA2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3CF88AC0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25EFAFAF" w14:textId="77777777" w:rsidR="00BA714E" w:rsidRPr="0025716A" w:rsidRDefault="00BA714E" w:rsidP="00BA714E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7338E6F" w14:textId="7DFA443E" w:rsidR="00BA714E" w:rsidRPr="0025716A" w:rsidRDefault="0064676F" w:rsidP="00BA714E">
      <w:pPr>
        <w:spacing w:after="0" w:line="240" w:lineRule="auto"/>
        <w:rPr>
          <w:rFonts w:ascii="Arial Narrow" w:hAnsi="Arial Narrow" w:cs="Arial"/>
          <w:b/>
          <w:bCs/>
        </w:rPr>
      </w:pPr>
      <w:r w:rsidRPr="0064676F">
        <w:rPr>
          <w:rFonts w:ascii="Arial Narrow" w:hAnsi="Arial Narrow" w:cs="Arial"/>
          <w:b/>
          <w:bCs/>
        </w:rPr>
        <w:t>OSCAR JAVIER TORRES YARZAGARAY</w:t>
      </w:r>
      <w:r w:rsidR="00BA714E">
        <w:rPr>
          <w:rFonts w:ascii="Arial Narrow" w:hAnsi="Arial Narrow" w:cs="Arial"/>
          <w:b/>
          <w:bCs/>
        </w:rPr>
        <w:t xml:space="preserve">                                  </w:t>
      </w:r>
      <w:r w:rsidR="00BA714E" w:rsidRPr="0025716A">
        <w:rPr>
          <w:rFonts w:ascii="Arial Narrow" w:hAnsi="Arial Narrow" w:cs="Arial"/>
          <w:b/>
          <w:bCs/>
        </w:rPr>
        <w:t>CARMEN ESTELA HERRERA GUERRA</w:t>
      </w:r>
    </w:p>
    <w:p w14:paraId="0FEC2B91" w14:textId="04594DCB" w:rsidR="00BA714E" w:rsidRPr="0025716A" w:rsidRDefault="00225374" w:rsidP="00BA714E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Representante Legal</w:t>
      </w:r>
      <w:r w:rsidR="00BA714E" w:rsidRPr="0025716A">
        <w:rPr>
          <w:rFonts w:ascii="Arial Narrow" w:hAnsi="Arial Narrow" w:cs="Arial"/>
        </w:rPr>
        <w:t xml:space="preserve">           </w:t>
      </w:r>
      <w:r w:rsidR="00BA714E" w:rsidRPr="0025716A">
        <w:rPr>
          <w:rFonts w:ascii="Arial Narrow" w:hAnsi="Arial Narrow" w:cs="Arial"/>
        </w:rPr>
        <w:tab/>
        <w:t xml:space="preserve">                   </w:t>
      </w:r>
      <w:r w:rsidR="00BA714E" w:rsidRPr="0025716A">
        <w:rPr>
          <w:rFonts w:ascii="Arial Narrow" w:hAnsi="Arial Narrow" w:cs="Arial"/>
        </w:rPr>
        <w:tab/>
        <w:t xml:space="preserve">             </w:t>
      </w:r>
      <w:r w:rsidR="00BA714E">
        <w:rPr>
          <w:rFonts w:ascii="Arial Narrow" w:hAnsi="Arial Narrow" w:cs="Arial"/>
        </w:rPr>
        <w:t xml:space="preserve">      </w:t>
      </w:r>
      <w:r w:rsidR="00BA714E" w:rsidRPr="0025716A">
        <w:rPr>
          <w:rFonts w:ascii="Arial Narrow" w:hAnsi="Arial Narrow" w:cs="Arial"/>
        </w:rPr>
        <w:t>Experto G3 06 con funciones de Contador</w:t>
      </w:r>
      <w:r w:rsidR="002215C8">
        <w:rPr>
          <w:rFonts w:ascii="Arial Narrow" w:hAnsi="Arial Narrow" w:cs="Arial"/>
        </w:rPr>
        <w:t>a</w:t>
      </w:r>
    </w:p>
    <w:p w14:paraId="72501B3C" w14:textId="4DF5C1D9" w:rsidR="00BA714E" w:rsidRPr="0025716A" w:rsidRDefault="00BA714E" w:rsidP="00BA714E">
      <w:pPr>
        <w:spacing w:after="0" w:line="240" w:lineRule="auto"/>
        <w:rPr>
          <w:rFonts w:ascii="Arial Narrow" w:hAnsi="Arial Narrow" w:cs="Arial"/>
        </w:rPr>
      </w:pPr>
      <w:r w:rsidRPr="0064676F">
        <w:rPr>
          <w:rFonts w:ascii="Arial Narrow" w:hAnsi="Arial Narrow" w:cs="Arial"/>
        </w:rPr>
        <w:t>C.C.</w:t>
      </w:r>
      <w:r w:rsidR="0064676F" w:rsidRPr="0064676F">
        <w:rPr>
          <w:rFonts w:ascii="Arial Narrow" w:hAnsi="Arial Narrow" w:cs="Arial"/>
        </w:rPr>
        <w:t xml:space="preserve"> 92</w:t>
      </w:r>
      <w:r w:rsidRPr="0064676F">
        <w:rPr>
          <w:rFonts w:ascii="Arial Narrow" w:hAnsi="Arial Narrow" w:cs="Arial"/>
        </w:rPr>
        <w:t>.</w:t>
      </w:r>
      <w:r w:rsidR="0064676F" w:rsidRPr="0064676F">
        <w:rPr>
          <w:rFonts w:ascii="Arial Narrow" w:hAnsi="Arial Narrow" w:cs="Arial"/>
        </w:rPr>
        <w:t>522</w:t>
      </w:r>
      <w:r w:rsidRPr="0064676F">
        <w:rPr>
          <w:rFonts w:ascii="Arial Narrow" w:hAnsi="Arial Narrow" w:cs="Arial"/>
        </w:rPr>
        <w:t>.</w:t>
      </w:r>
      <w:r w:rsidR="0064676F" w:rsidRPr="0064676F">
        <w:rPr>
          <w:rFonts w:ascii="Arial Narrow" w:hAnsi="Arial Narrow" w:cs="Arial"/>
        </w:rPr>
        <w:t>276</w:t>
      </w:r>
      <w:r w:rsidRPr="0064676F">
        <w:rPr>
          <w:rFonts w:ascii="Arial Narrow" w:hAnsi="Arial Narrow" w:cs="Arial"/>
        </w:rPr>
        <w:tab/>
      </w:r>
      <w:r w:rsidRPr="0064676F">
        <w:rPr>
          <w:rFonts w:ascii="Arial Narrow" w:hAnsi="Arial Narrow" w:cs="Arial"/>
        </w:rPr>
        <w:tab/>
        <w:t xml:space="preserve">                  </w:t>
      </w:r>
      <w:r w:rsidR="0064676F">
        <w:rPr>
          <w:rFonts w:ascii="Arial Narrow" w:hAnsi="Arial Narrow" w:cs="Arial"/>
        </w:rPr>
        <w:t xml:space="preserve">              </w:t>
      </w:r>
      <w:r w:rsidRPr="0064676F">
        <w:rPr>
          <w:rFonts w:ascii="Arial Narrow" w:hAnsi="Arial Narrow" w:cs="Arial"/>
        </w:rPr>
        <w:t xml:space="preserve">                             C.C</w:t>
      </w:r>
      <w:r w:rsidR="00E766F0">
        <w:rPr>
          <w:rFonts w:ascii="Arial Narrow" w:hAnsi="Arial Narrow" w:cs="Arial"/>
        </w:rPr>
        <w:t xml:space="preserve">. </w:t>
      </w:r>
      <w:r w:rsidRPr="0064676F">
        <w:rPr>
          <w:rFonts w:ascii="Arial Narrow" w:hAnsi="Arial Narrow" w:cs="Arial"/>
        </w:rPr>
        <w:t>64.696.912</w:t>
      </w:r>
    </w:p>
    <w:p w14:paraId="0631CA88" w14:textId="77777777" w:rsidR="00BA714E" w:rsidRDefault="00BA714E" w:rsidP="00BA714E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</w:t>
      </w:r>
      <w:r w:rsidRPr="0025716A">
        <w:rPr>
          <w:rFonts w:ascii="Arial Narrow" w:hAnsi="Arial Narrow" w:cs="Arial"/>
        </w:rPr>
        <w:t xml:space="preserve">    T.P. No. 104408-T</w:t>
      </w:r>
    </w:p>
    <w:p w14:paraId="56DA8AB6" w14:textId="77777777" w:rsidR="00533202" w:rsidRPr="0025716A" w:rsidRDefault="00533202" w:rsidP="00BA714E">
      <w:pPr>
        <w:spacing w:after="0" w:line="240" w:lineRule="auto"/>
        <w:rPr>
          <w:rFonts w:ascii="Arial Narrow" w:hAnsi="Arial Narrow" w:cs="Arial"/>
        </w:rPr>
      </w:pPr>
    </w:p>
    <w:sectPr w:rsidR="00533202" w:rsidRPr="0025716A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3898" w14:textId="77777777" w:rsidR="000073B8" w:rsidRDefault="000073B8" w:rsidP="00757B36">
      <w:pPr>
        <w:spacing w:after="0" w:line="240" w:lineRule="auto"/>
      </w:pPr>
      <w:r>
        <w:separator/>
      </w:r>
    </w:p>
  </w:endnote>
  <w:endnote w:type="continuationSeparator" w:id="0">
    <w:p w14:paraId="247C99C8" w14:textId="77777777" w:rsidR="000073B8" w:rsidRDefault="000073B8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5630BA4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5A68F0FD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Agencia Nacional de Infraestructura</w:t>
                              </w:r>
                            </w:p>
                            <w:p w14:paraId="06F200F1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Calle 24A # 59 - 42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0D1AC7AA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Conmutador: (+57)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601 484 88 60 </w:t>
                              </w:r>
                            </w:p>
                            <w:p w14:paraId="3F743D65" w14:textId="2A223604" w:rsidR="00D34D20" w:rsidRPr="00D11338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Línea Gratuita: (+57) 01 8000 410151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5A68F0FD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Agencia Nacional de Infraestructura</w:t>
                        </w:r>
                      </w:p>
                      <w:p w14:paraId="06F200F1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Calle 24A # 59 - 42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0D1AC7AA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Conmutador: (+57)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 xml:space="preserve">601 484 88 60 </w:t>
                        </w:r>
                      </w:p>
                      <w:p w14:paraId="3F743D65" w14:textId="2A223604" w:rsidR="00D34D20" w:rsidRPr="00D11338" w:rsidRDefault="00D11338" w:rsidP="00D11338">
                        <w:pPr>
                          <w:spacing w:after="0" w:line="276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>Línea Gratuita: (+57) 01 8000 410151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73C1" w:rsidRPr="006173C1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F091" w14:textId="77777777" w:rsidR="000073B8" w:rsidRDefault="000073B8" w:rsidP="00757B36">
      <w:pPr>
        <w:spacing w:after="0" w:line="240" w:lineRule="auto"/>
      </w:pPr>
      <w:r>
        <w:separator/>
      </w:r>
    </w:p>
  </w:footnote>
  <w:footnote w:type="continuationSeparator" w:id="0">
    <w:p w14:paraId="12E3725B" w14:textId="77777777" w:rsidR="000073B8" w:rsidRDefault="000073B8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436C" w14:textId="5004C48E" w:rsidR="00ED0C97" w:rsidRDefault="00BC7E39" w:rsidP="00ED0C97">
    <w:pPr>
      <w:pStyle w:val="Encabezado"/>
      <w:jc w:val="right"/>
      <w:rPr>
        <w:rFonts w:cstheme="minorHAns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F55A38" wp14:editId="1C92FFFF">
          <wp:simplePos x="0" y="0"/>
          <wp:positionH relativeFrom="margin">
            <wp:posOffset>2472690</wp:posOffset>
          </wp:positionH>
          <wp:positionV relativeFrom="paragraph">
            <wp:posOffset>-173355</wp:posOffset>
          </wp:positionV>
          <wp:extent cx="666750" cy="973095"/>
          <wp:effectExtent l="0" t="0" r="0" b="0"/>
          <wp:wrapNone/>
          <wp:docPr id="16956438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3812" name="Imagen 1695643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7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C97" w:rsidRPr="004E3FFA">
      <w:rPr>
        <w:rFonts w:cstheme="minorHAnsi"/>
        <w:b/>
        <w:sz w:val="20"/>
        <w:szCs w:val="20"/>
      </w:rPr>
      <w:t xml:space="preserve">  </w:t>
    </w:r>
  </w:p>
  <w:p w14:paraId="4E176EE9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7406B0F7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3FBFE925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405FFC32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3D5AD624" w14:textId="77777777" w:rsidR="00ED0C97" w:rsidRDefault="00ED0C97" w:rsidP="00ED0C97">
    <w:pPr>
      <w:pStyle w:val="Encabezado"/>
      <w:jc w:val="right"/>
      <w:rPr>
        <w:rFonts w:cstheme="minorHAnsi"/>
        <w:b/>
        <w:sz w:val="20"/>
        <w:szCs w:val="20"/>
      </w:rPr>
    </w:pPr>
  </w:p>
  <w:p w14:paraId="60D603F5" w14:textId="77777777" w:rsidR="00ED0C97" w:rsidRPr="00AC6F84" w:rsidRDefault="00ED0C97" w:rsidP="00ED0C97">
    <w:pPr>
      <w:pStyle w:val="Encabezado"/>
      <w:jc w:val="right"/>
      <w:rPr>
        <w:rFonts w:cstheme="minorHAnsi"/>
        <w:b/>
        <w:sz w:val="16"/>
        <w:szCs w:val="16"/>
      </w:rPr>
    </w:pPr>
  </w:p>
  <w:p w14:paraId="0D62C8E4" w14:textId="77777777" w:rsidR="00ED0C97" w:rsidRPr="00AC6F84" w:rsidRDefault="00ED0C97" w:rsidP="00ED0C97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AC6F84">
      <w:rPr>
        <w:rFonts w:cstheme="minorHAnsi"/>
        <w:b/>
        <w:sz w:val="16"/>
        <w:szCs w:val="16"/>
      </w:rPr>
      <w:t xml:space="preserve"> </w:t>
    </w:r>
    <w:proofErr w:type="gramStart"/>
    <w:r w:rsidRPr="00AC6F84">
      <w:rPr>
        <w:rFonts w:ascii="Verdana" w:hAnsi="Verdana" w:cstheme="minorHAnsi"/>
        <w:b/>
        <w:sz w:val="16"/>
        <w:szCs w:val="16"/>
      </w:rPr>
      <w:t>Para  contestar</w:t>
    </w:r>
    <w:proofErr w:type="gramEnd"/>
    <w:r w:rsidRPr="00AC6F84">
      <w:rPr>
        <w:rFonts w:ascii="Verdana" w:hAnsi="Verdana" w:cstheme="minorHAnsi"/>
        <w:b/>
        <w:sz w:val="16"/>
        <w:szCs w:val="16"/>
      </w:rPr>
      <w:t xml:space="preserve">   cite:</w:t>
    </w:r>
  </w:p>
  <w:p w14:paraId="21C1821C" w14:textId="77777777" w:rsidR="00ED0C97" w:rsidRPr="00AC6F84" w:rsidRDefault="00ED0C97" w:rsidP="00ED0C97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AC6F84">
      <w:rPr>
        <w:rFonts w:ascii="Verdana" w:hAnsi="Verdana" w:cstheme="minorHAnsi"/>
        <w:sz w:val="16"/>
        <w:szCs w:val="16"/>
      </w:rPr>
      <w:t>Radicado ANI No.:</w:t>
    </w:r>
    <w:r w:rsidRPr="00AC6F84">
      <w:rPr>
        <w:rFonts w:ascii="Verdana" w:hAnsi="Verdana" w:cstheme="minorHAnsi"/>
        <w:b/>
        <w:sz w:val="16"/>
        <w:szCs w:val="16"/>
      </w:rPr>
      <w:t xml:space="preserve"> CCRAD_S</w:t>
    </w:r>
  </w:p>
  <w:p w14:paraId="17A93741" w14:textId="77777777" w:rsidR="00ED0C97" w:rsidRPr="00BA714E" w:rsidRDefault="00ED0C97" w:rsidP="00ED0C97">
    <w:pPr>
      <w:pStyle w:val="Encabezado"/>
      <w:jc w:val="right"/>
      <w:rPr>
        <w:rFonts w:ascii="Verdana" w:hAnsi="Verdana" w:cstheme="minorHAnsi"/>
        <w:b/>
        <w:sz w:val="16"/>
        <w:szCs w:val="16"/>
        <w:lang w:val="en-US"/>
      </w:rPr>
    </w:pPr>
    <w:r w:rsidRPr="00BA714E">
      <w:rPr>
        <w:rFonts w:ascii="Verdana" w:eastAsia="Arial Unicode MS" w:hAnsi="Verdana" w:cstheme="minorHAnsi"/>
        <w:sz w:val="16"/>
        <w:szCs w:val="16"/>
        <w:lang w:val="en-US"/>
      </w:rPr>
      <w:t>CBRAD_S</w:t>
    </w:r>
  </w:p>
  <w:p w14:paraId="51B96C3D" w14:textId="77777777" w:rsidR="00ED0C97" w:rsidRPr="00AC6F84" w:rsidRDefault="00ED0C97" w:rsidP="00ED0C97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BA714E">
      <w:rPr>
        <w:rFonts w:ascii="Verdana" w:hAnsi="Verdana" w:cstheme="minorHAnsi"/>
        <w:sz w:val="16"/>
        <w:szCs w:val="16"/>
        <w:lang w:val="en-US"/>
      </w:rPr>
      <w:tab/>
    </w:r>
    <w:r w:rsidRPr="00BA714E">
      <w:rPr>
        <w:rFonts w:ascii="Verdana" w:hAnsi="Verdana" w:cstheme="minorHAnsi"/>
        <w:sz w:val="16"/>
        <w:szCs w:val="16"/>
        <w:lang w:val="en-US"/>
      </w:rPr>
      <w:tab/>
    </w:r>
    <w:proofErr w:type="spellStart"/>
    <w:r w:rsidRPr="00AC6F84">
      <w:rPr>
        <w:rFonts w:ascii="Verdana" w:hAnsi="Verdana" w:cstheme="minorHAnsi"/>
        <w:sz w:val="16"/>
        <w:szCs w:val="16"/>
        <w:lang w:val="en-US"/>
      </w:rPr>
      <w:t>Fecha</w:t>
    </w:r>
    <w:proofErr w:type="spellEnd"/>
    <w:r w:rsidRPr="00AC6F84">
      <w:rPr>
        <w:rFonts w:ascii="Verdana" w:hAnsi="Verdana" w:cstheme="minorHAnsi"/>
        <w:sz w:val="16"/>
        <w:szCs w:val="16"/>
        <w:lang w:val="en-US"/>
      </w:rPr>
      <w:t xml:space="preserve">: </w:t>
    </w:r>
    <w:r w:rsidRPr="00AC6F84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517A3FC5" w14:textId="77777777" w:rsidR="00ED0C97" w:rsidRPr="00BA714E" w:rsidRDefault="00ED0C97" w:rsidP="00ED0C97">
    <w:pPr>
      <w:pStyle w:val="Encabezado"/>
      <w:rPr>
        <w:sz w:val="16"/>
        <w:szCs w:val="16"/>
        <w:lang w:val="en-US"/>
      </w:rPr>
    </w:pPr>
  </w:p>
  <w:p w14:paraId="5FF8CE25" w14:textId="7BA0AA40" w:rsidR="00757B36" w:rsidRPr="00BA714E" w:rsidRDefault="00757B36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73B8"/>
    <w:rsid w:val="00095C3A"/>
    <w:rsid w:val="000B7F34"/>
    <w:rsid w:val="001213F3"/>
    <w:rsid w:val="00152E59"/>
    <w:rsid w:val="001E39D7"/>
    <w:rsid w:val="002055A0"/>
    <w:rsid w:val="002215C8"/>
    <w:rsid w:val="00225374"/>
    <w:rsid w:val="00233A79"/>
    <w:rsid w:val="00251A49"/>
    <w:rsid w:val="00255542"/>
    <w:rsid w:val="00256928"/>
    <w:rsid w:val="00287495"/>
    <w:rsid w:val="00290BE0"/>
    <w:rsid w:val="002E6932"/>
    <w:rsid w:val="0030489C"/>
    <w:rsid w:val="00394A50"/>
    <w:rsid w:val="00395289"/>
    <w:rsid w:val="003B0891"/>
    <w:rsid w:val="003D401D"/>
    <w:rsid w:val="00436E05"/>
    <w:rsid w:val="004B54BB"/>
    <w:rsid w:val="004C6D45"/>
    <w:rsid w:val="004E49C7"/>
    <w:rsid w:val="004F49F9"/>
    <w:rsid w:val="00533202"/>
    <w:rsid w:val="00554D45"/>
    <w:rsid w:val="006173C1"/>
    <w:rsid w:val="0064339E"/>
    <w:rsid w:val="0064676F"/>
    <w:rsid w:val="00646A00"/>
    <w:rsid w:val="006533B9"/>
    <w:rsid w:val="006A77C2"/>
    <w:rsid w:val="006B7D3C"/>
    <w:rsid w:val="006E4890"/>
    <w:rsid w:val="00757B36"/>
    <w:rsid w:val="00781782"/>
    <w:rsid w:val="007B7F29"/>
    <w:rsid w:val="007C0D83"/>
    <w:rsid w:val="007F11B3"/>
    <w:rsid w:val="007F1A8F"/>
    <w:rsid w:val="00857A24"/>
    <w:rsid w:val="00861B72"/>
    <w:rsid w:val="00892F8A"/>
    <w:rsid w:val="008C73D8"/>
    <w:rsid w:val="008D58B5"/>
    <w:rsid w:val="008E4102"/>
    <w:rsid w:val="008E4724"/>
    <w:rsid w:val="008F367D"/>
    <w:rsid w:val="009257DE"/>
    <w:rsid w:val="009B106C"/>
    <w:rsid w:val="009C5884"/>
    <w:rsid w:val="009D46D7"/>
    <w:rsid w:val="00A812A6"/>
    <w:rsid w:val="00AB4C9C"/>
    <w:rsid w:val="00AC6F84"/>
    <w:rsid w:val="00B75D91"/>
    <w:rsid w:val="00BA714E"/>
    <w:rsid w:val="00BC7E39"/>
    <w:rsid w:val="00BF0CB7"/>
    <w:rsid w:val="00C054BB"/>
    <w:rsid w:val="00C177D1"/>
    <w:rsid w:val="00C3251E"/>
    <w:rsid w:val="00C35BE2"/>
    <w:rsid w:val="00C417E2"/>
    <w:rsid w:val="00C7009E"/>
    <w:rsid w:val="00D11338"/>
    <w:rsid w:val="00D16E9E"/>
    <w:rsid w:val="00D20F8B"/>
    <w:rsid w:val="00D34D20"/>
    <w:rsid w:val="00D41457"/>
    <w:rsid w:val="00D43285"/>
    <w:rsid w:val="00D5212B"/>
    <w:rsid w:val="00DD0B1D"/>
    <w:rsid w:val="00E44CD5"/>
    <w:rsid w:val="00E766F0"/>
    <w:rsid w:val="00EA3D3B"/>
    <w:rsid w:val="00ED0C97"/>
    <w:rsid w:val="00EF31B3"/>
    <w:rsid w:val="00FA1A65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A714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A714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Carmen Estela Herrera Guerra</cp:lastModifiedBy>
  <cp:revision>28</cp:revision>
  <cp:lastPrinted>2023-05-07T17:22:00Z</cp:lastPrinted>
  <dcterms:created xsi:type="dcterms:W3CDTF">2025-05-09T12:27:00Z</dcterms:created>
  <dcterms:modified xsi:type="dcterms:W3CDTF">2025-05-14T18:35:00Z</dcterms:modified>
</cp:coreProperties>
</file>