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FF141" w14:textId="5C7F1B81" w:rsidR="005225C9" w:rsidRDefault="00731EB5" w:rsidP="00B435D0">
      <w:pPr>
        <w:spacing w:line="240" w:lineRule="auto"/>
        <w:contextualSpacing/>
        <w:rPr>
          <w:rFonts w:cstheme="minorHAnsi"/>
          <w:b/>
          <w:sz w:val="20"/>
          <w:szCs w:val="20"/>
        </w:rPr>
      </w:pPr>
      <w:r>
        <w:rPr>
          <w:rFonts w:cstheme="minorHAnsi"/>
          <w:b/>
          <w:noProof/>
          <w:sz w:val="20"/>
          <w:szCs w:val="20"/>
        </w:rPr>
        <mc:AlternateContent>
          <mc:Choice Requires="wps">
            <w:drawing>
              <wp:anchor distT="0" distB="0" distL="114300" distR="114300" simplePos="0" relativeHeight="251660800" behindDoc="0" locked="0" layoutInCell="1" allowOverlap="1" wp14:anchorId="17AF781E" wp14:editId="654BF1C2">
                <wp:simplePos x="0" y="0"/>
                <wp:positionH relativeFrom="column">
                  <wp:posOffset>3663315</wp:posOffset>
                </wp:positionH>
                <wp:positionV relativeFrom="paragraph">
                  <wp:posOffset>152400</wp:posOffset>
                </wp:positionV>
                <wp:extent cx="219075" cy="190500"/>
                <wp:effectExtent l="0" t="0" r="28575" b="19050"/>
                <wp:wrapNone/>
                <wp:docPr id="3" name="Rectángulo: esquinas redondeadas 3"/>
                <wp:cNvGraphicFramePr/>
                <a:graphic xmlns:a="http://schemas.openxmlformats.org/drawingml/2006/main">
                  <a:graphicData uri="http://schemas.microsoft.com/office/word/2010/wordprocessingShape">
                    <wps:wsp>
                      <wps:cNvSpPr/>
                      <wps:spPr>
                        <a:xfrm>
                          <a:off x="0" y="0"/>
                          <a:ext cx="219075" cy="1905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67D3FD" id="Rectángulo: esquinas redondeadas 3" o:spid="_x0000_s1026" style="position:absolute;margin-left:288.45pt;margin-top:12pt;width:17.25pt;height: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" filled="f" strokecolor="black [3213]" strokeweight="1pt"/>
            </w:pict>
          </mc:Fallback>
        </mc:AlternateContent>
      </w:r>
      <w:r w:rsidR="005225C9">
        <w:rPr>
          <w:rFonts w:cstheme="minorHAnsi"/>
          <w:b/>
          <w:noProof/>
          <w:sz w:val="20"/>
          <w:szCs w:val="20"/>
        </w:rPr>
        <mc:AlternateContent>
          <mc:Choice Requires="wps">
            <w:drawing>
              <wp:anchor distT="0" distB="0" distL="114300" distR="114300" simplePos="0" relativeHeight="251656704" behindDoc="0" locked="0" layoutInCell="1" allowOverlap="1" wp14:anchorId="07E9B574" wp14:editId="73D68A7F">
                <wp:simplePos x="0" y="0"/>
                <wp:positionH relativeFrom="column">
                  <wp:posOffset>539115</wp:posOffset>
                </wp:positionH>
                <wp:positionV relativeFrom="paragraph">
                  <wp:posOffset>78740</wp:posOffset>
                </wp:positionV>
                <wp:extent cx="923925" cy="323850"/>
                <wp:effectExtent l="0" t="0" r="28575" b="19050"/>
                <wp:wrapNone/>
                <wp:docPr id="1" name="Rectángulo: esquinas redondeadas 1"/>
                <wp:cNvGraphicFramePr/>
                <a:graphic xmlns:a="http://schemas.openxmlformats.org/drawingml/2006/main">
                  <a:graphicData uri="http://schemas.microsoft.com/office/word/2010/wordprocessingShape">
                    <wps:wsp>
                      <wps:cNvSpPr/>
                      <wps:spPr>
                        <a:xfrm>
                          <a:off x="0" y="0"/>
                          <a:ext cx="923925" cy="3238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B98370" id="Rectángulo: esquinas redondeadas 1" o:spid="_x0000_s1026" style="position:absolute;margin-left:42.45pt;margin-top:6.2pt;width:72.75pt;height:25.5pt;z-index:251656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" filled="f" strokecolor="black [3213]" strokeweight="1pt"/>
            </w:pict>
          </mc:Fallback>
        </mc:AlternateContent>
      </w:r>
    </w:p>
    <w:p w14:paraId="77D49839" w14:textId="36773AC0" w:rsidR="00F97492" w:rsidRPr="005225C9" w:rsidRDefault="00731EB5" w:rsidP="00B435D0">
      <w:pPr>
        <w:spacing w:line="240" w:lineRule="auto"/>
        <w:contextualSpacing/>
        <w:rPr>
          <w:rFonts w:cstheme="minorHAnsi"/>
          <w:b/>
          <w:sz w:val="20"/>
          <w:szCs w:val="20"/>
        </w:rPr>
      </w:pPr>
      <w:r>
        <w:rPr>
          <w:rFonts w:cstheme="minorHAnsi"/>
          <w:b/>
          <w:noProof/>
          <w:sz w:val="20"/>
          <w:szCs w:val="20"/>
        </w:rPr>
        <mc:AlternateContent>
          <mc:Choice Requires="wps">
            <w:drawing>
              <wp:anchor distT="0" distB="0" distL="114300" distR="114300" simplePos="0" relativeHeight="251662848" behindDoc="0" locked="0" layoutInCell="1" allowOverlap="1" wp14:anchorId="4E5A34D2" wp14:editId="1F444363">
                <wp:simplePos x="0" y="0"/>
                <wp:positionH relativeFrom="column">
                  <wp:posOffset>5025390</wp:posOffset>
                </wp:positionH>
                <wp:positionV relativeFrom="paragraph">
                  <wp:posOffset>6985</wp:posOffset>
                </wp:positionV>
                <wp:extent cx="219075" cy="190500"/>
                <wp:effectExtent l="0" t="0" r="28575" b="19050"/>
                <wp:wrapNone/>
                <wp:docPr id="4" name="Rectángulo: esquinas redondeadas 4"/>
                <wp:cNvGraphicFramePr/>
                <a:graphic xmlns:a="http://schemas.openxmlformats.org/drawingml/2006/main">
                  <a:graphicData uri="http://schemas.microsoft.com/office/word/2010/wordprocessingShape">
                    <wps:wsp>
                      <wps:cNvSpPr/>
                      <wps:spPr>
                        <a:xfrm>
                          <a:off x="0" y="0"/>
                          <a:ext cx="219075" cy="1905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5615C2" id="Rectángulo: esquinas redondeadas 4" o:spid="_x0000_s1026" style="position:absolute;margin-left:395.7pt;margin-top:.55pt;width:17.25pt;height: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" filled="f" strokecolor="black [3213]" strokeweight="1pt"/>
            </w:pict>
          </mc:Fallback>
        </mc:AlternateContent>
      </w:r>
      <w:r w:rsidR="005225C9" w:rsidRPr="005225C9">
        <w:rPr>
          <w:rFonts w:cstheme="minorHAnsi"/>
          <w:b/>
          <w:sz w:val="20"/>
          <w:szCs w:val="20"/>
        </w:rPr>
        <w:t xml:space="preserve">Acta No: </w:t>
      </w:r>
      <w:r w:rsidR="005225C9">
        <w:rPr>
          <w:rFonts w:cstheme="minorHAnsi"/>
          <w:b/>
          <w:sz w:val="20"/>
          <w:szCs w:val="20"/>
        </w:rPr>
        <w:tab/>
      </w:r>
      <w:r w:rsidR="004B117A">
        <w:rPr>
          <w:rFonts w:cstheme="minorHAnsi"/>
          <w:b/>
          <w:sz w:val="20"/>
          <w:szCs w:val="20"/>
        </w:rPr>
        <w:t>1</w:t>
      </w:r>
      <w:r w:rsidR="005225C9">
        <w:rPr>
          <w:rFonts w:cstheme="minorHAnsi"/>
          <w:b/>
          <w:sz w:val="20"/>
          <w:szCs w:val="20"/>
        </w:rPr>
        <w:tab/>
      </w:r>
      <w:r w:rsidR="005225C9">
        <w:rPr>
          <w:rFonts w:cstheme="minorHAnsi"/>
          <w:b/>
          <w:sz w:val="20"/>
          <w:szCs w:val="20"/>
        </w:rPr>
        <w:tab/>
      </w:r>
      <w:r>
        <w:rPr>
          <w:rFonts w:cstheme="minorHAnsi"/>
          <w:b/>
          <w:sz w:val="20"/>
          <w:szCs w:val="20"/>
        </w:rPr>
        <w:tab/>
        <w:t xml:space="preserve">Tipo de Reunión: </w:t>
      </w:r>
      <w:r w:rsidRPr="00136C52">
        <w:rPr>
          <w:rFonts w:cstheme="minorHAnsi"/>
          <w:sz w:val="20"/>
          <w:szCs w:val="20"/>
        </w:rPr>
        <w:t>Interna</w:t>
      </w:r>
      <w:r>
        <w:rPr>
          <w:rFonts w:cstheme="minorHAnsi"/>
          <w:b/>
          <w:sz w:val="20"/>
          <w:szCs w:val="20"/>
        </w:rPr>
        <w:tab/>
      </w:r>
      <w:r>
        <w:rPr>
          <w:rFonts w:cstheme="minorHAnsi"/>
          <w:b/>
          <w:sz w:val="20"/>
          <w:szCs w:val="20"/>
        </w:rPr>
        <w:tab/>
      </w:r>
      <w:r>
        <w:rPr>
          <w:rFonts w:cstheme="minorHAnsi"/>
          <w:b/>
          <w:sz w:val="20"/>
          <w:szCs w:val="20"/>
        </w:rPr>
        <w:tab/>
      </w:r>
      <w:r w:rsidRPr="00136C52">
        <w:rPr>
          <w:rFonts w:cstheme="minorHAnsi"/>
          <w:sz w:val="20"/>
          <w:szCs w:val="20"/>
        </w:rPr>
        <w:t>Externa</w:t>
      </w:r>
    </w:p>
    <w:p w14:paraId="011B00D3" w14:textId="77777777" w:rsidR="00B67366" w:rsidRDefault="00B67366" w:rsidP="00B435D0">
      <w:pPr>
        <w:spacing w:line="240" w:lineRule="auto"/>
        <w:contextualSpacing/>
        <w:rPr>
          <w:rFonts w:cstheme="minorHAnsi"/>
          <w:sz w:val="20"/>
          <w:szCs w:val="20"/>
        </w:rPr>
      </w:pPr>
    </w:p>
    <w:tbl>
      <w:tblPr>
        <w:tblStyle w:val="Tablaconcuadrcula"/>
        <w:tblW w:w="4975" w:type="pct"/>
        <w:tblLook w:val="04A0" w:firstRow="1" w:lastRow="0" w:firstColumn="1" w:lastColumn="0" w:noHBand="0" w:noVBand="1"/>
      </w:tblPr>
      <w:tblGrid>
        <w:gridCol w:w="1862"/>
        <w:gridCol w:w="2407"/>
        <w:gridCol w:w="1456"/>
        <w:gridCol w:w="854"/>
        <w:gridCol w:w="230"/>
        <w:gridCol w:w="986"/>
        <w:gridCol w:w="989"/>
      </w:tblGrid>
      <w:tr w:rsidR="00136C52" w:rsidRPr="002A1906" w14:paraId="36100EB3" w14:textId="77777777" w:rsidTr="00A703B5">
        <w:trPr>
          <w:trHeight w:val="322"/>
        </w:trPr>
        <w:tc>
          <w:tcPr>
            <w:tcW w:w="1060" w:type="pct"/>
            <w:shd w:val="clear" w:color="auto" w:fill="D9D9D9" w:themeFill="background1" w:themeFillShade="D9"/>
            <w:vAlign w:val="center"/>
          </w:tcPr>
          <w:p w14:paraId="2C2E1B2D" w14:textId="77777777" w:rsidR="00B67366" w:rsidRPr="002A1906" w:rsidRDefault="00B67366" w:rsidP="00371B15">
            <w:pPr>
              <w:contextualSpacing/>
              <w:rPr>
                <w:rFonts w:cstheme="minorHAnsi"/>
                <w:b/>
                <w:sz w:val="20"/>
                <w:szCs w:val="20"/>
              </w:rPr>
            </w:pPr>
            <w:r>
              <w:rPr>
                <w:rFonts w:cstheme="minorHAnsi"/>
                <w:b/>
                <w:sz w:val="20"/>
                <w:szCs w:val="20"/>
              </w:rPr>
              <w:t>AREA RESPONSABLE</w:t>
            </w:r>
            <w:r w:rsidRPr="002A1906">
              <w:rPr>
                <w:rFonts w:cstheme="minorHAnsi"/>
                <w:b/>
                <w:sz w:val="20"/>
                <w:szCs w:val="20"/>
              </w:rPr>
              <w:t>:</w:t>
            </w:r>
          </w:p>
        </w:tc>
        <w:tc>
          <w:tcPr>
            <w:tcW w:w="3940" w:type="pct"/>
            <w:gridSpan w:val="6"/>
            <w:vAlign w:val="center"/>
          </w:tcPr>
          <w:p w14:paraId="7FD5544D" w14:textId="5E88DFA9" w:rsidR="00B67366" w:rsidRPr="008D137A" w:rsidRDefault="004B117A" w:rsidP="00371B15">
            <w:pPr>
              <w:contextualSpacing/>
              <w:rPr>
                <w:rFonts w:cstheme="minorHAnsi"/>
                <w:i/>
                <w:sz w:val="20"/>
                <w:szCs w:val="20"/>
              </w:rPr>
            </w:pPr>
            <w:r>
              <w:rPr>
                <w:rFonts w:cstheme="minorHAnsi"/>
                <w:i/>
                <w:color w:val="A6A6A6" w:themeColor="background1" w:themeShade="A6"/>
                <w:sz w:val="20"/>
                <w:szCs w:val="20"/>
              </w:rPr>
              <w:t>G.I.T. de Planeación</w:t>
            </w:r>
          </w:p>
        </w:tc>
      </w:tr>
      <w:tr w:rsidR="00136C52" w:rsidRPr="002A1906" w14:paraId="2E4AAFAE" w14:textId="77777777" w:rsidTr="00A703B5">
        <w:trPr>
          <w:trHeight w:val="322"/>
        </w:trPr>
        <w:tc>
          <w:tcPr>
            <w:tcW w:w="1060" w:type="pct"/>
            <w:shd w:val="clear" w:color="auto" w:fill="D9D9D9" w:themeFill="background1" w:themeFillShade="D9"/>
            <w:vAlign w:val="center"/>
          </w:tcPr>
          <w:p w14:paraId="2110C544" w14:textId="052F9A12" w:rsidR="00B67366" w:rsidRPr="002A1906" w:rsidRDefault="00136C52" w:rsidP="00371B15">
            <w:pPr>
              <w:contextualSpacing/>
              <w:rPr>
                <w:rFonts w:cstheme="minorHAnsi"/>
                <w:b/>
                <w:sz w:val="20"/>
                <w:szCs w:val="20"/>
              </w:rPr>
            </w:pPr>
            <w:r>
              <w:rPr>
                <w:rFonts w:cstheme="minorHAnsi"/>
                <w:b/>
                <w:sz w:val="20"/>
                <w:szCs w:val="20"/>
              </w:rPr>
              <w:t>OBJETIVO</w:t>
            </w:r>
            <w:r w:rsidR="00B67366">
              <w:rPr>
                <w:rFonts w:cstheme="minorHAnsi"/>
                <w:b/>
                <w:sz w:val="20"/>
                <w:szCs w:val="20"/>
              </w:rPr>
              <w:t xml:space="preserve"> DE LA REUNIÓN:</w:t>
            </w:r>
          </w:p>
        </w:tc>
        <w:tc>
          <w:tcPr>
            <w:tcW w:w="3940" w:type="pct"/>
            <w:gridSpan w:val="6"/>
            <w:vAlign w:val="center"/>
          </w:tcPr>
          <w:p w14:paraId="1B6C8C2F" w14:textId="6D887DD0" w:rsidR="00B67366" w:rsidRPr="000F3C2B" w:rsidRDefault="004B117A" w:rsidP="00371B15">
            <w:pPr>
              <w:contextualSpacing/>
              <w:rPr>
                <w:rFonts w:cstheme="minorHAnsi"/>
                <w:i/>
                <w:color w:val="A6A6A6" w:themeColor="background1" w:themeShade="A6"/>
                <w:sz w:val="20"/>
                <w:szCs w:val="20"/>
              </w:rPr>
            </w:pPr>
            <w:r>
              <w:rPr>
                <w:rFonts w:cstheme="minorHAnsi"/>
                <w:i/>
                <w:color w:val="A6A6A6" w:themeColor="background1" w:themeShade="A6"/>
                <w:sz w:val="20"/>
                <w:szCs w:val="20"/>
              </w:rPr>
              <w:t>Evaluar la Audiencia Pública Virtual de Rendición de Cuentas del</w:t>
            </w:r>
            <w:r w:rsidR="00F152B5">
              <w:rPr>
                <w:rFonts w:cstheme="minorHAnsi"/>
                <w:i/>
                <w:color w:val="A6A6A6" w:themeColor="background1" w:themeShade="A6"/>
                <w:sz w:val="20"/>
                <w:szCs w:val="20"/>
              </w:rPr>
              <w:t xml:space="preserve"> 27</w:t>
            </w:r>
            <w:r>
              <w:rPr>
                <w:rFonts w:cstheme="minorHAnsi"/>
                <w:i/>
                <w:color w:val="A6A6A6" w:themeColor="background1" w:themeShade="A6"/>
                <w:sz w:val="20"/>
                <w:szCs w:val="20"/>
              </w:rPr>
              <w:t xml:space="preserve"> de </w:t>
            </w:r>
            <w:r w:rsidR="00A813FA">
              <w:rPr>
                <w:rFonts w:cstheme="minorHAnsi"/>
                <w:i/>
                <w:color w:val="A6A6A6" w:themeColor="background1" w:themeShade="A6"/>
                <w:sz w:val="20"/>
                <w:szCs w:val="20"/>
              </w:rPr>
              <w:t>agosto</w:t>
            </w:r>
            <w:r w:rsidR="00F152B5">
              <w:rPr>
                <w:rFonts w:cstheme="minorHAnsi"/>
                <w:i/>
                <w:color w:val="A6A6A6" w:themeColor="background1" w:themeShade="A6"/>
                <w:sz w:val="20"/>
                <w:szCs w:val="20"/>
              </w:rPr>
              <w:t xml:space="preserve"> de 2021</w:t>
            </w:r>
          </w:p>
        </w:tc>
      </w:tr>
      <w:tr w:rsidR="00A703B5" w:rsidRPr="002A1906" w14:paraId="1499585F" w14:textId="77777777" w:rsidTr="00A703B5">
        <w:trPr>
          <w:trHeight w:val="412"/>
        </w:trPr>
        <w:tc>
          <w:tcPr>
            <w:tcW w:w="1060" w:type="pct"/>
            <w:shd w:val="clear" w:color="auto" w:fill="D9D9D9" w:themeFill="background1" w:themeFillShade="D9"/>
            <w:vAlign w:val="center"/>
          </w:tcPr>
          <w:p w14:paraId="0242806E" w14:textId="77777777" w:rsidR="00B67366" w:rsidRPr="002A1906" w:rsidRDefault="00B67366" w:rsidP="00371B15">
            <w:pPr>
              <w:contextualSpacing/>
              <w:rPr>
                <w:rFonts w:cstheme="minorHAnsi"/>
                <w:b/>
                <w:sz w:val="20"/>
                <w:szCs w:val="20"/>
              </w:rPr>
            </w:pPr>
            <w:r w:rsidRPr="002A1906">
              <w:rPr>
                <w:rFonts w:cstheme="minorHAnsi"/>
                <w:b/>
                <w:sz w:val="20"/>
                <w:szCs w:val="20"/>
              </w:rPr>
              <w:t>FECHA Y HORA DE LA REUNIÓN:</w:t>
            </w:r>
          </w:p>
        </w:tc>
        <w:tc>
          <w:tcPr>
            <w:tcW w:w="1370" w:type="pct"/>
            <w:tcBorders>
              <w:right w:val="single" w:sz="4" w:space="0" w:color="auto"/>
            </w:tcBorders>
            <w:vAlign w:val="center"/>
          </w:tcPr>
          <w:p w14:paraId="4C45A3BF" w14:textId="16DF2760" w:rsidR="00B67366" w:rsidRPr="002A1906" w:rsidRDefault="00B67366" w:rsidP="00371B15">
            <w:pPr>
              <w:contextualSpacing/>
              <w:rPr>
                <w:rFonts w:cstheme="minorHAnsi"/>
                <w:sz w:val="20"/>
                <w:szCs w:val="20"/>
              </w:rPr>
            </w:pPr>
            <w:r w:rsidRPr="002A1906">
              <w:rPr>
                <w:rFonts w:cstheme="minorHAnsi"/>
                <w:b/>
                <w:sz w:val="20"/>
                <w:szCs w:val="20"/>
              </w:rPr>
              <w:t>Fecha:</w:t>
            </w:r>
            <w:r w:rsidR="004B117A">
              <w:rPr>
                <w:rFonts w:cstheme="minorHAnsi"/>
                <w:b/>
                <w:sz w:val="20"/>
                <w:szCs w:val="20"/>
              </w:rPr>
              <w:t xml:space="preserve"> 02-</w:t>
            </w:r>
            <w:r w:rsidR="00A813FA">
              <w:rPr>
                <w:rFonts w:cstheme="minorHAnsi"/>
                <w:b/>
                <w:sz w:val="20"/>
                <w:szCs w:val="20"/>
              </w:rPr>
              <w:t>09</w:t>
            </w:r>
            <w:r w:rsidR="004B117A">
              <w:rPr>
                <w:rFonts w:cstheme="minorHAnsi"/>
                <w:b/>
                <w:sz w:val="20"/>
                <w:szCs w:val="20"/>
              </w:rPr>
              <w:t>-</w:t>
            </w:r>
            <w:r w:rsidR="00A813FA">
              <w:rPr>
                <w:rFonts w:cstheme="minorHAnsi"/>
                <w:b/>
                <w:sz w:val="20"/>
                <w:szCs w:val="20"/>
              </w:rPr>
              <w:t>2</w:t>
            </w:r>
            <w:r w:rsidR="00F152B5">
              <w:rPr>
                <w:rFonts w:cstheme="minorHAnsi"/>
                <w:b/>
                <w:sz w:val="20"/>
                <w:szCs w:val="20"/>
              </w:rPr>
              <w:t>1</w:t>
            </w:r>
          </w:p>
        </w:tc>
        <w:tc>
          <w:tcPr>
            <w:tcW w:w="829" w:type="pct"/>
            <w:tcBorders>
              <w:top w:val="single" w:sz="4" w:space="0" w:color="auto"/>
              <w:left w:val="single" w:sz="4" w:space="0" w:color="auto"/>
              <w:bottom w:val="single" w:sz="4" w:space="0" w:color="auto"/>
              <w:right w:val="nil"/>
            </w:tcBorders>
            <w:vAlign w:val="center"/>
          </w:tcPr>
          <w:p w14:paraId="26A7C18A" w14:textId="77777777" w:rsidR="00B67366" w:rsidRPr="002A1906" w:rsidRDefault="00B67366" w:rsidP="00371B15">
            <w:pPr>
              <w:contextualSpacing/>
              <w:rPr>
                <w:rFonts w:cstheme="minorHAnsi"/>
                <w:sz w:val="20"/>
                <w:szCs w:val="20"/>
              </w:rPr>
            </w:pPr>
            <w:r w:rsidRPr="002A1906">
              <w:rPr>
                <w:rFonts w:cstheme="minorHAnsi"/>
                <w:b/>
                <w:sz w:val="20"/>
                <w:szCs w:val="20"/>
              </w:rPr>
              <w:t>Hora Inicio:</w:t>
            </w:r>
          </w:p>
        </w:tc>
        <w:tc>
          <w:tcPr>
            <w:tcW w:w="486" w:type="pct"/>
            <w:tcBorders>
              <w:top w:val="single" w:sz="4" w:space="0" w:color="auto"/>
              <w:left w:val="single" w:sz="4" w:space="0" w:color="auto"/>
              <w:bottom w:val="single" w:sz="4" w:space="0" w:color="auto"/>
              <w:right w:val="nil"/>
            </w:tcBorders>
            <w:vAlign w:val="center"/>
          </w:tcPr>
          <w:p w14:paraId="0CB88BE0" w14:textId="028C361E" w:rsidR="00B67366" w:rsidRPr="002A1906" w:rsidRDefault="00F152B5" w:rsidP="00371B15">
            <w:pPr>
              <w:contextualSpacing/>
              <w:rPr>
                <w:rFonts w:cstheme="minorHAnsi"/>
                <w:sz w:val="20"/>
                <w:szCs w:val="20"/>
              </w:rPr>
            </w:pPr>
            <w:r>
              <w:rPr>
                <w:rFonts w:cstheme="minorHAnsi"/>
                <w:sz w:val="20"/>
                <w:szCs w:val="20"/>
              </w:rPr>
              <w:t>10</w:t>
            </w:r>
            <w:r w:rsidR="00A813FA">
              <w:rPr>
                <w:rFonts w:cstheme="minorHAnsi"/>
                <w:sz w:val="20"/>
                <w:szCs w:val="20"/>
              </w:rPr>
              <w:t>:00</w:t>
            </w:r>
          </w:p>
        </w:tc>
        <w:tc>
          <w:tcPr>
            <w:tcW w:w="131" w:type="pct"/>
            <w:tcBorders>
              <w:top w:val="single" w:sz="4" w:space="0" w:color="auto"/>
              <w:left w:val="nil"/>
              <w:bottom w:val="single" w:sz="4" w:space="0" w:color="auto"/>
              <w:right w:val="single" w:sz="4" w:space="0" w:color="auto"/>
            </w:tcBorders>
            <w:vAlign w:val="center"/>
          </w:tcPr>
          <w:p w14:paraId="1EDAC175" w14:textId="77777777" w:rsidR="00B67366" w:rsidRPr="002A1906" w:rsidRDefault="00B67366" w:rsidP="00371B15">
            <w:pPr>
              <w:contextualSpacing/>
              <w:rPr>
                <w:rFonts w:cstheme="minorHAnsi"/>
                <w:sz w:val="20"/>
                <w:szCs w:val="20"/>
              </w:rPr>
            </w:pPr>
          </w:p>
        </w:tc>
        <w:tc>
          <w:tcPr>
            <w:tcW w:w="561" w:type="pct"/>
            <w:tcBorders>
              <w:top w:val="single" w:sz="4" w:space="0" w:color="auto"/>
              <w:left w:val="single" w:sz="4" w:space="0" w:color="auto"/>
              <w:bottom w:val="single" w:sz="4" w:space="0" w:color="auto"/>
              <w:right w:val="nil"/>
            </w:tcBorders>
            <w:vAlign w:val="center"/>
          </w:tcPr>
          <w:p w14:paraId="493C5801" w14:textId="77777777" w:rsidR="00B67366" w:rsidRPr="002A1906" w:rsidRDefault="00B67366" w:rsidP="00371B15">
            <w:pPr>
              <w:contextualSpacing/>
              <w:rPr>
                <w:rFonts w:cstheme="minorHAnsi"/>
                <w:sz w:val="20"/>
                <w:szCs w:val="20"/>
              </w:rPr>
            </w:pPr>
            <w:r w:rsidRPr="002A1906">
              <w:rPr>
                <w:rFonts w:cstheme="minorHAnsi"/>
                <w:b/>
                <w:sz w:val="20"/>
                <w:szCs w:val="20"/>
              </w:rPr>
              <w:t>Hora Fin:</w:t>
            </w:r>
          </w:p>
        </w:tc>
        <w:tc>
          <w:tcPr>
            <w:tcW w:w="564" w:type="pct"/>
            <w:tcBorders>
              <w:top w:val="single" w:sz="4" w:space="0" w:color="auto"/>
              <w:left w:val="single" w:sz="4" w:space="0" w:color="auto"/>
              <w:bottom w:val="single" w:sz="4" w:space="0" w:color="auto"/>
              <w:right w:val="single" w:sz="4" w:space="0" w:color="auto"/>
            </w:tcBorders>
            <w:vAlign w:val="center"/>
          </w:tcPr>
          <w:p w14:paraId="2B09088A" w14:textId="7205A5CC" w:rsidR="00B67366" w:rsidRPr="002A1906" w:rsidRDefault="00F152B5" w:rsidP="00371B15">
            <w:pPr>
              <w:contextualSpacing/>
              <w:rPr>
                <w:rFonts w:cstheme="minorHAnsi"/>
                <w:sz w:val="20"/>
                <w:szCs w:val="20"/>
              </w:rPr>
            </w:pPr>
            <w:r>
              <w:rPr>
                <w:rFonts w:cstheme="minorHAnsi"/>
                <w:sz w:val="20"/>
                <w:szCs w:val="20"/>
              </w:rPr>
              <w:t>11</w:t>
            </w:r>
            <w:r w:rsidR="00A813FA">
              <w:rPr>
                <w:rFonts w:cstheme="minorHAnsi"/>
                <w:sz w:val="20"/>
                <w:szCs w:val="20"/>
              </w:rPr>
              <w:t>:00</w:t>
            </w:r>
          </w:p>
        </w:tc>
      </w:tr>
    </w:tbl>
    <w:p w14:paraId="2ACE1A59" w14:textId="3FD589AB" w:rsidR="00B67366" w:rsidRDefault="00B67366" w:rsidP="00B435D0">
      <w:pPr>
        <w:spacing w:line="240" w:lineRule="auto"/>
        <w:contextualSpacing/>
        <w:rPr>
          <w:rFonts w:cstheme="minorHAnsi"/>
          <w:sz w:val="20"/>
          <w:szCs w:val="20"/>
        </w:rPr>
      </w:pPr>
    </w:p>
    <w:p w14:paraId="7E0F4DF1" w14:textId="77777777" w:rsidR="00B67366" w:rsidRPr="002A1906" w:rsidRDefault="00B67366" w:rsidP="00B435D0">
      <w:pPr>
        <w:spacing w:line="240" w:lineRule="auto"/>
        <w:contextualSpacing/>
        <w:rPr>
          <w:rFonts w:cstheme="minorHAnsi"/>
          <w:sz w:val="20"/>
          <w:szCs w:val="20"/>
        </w:rPr>
      </w:pPr>
    </w:p>
    <w:tbl>
      <w:tblPr>
        <w:tblStyle w:val="Tablaconcuadrcula"/>
        <w:tblW w:w="0" w:type="auto"/>
        <w:tblLook w:val="04A0" w:firstRow="1" w:lastRow="0" w:firstColumn="1" w:lastColumn="0" w:noHBand="0" w:noVBand="1"/>
      </w:tblPr>
      <w:tblGrid>
        <w:gridCol w:w="8828"/>
      </w:tblGrid>
      <w:tr w:rsidR="00DF4866" w:rsidRPr="002A1906" w14:paraId="154C25B6" w14:textId="77777777" w:rsidTr="007A33A3">
        <w:trPr>
          <w:trHeight w:val="415"/>
          <w:tblHeader/>
        </w:trPr>
        <w:tc>
          <w:tcPr>
            <w:tcW w:w="8828" w:type="dxa"/>
            <w:shd w:val="clear" w:color="auto" w:fill="D9D9D9" w:themeFill="background1" w:themeFillShade="D9"/>
            <w:vAlign w:val="center"/>
          </w:tcPr>
          <w:p w14:paraId="2E0BA8EB" w14:textId="77777777" w:rsidR="007A33A3" w:rsidRDefault="00D51E8E" w:rsidP="007A33A3">
            <w:pPr>
              <w:contextualSpacing/>
              <w:jc w:val="center"/>
              <w:rPr>
                <w:rFonts w:cstheme="minorHAnsi"/>
                <w:b/>
                <w:sz w:val="20"/>
                <w:szCs w:val="20"/>
              </w:rPr>
            </w:pPr>
            <w:r>
              <w:rPr>
                <w:rFonts w:cstheme="minorHAnsi"/>
                <w:b/>
                <w:sz w:val="20"/>
                <w:szCs w:val="20"/>
              </w:rPr>
              <w:t>AGENDA DE LA REUNIÓN</w:t>
            </w:r>
            <w:r w:rsidR="007A33A3">
              <w:rPr>
                <w:rFonts w:cstheme="minorHAnsi"/>
                <w:b/>
                <w:sz w:val="20"/>
                <w:szCs w:val="20"/>
              </w:rPr>
              <w:t xml:space="preserve"> </w:t>
            </w:r>
          </w:p>
          <w:p w14:paraId="31E0B9FE" w14:textId="51AB2733" w:rsidR="007A33A3" w:rsidRPr="002A1906" w:rsidRDefault="007A33A3" w:rsidP="007A33A3">
            <w:pPr>
              <w:contextualSpacing/>
              <w:jc w:val="center"/>
              <w:rPr>
                <w:rFonts w:cstheme="minorHAnsi"/>
                <w:b/>
                <w:sz w:val="20"/>
                <w:szCs w:val="20"/>
              </w:rPr>
            </w:pPr>
            <w:r>
              <w:rPr>
                <w:rFonts w:cstheme="minorHAnsi"/>
                <w:b/>
                <w:sz w:val="20"/>
                <w:szCs w:val="20"/>
              </w:rPr>
              <w:t>(Lista de temas a tratar)</w:t>
            </w:r>
          </w:p>
        </w:tc>
      </w:tr>
      <w:tr w:rsidR="007A33A3" w:rsidRPr="002A1906" w14:paraId="5C1B1102" w14:textId="77777777" w:rsidTr="00B4016C">
        <w:trPr>
          <w:trHeight w:val="2909"/>
        </w:trPr>
        <w:tc>
          <w:tcPr>
            <w:tcW w:w="8828" w:type="dxa"/>
          </w:tcPr>
          <w:p w14:paraId="7168CA05" w14:textId="3BD8BCD4" w:rsidR="007A33A3" w:rsidRDefault="004B117A" w:rsidP="00B4016C">
            <w:pPr>
              <w:contextualSpacing/>
              <w:rPr>
                <w:rFonts w:cstheme="minorHAnsi"/>
                <w:sz w:val="20"/>
                <w:szCs w:val="20"/>
              </w:rPr>
            </w:pPr>
            <w:r>
              <w:rPr>
                <w:rFonts w:cstheme="minorHAnsi"/>
                <w:sz w:val="20"/>
                <w:szCs w:val="20"/>
              </w:rPr>
              <w:t xml:space="preserve">En desarrollo de la reunión se evalúa el evento realizado el pasado </w:t>
            </w:r>
            <w:r w:rsidR="00A813FA">
              <w:rPr>
                <w:rFonts w:cstheme="minorHAnsi"/>
                <w:sz w:val="20"/>
                <w:szCs w:val="20"/>
              </w:rPr>
              <w:t>2</w:t>
            </w:r>
            <w:r w:rsidR="00F152B5">
              <w:rPr>
                <w:rFonts w:cstheme="minorHAnsi"/>
                <w:sz w:val="20"/>
                <w:szCs w:val="20"/>
              </w:rPr>
              <w:t>7</w:t>
            </w:r>
            <w:r>
              <w:rPr>
                <w:rFonts w:cstheme="minorHAnsi"/>
                <w:sz w:val="20"/>
                <w:szCs w:val="20"/>
              </w:rPr>
              <w:t xml:space="preserve"> de </w:t>
            </w:r>
            <w:r w:rsidR="00A813FA">
              <w:rPr>
                <w:rFonts w:cstheme="minorHAnsi"/>
                <w:sz w:val="20"/>
                <w:szCs w:val="20"/>
              </w:rPr>
              <w:t>agosto</w:t>
            </w:r>
            <w:r>
              <w:rPr>
                <w:rFonts w:cstheme="minorHAnsi"/>
                <w:sz w:val="20"/>
                <w:szCs w:val="20"/>
              </w:rPr>
              <w:t>, se identifican fortalezas y debilidades y se plantean las mejoras requeridas para próximos eventos.</w:t>
            </w:r>
          </w:p>
        </w:tc>
      </w:tr>
    </w:tbl>
    <w:p w14:paraId="08432D46" w14:textId="77777777" w:rsidR="00150E89" w:rsidRDefault="00150E89" w:rsidP="00B435D0">
      <w:pPr>
        <w:contextualSpacing/>
        <w:rPr>
          <w:rFonts w:cstheme="minorHAnsi"/>
          <w:sz w:val="20"/>
          <w:szCs w:val="20"/>
        </w:rPr>
      </w:pPr>
    </w:p>
    <w:tbl>
      <w:tblPr>
        <w:tblStyle w:val="Tablaconcuadrcula"/>
        <w:tblW w:w="0" w:type="auto"/>
        <w:tblLook w:val="04A0" w:firstRow="1" w:lastRow="0" w:firstColumn="1" w:lastColumn="0" w:noHBand="0" w:noVBand="1"/>
      </w:tblPr>
      <w:tblGrid>
        <w:gridCol w:w="8828"/>
      </w:tblGrid>
      <w:tr w:rsidR="00DF4866" w:rsidRPr="002A1906" w14:paraId="0EA19934" w14:textId="77777777" w:rsidTr="00B4016C">
        <w:trPr>
          <w:trHeight w:val="415"/>
          <w:tblHeader/>
        </w:trPr>
        <w:tc>
          <w:tcPr>
            <w:tcW w:w="8828" w:type="dxa"/>
            <w:shd w:val="clear" w:color="auto" w:fill="D9D9D9" w:themeFill="background1" w:themeFillShade="D9"/>
            <w:vAlign w:val="center"/>
          </w:tcPr>
          <w:p w14:paraId="3132B7FB" w14:textId="77777777" w:rsidR="00DF4866" w:rsidRDefault="001B1FD2" w:rsidP="00455B8D">
            <w:pPr>
              <w:contextualSpacing/>
              <w:jc w:val="center"/>
              <w:rPr>
                <w:rFonts w:cstheme="minorHAnsi"/>
                <w:b/>
                <w:sz w:val="20"/>
                <w:szCs w:val="20"/>
              </w:rPr>
            </w:pPr>
            <w:r>
              <w:rPr>
                <w:rFonts w:cstheme="minorHAnsi"/>
                <w:b/>
                <w:sz w:val="20"/>
                <w:szCs w:val="20"/>
              </w:rPr>
              <w:t>DESARROLLO DE LA REUNIÓN</w:t>
            </w:r>
          </w:p>
          <w:p w14:paraId="142C9D77" w14:textId="5E674D23" w:rsidR="001B1FD2" w:rsidRPr="002A1906" w:rsidRDefault="00B4016C" w:rsidP="00455B8D">
            <w:pPr>
              <w:contextualSpacing/>
              <w:jc w:val="center"/>
              <w:rPr>
                <w:rFonts w:cstheme="minorHAnsi"/>
                <w:b/>
                <w:sz w:val="20"/>
                <w:szCs w:val="20"/>
              </w:rPr>
            </w:pPr>
            <w:r>
              <w:rPr>
                <w:rFonts w:cstheme="minorHAnsi"/>
                <w:b/>
                <w:sz w:val="20"/>
                <w:szCs w:val="20"/>
              </w:rPr>
              <w:t>(Descripción de cada uno de los temas tratados)</w:t>
            </w:r>
          </w:p>
        </w:tc>
      </w:tr>
      <w:tr w:rsidR="00B4016C" w:rsidRPr="002A1906" w14:paraId="3728D06A" w14:textId="77777777" w:rsidTr="00B4016C">
        <w:trPr>
          <w:trHeight w:val="4875"/>
        </w:trPr>
        <w:tc>
          <w:tcPr>
            <w:tcW w:w="8828" w:type="dxa"/>
            <w:vAlign w:val="center"/>
          </w:tcPr>
          <w:p w14:paraId="5F7AF1F6" w14:textId="27A7E0EA" w:rsidR="00F152B5" w:rsidRDefault="000D34E0" w:rsidP="00AF2019">
            <w:pPr>
              <w:contextualSpacing/>
              <w:jc w:val="both"/>
              <w:rPr>
                <w:rFonts w:cstheme="minorHAnsi"/>
                <w:sz w:val="20"/>
                <w:szCs w:val="20"/>
              </w:rPr>
            </w:pPr>
            <w:r>
              <w:rPr>
                <w:rFonts w:cstheme="minorHAnsi"/>
                <w:sz w:val="20"/>
                <w:szCs w:val="20"/>
              </w:rPr>
              <w:t xml:space="preserve">Se inicia la reunión </w:t>
            </w:r>
            <w:r w:rsidR="001F3CE6">
              <w:rPr>
                <w:rFonts w:cstheme="minorHAnsi"/>
                <w:sz w:val="20"/>
                <w:szCs w:val="20"/>
              </w:rPr>
              <w:t xml:space="preserve">analizando la </w:t>
            </w:r>
            <w:r w:rsidR="00AF2019">
              <w:rPr>
                <w:rFonts w:cstheme="minorHAnsi"/>
                <w:sz w:val="20"/>
                <w:szCs w:val="20"/>
              </w:rPr>
              <w:t>transmisión a través de Youtube</w:t>
            </w:r>
            <w:r w:rsidR="001F3CE6">
              <w:rPr>
                <w:rFonts w:cstheme="minorHAnsi"/>
                <w:sz w:val="20"/>
                <w:szCs w:val="20"/>
              </w:rPr>
              <w:t>,</w:t>
            </w:r>
            <w:r w:rsidR="00AF2019">
              <w:rPr>
                <w:rFonts w:cstheme="minorHAnsi"/>
                <w:sz w:val="20"/>
                <w:szCs w:val="20"/>
              </w:rPr>
              <w:t xml:space="preserve"> </w:t>
            </w:r>
            <w:r w:rsidR="000C1CC3">
              <w:rPr>
                <w:rFonts w:cstheme="minorHAnsi"/>
                <w:sz w:val="20"/>
                <w:szCs w:val="20"/>
              </w:rPr>
              <w:t xml:space="preserve">la Oficina de Comunicaciones manifiesta que </w:t>
            </w:r>
            <w:r w:rsidR="00F152B5">
              <w:rPr>
                <w:rFonts w:cstheme="minorHAnsi"/>
                <w:sz w:val="20"/>
                <w:szCs w:val="20"/>
              </w:rPr>
              <w:t>la transmisión se realizó sin ningún inconveniente, la coordinación con la firma que presta el servicio de organización del evento fue fluida, estos suministraron los equipos, la asistencia y la producción requerida, se estuvo monitoreando la cantidad de personas que vieron el evento, y en promedio en youtube fueron 190 personas y en Facebook 14.</w:t>
            </w:r>
          </w:p>
          <w:p w14:paraId="67A89816" w14:textId="77777777" w:rsidR="00F152B5" w:rsidRDefault="00F152B5" w:rsidP="00AF2019">
            <w:pPr>
              <w:contextualSpacing/>
              <w:jc w:val="both"/>
              <w:rPr>
                <w:rFonts w:cstheme="minorHAnsi"/>
                <w:sz w:val="20"/>
                <w:szCs w:val="20"/>
              </w:rPr>
            </w:pPr>
          </w:p>
          <w:p w14:paraId="3FB5281B" w14:textId="7C7353D6" w:rsidR="000C1CC3" w:rsidRDefault="00F152B5" w:rsidP="00AF2019">
            <w:pPr>
              <w:contextualSpacing/>
              <w:jc w:val="both"/>
              <w:rPr>
                <w:rFonts w:cstheme="minorHAnsi"/>
                <w:sz w:val="20"/>
                <w:szCs w:val="20"/>
              </w:rPr>
            </w:pPr>
            <w:r>
              <w:rPr>
                <w:rFonts w:cstheme="minorHAnsi"/>
                <w:sz w:val="20"/>
                <w:szCs w:val="20"/>
              </w:rPr>
              <w:t>De acuerdo con la sugerencia propuesta por el equipo de rendición de cuentas, para este evento, la agenda del presidente y los vicepresidentes fue cerrada y solo atendieron a la Audiencia.</w:t>
            </w:r>
          </w:p>
          <w:p w14:paraId="0EA963DE" w14:textId="77777777" w:rsidR="000C1CC3" w:rsidRDefault="000C1CC3" w:rsidP="00AF2019">
            <w:pPr>
              <w:contextualSpacing/>
              <w:jc w:val="both"/>
              <w:rPr>
                <w:rFonts w:cstheme="minorHAnsi"/>
                <w:sz w:val="20"/>
                <w:szCs w:val="20"/>
              </w:rPr>
            </w:pPr>
          </w:p>
          <w:p w14:paraId="7365082C" w14:textId="4FC02348" w:rsidR="00F152B5" w:rsidRDefault="00F152B5" w:rsidP="00AF2019">
            <w:pPr>
              <w:contextualSpacing/>
              <w:jc w:val="both"/>
              <w:rPr>
                <w:rFonts w:cstheme="minorHAnsi"/>
                <w:sz w:val="20"/>
                <w:szCs w:val="20"/>
              </w:rPr>
            </w:pPr>
            <w:r>
              <w:rPr>
                <w:rFonts w:cstheme="minorHAnsi"/>
                <w:sz w:val="20"/>
                <w:szCs w:val="20"/>
              </w:rPr>
              <w:t>De igual manera y con el fin de que la transmisión fuera fluida, el equipo de Tecnologías de la información, realizaron los ajustes requeridos para que la transmisión a través de la página web, tuviera prioridad.</w:t>
            </w:r>
          </w:p>
          <w:p w14:paraId="19165441" w14:textId="77777777" w:rsidR="00F152B5" w:rsidRDefault="00F152B5" w:rsidP="00AF2019">
            <w:pPr>
              <w:contextualSpacing/>
              <w:jc w:val="both"/>
              <w:rPr>
                <w:rFonts w:cstheme="minorHAnsi"/>
                <w:sz w:val="20"/>
                <w:szCs w:val="20"/>
              </w:rPr>
            </w:pPr>
          </w:p>
          <w:p w14:paraId="2540F8E8" w14:textId="77777777" w:rsidR="00AF2019" w:rsidRDefault="00AF2019" w:rsidP="00AF2019">
            <w:pPr>
              <w:contextualSpacing/>
              <w:jc w:val="both"/>
              <w:rPr>
                <w:rFonts w:cstheme="minorHAnsi"/>
                <w:sz w:val="20"/>
                <w:szCs w:val="20"/>
              </w:rPr>
            </w:pPr>
          </w:p>
          <w:p w14:paraId="7F67D8D8" w14:textId="659E0B85" w:rsidR="00E0206D" w:rsidRDefault="003C7019" w:rsidP="00350344">
            <w:pPr>
              <w:contextualSpacing/>
              <w:jc w:val="both"/>
              <w:rPr>
                <w:rFonts w:cstheme="minorHAnsi"/>
                <w:sz w:val="20"/>
                <w:szCs w:val="20"/>
              </w:rPr>
            </w:pPr>
            <w:r>
              <w:rPr>
                <w:rFonts w:cstheme="minorHAnsi"/>
                <w:sz w:val="20"/>
                <w:szCs w:val="20"/>
              </w:rPr>
              <w:t>El equipo de planeación resalta que a la fecha de realización de la presente reunión un total de 1.</w:t>
            </w:r>
            <w:r w:rsidR="00721CF1">
              <w:rPr>
                <w:rFonts w:cstheme="minorHAnsi"/>
                <w:sz w:val="20"/>
                <w:szCs w:val="20"/>
              </w:rPr>
              <w:t>223</w:t>
            </w:r>
            <w:r>
              <w:rPr>
                <w:rFonts w:cstheme="minorHAnsi"/>
                <w:sz w:val="20"/>
                <w:szCs w:val="20"/>
              </w:rPr>
              <w:t xml:space="preserve"> personas han visualizado en video de la audiencia, </w:t>
            </w:r>
            <w:r w:rsidR="00721CF1">
              <w:rPr>
                <w:rFonts w:cstheme="minorHAnsi"/>
                <w:sz w:val="20"/>
                <w:szCs w:val="20"/>
              </w:rPr>
              <w:t>siendo este un número importante y demostrando el interés que nuestro evento despierta en la ciudadanía</w:t>
            </w:r>
          </w:p>
          <w:p w14:paraId="595C8EEB" w14:textId="4EE3A9FB" w:rsidR="003C7019" w:rsidRDefault="003C7019" w:rsidP="00350344">
            <w:pPr>
              <w:contextualSpacing/>
              <w:jc w:val="both"/>
              <w:rPr>
                <w:rFonts w:cstheme="minorHAnsi"/>
                <w:sz w:val="20"/>
                <w:szCs w:val="20"/>
              </w:rPr>
            </w:pPr>
          </w:p>
          <w:p w14:paraId="0EFCEF82" w14:textId="3490CBC7" w:rsidR="003C7019" w:rsidRDefault="003C7019" w:rsidP="00350344">
            <w:pPr>
              <w:contextualSpacing/>
              <w:jc w:val="both"/>
              <w:rPr>
                <w:rFonts w:cstheme="minorHAnsi"/>
                <w:sz w:val="20"/>
                <w:szCs w:val="20"/>
              </w:rPr>
            </w:pPr>
            <w:r>
              <w:rPr>
                <w:rFonts w:cstheme="minorHAnsi"/>
                <w:sz w:val="20"/>
                <w:szCs w:val="20"/>
              </w:rPr>
              <w:t xml:space="preserve">Respecto del equipo de apoyo al evento, el representante del GIT de Planeación, manifiesta que dada </w:t>
            </w:r>
            <w:r w:rsidR="00721CF1">
              <w:rPr>
                <w:rFonts w:cstheme="minorHAnsi"/>
                <w:sz w:val="20"/>
                <w:szCs w:val="20"/>
              </w:rPr>
              <w:t xml:space="preserve">al igual que en la anterior audiencia, el equipo de apoyo  se reunió de manera virtual a través de TEAMS, para tal fin </w:t>
            </w:r>
            <w:r>
              <w:rPr>
                <w:rFonts w:cstheme="minorHAnsi"/>
                <w:sz w:val="20"/>
                <w:szCs w:val="20"/>
              </w:rPr>
              <w:t xml:space="preserve">se </w:t>
            </w:r>
            <w:r w:rsidR="00721CF1">
              <w:rPr>
                <w:rFonts w:cstheme="minorHAnsi"/>
                <w:sz w:val="20"/>
                <w:szCs w:val="20"/>
              </w:rPr>
              <w:t>utilizaron</w:t>
            </w:r>
            <w:r>
              <w:rPr>
                <w:rFonts w:cstheme="minorHAnsi"/>
                <w:sz w:val="20"/>
                <w:szCs w:val="20"/>
              </w:rPr>
              <w:t xml:space="preserve"> 2 computadores siguiendo el evento, en uno de ellos se seguía la transmisión y en el </w:t>
            </w:r>
            <w:r>
              <w:rPr>
                <w:rFonts w:cstheme="minorHAnsi"/>
                <w:sz w:val="20"/>
                <w:szCs w:val="20"/>
              </w:rPr>
              <w:lastRenderedPageBreak/>
              <w:t>segundo se tenía abierta una reunión de teams con los integrantes del equip</w:t>
            </w:r>
            <w:r w:rsidR="00721CF1">
              <w:rPr>
                <w:rFonts w:cstheme="minorHAnsi"/>
                <w:sz w:val="20"/>
                <w:szCs w:val="20"/>
              </w:rPr>
              <w:t>o</w:t>
            </w:r>
            <w:r>
              <w:rPr>
                <w:rFonts w:cstheme="minorHAnsi"/>
                <w:sz w:val="20"/>
                <w:szCs w:val="20"/>
              </w:rPr>
              <w:t>, este esquema facilitó el proceso de monitoreo y respuesta a los preguntas formuladas por los participantes, y resaltó que bajo este nuevo esquema es más fácil la coordinación del equipo toda vez que se minimizan las distracciones a la hora de recibir y dar respuesta a las preguntas que se asignan a cada responsable de las diferentes áreas.</w:t>
            </w:r>
          </w:p>
          <w:p w14:paraId="70C88610" w14:textId="57CC0122" w:rsidR="003C7019" w:rsidRDefault="003C7019" w:rsidP="00350344">
            <w:pPr>
              <w:contextualSpacing/>
              <w:jc w:val="both"/>
              <w:rPr>
                <w:rFonts w:cstheme="minorHAnsi"/>
                <w:sz w:val="20"/>
                <w:szCs w:val="20"/>
              </w:rPr>
            </w:pPr>
          </w:p>
          <w:p w14:paraId="7718F4C0" w14:textId="4598DEFE" w:rsidR="00791753" w:rsidRDefault="00791753" w:rsidP="00350344">
            <w:pPr>
              <w:contextualSpacing/>
              <w:jc w:val="both"/>
              <w:rPr>
                <w:rFonts w:cstheme="minorHAnsi"/>
                <w:sz w:val="20"/>
                <w:szCs w:val="20"/>
              </w:rPr>
            </w:pPr>
            <w:r>
              <w:rPr>
                <w:rFonts w:cstheme="minorHAnsi"/>
                <w:sz w:val="20"/>
                <w:szCs w:val="20"/>
              </w:rPr>
              <w:t xml:space="preserve">El equipo de planeación manifiesta </w:t>
            </w:r>
            <w:r w:rsidR="00A26E95">
              <w:rPr>
                <w:rFonts w:cstheme="minorHAnsi"/>
                <w:sz w:val="20"/>
                <w:szCs w:val="20"/>
              </w:rPr>
              <w:t>que,</w:t>
            </w:r>
            <w:r>
              <w:rPr>
                <w:rFonts w:cstheme="minorHAnsi"/>
                <w:sz w:val="20"/>
                <w:szCs w:val="20"/>
              </w:rPr>
              <w:t xml:space="preserve"> para la presente audiencia, se realizó la revisión de los temas propuestos y las preguntas formuladas por la ciudadanía en la anterior Audiencia pública, con el fin de ser tenidos en cuenta, de esta revisión se encontró que los temas referentes al desarrollo del modo férreo fueron los que más se repitieron y por lo tanto en la audiencia del 2</w:t>
            </w:r>
            <w:r w:rsidR="00721CF1">
              <w:rPr>
                <w:rFonts w:cstheme="minorHAnsi"/>
                <w:sz w:val="20"/>
                <w:szCs w:val="20"/>
              </w:rPr>
              <w:t>7</w:t>
            </w:r>
            <w:r>
              <w:rPr>
                <w:rFonts w:cstheme="minorHAnsi"/>
                <w:sz w:val="20"/>
                <w:szCs w:val="20"/>
              </w:rPr>
              <w:t xml:space="preserve"> de agosto, se incluyó una sección </w:t>
            </w:r>
            <w:r w:rsidR="00721CF1">
              <w:rPr>
                <w:rFonts w:cstheme="minorHAnsi"/>
                <w:sz w:val="20"/>
                <w:szCs w:val="20"/>
              </w:rPr>
              <w:t>en la cual el presidente dio respuesta a las preguntas planteadas por la ciudadanía.</w:t>
            </w:r>
            <w:r w:rsidR="001261FF">
              <w:rPr>
                <w:rFonts w:cstheme="minorHAnsi"/>
                <w:sz w:val="20"/>
                <w:szCs w:val="20"/>
              </w:rPr>
              <w:t xml:space="preserve"> De igual manera, se realizó un seguimiento al cumplimiento de los compromisos establecidos por la agencia para el cumplimiento de los ODS, información que fue presentada dentro de </w:t>
            </w:r>
            <w:r w:rsidR="006A71F9">
              <w:rPr>
                <w:rFonts w:cstheme="minorHAnsi"/>
                <w:sz w:val="20"/>
                <w:szCs w:val="20"/>
              </w:rPr>
              <w:t>los temas tratados en la audiencia e incluidos en las presentaciones publicadas en la sección de Rendición de cuentas de nuestra página web.</w:t>
            </w:r>
          </w:p>
          <w:p w14:paraId="757C5C63" w14:textId="77777777" w:rsidR="006A71F9" w:rsidRDefault="006A71F9" w:rsidP="00350344">
            <w:pPr>
              <w:contextualSpacing/>
              <w:jc w:val="both"/>
              <w:rPr>
                <w:rFonts w:cstheme="minorHAnsi"/>
                <w:sz w:val="20"/>
                <w:szCs w:val="20"/>
              </w:rPr>
            </w:pPr>
          </w:p>
          <w:p w14:paraId="019AA30B" w14:textId="246D7EE7" w:rsidR="00A26E95" w:rsidRDefault="00A26E95" w:rsidP="00350344">
            <w:pPr>
              <w:contextualSpacing/>
              <w:jc w:val="both"/>
              <w:rPr>
                <w:rFonts w:cstheme="minorHAnsi"/>
                <w:sz w:val="20"/>
                <w:szCs w:val="20"/>
              </w:rPr>
            </w:pPr>
          </w:p>
          <w:p w14:paraId="17AA31F6" w14:textId="7B97EC0F" w:rsidR="00A26E95" w:rsidRDefault="00A26E95" w:rsidP="00350344">
            <w:pPr>
              <w:contextualSpacing/>
              <w:jc w:val="both"/>
              <w:rPr>
                <w:rFonts w:cstheme="minorHAnsi"/>
                <w:sz w:val="20"/>
                <w:szCs w:val="20"/>
              </w:rPr>
            </w:pPr>
            <w:r>
              <w:rPr>
                <w:rFonts w:cstheme="minorHAnsi"/>
                <w:sz w:val="20"/>
                <w:szCs w:val="20"/>
              </w:rPr>
              <w:t xml:space="preserve">Así mismo, el equipo de planeación informa que, a la finalización del evento, a través del chat de youtube, se invitó a los asistentes a diligenciar la encuesta de satisfacción del evento, </w:t>
            </w:r>
            <w:r w:rsidR="006A71F9">
              <w:rPr>
                <w:rFonts w:cstheme="minorHAnsi"/>
                <w:sz w:val="20"/>
                <w:szCs w:val="20"/>
              </w:rPr>
              <w:t>para la presente audiencia solo 2 ciudadanos diligenciaron la encuestas, el equipo de trabajo de la rendición de cuentas, estima que las encuestas no son un medio para obtener retroalimentación de la ciudadanía, y que el mejor indicador, son los comentarios que en desarrollo del evento, los ciudadanos manifiestan, al respecto, e</w:t>
            </w:r>
            <w:r>
              <w:rPr>
                <w:rFonts w:cstheme="minorHAnsi"/>
                <w:sz w:val="20"/>
                <w:szCs w:val="20"/>
              </w:rPr>
              <w:t xml:space="preserve">n los comentarios, se expresaron respecto de la importancia de estos espacios, de la calidad de la información presentada, e hicieron </w:t>
            </w:r>
            <w:r w:rsidR="006A71F9">
              <w:rPr>
                <w:rFonts w:cstheme="minorHAnsi"/>
                <w:sz w:val="20"/>
                <w:szCs w:val="20"/>
              </w:rPr>
              <w:t>propuestas para el desarrollo de eventos adicionales, en los cuales la Agencia y algunas entidades como la CCI, presenten a los ciudadanos temas de importancia en cuanto al desarrollo de laa infraestructura</w:t>
            </w:r>
            <w:r>
              <w:rPr>
                <w:rFonts w:cstheme="minorHAnsi"/>
                <w:sz w:val="20"/>
                <w:szCs w:val="20"/>
              </w:rPr>
              <w:t>.</w:t>
            </w:r>
          </w:p>
          <w:p w14:paraId="6E527449" w14:textId="6C440AE7" w:rsidR="00A26E95" w:rsidRDefault="00A26E95" w:rsidP="00350344">
            <w:pPr>
              <w:contextualSpacing/>
              <w:jc w:val="both"/>
              <w:rPr>
                <w:rFonts w:cstheme="minorHAnsi"/>
                <w:sz w:val="20"/>
                <w:szCs w:val="20"/>
              </w:rPr>
            </w:pPr>
          </w:p>
          <w:p w14:paraId="09633FD3" w14:textId="318666CC" w:rsidR="00A26E95" w:rsidRDefault="00A26E95" w:rsidP="00350344">
            <w:pPr>
              <w:contextualSpacing/>
              <w:jc w:val="both"/>
              <w:rPr>
                <w:rFonts w:cstheme="minorHAnsi"/>
                <w:sz w:val="20"/>
                <w:szCs w:val="20"/>
              </w:rPr>
            </w:pPr>
            <w:r>
              <w:rPr>
                <w:rFonts w:cstheme="minorHAnsi"/>
                <w:sz w:val="20"/>
                <w:szCs w:val="20"/>
              </w:rPr>
              <w:t>Por otra parte, y de acuerdo con la metodología de las Audiencias públicas, con anterioridad al evento y en desarrollo del mismo, se invitó a la ciudadanía a participar en el evento, mediante el env</w:t>
            </w:r>
            <w:r w:rsidR="006A71F9">
              <w:rPr>
                <w:rFonts w:cstheme="minorHAnsi"/>
                <w:sz w:val="20"/>
                <w:szCs w:val="20"/>
              </w:rPr>
              <w:t>ío</w:t>
            </w:r>
            <w:r>
              <w:rPr>
                <w:rFonts w:cstheme="minorHAnsi"/>
                <w:sz w:val="20"/>
                <w:szCs w:val="20"/>
              </w:rPr>
              <w:t xml:space="preserve"> </w:t>
            </w:r>
            <w:r w:rsidR="006A71F9">
              <w:rPr>
                <w:rFonts w:cstheme="minorHAnsi"/>
                <w:sz w:val="20"/>
                <w:szCs w:val="20"/>
              </w:rPr>
              <w:t>d</w:t>
            </w:r>
            <w:r>
              <w:rPr>
                <w:rFonts w:cstheme="minorHAnsi"/>
                <w:sz w:val="20"/>
                <w:szCs w:val="20"/>
              </w:rPr>
              <w:t>e sus preguntas e inquietudes respecto de la información presentada en la audiencia, así mismo, en desarrollo del evento, a través del chat se recibieron preguntas respecto de los temas tratados. Finalizado el evento, se procedió a compilar</w:t>
            </w:r>
            <w:r w:rsidR="00625BBC">
              <w:rPr>
                <w:rFonts w:cstheme="minorHAnsi"/>
                <w:sz w:val="20"/>
                <w:szCs w:val="20"/>
              </w:rPr>
              <w:t xml:space="preserve"> </w:t>
            </w:r>
            <w:r>
              <w:rPr>
                <w:rFonts w:cstheme="minorHAnsi"/>
                <w:sz w:val="20"/>
                <w:szCs w:val="20"/>
              </w:rPr>
              <w:t>la totalidad de las participaciones</w:t>
            </w:r>
            <w:r w:rsidR="00625BBC">
              <w:rPr>
                <w:rFonts w:cstheme="minorHAnsi"/>
                <w:sz w:val="20"/>
                <w:szCs w:val="20"/>
              </w:rPr>
              <w:t>, se completaron las respuestas a cada pregunta y se publicaron en la respectiva sección de nuestra página WEB.</w:t>
            </w:r>
            <w:r>
              <w:rPr>
                <w:rFonts w:cstheme="minorHAnsi"/>
                <w:sz w:val="20"/>
                <w:szCs w:val="20"/>
              </w:rPr>
              <w:t xml:space="preserve"> </w:t>
            </w:r>
          </w:p>
          <w:p w14:paraId="2E1788E0" w14:textId="57EACB45" w:rsidR="00791753" w:rsidRDefault="00791753" w:rsidP="00350344">
            <w:pPr>
              <w:contextualSpacing/>
              <w:jc w:val="both"/>
              <w:rPr>
                <w:rFonts w:cstheme="minorHAnsi"/>
                <w:sz w:val="20"/>
                <w:szCs w:val="20"/>
              </w:rPr>
            </w:pPr>
          </w:p>
          <w:p w14:paraId="04A5E3A3" w14:textId="0034DF56" w:rsidR="003E6683" w:rsidRDefault="000301C7" w:rsidP="00350344">
            <w:pPr>
              <w:contextualSpacing/>
              <w:jc w:val="both"/>
              <w:rPr>
                <w:rFonts w:cstheme="minorHAnsi"/>
                <w:sz w:val="20"/>
                <w:szCs w:val="20"/>
              </w:rPr>
            </w:pPr>
            <w:r>
              <w:rPr>
                <w:rFonts w:cstheme="minorHAnsi"/>
                <w:sz w:val="20"/>
                <w:szCs w:val="20"/>
              </w:rPr>
              <w:t>Siendo todos los temas a tratar se cierra la sesión.</w:t>
            </w:r>
          </w:p>
          <w:p w14:paraId="5CB8E924" w14:textId="77777777" w:rsidR="0014168F" w:rsidRDefault="0014168F" w:rsidP="00350344">
            <w:pPr>
              <w:contextualSpacing/>
              <w:jc w:val="both"/>
              <w:rPr>
                <w:rFonts w:cstheme="minorHAnsi"/>
                <w:sz w:val="20"/>
                <w:szCs w:val="20"/>
              </w:rPr>
            </w:pPr>
          </w:p>
          <w:p w14:paraId="6DCEF20D" w14:textId="52AFFDDA" w:rsidR="0014168F" w:rsidRDefault="0014168F" w:rsidP="00350344">
            <w:pPr>
              <w:contextualSpacing/>
              <w:jc w:val="both"/>
              <w:rPr>
                <w:rFonts w:cstheme="minorHAnsi"/>
                <w:sz w:val="20"/>
                <w:szCs w:val="20"/>
              </w:rPr>
            </w:pPr>
          </w:p>
        </w:tc>
      </w:tr>
    </w:tbl>
    <w:p w14:paraId="70BDA1B0" w14:textId="77777777" w:rsidR="00DF4866" w:rsidRDefault="00DF4866" w:rsidP="00B435D0">
      <w:pPr>
        <w:contextualSpacing/>
        <w:rPr>
          <w:rFonts w:cstheme="minorHAnsi"/>
          <w:sz w:val="20"/>
          <w:szCs w:val="20"/>
        </w:rPr>
      </w:pPr>
    </w:p>
    <w:tbl>
      <w:tblPr>
        <w:tblStyle w:val="Tablaconcuadrcula"/>
        <w:tblW w:w="0" w:type="auto"/>
        <w:tblLook w:val="04A0" w:firstRow="1" w:lastRow="0" w:firstColumn="1" w:lastColumn="0" w:noHBand="0" w:noVBand="1"/>
      </w:tblPr>
      <w:tblGrid>
        <w:gridCol w:w="5240"/>
        <w:gridCol w:w="2296"/>
        <w:gridCol w:w="1292"/>
      </w:tblGrid>
      <w:tr w:rsidR="00527566" w:rsidRPr="002A1906" w14:paraId="3F72EF40" w14:textId="77777777" w:rsidTr="00B6231F">
        <w:trPr>
          <w:trHeight w:val="400"/>
          <w:tblHeader/>
        </w:trPr>
        <w:tc>
          <w:tcPr>
            <w:tcW w:w="8828" w:type="dxa"/>
            <w:gridSpan w:val="3"/>
            <w:shd w:val="clear" w:color="auto" w:fill="D9D9D9" w:themeFill="background1" w:themeFillShade="D9"/>
            <w:vAlign w:val="center"/>
          </w:tcPr>
          <w:p w14:paraId="7B6A7E0F" w14:textId="2AFCA59A" w:rsidR="00527566" w:rsidRPr="002A1906" w:rsidRDefault="00527566" w:rsidP="00455B8D">
            <w:pPr>
              <w:contextualSpacing/>
              <w:jc w:val="center"/>
              <w:rPr>
                <w:rFonts w:cstheme="minorHAnsi"/>
                <w:b/>
                <w:sz w:val="20"/>
                <w:szCs w:val="20"/>
              </w:rPr>
            </w:pPr>
            <w:r>
              <w:rPr>
                <w:rFonts w:cstheme="minorHAnsi"/>
                <w:b/>
                <w:sz w:val="20"/>
                <w:szCs w:val="20"/>
              </w:rPr>
              <w:lastRenderedPageBreak/>
              <w:t>COMPROMISOS</w:t>
            </w:r>
          </w:p>
        </w:tc>
      </w:tr>
      <w:tr w:rsidR="005A4719" w:rsidRPr="002A1906" w14:paraId="4210AF96" w14:textId="77777777" w:rsidTr="006E00B2">
        <w:trPr>
          <w:trHeight w:val="418"/>
          <w:tblHeader/>
        </w:trPr>
        <w:tc>
          <w:tcPr>
            <w:tcW w:w="5240" w:type="dxa"/>
            <w:vAlign w:val="center"/>
          </w:tcPr>
          <w:p w14:paraId="6A6B43E6" w14:textId="315CB44F" w:rsidR="005A4719" w:rsidRDefault="005A4719" w:rsidP="00CF7A13">
            <w:pPr>
              <w:contextualSpacing/>
              <w:jc w:val="center"/>
              <w:rPr>
                <w:rFonts w:cstheme="minorHAnsi"/>
                <w:b/>
                <w:sz w:val="20"/>
                <w:szCs w:val="20"/>
              </w:rPr>
            </w:pPr>
            <w:r w:rsidRPr="002A1906">
              <w:rPr>
                <w:rFonts w:cstheme="minorHAnsi"/>
                <w:b/>
                <w:sz w:val="20"/>
                <w:szCs w:val="20"/>
              </w:rPr>
              <w:t>COMPROMISO</w:t>
            </w:r>
          </w:p>
        </w:tc>
        <w:tc>
          <w:tcPr>
            <w:tcW w:w="2296" w:type="dxa"/>
            <w:vAlign w:val="center"/>
          </w:tcPr>
          <w:p w14:paraId="125A233D" w14:textId="3300C2C4" w:rsidR="005A4719" w:rsidRPr="002A1906" w:rsidRDefault="005A4719" w:rsidP="00CF7A13">
            <w:pPr>
              <w:contextualSpacing/>
              <w:jc w:val="center"/>
              <w:rPr>
                <w:rFonts w:cstheme="minorHAnsi"/>
                <w:b/>
                <w:sz w:val="20"/>
                <w:szCs w:val="20"/>
              </w:rPr>
            </w:pPr>
            <w:r w:rsidRPr="002A1906">
              <w:rPr>
                <w:rFonts w:cstheme="minorHAnsi"/>
                <w:b/>
                <w:sz w:val="20"/>
                <w:szCs w:val="20"/>
              </w:rPr>
              <w:t>RESPONSABLE</w:t>
            </w:r>
            <w:r>
              <w:rPr>
                <w:rFonts w:cstheme="minorHAnsi"/>
                <w:b/>
                <w:sz w:val="20"/>
                <w:szCs w:val="20"/>
              </w:rPr>
              <w:t xml:space="preserve"> Y CARGO</w:t>
            </w:r>
          </w:p>
        </w:tc>
        <w:tc>
          <w:tcPr>
            <w:tcW w:w="1292" w:type="dxa"/>
            <w:tcBorders>
              <w:right w:val="single" w:sz="4" w:space="0" w:color="auto"/>
            </w:tcBorders>
            <w:vAlign w:val="center"/>
          </w:tcPr>
          <w:p w14:paraId="270691B6" w14:textId="76183DBD" w:rsidR="005A4719" w:rsidRPr="002A1906" w:rsidRDefault="005A4719" w:rsidP="007C3855">
            <w:pPr>
              <w:contextualSpacing/>
              <w:jc w:val="center"/>
              <w:rPr>
                <w:rFonts w:cstheme="minorHAnsi"/>
                <w:b/>
                <w:sz w:val="20"/>
                <w:szCs w:val="20"/>
              </w:rPr>
            </w:pPr>
            <w:r w:rsidRPr="002A1906">
              <w:rPr>
                <w:rFonts w:cstheme="minorHAnsi"/>
                <w:b/>
                <w:sz w:val="20"/>
                <w:szCs w:val="20"/>
              </w:rPr>
              <w:t xml:space="preserve">FECHA </w:t>
            </w:r>
            <w:r w:rsidR="009949D6">
              <w:rPr>
                <w:rFonts w:cstheme="minorHAnsi"/>
                <w:b/>
                <w:sz w:val="20"/>
                <w:szCs w:val="20"/>
              </w:rPr>
              <w:t>E</w:t>
            </w:r>
            <w:r w:rsidRPr="002A1906">
              <w:rPr>
                <w:rFonts w:cstheme="minorHAnsi"/>
                <w:b/>
                <w:sz w:val="20"/>
                <w:szCs w:val="20"/>
              </w:rPr>
              <w:t>NTREGA</w:t>
            </w:r>
          </w:p>
        </w:tc>
      </w:tr>
      <w:tr w:rsidR="005A4719" w:rsidRPr="002A1906" w14:paraId="045D2C80" w14:textId="77777777" w:rsidTr="005A4719">
        <w:trPr>
          <w:trHeight w:val="3942"/>
        </w:trPr>
        <w:tc>
          <w:tcPr>
            <w:tcW w:w="5240" w:type="dxa"/>
            <w:vAlign w:val="center"/>
          </w:tcPr>
          <w:p w14:paraId="6308812A" w14:textId="77777777" w:rsidR="005A4719" w:rsidRDefault="008D0C86" w:rsidP="008D0C86">
            <w:pPr>
              <w:pStyle w:val="Prrafodelista"/>
              <w:numPr>
                <w:ilvl w:val="0"/>
                <w:numId w:val="1"/>
              </w:numPr>
              <w:rPr>
                <w:rFonts w:cstheme="minorHAnsi"/>
                <w:sz w:val="20"/>
                <w:szCs w:val="20"/>
              </w:rPr>
            </w:pPr>
            <w:r>
              <w:rPr>
                <w:rFonts w:cstheme="minorHAnsi"/>
                <w:sz w:val="20"/>
                <w:szCs w:val="20"/>
              </w:rPr>
              <w:t>Publicar todas la presentaciones y respuestas a la ciudadanía en la página web.</w:t>
            </w:r>
          </w:p>
          <w:p w14:paraId="25B54E09" w14:textId="5D7895DE" w:rsidR="009949D6" w:rsidRPr="008D0C86" w:rsidRDefault="006756F2" w:rsidP="008D0C86">
            <w:pPr>
              <w:pStyle w:val="Prrafodelista"/>
              <w:numPr>
                <w:ilvl w:val="0"/>
                <w:numId w:val="1"/>
              </w:numPr>
              <w:rPr>
                <w:rFonts w:cstheme="minorHAnsi"/>
                <w:sz w:val="20"/>
                <w:szCs w:val="20"/>
              </w:rPr>
            </w:pPr>
            <w:r>
              <w:rPr>
                <w:rFonts w:cstheme="minorHAnsi"/>
                <w:sz w:val="20"/>
                <w:szCs w:val="20"/>
              </w:rPr>
              <w:t>Elaborar acta y publicarla</w:t>
            </w:r>
          </w:p>
        </w:tc>
        <w:tc>
          <w:tcPr>
            <w:tcW w:w="2296" w:type="dxa"/>
          </w:tcPr>
          <w:p w14:paraId="44832EA6" w14:textId="77777777" w:rsidR="005A4719" w:rsidRDefault="005A4719" w:rsidP="007C3855">
            <w:pPr>
              <w:contextualSpacing/>
              <w:jc w:val="center"/>
              <w:rPr>
                <w:rFonts w:cstheme="minorHAnsi"/>
                <w:sz w:val="20"/>
                <w:szCs w:val="20"/>
              </w:rPr>
            </w:pPr>
          </w:p>
          <w:p w14:paraId="05CB6A6E" w14:textId="77777777" w:rsidR="008D0C86" w:rsidRDefault="008D0C86" w:rsidP="007C3855">
            <w:pPr>
              <w:contextualSpacing/>
              <w:jc w:val="center"/>
              <w:rPr>
                <w:rFonts w:cstheme="minorHAnsi"/>
                <w:sz w:val="20"/>
                <w:szCs w:val="20"/>
              </w:rPr>
            </w:pPr>
          </w:p>
          <w:p w14:paraId="1765417C" w14:textId="77777777" w:rsidR="008D0C86" w:rsidRDefault="008D0C86" w:rsidP="007C3855">
            <w:pPr>
              <w:contextualSpacing/>
              <w:jc w:val="center"/>
              <w:rPr>
                <w:rFonts w:cstheme="minorHAnsi"/>
                <w:sz w:val="20"/>
                <w:szCs w:val="20"/>
              </w:rPr>
            </w:pPr>
          </w:p>
          <w:p w14:paraId="3C9EE9D4" w14:textId="77777777" w:rsidR="008D0C86" w:rsidRDefault="008D0C86" w:rsidP="007C3855">
            <w:pPr>
              <w:contextualSpacing/>
              <w:jc w:val="center"/>
              <w:rPr>
                <w:rFonts w:cstheme="minorHAnsi"/>
                <w:sz w:val="20"/>
                <w:szCs w:val="20"/>
              </w:rPr>
            </w:pPr>
          </w:p>
          <w:p w14:paraId="5CA3AE97" w14:textId="77777777" w:rsidR="008D0C86" w:rsidRDefault="008D0C86" w:rsidP="007C3855">
            <w:pPr>
              <w:contextualSpacing/>
              <w:jc w:val="center"/>
              <w:rPr>
                <w:rFonts w:cstheme="minorHAnsi"/>
                <w:sz w:val="20"/>
                <w:szCs w:val="20"/>
              </w:rPr>
            </w:pPr>
          </w:p>
          <w:p w14:paraId="22F7D921" w14:textId="77777777" w:rsidR="008D0C86" w:rsidRDefault="008D0C86" w:rsidP="007C3855">
            <w:pPr>
              <w:contextualSpacing/>
              <w:jc w:val="center"/>
              <w:rPr>
                <w:rFonts w:cstheme="minorHAnsi"/>
                <w:sz w:val="20"/>
                <w:szCs w:val="20"/>
              </w:rPr>
            </w:pPr>
          </w:p>
          <w:p w14:paraId="413E52F8" w14:textId="537F98E9" w:rsidR="008D0C86" w:rsidRDefault="008D0C86" w:rsidP="007C3855">
            <w:pPr>
              <w:contextualSpacing/>
              <w:jc w:val="center"/>
              <w:rPr>
                <w:rFonts w:cstheme="minorHAnsi"/>
                <w:sz w:val="20"/>
                <w:szCs w:val="20"/>
              </w:rPr>
            </w:pPr>
            <w:r>
              <w:rPr>
                <w:rFonts w:cstheme="minorHAnsi"/>
                <w:sz w:val="20"/>
                <w:szCs w:val="20"/>
              </w:rPr>
              <w:t>Ricardo Aguilera W – Experto</w:t>
            </w:r>
          </w:p>
          <w:p w14:paraId="188621EA" w14:textId="77777777" w:rsidR="006756F2" w:rsidRDefault="006756F2" w:rsidP="007C3855">
            <w:pPr>
              <w:contextualSpacing/>
              <w:jc w:val="center"/>
              <w:rPr>
                <w:rFonts w:cstheme="minorHAnsi"/>
                <w:sz w:val="20"/>
                <w:szCs w:val="20"/>
              </w:rPr>
            </w:pPr>
          </w:p>
          <w:p w14:paraId="626760A1" w14:textId="449162BF" w:rsidR="009949D6" w:rsidRDefault="009949D6" w:rsidP="007C3855">
            <w:pPr>
              <w:contextualSpacing/>
              <w:jc w:val="center"/>
              <w:rPr>
                <w:rFonts w:cstheme="minorHAnsi"/>
                <w:sz w:val="20"/>
                <w:szCs w:val="20"/>
              </w:rPr>
            </w:pPr>
            <w:r>
              <w:rPr>
                <w:rFonts w:cstheme="minorHAnsi"/>
                <w:sz w:val="20"/>
                <w:szCs w:val="20"/>
              </w:rPr>
              <w:t>Ricardo Aguilera Wilches</w:t>
            </w:r>
          </w:p>
          <w:p w14:paraId="1DB4D4E7" w14:textId="6CCFD064" w:rsidR="009949D6" w:rsidRPr="002A1906" w:rsidRDefault="009949D6" w:rsidP="007C3855">
            <w:pPr>
              <w:contextualSpacing/>
              <w:jc w:val="center"/>
              <w:rPr>
                <w:rFonts w:cstheme="minorHAnsi"/>
                <w:sz w:val="20"/>
                <w:szCs w:val="20"/>
              </w:rPr>
            </w:pPr>
          </w:p>
        </w:tc>
        <w:tc>
          <w:tcPr>
            <w:tcW w:w="1292" w:type="dxa"/>
            <w:tcBorders>
              <w:right w:val="single" w:sz="4" w:space="0" w:color="auto"/>
            </w:tcBorders>
            <w:vAlign w:val="center"/>
          </w:tcPr>
          <w:p w14:paraId="2F9ADD20" w14:textId="77777777" w:rsidR="006756F2" w:rsidRDefault="006756F2" w:rsidP="007C3855">
            <w:pPr>
              <w:contextualSpacing/>
              <w:jc w:val="center"/>
              <w:rPr>
                <w:rFonts w:cstheme="minorHAnsi"/>
                <w:sz w:val="20"/>
                <w:szCs w:val="20"/>
              </w:rPr>
            </w:pPr>
          </w:p>
          <w:p w14:paraId="39C73D8E" w14:textId="4468F67E" w:rsidR="005A4719" w:rsidRDefault="006A71F9" w:rsidP="007C3855">
            <w:pPr>
              <w:contextualSpacing/>
              <w:jc w:val="center"/>
              <w:rPr>
                <w:rFonts w:cstheme="minorHAnsi"/>
                <w:sz w:val="20"/>
                <w:szCs w:val="20"/>
              </w:rPr>
            </w:pPr>
            <w:r>
              <w:rPr>
                <w:rFonts w:cstheme="minorHAnsi"/>
                <w:sz w:val="20"/>
                <w:szCs w:val="20"/>
              </w:rPr>
              <w:t>06</w:t>
            </w:r>
            <w:r w:rsidR="008D0C86">
              <w:rPr>
                <w:rFonts w:cstheme="minorHAnsi"/>
                <w:sz w:val="20"/>
                <w:szCs w:val="20"/>
              </w:rPr>
              <w:t>-0</w:t>
            </w:r>
            <w:r>
              <w:rPr>
                <w:rFonts w:cstheme="minorHAnsi"/>
                <w:sz w:val="20"/>
                <w:szCs w:val="20"/>
              </w:rPr>
              <w:t>9</w:t>
            </w:r>
            <w:r w:rsidR="008D0C86">
              <w:rPr>
                <w:rFonts w:cstheme="minorHAnsi"/>
                <w:sz w:val="20"/>
                <w:szCs w:val="20"/>
              </w:rPr>
              <w:t>-</w:t>
            </w:r>
            <w:r>
              <w:rPr>
                <w:rFonts w:cstheme="minorHAnsi"/>
                <w:sz w:val="20"/>
                <w:szCs w:val="20"/>
              </w:rPr>
              <w:t>21</w:t>
            </w:r>
          </w:p>
          <w:p w14:paraId="270C538D" w14:textId="6321E146" w:rsidR="006756F2" w:rsidRDefault="006756F2" w:rsidP="007C3855">
            <w:pPr>
              <w:contextualSpacing/>
              <w:jc w:val="center"/>
              <w:rPr>
                <w:rFonts w:cstheme="minorHAnsi"/>
                <w:sz w:val="20"/>
                <w:szCs w:val="20"/>
              </w:rPr>
            </w:pPr>
          </w:p>
          <w:p w14:paraId="25CC33AA" w14:textId="77777777" w:rsidR="006756F2" w:rsidRDefault="006756F2" w:rsidP="007C3855">
            <w:pPr>
              <w:contextualSpacing/>
              <w:jc w:val="center"/>
              <w:rPr>
                <w:rFonts w:cstheme="minorHAnsi"/>
                <w:sz w:val="20"/>
                <w:szCs w:val="20"/>
              </w:rPr>
            </w:pPr>
          </w:p>
          <w:p w14:paraId="43987F32" w14:textId="13AD126E" w:rsidR="009949D6" w:rsidRDefault="006A71F9" w:rsidP="007C3855">
            <w:pPr>
              <w:contextualSpacing/>
              <w:jc w:val="center"/>
              <w:rPr>
                <w:rFonts w:cstheme="minorHAnsi"/>
                <w:sz w:val="20"/>
                <w:szCs w:val="20"/>
              </w:rPr>
            </w:pPr>
            <w:r>
              <w:rPr>
                <w:rFonts w:cstheme="minorHAnsi"/>
                <w:sz w:val="20"/>
                <w:szCs w:val="20"/>
              </w:rPr>
              <w:t>6</w:t>
            </w:r>
            <w:r w:rsidR="009949D6">
              <w:rPr>
                <w:rFonts w:cstheme="minorHAnsi"/>
                <w:sz w:val="20"/>
                <w:szCs w:val="20"/>
              </w:rPr>
              <w:t>-09-</w:t>
            </w:r>
            <w:r>
              <w:rPr>
                <w:rFonts w:cstheme="minorHAnsi"/>
                <w:sz w:val="20"/>
                <w:szCs w:val="20"/>
              </w:rPr>
              <w:t>21</w:t>
            </w:r>
          </w:p>
          <w:p w14:paraId="3D586D12" w14:textId="73BD69D1" w:rsidR="009949D6" w:rsidRPr="002A1906" w:rsidRDefault="009949D6" w:rsidP="007C3855">
            <w:pPr>
              <w:contextualSpacing/>
              <w:jc w:val="center"/>
              <w:rPr>
                <w:rFonts w:cstheme="minorHAnsi"/>
                <w:sz w:val="20"/>
                <w:szCs w:val="20"/>
              </w:rPr>
            </w:pPr>
          </w:p>
        </w:tc>
      </w:tr>
    </w:tbl>
    <w:p w14:paraId="520C4A83" w14:textId="77777777" w:rsidR="002A1906" w:rsidRDefault="002A1906" w:rsidP="00DF4866">
      <w:pPr>
        <w:contextualSpacing/>
        <w:rPr>
          <w:rFonts w:cstheme="minorHAnsi"/>
          <w:b/>
          <w:sz w:val="20"/>
          <w:szCs w:val="20"/>
        </w:rPr>
      </w:pPr>
    </w:p>
    <w:tbl>
      <w:tblPr>
        <w:tblStyle w:val="Tablaconcuadrcula"/>
        <w:tblW w:w="0" w:type="auto"/>
        <w:tblLook w:val="04A0" w:firstRow="1" w:lastRow="0" w:firstColumn="1" w:lastColumn="0" w:noHBand="0" w:noVBand="1"/>
      </w:tblPr>
      <w:tblGrid>
        <w:gridCol w:w="2466"/>
        <w:gridCol w:w="1924"/>
        <w:gridCol w:w="1940"/>
        <w:gridCol w:w="2440"/>
        <w:gridCol w:w="58"/>
      </w:tblGrid>
      <w:tr w:rsidR="00DF4866" w14:paraId="42001AC8" w14:textId="77777777" w:rsidTr="003A114D">
        <w:trPr>
          <w:gridAfter w:val="1"/>
          <w:wAfter w:w="101" w:type="dxa"/>
          <w:trHeight w:val="400"/>
          <w:tblHeader/>
        </w:trPr>
        <w:tc>
          <w:tcPr>
            <w:tcW w:w="12895" w:type="dxa"/>
            <w:gridSpan w:val="4"/>
            <w:shd w:val="clear" w:color="auto" w:fill="D9D9D9" w:themeFill="background1" w:themeFillShade="D9"/>
            <w:vAlign w:val="center"/>
          </w:tcPr>
          <w:p w14:paraId="3AEE52A7" w14:textId="77777777" w:rsidR="00DF4866" w:rsidRDefault="00DF4866" w:rsidP="00527566">
            <w:pPr>
              <w:contextualSpacing/>
              <w:jc w:val="center"/>
              <w:rPr>
                <w:rFonts w:cstheme="minorHAnsi"/>
                <w:b/>
                <w:sz w:val="20"/>
                <w:szCs w:val="20"/>
              </w:rPr>
            </w:pPr>
            <w:r w:rsidRPr="00DF4866">
              <w:rPr>
                <w:rFonts w:cstheme="minorHAnsi"/>
                <w:b/>
                <w:sz w:val="20"/>
                <w:szCs w:val="20"/>
              </w:rPr>
              <w:t>APROBACIÓN DEL ACTA</w:t>
            </w:r>
          </w:p>
          <w:p w14:paraId="7AF5C7D4" w14:textId="6A95A616" w:rsidR="00A51E61" w:rsidRDefault="00A51E61" w:rsidP="00527566">
            <w:pPr>
              <w:contextualSpacing/>
              <w:jc w:val="center"/>
              <w:rPr>
                <w:rFonts w:cstheme="minorHAnsi"/>
                <w:b/>
                <w:sz w:val="20"/>
                <w:szCs w:val="20"/>
              </w:rPr>
            </w:pPr>
            <w:r>
              <w:rPr>
                <w:rFonts w:cstheme="minorHAnsi"/>
                <w:b/>
                <w:sz w:val="20"/>
                <w:szCs w:val="20"/>
              </w:rPr>
              <w:t>(Diligenciar solamente si la reunión lo exige)</w:t>
            </w:r>
          </w:p>
        </w:tc>
      </w:tr>
      <w:tr w:rsidR="00DF4866" w14:paraId="21B6F2A9" w14:textId="77777777" w:rsidTr="003A114D">
        <w:trPr>
          <w:gridAfter w:val="1"/>
          <w:wAfter w:w="101" w:type="dxa"/>
          <w:trHeight w:val="433"/>
          <w:tblHeader/>
        </w:trPr>
        <w:tc>
          <w:tcPr>
            <w:tcW w:w="3556" w:type="dxa"/>
            <w:tcBorders>
              <w:right w:val="single" w:sz="4" w:space="0" w:color="auto"/>
            </w:tcBorders>
            <w:shd w:val="clear" w:color="auto" w:fill="auto"/>
            <w:vAlign w:val="center"/>
          </w:tcPr>
          <w:p w14:paraId="191053C9" w14:textId="77777777" w:rsidR="00DF4866" w:rsidRPr="00DF4866" w:rsidRDefault="00DF4866" w:rsidP="007C3855">
            <w:pPr>
              <w:contextualSpacing/>
              <w:jc w:val="center"/>
              <w:rPr>
                <w:rFonts w:cstheme="minorHAnsi"/>
                <w:b/>
                <w:color w:val="000000" w:themeColor="text1"/>
                <w:sz w:val="20"/>
                <w:szCs w:val="20"/>
              </w:rPr>
            </w:pPr>
            <w:r w:rsidRPr="00DF4866">
              <w:rPr>
                <w:rFonts w:cstheme="minorHAnsi"/>
                <w:b/>
                <w:color w:val="000000" w:themeColor="text1"/>
                <w:sz w:val="20"/>
                <w:szCs w:val="20"/>
              </w:rPr>
              <w:t>NOMBRE Y APELLIDOS</w:t>
            </w:r>
          </w:p>
        </w:tc>
        <w:tc>
          <w:tcPr>
            <w:tcW w:w="2697" w:type="dxa"/>
            <w:tcBorders>
              <w:right w:val="single" w:sz="4" w:space="0" w:color="auto"/>
            </w:tcBorders>
            <w:vAlign w:val="center"/>
          </w:tcPr>
          <w:p w14:paraId="226AF36E" w14:textId="77777777" w:rsidR="00DF4866" w:rsidRPr="00DF4866" w:rsidRDefault="00DF4866" w:rsidP="003A114D">
            <w:pPr>
              <w:contextualSpacing/>
              <w:jc w:val="center"/>
              <w:rPr>
                <w:rFonts w:cstheme="minorHAnsi"/>
                <w:b/>
                <w:color w:val="000000" w:themeColor="text1"/>
                <w:sz w:val="20"/>
                <w:szCs w:val="20"/>
              </w:rPr>
            </w:pPr>
            <w:r>
              <w:rPr>
                <w:rFonts w:cstheme="minorHAnsi"/>
                <w:b/>
                <w:color w:val="000000" w:themeColor="text1"/>
                <w:sz w:val="20"/>
                <w:szCs w:val="20"/>
              </w:rPr>
              <w:t>ENTIDAD</w:t>
            </w:r>
          </w:p>
        </w:tc>
        <w:tc>
          <w:tcPr>
            <w:tcW w:w="2849" w:type="dxa"/>
            <w:tcBorders>
              <w:left w:val="single" w:sz="4" w:space="0" w:color="auto"/>
              <w:right w:val="single" w:sz="4" w:space="0" w:color="auto"/>
            </w:tcBorders>
            <w:shd w:val="clear" w:color="auto" w:fill="auto"/>
            <w:vAlign w:val="center"/>
          </w:tcPr>
          <w:p w14:paraId="7C097948" w14:textId="77777777" w:rsidR="00DF4866" w:rsidRPr="00DF4866" w:rsidRDefault="00DF4866" w:rsidP="007C3855">
            <w:pPr>
              <w:contextualSpacing/>
              <w:jc w:val="center"/>
              <w:rPr>
                <w:rFonts w:cstheme="minorHAnsi"/>
                <w:b/>
                <w:color w:val="000000" w:themeColor="text1"/>
                <w:sz w:val="20"/>
                <w:szCs w:val="20"/>
              </w:rPr>
            </w:pPr>
            <w:r w:rsidRPr="00DF4866">
              <w:rPr>
                <w:rFonts w:cstheme="minorHAnsi"/>
                <w:b/>
                <w:color w:val="000000" w:themeColor="text1"/>
                <w:sz w:val="20"/>
                <w:szCs w:val="20"/>
              </w:rPr>
              <w:t>CARGO</w:t>
            </w:r>
          </w:p>
        </w:tc>
        <w:tc>
          <w:tcPr>
            <w:tcW w:w="3793" w:type="dxa"/>
            <w:tcBorders>
              <w:left w:val="single" w:sz="4" w:space="0" w:color="auto"/>
            </w:tcBorders>
            <w:shd w:val="clear" w:color="auto" w:fill="auto"/>
            <w:vAlign w:val="center"/>
          </w:tcPr>
          <w:p w14:paraId="127EB373" w14:textId="77777777" w:rsidR="00DF4866" w:rsidRPr="00DF4866" w:rsidRDefault="00DF4866" w:rsidP="007C3855">
            <w:pPr>
              <w:contextualSpacing/>
              <w:jc w:val="center"/>
              <w:rPr>
                <w:rFonts w:cstheme="minorHAnsi"/>
                <w:b/>
                <w:color w:val="000000" w:themeColor="text1"/>
                <w:sz w:val="20"/>
                <w:szCs w:val="20"/>
              </w:rPr>
            </w:pPr>
            <w:r w:rsidRPr="00DF4866">
              <w:rPr>
                <w:rFonts w:cstheme="minorHAnsi"/>
                <w:b/>
                <w:color w:val="000000" w:themeColor="text1"/>
                <w:sz w:val="20"/>
                <w:szCs w:val="20"/>
              </w:rPr>
              <w:t>FIRMA</w:t>
            </w:r>
          </w:p>
        </w:tc>
      </w:tr>
      <w:tr w:rsidR="00DF4866" w14:paraId="420997F8" w14:textId="77777777" w:rsidTr="00DF4866">
        <w:trPr>
          <w:gridAfter w:val="1"/>
          <w:wAfter w:w="101" w:type="dxa"/>
          <w:trHeight w:val="397"/>
        </w:trPr>
        <w:tc>
          <w:tcPr>
            <w:tcW w:w="3556" w:type="dxa"/>
            <w:tcBorders>
              <w:right w:val="single" w:sz="4" w:space="0" w:color="auto"/>
            </w:tcBorders>
            <w:shd w:val="clear" w:color="auto" w:fill="auto"/>
            <w:vAlign w:val="center"/>
          </w:tcPr>
          <w:p w14:paraId="0287F37F" w14:textId="77777777" w:rsidR="00DF4866" w:rsidRPr="00213343" w:rsidRDefault="00DF4866" w:rsidP="007C3855">
            <w:pPr>
              <w:contextualSpacing/>
              <w:jc w:val="center"/>
              <w:rPr>
                <w:rFonts w:cstheme="minorHAnsi"/>
                <w:b/>
                <w:color w:val="FF0000"/>
                <w:sz w:val="20"/>
                <w:szCs w:val="20"/>
              </w:rPr>
            </w:pPr>
          </w:p>
        </w:tc>
        <w:tc>
          <w:tcPr>
            <w:tcW w:w="2697" w:type="dxa"/>
            <w:tcBorders>
              <w:right w:val="single" w:sz="4" w:space="0" w:color="auto"/>
            </w:tcBorders>
          </w:tcPr>
          <w:p w14:paraId="34950828" w14:textId="77777777" w:rsidR="00DF4866" w:rsidRPr="00213343" w:rsidRDefault="00DF4866" w:rsidP="007C3855">
            <w:pPr>
              <w:contextualSpacing/>
              <w:jc w:val="center"/>
              <w:rPr>
                <w:rFonts w:cstheme="minorHAnsi"/>
                <w:b/>
                <w:color w:val="FF0000"/>
                <w:sz w:val="20"/>
                <w:szCs w:val="20"/>
              </w:rPr>
            </w:pPr>
          </w:p>
        </w:tc>
        <w:tc>
          <w:tcPr>
            <w:tcW w:w="2849" w:type="dxa"/>
            <w:tcBorders>
              <w:left w:val="single" w:sz="4" w:space="0" w:color="auto"/>
              <w:right w:val="single" w:sz="4" w:space="0" w:color="auto"/>
            </w:tcBorders>
            <w:shd w:val="clear" w:color="auto" w:fill="auto"/>
            <w:vAlign w:val="center"/>
          </w:tcPr>
          <w:p w14:paraId="5466C923" w14:textId="77777777" w:rsidR="00DF4866" w:rsidRPr="00213343" w:rsidRDefault="00DF4866" w:rsidP="007C3855">
            <w:pPr>
              <w:contextualSpacing/>
              <w:jc w:val="center"/>
              <w:rPr>
                <w:rFonts w:cstheme="minorHAnsi"/>
                <w:b/>
                <w:color w:val="FF0000"/>
                <w:sz w:val="20"/>
                <w:szCs w:val="20"/>
              </w:rPr>
            </w:pPr>
          </w:p>
        </w:tc>
        <w:tc>
          <w:tcPr>
            <w:tcW w:w="3793" w:type="dxa"/>
            <w:tcBorders>
              <w:left w:val="single" w:sz="4" w:space="0" w:color="auto"/>
            </w:tcBorders>
            <w:shd w:val="clear" w:color="auto" w:fill="auto"/>
            <w:vAlign w:val="center"/>
          </w:tcPr>
          <w:p w14:paraId="063F360F" w14:textId="77777777" w:rsidR="00DF4866" w:rsidRPr="00213343" w:rsidRDefault="00DF4866" w:rsidP="007C3855">
            <w:pPr>
              <w:contextualSpacing/>
              <w:jc w:val="center"/>
              <w:rPr>
                <w:rFonts w:cstheme="minorHAnsi"/>
                <w:b/>
                <w:color w:val="FF0000"/>
                <w:sz w:val="20"/>
                <w:szCs w:val="20"/>
              </w:rPr>
            </w:pPr>
          </w:p>
        </w:tc>
      </w:tr>
      <w:tr w:rsidR="00DF4866" w14:paraId="4A4D7D5C" w14:textId="77777777" w:rsidTr="00DF4866">
        <w:trPr>
          <w:gridAfter w:val="1"/>
          <w:wAfter w:w="101" w:type="dxa"/>
          <w:trHeight w:val="418"/>
        </w:trPr>
        <w:tc>
          <w:tcPr>
            <w:tcW w:w="3556" w:type="dxa"/>
            <w:tcBorders>
              <w:right w:val="single" w:sz="4" w:space="0" w:color="auto"/>
            </w:tcBorders>
            <w:shd w:val="clear" w:color="auto" w:fill="auto"/>
            <w:vAlign w:val="center"/>
          </w:tcPr>
          <w:p w14:paraId="0517D99E" w14:textId="77777777" w:rsidR="00DF4866" w:rsidRPr="00213343" w:rsidRDefault="00DF4866" w:rsidP="007C3855">
            <w:pPr>
              <w:contextualSpacing/>
              <w:jc w:val="center"/>
              <w:rPr>
                <w:rFonts w:cstheme="minorHAnsi"/>
                <w:b/>
                <w:color w:val="FF0000"/>
                <w:sz w:val="20"/>
                <w:szCs w:val="20"/>
              </w:rPr>
            </w:pPr>
          </w:p>
        </w:tc>
        <w:tc>
          <w:tcPr>
            <w:tcW w:w="2697" w:type="dxa"/>
            <w:tcBorders>
              <w:right w:val="single" w:sz="4" w:space="0" w:color="auto"/>
            </w:tcBorders>
          </w:tcPr>
          <w:p w14:paraId="7F0431AD" w14:textId="77777777" w:rsidR="00DF4866" w:rsidRPr="00213343" w:rsidRDefault="00DF4866" w:rsidP="007C3855">
            <w:pPr>
              <w:contextualSpacing/>
              <w:jc w:val="center"/>
              <w:rPr>
                <w:rFonts w:cstheme="minorHAnsi"/>
                <w:b/>
                <w:color w:val="FF0000"/>
                <w:sz w:val="20"/>
                <w:szCs w:val="20"/>
              </w:rPr>
            </w:pPr>
          </w:p>
        </w:tc>
        <w:tc>
          <w:tcPr>
            <w:tcW w:w="2849" w:type="dxa"/>
            <w:tcBorders>
              <w:left w:val="single" w:sz="4" w:space="0" w:color="auto"/>
              <w:right w:val="single" w:sz="4" w:space="0" w:color="auto"/>
            </w:tcBorders>
            <w:shd w:val="clear" w:color="auto" w:fill="auto"/>
            <w:vAlign w:val="center"/>
          </w:tcPr>
          <w:p w14:paraId="5EF2AB4A" w14:textId="77777777" w:rsidR="00DF4866" w:rsidRPr="00213343" w:rsidRDefault="00DF4866" w:rsidP="007C3855">
            <w:pPr>
              <w:contextualSpacing/>
              <w:jc w:val="center"/>
              <w:rPr>
                <w:rFonts w:cstheme="minorHAnsi"/>
                <w:b/>
                <w:color w:val="FF0000"/>
                <w:sz w:val="20"/>
                <w:szCs w:val="20"/>
              </w:rPr>
            </w:pPr>
          </w:p>
        </w:tc>
        <w:tc>
          <w:tcPr>
            <w:tcW w:w="3793" w:type="dxa"/>
            <w:tcBorders>
              <w:left w:val="single" w:sz="4" w:space="0" w:color="auto"/>
            </w:tcBorders>
            <w:shd w:val="clear" w:color="auto" w:fill="auto"/>
            <w:vAlign w:val="center"/>
          </w:tcPr>
          <w:p w14:paraId="1EA21006" w14:textId="77777777" w:rsidR="00DF4866" w:rsidRPr="00213343" w:rsidRDefault="00DF4866" w:rsidP="007C3855">
            <w:pPr>
              <w:contextualSpacing/>
              <w:jc w:val="center"/>
              <w:rPr>
                <w:rFonts w:cstheme="minorHAnsi"/>
                <w:b/>
                <w:color w:val="FF0000"/>
                <w:sz w:val="20"/>
                <w:szCs w:val="20"/>
              </w:rPr>
            </w:pPr>
          </w:p>
        </w:tc>
      </w:tr>
      <w:tr w:rsidR="0034732F" w14:paraId="60998137" w14:textId="77777777" w:rsidTr="00DF4866">
        <w:trPr>
          <w:gridAfter w:val="1"/>
          <w:wAfter w:w="101" w:type="dxa"/>
          <w:trHeight w:val="418"/>
        </w:trPr>
        <w:tc>
          <w:tcPr>
            <w:tcW w:w="3556" w:type="dxa"/>
            <w:tcBorders>
              <w:right w:val="single" w:sz="4" w:space="0" w:color="auto"/>
            </w:tcBorders>
            <w:shd w:val="clear" w:color="auto" w:fill="auto"/>
            <w:vAlign w:val="center"/>
          </w:tcPr>
          <w:p w14:paraId="0154A1A0" w14:textId="77777777" w:rsidR="0034732F" w:rsidRPr="00213343" w:rsidRDefault="0034732F" w:rsidP="007C3855">
            <w:pPr>
              <w:contextualSpacing/>
              <w:jc w:val="center"/>
              <w:rPr>
                <w:rFonts w:cstheme="minorHAnsi"/>
                <w:b/>
                <w:color w:val="FF0000"/>
                <w:sz w:val="20"/>
                <w:szCs w:val="20"/>
              </w:rPr>
            </w:pPr>
          </w:p>
        </w:tc>
        <w:tc>
          <w:tcPr>
            <w:tcW w:w="2697" w:type="dxa"/>
            <w:tcBorders>
              <w:right w:val="single" w:sz="4" w:space="0" w:color="auto"/>
            </w:tcBorders>
          </w:tcPr>
          <w:p w14:paraId="26C92C40" w14:textId="77777777" w:rsidR="0034732F" w:rsidRPr="00213343" w:rsidRDefault="0034732F" w:rsidP="007C3855">
            <w:pPr>
              <w:contextualSpacing/>
              <w:jc w:val="center"/>
              <w:rPr>
                <w:rFonts w:cstheme="minorHAnsi"/>
                <w:b/>
                <w:color w:val="FF0000"/>
                <w:sz w:val="20"/>
                <w:szCs w:val="20"/>
              </w:rPr>
            </w:pPr>
          </w:p>
        </w:tc>
        <w:tc>
          <w:tcPr>
            <w:tcW w:w="2849" w:type="dxa"/>
            <w:tcBorders>
              <w:left w:val="single" w:sz="4" w:space="0" w:color="auto"/>
              <w:right w:val="single" w:sz="4" w:space="0" w:color="auto"/>
            </w:tcBorders>
            <w:shd w:val="clear" w:color="auto" w:fill="auto"/>
            <w:vAlign w:val="center"/>
          </w:tcPr>
          <w:p w14:paraId="0EB364C7" w14:textId="77777777" w:rsidR="0034732F" w:rsidRPr="00213343" w:rsidRDefault="0034732F" w:rsidP="007C3855">
            <w:pPr>
              <w:contextualSpacing/>
              <w:jc w:val="center"/>
              <w:rPr>
                <w:rFonts w:cstheme="minorHAnsi"/>
                <w:b/>
                <w:color w:val="FF0000"/>
                <w:sz w:val="20"/>
                <w:szCs w:val="20"/>
              </w:rPr>
            </w:pPr>
          </w:p>
        </w:tc>
        <w:tc>
          <w:tcPr>
            <w:tcW w:w="3793" w:type="dxa"/>
            <w:tcBorders>
              <w:left w:val="single" w:sz="4" w:space="0" w:color="auto"/>
            </w:tcBorders>
            <w:shd w:val="clear" w:color="auto" w:fill="auto"/>
            <w:vAlign w:val="center"/>
          </w:tcPr>
          <w:p w14:paraId="132DD6E3" w14:textId="77777777" w:rsidR="0034732F" w:rsidRPr="00213343" w:rsidRDefault="0034732F" w:rsidP="007C3855">
            <w:pPr>
              <w:contextualSpacing/>
              <w:jc w:val="center"/>
              <w:rPr>
                <w:rFonts w:cstheme="minorHAnsi"/>
                <w:b/>
                <w:color w:val="FF0000"/>
                <w:sz w:val="20"/>
                <w:szCs w:val="20"/>
              </w:rPr>
            </w:pPr>
          </w:p>
        </w:tc>
      </w:tr>
      <w:tr w:rsidR="0034732F" w14:paraId="3B8F6070" w14:textId="77777777" w:rsidTr="00DF4866">
        <w:trPr>
          <w:gridAfter w:val="1"/>
          <w:wAfter w:w="101" w:type="dxa"/>
          <w:trHeight w:val="418"/>
        </w:trPr>
        <w:tc>
          <w:tcPr>
            <w:tcW w:w="3556" w:type="dxa"/>
            <w:tcBorders>
              <w:right w:val="single" w:sz="4" w:space="0" w:color="auto"/>
            </w:tcBorders>
            <w:shd w:val="clear" w:color="auto" w:fill="auto"/>
            <w:vAlign w:val="center"/>
          </w:tcPr>
          <w:p w14:paraId="1A0A894A" w14:textId="77777777" w:rsidR="0034732F" w:rsidRPr="00213343" w:rsidRDefault="0034732F" w:rsidP="007C3855">
            <w:pPr>
              <w:contextualSpacing/>
              <w:jc w:val="center"/>
              <w:rPr>
                <w:rFonts w:cstheme="minorHAnsi"/>
                <w:b/>
                <w:color w:val="FF0000"/>
                <w:sz w:val="20"/>
                <w:szCs w:val="20"/>
              </w:rPr>
            </w:pPr>
          </w:p>
        </w:tc>
        <w:tc>
          <w:tcPr>
            <w:tcW w:w="2697" w:type="dxa"/>
            <w:tcBorders>
              <w:right w:val="single" w:sz="4" w:space="0" w:color="auto"/>
            </w:tcBorders>
          </w:tcPr>
          <w:p w14:paraId="2141A40A" w14:textId="77777777" w:rsidR="0034732F" w:rsidRPr="00213343" w:rsidRDefault="0034732F" w:rsidP="007C3855">
            <w:pPr>
              <w:contextualSpacing/>
              <w:jc w:val="center"/>
              <w:rPr>
                <w:rFonts w:cstheme="minorHAnsi"/>
                <w:b/>
                <w:color w:val="FF0000"/>
                <w:sz w:val="20"/>
                <w:szCs w:val="20"/>
              </w:rPr>
            </w:pPr>
          </w:p>
        </w:tc>
        <w:tc>
          <w:tcPr>
            <w:tcW w:w="2849" w:type="dxa"/>
            <w:tcBorders>
              <w:left w:val="single" w:sz="4" w:space="0" w:color="auto"/>
              <w:right w:val="single" w:sz="4" w:space="0" w:color="auto"/>
            </w:tcBorders>
            <w:shd w:val="clear" w:color="auto" w:fill="auto"/>
            <w:vAlign w:val="center"/>
          </w:tcPr>
          <w:p w14:paraId="6E3EEA66" w14:textId="77777777" w:rsidR="0034732F" w:rsidRPr="00213343" w:rsidRDefault="0034732F" w:rsidP="007C3855">
            <w:pPr>
              <w:contextualSpacing/>
              <w:jc w:val="center"/>
              <w:rPr>
                <w:rFonts w:cstheme="minorHAnsi"/>
                <w:b/>
                <w:color w:val="FF0000"/>
                <w:sz w:val="20"/>
                <w:szCs w:val="20"/>
              </w:rPr>
            </w:pPr>
          </w:p>
        </w:tc>
        <w:tc>
          <w:tcPr>
            <w:tcW w:w="3793" w:type="dxa"/>
            <w:tcBorders>
              <w:left w:val="single" w:sz="4" w:space="0" w:color="auto"/>
            </w:tcBorders>
            <w:shd w:val="clear" w:color="auto" w:fill="auto"/>
            <w:vAlign w:val="center"/>
          </w:tcPr>
          <w:p w14:paraId="7EB331EE" w14:textId="77777777" w:rsidR="0034732F" w:rsidRPr="00213343" w:rsidRDefault="0034732F" w:rsidP="007C3855">
            <w:pPr>
              <w:contextualSpacing/>
              <w:jc w:val="center"/>
              <w:rPr>
                <w:rFonts w:cstheme="minorHAnsi"/>
                <w:b/>
                <w:color w:val="FF0000"/>
                <w:sz w:val="20"/>
                <w:szCs w:val="20"/>
              </w:rPr>
            </w:pPr>
          </w:p>
        </w:tc>
      </w:tr>
      <w:tr w:rsidR="0034732F" w14:paraId="53569576" w14:textId="77777777" w:rsidTr="00DF4866">
        <w:trPr>
          <w:gridAfter w:val="1"/>
          <w:wAfter w:w="101" w:type="dxa"/>
          <w:trHeight w:val="418"/>
        </w:trPr>
        <w:tc>
          <w:tcPr>
            <w:tcW w:w="3556" w:type="dxa"/>
            <w:tcBorders>
              <w:right w:val="single" w:sz="4" w:space="0" w:color="auto"/>
            </w:tcBorders>
            <w:shd w:val="clear" w:color="auto" w:fill="auto"/>
            <w:vAlign w:val="center"/>
          </w:tcPr>
          <w:p w14:paraId="2A9DB5A5" w14:textId="77777777" w:rsidR="0034732F" w:rsidRPr="00213343" w:rsidRDefault="0034732F" w:rsidP="007C3855">
            <w:pPr>
              <w:contextualSpacing/>
              <w:jc w:val="center"/>
              <w:rPr>
                <w:rFonts w:cstheme="minorHAnsi"/>
                <w:b/>
                <w:color w:val="FF0000"/>
                <w:sz w:val="20"/>
                <w:szCs w:val="20"/>
              </w:rPr>
            </w:pPr>
          </w:p>
        </w:tc>
        <w:tc>
          <w:tcPr>
            <w:tcW w:w="2697" w:type="dxa"/>
            <w:tcBorders>
              <w:right w:val="single" w:sz="4" w:space="0" w:color="auto"/>
            </w:tcBorders>
          </w:tcPr>
          <w:p w14:paraId="7F4E3801" w14:textId="77777777" w:rsidR="0034732F" w:rsidRPr="00213343" w:rsidRDefault="0034732F" w:rsidP="007C3855">
            <w:pPr>
              <w:contextualSpacing/>
              <w:jc w:val="center"/>
              <w:rPr>
                <w:rFonts w:cstheme="minorHAnsi"/>
                <w:b/>
                <w:color w:val="FF0000"/>
                <w:sz w:val="20"/>
                <w:szCs w:val="20"/>
              </w:rPr>
            </w:pPr>
          </w:p>
        </w:tc>
        <w:tc>
          <w:tcPr>
            <w:tcW w:w="2849" w:type="dxa"/>
            <w:tcBorders>
              <w:left w:val="single" w:sz="4" w:space="0" w:color="auto"/>
              <w:right w:val="single" w:sz="4" w:space="0" w:color="auto"/>
            </w:tcBorders>
            <w:shd w:val="clear" w:color="auto" w:fill="auto"/>
            <w:vAlign w:val="center"/>
          </w:tcPr>
          <w:p w14:paraId="76C77FFC" w14:textId="77777777" w:rsidR="0034732F" w:rsidRPr="00213343" w:rsidRDefault="0034732F" w:rsidP="007C3855">
            <w:pPr>
              <w:contextualSpacing/>
              <w:jc w:val="center"/>
              <w:rPr>
                <w:rFonts w:cstheme="minorHAnsi"/>
                <w:b/>
                <w:color w:val="FF0000"/>
                <w:sz w:val="20"/>
                <w:szCs w:val="20"/>
              </w:rPr>
            </w:pPr>
          </w:p>
        </w:tc>
        <w:tc>
          <w:tcPr>
            <w:tcW w:w="3793" w:type="dxa"/>
            <w:tcBorders>
              <w:left w:val="single" w:sz="4" w:space="0" w:color="auto"/>
            </w:tcBorders>
            <w:shd w:val="clear" w:color="auto" w:fill="auto"/>
            <w:vAlign w:val="center"/>
          </w:tcPr>
          <w:p w14:paraId="5E85F00A" w14:textId="77777777" w:rsidR="0034732F" w:rsidRPr="00213343" w:rsidRDefault="0034732F" w:rsidP="007C3855">
            <w:pPr>
              <w:contextualSpacing/>
              <w:jc w:val="center"/>
              <w:rPr>
                <w:rFonts w:cstheme="minorHAnsi"/>
                <w:b/>
                <w:color w:val="FF0000"/>
                <w:sz w:val="20"/>
                <w:szCs w:val="20"/>
              </w:rPr>
            </w:pPr>
          </w:p>
        </w:tc>
      </w:tr>
      <w:tr w:rsidR="00BB1CC2" w14:paraId="3A4C5306" w14:textId="77777777" w:rsidTr="00BB1CC2">
        <w:tc>
          <w:tcPr>
            <w:tcW w:w="12996" w:type="dxa"/>
            <w:gridSpan w:val="5"/>
            <w:tcBorders>
              <w:top w:val="nil"/>
              <w:left w:val="nil"/>
              <w:bottom w:val="single" w:sz="4" w:space="0" w:color="auto"/>
              <w:right w:val="nil"/>
            </w:tcBorders>
          </w:tcPr>
          <w:p w14:paraId="19CF21B1" w14:textId="77777777" w:rsidR="00BB1CC2" w:rsidRDefault="00BB1CC2" w:rsidP="00DF4866">
            <w:pPr>
              <w:rPr>
                <w:rFonts w:cstheme="minorHAnsi"/>
                <w:b/>
                <w:sz w:val="20"/>
                <w:szCs w:val="20"/>
              </w:rPr>
            </w:pPr>
          </w:p>
        </w:tc>
      </w:tr>
      <w:tr w:rsidR="00BB1CC2" w14:paraId="07476AE7" w14:textId="77777777" w:rsidTr="00BB1CC2">
        <w:tc>
          <w:tcPr>
            <w:tcW w:w="12996" w:type="dxa"/>
            <w:gridSpan w:val="5"/>
            <w:tcBorders>
              <w:top w:val="single" w:sz="4" w:space="0" w:color="auto"/>
              <w:left w:val="single" w:sz="4" w:space="0" w:color="auto"/>
              <w:bottom w:val="single" w:sz="4" w:space="0" w:color="auto"/>
              <w:right w:val="single" w:sz="4" w:space="0" w:color="auto"/>
            </w:tcBorders>
          </w:tcPr>
          <w:p w14:paraId="1D19F136" w14:textId="77777777" w:rsidR="00BB1CC2" w:rsidRPr="00EA5E06" w:rsidRDefault="00BB1CC2" w:rsidP="00EA5E06">
            <w:pPr>
              <w:contextualSpacing/>
              <w:rPr>
                <w:rFonts w:cstheme="minorHAnsi"/>
                <w:i/>
                <w:sz w:val="16"/>
                <w:szCs w:val="16"/>
              </w:rPr>
            </w:pPr>
            <w:r w:rsidRPr="00EA5E06">
              <w:rPr>
                <w:rFonts w:cstheme="minorHAnsi"/>
                <w:i/>
                <w:sz w:val="16"/>
                <w:szCs w:val="16"/>
              </w:rPr>
              <w:t xml:space="preserve">Mediante el registro de sus datos personales en este  documento usted autoriza a la Agencia Nacional de Infraestructura  ANI, para la recolección, almacenamiento y uso de los mismos con la finalidad de infórmale los servicios  que presta la entidad y/o solicitarle que evalué  y califique la calidad de los mismos.                                                                                                                                                                                                                                                                                                                                                                                                                                                                                                                                                                                                                                                                                                                                                      Usted como Titular de la información, tiene derecho a conocer, actualizar y rectificar sus datos personales, a ser informado sobre el </w:t>
            </w:r>
            <w:r w:rsidR="00EA5E06" w:rsidRPr="00EA5E06">
              <w:rPr>
                <w:rFonts w:cstheme="minorHAnsi"/>
                <w:i/>
                <w:sz w:val="16"/>
                <w:szCs w:val="16"/>
              </w:rPr>
              <w:t>uso que</w:t>
            </w:r>
            <w:r w:rsidRPr="00EA5E06">
              <w:rPr>
                <w:rFonts w:cstheme="minorHAnsi"/>
                <w:i/>
                <w:sz w:val="16"/>
                <w:szCs w:val="16"/>
              </w:rPr>
              <w:t xml:space="preserve"> se ha dado a los mismos, de acuerdo con la Ley 1581 de 2012, revocar y/o solicitar la supresión de sus datos cuando sea procedente y acceder de forma gratuita a ellos. En la ANI cumplimos con nuestra política de Manejo, Tratamiento y Protección de Datos Personales la cual invitamos a conocer en la </w:t>
            </w:r>
            <w:r w:rsidR="00EA5E06" w:rsidRPr="00EA5E06">
              <w:rPr>
                <w:rFonts w:cstheme="minorHAnsi"/>
                <w:i/>
                <w:sz w:val="16"/>
                <w:szCs w:val="16"/>
              </w:rPr>
              <w:t>página</w:t>
            </w:r>
            <w:r w:rsidRPr="00EA5E06">
              <w:rPr>
                <w:rFonts w:cstheme="minorHAnsi"/>
                <w:i/>
                <w:sz w:val="16"/>
                <w:szCs w:val="16"/>
              </w:rPr>
              <w:t xml:space="preserve"> web de la entidad www.ani.gov.co</w:t>
            </w:r>
          </w:p>
        </w:tc>
      </w:tr>
    </w:tbl>
    <w:p w14:paraId="7322EAC9" w14:textId="77777777" w:rsidR="0034732F" w:rsidRDefault="0034732F" w:rsidP="003A114D">
      <w:pPr>
        <w:contextualSpacing/>
        <w:rPr>
          <w:rFonts w:cstheme="minorHAnsi"/>
          <w:b/>
          <w:sz w:val="20"/>
          <w:szCs w:val="20"/>
        </w:rPr>
      </w:pPr>
    </w:p>
    <w:p w14:paraId="09D44247" w14:textId="56E03A21" w:rsidR="003A114D" w:rsidRDefault="003A114D" w:rsidP="003A114D">
      <w:pPr>
        <w:contextualSpacing/>
        <w:rPr>
          <w:rFonts w:cstheme="minorHAnsi"/>
          <w:b/>
          <w:sz w:val="20"/>
          <w:szCs w:val="20"/>
        </w:rPr>
      </w:pPr>
      <w:r w:rsidRPr="002A1906">
        <w:rPr>
          <w:rFonts w:cstheme="minorHAnsi"/>
          <w:b/>
          <w:sz w:val="20"/>
          <w:szCs w:val="20"/>
        </w:rPr>
        <w:t>ASISTENTES A LA REUNIÓN</w:t>
      </w:r>
      <w:r>
        <w:rPr>
          <w:rFonts w:cstheme="minorHAnsi"/>
          <w:b/>
          <w:sz w:val="20"/>
          <w:szCs w:val="20"/>
        </w:rPr>
        <w:t xml:space="preserve"> </w:t>
      </w:r>
    </w:p>
    <w:p w14:paraId="2EFF56F7" w14:textId="77777777" w:rsidR="003A114D" w:rsidRPr="0034732F" w:rsidRDefault="003A114D" w:rsidP="003A114D">
      <w:pPr>
        <w:contextualSpacing/>
        <w:rPr>
          <w:rFonts w:cstheme="minorHAnsi"/>
          <w:i/>
          <w:sz w:val="18"/>
          <w:szCs w:val="20"/>
        </w:rPr>
      </w:pPr>
      <w:r w:rsidRPr="0034732F">
        <w:rPr>
          <w:rFonts w:cstheme="minorHAnsi"/>
          <w:i/>
          <w:sz w:val="18"/>
          <w:szCs w:val="20"/>
        </w:rPr>
        <w:t>Los asistentes a la reunión se encuentran registrados en el formato “Registro de Asistencia”, SEPG-F-016 (el registro de asistencia es de uso obligatorio).</w:t>
      </w:r>
    </w:p>
    <w:p w14:paraId="73ADBCBD" w14:textId="1E72ACF5" w:rsidR="003A114D" w:rsidRDefault="003A114D" w:rsidP="00BB1CC2">
      <w:pPr>
        <w:contextualSpacing/>
        <w:rPr>
          <w:rFonts w:cstheme="minorHAnsi"/>
          <w:b/>
          <w:sz w:val="20"/>
          <w:szCs w:val="20"/>
        </w:rPr>
      </w:pPr>
      <w:r w:rsidRPr="0034732F">
        <w:rPr>
          <w:rFonts w:cstheme="minorHAnsi"/>
          <w:b/>
          <w:i/>
          <w:color w:val="000000" w:themeColor="text1"/>
          <w:sz w:val="18"/>
          <w:szCs w:val="20"/>
        </w:rPr>
        <w:t xml:space="preserve">Nota1: </w:t>
      </w:r>
      <w:r w:rsidRPr="0034732F">
        <w:rPr>
          <w:rFonts w:cstheme="minorHAnsi"/>
          <w:i/>
          <w:color w:val="000000" w:themeColor="text1"/>
          <w:sz w:val="18"/>
          <w:szCs w:val="20"/>
        </w:rPr>
        <w:t>Si se trata de reuniones con terceros deben como mínimo participar dos personas de la AGENCIA NACIONAL DE INFRAESTRUCTURA-ANI</w:t>
      </w:r>
    </w:p>
    <w:sectPr w:rsidR="003A114D" w:rsidSect="00095BF8">
      <w:headerReference w:type="default" r:id="rId8"/>
      <w:foot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A2150" w14:textId="77777777" w:rsidR="00A45DAB" w:rsidRDefault="00A45DAB" w:rsidP="00150E89">
      <w:pPr>
        <w:spacing w:after="0" w:line="240" w:lineRule="auto"/>
      </w:pPr>
      <w:r>
        <w:separator/>
      </w:r>
    </w:p>
  </w:endnote>
  <w:endnote w:type="continuationSeparator" w:id="0">
    <w:p w14:paraId="1B50484F" w14:textId="77777777" w:rsidR="00A45DAB" w:rsidRDefault="00A45DAB" w:rsidP="0015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94394526"/>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04C4F9E5" w14:textId="77777777" w:rsidR="007C3855" w:rsidRPr="007C3855" w:rsidRDefault="007C3855">
            <w:pPr>
              <w:pStyle w:val="Piedepgina"/>
              <w:jc w:val="center"/>
              <w:rPr>
                <w:sz w:val="20"/>
                <w:szCs w:val="20"/>
              </w:rPr>
            </w:pPr>
            <w:r w:rsidRPr="007C3855">
              <w:rPr>
                <w:sz w:val="20"/>
                <w:szCs w:val="20"/>
                <w:lang w:val="es-ES"/>
              </w:rPr>
              <w:t xml:space="preserve">Página </w:t>
            </w:r>
            <w:r w:rsidRPr="007C3855">
              <w:rPr>
                <w:b/>
                <w:bCs/>
                <w:sz w:val="20"/>
                <w:szCs w:val="20"/>
              </w:rPr>
              <w:fldChar w:fldCharType="begin"/>
            </w:r>
            <w:r w:rsidRPr="007C3855">
              <w:rPr>
                <w:b/>
                <w:bCs/>
                <w:sz w:val="20"/>
                <w:szCs w:val="20"/>
              </w:rPr>
              <w:instrText>PAGE</w:instrText>
            </w:r>
            <w:r w:rsidRPr="007C3855">
              <w:rPr>
                <w:b/>
                <w:bCs/>
                <w:sz w:val="20"/>
                <w:szCs w:val="20"/>
              </w:rPr>
              <w:fldChar w:fldCharType="separate"/>
            </w:r>
            <w:r w:rsidR="00F22468">
              <w:rPr>
                <w:b/>
                <w:bCs/>
                <w:noProof/>
                <w:sz w:val="20"/>
                <w:szCs w:val="20"/>
              </w:rPr>
              <w:t>1</w:t>
            </w:r>
            <w:r w:rsidRPr="007C3855">
              <w:rPr>
                <w:b/>
                <w:bCs/>
                <w:sz w:val="20"/>
                <w:szCs w:val="20"/>
              </w:rPr>
              <w:fldChar w:fldCharType="end"/>
            </w:r>
            <w:r w:rsidRPr="007C3855">
              <w:rPr>
                <w:sz w:val="20"/>
                <w:szCs w:val="20"/>
                <w:lang w:val="es-ES"/>
              </w:rPr>
              <w:t xml:space="preserve"> de </w:t>
            </w:r>
            <w:r w:rsidRPr="007C3855">
              <w:rPr>
                <w:b/>
                <w:bCs/>
                <w:sz w:val="20"/>
                <w:szCs w:val="20"/>
              </w:rPr>
              <w:fldChar w:fldCharType="begin"/>
            </w:r>
            <w:r w:rsidRPr="007C3855">
              <w:rPr>
                <w:b/>
                <w:bCs/>
                <w:sz w:val="20"/>
                <w:szCs w:val="20"/>
              </w:rPr>
              <w:instrText>NUMPAGES</w:instrText>
            </w:r>
            <w:r w:rsidRPr="007C3855">
              <w:rPr>
                <w:b/>
                <w:bCs/>
                <w:sz w:val="20"/>
                <w:szCs w:val="20"/>
              </w:rPr>
              <w:fldChar w:fldCharType="separate"/>
            </w:r>
            <w:r w:rsidR="00F22468">
              <w:rPr>
                <w:b/>
                <w:bCs/>
                <w:noProof/>
                <w:sz w:val="20"/>
                <w:szCs w:val="20"/>
              </w:rPr>
              <w:t>2</w:t>
            </w:r>
            <w:r w:rsidRPr="007C3855">
              <w:rPr>
                <w:b/>
                <w:bCs/>
                <w:sz w:val="20"/>
                <w:szCs w:val="20"/>
              </w:rPr>
              <w:fldChar w:fldCharType="end"/>
            </w:r>
          </w:p>
        </w:sdtContent>
      </w:sdt>
    </w:sdtContent>
  </w:sdt>
  <w:p w14:paraId="13B3733A" w14:textId="77777777" w:rsidR="007C3855" w:rsidRDefault="007C38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04CAA" w14:textId="77777777" w:rsidR="00A45DAB" w:rsidRDefault="00A45DAB" w:rsidP="00150E89">
      <w:pPr>
        <w:spacing w:after="0" w:line="240" w:lineRule="auto"/>
      </w:pPr>
      <w:r>
        <w:separator/>
      </w:r>
    </w:p>
  </w:footnote>
  <w:footnote w:type="continuationSeparator" w:id="0">
    <w:p w14:paraId="361A5B40" w14:textId="77777777" w:rsidR="00A45DAB" w:rsidRDefault="00A45DAB" w:rsidP="0015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391"/>
      <w:gridCol w:w="3828"/>
      <w:gridCol w:w="2265"/>
    </w:tblGrid>
    <w:tr w:rsidR="00150E89" w:rsidRPr="00E66D96" w14:paraId="7595DFD6" w14:textId="77777777" w:rsidTr="00095BF8">
      <w:trPr>
        <w:trHeight w:val="493"/>
        <w:jc w:val="center"/>
      </w:trPr>
      <w:tc>
        <w:tcPr>
          <w:tcW w:w="9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BED50D" w14:textId="77777777" w:rsidR="00150E89" w:rsidRPr="00B05530" w:rsidRDefault="00150E89" w:rsidP="00A52874">
          <w:pPr>
            <w:spacing w:after="0" w:line="240" w:lineRule="auto"/>
            <w:jc w:val="center"/>
            <w:rPr>
              <w:rFonts w:cs="Tahoma"/>
              <w:b/>
              <w:sz w:val="20"/>
              <w:szCs w:val="24"/>
              <w:lang w:val="es-ES_tradnl" w:eastAsia="es-ES"/>
            </w:rPr>
          </w:pPr>
          <w:r w:rsidRPr="00B05530">
            <w:rPr>
              <w:rFonts w:cs="Tahoma"/>
              <w:noProof/>
              <w:sz w:val="20"/>
              <w:szCs w:val="24"/>
              <w:lang w:val="es-MX" w:eastAsia="es-MX"/>
            </w:rPr>
            <w:drawing>
              <wp:inline distT="0" distB="0" distL="0" distR="0" wp14:anchorId="200A4281" wp14:editId="44A61692">
                <wp:extent cx="1047750" cy="698500"/>
                <wp:effectExtent l="0" t="0" r="0" b="6350"/>
                <wp:docPr id="2" name="89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 Imagen"/>
                        <pic:cNvPicPr>
                          <a:picLocks noChangeAspect="1" noChangeArrowheads="1"/>
                        </pic:cNvPicPr>
                      </pic:nvPicPr>
                      <pic:blipFill>
                        <a:blip r:embed="rId1"/>
                        <a:srcRect/>
                        <a:stretch>
                          <a:fillRect/>
                        </a:stretch>
                      </pic:blipFill>
                      <pic:spPr bwMode="auto">
                        <a:xfrm>
                          <a:off x="0" y="0"/>
                          <a:ext cx="1055561" cy="703707"/>
                        </a:xfrm>
                        <a:prstGeom prst="rect">
                          <a:avLst/>
                        </a:prstGeom>
                        <a:noFill/>
                        <a:ln w="9525">
                          <a:noFill/>
                          <a:miter lim="800000"/>
                          <a:headEnd/>
                          <a:tailEnd/>
                        </a:ln>
                      </pic:spPr>
                    </pic:pic>
                  </a:graphicData>
                </a:graphic>
              </wp:inline>
            </w:drawing>
          </w:r>
        </w:p>
      </w:tc>
      <w:tc>
        <w:tcPr>
          <w:tcW w:w="279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005605" w14:textId="77777777" w:rsidR="00150E89" w:rsidRPr="00B05530" w:rsidRDefault="00150E89" w:rsidP="00A52874">
          <w:pPr>
            <w:spacing w:after="0" w:line="240" w:lineRule="auto"/>
            <w:jc w:val="center"/>
            <w:rPr>
              <w:rFonts w:cs="Tahoma"/>
              <w:b/>
              <w:sz w:val="20"/>
              <w:szCs w:val="24"/>
              <w:lang w:val="es-ES_tradnl" w:eastAsia="es-ES"/>
            </w:rPr>
          </w:pPr>
          <w:r w:rsidRPr="00B05530">
            <w:rPr>
              <w:rFonts w:cs="Tahoma"/>
              <w:b/>
              <w:sz w:val="20"/>
              <w:szCs w:val="24"/>
              <w:lang w:val="es-ES_tradnl" w:eastAsia="es-ES"/>
            </w:rPr>
            <w:t>SISTEMA INTEGRADO DE GESTIÓN</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0F939" w14:textId="33F32C55" w:rsidR="00150E89" w:rsidRPr="00B05530" w:rsidRDefault="00150E89" w:rsidP="00A52874">
          <w:pPr>
            <w:spacing w:after="0" w:line="240" w:lineRule="auto"/>
            <w:rPr>
              <w:rFonts w:cs="Tahoma"/>
              <w:sz w:val="20"/>
              <w:szCs w:val="24"/>
              <w:lang w:val="es-ES_tradnl" w:eastAsia="es-ES"/>
            </w:rPr>
          </w:pPr>
          <w:r w:rsidRPr="00B05530">
            <w:rPr>
              <w:rFonts w:cs="Tahoma"/>
              <w:b/>
              <w:sz w:val="20"/>
              <w:szCs w:val="24"/>
              <w:lang w:val="es-ES_tradnl" w:eastAsia="es-ES"/>
            </w:rPr>
            <w:t xml:space="preserve">Código: </w:t>
          </w:r>
          <w:r w:rsidRPr="00B05530">
            <w:rPr>
              <w:rFonts w:cs="Tahoma"/>
              <w:sz w:val="20"/>
              <w:szCs w:val="24"/>
              <w:lang w:val="es-ES_tradnl" w:eastAsia="es-ES"/>
            </w:rPr>
            <w:t>SEPG-F-027</w:t>
          </w:r>
        </w:p>
      </w:tc>
    </w:tr>
    <w:tr w:rsidR="00150E89" w:rsidRPr="00E66D96" w14:paraId="7627C028" w14:textId="77777777" w:rsidTr="00095BF8">
      <w:trPr>
        <w:trHeight w:val="474"/>
        <w:jc w:val="center"/>
      </w:trPr>
      <w:tc>
        <w:tcPr>
          <w:tcW w:w="9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B916AC" w14:textId="77777777" w:rsidR="00150E89" w:rsidRPr="00B05530" w:rsidRDefault="00150E89" w:rsidP="00A52874">
          <w:pPr>
            <w:spacing w:after="0" w:line="240" w:lineRule="auto"/>
            <w:rPr>
              <w:rFonts w:cs="Tahoma"/>
              <w:b/>
              <w:sz w:val="20"/>
              <w:szCs w:val="24"/>
              <w:lang w:val="es-ES_tradnl" w:eastAsia="es-ES"/>
            </w:rPr>
          </w:pP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A776C4" w14:textId="77777777" w:rsidR="00150E89" w:rsidRPr="00B05530" w:rsidRDefault="00150E89" w:rsidP="00A52874">
          <w:pPr>
            <w:spacing w:after="0" w:line="240" w:lineRule="auto"/>
            <w:rPr>
              <w:rFonts w:cs="Tahoma"/>
              <w:b/>
              <w:sz w:val="20"/>
              <w:szCs w:val="24"/>
              <w:lang w:val="es-ES_tradnl" w:eastAsia="es-ES"/>
            </w:rPr>
          </w:pPr>
          <w:r w:rsidRPr="00B05530">
            <w:rPr>
              <w:rFonts w:cs="Tahoma"/>
              <w:b/>
              <w:sz w:val="20"/>
              <w:szCs w:val="24"/>
              <w:lang w:val="es-ES_tradnl" w:eastAsia="es-ES"/>
            </w:rPr>
            <w:t>PROCESO</w:t>
          </w:r>
        </w:p>
      </w:tc>
      <w:tc>
        <w:tcPr>
          <w:tcW w:w="20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83EC1C" w14:textId="77777777" w:rsidR="00150E89" w:rsidRPr="00B05530" w:rsidRDefault="00150E89" w:rsidP="00A52874">
          <w:pPr>
            <w:spacing w:after="0" w:line="240" w:lineRule="auto"/>
            <w:jc w:val="center"/>
            <w:rPr>
              <w:rFonts w:cs="Tahoma"/>
              <w:sz w:val="20"/>
              <w:szCs w:val="24"/>
              <w:lang w:val="es-ES_tradnl" w:eastAsia="es-ES"/>
            </w:rPr>
          </w:pPr>
          <w:r w:rsidRPr="00B05530">
            <w:rPr>
              <w:rFonts w:eastAsia="Times New Roman"/>
              <w:color w:val="000000"/>
              <w:sz w:val="20"/>
              <w:szCs w:val="24"/>
              <w:lang w:eastAsia="es-CO"/>
            </w:rPr>
            <w:t xml:space="preserve">SISTEMA ESTRATÉGICO DE PLANEACIÓN </w:t>
          </w:r>
          <w:r w:rsidR="005E75DE" w:rsidRPr="00B05530">
            <w:rPr>
              <w:rFonts w:eastAsia="Times New Roman"/>
              <w:color w:val="000000"/>
              <w:sz w:val="20"/>
              <w:szCs w:val="24"/>
              <w:lang w:eastAsia="es-CO"/>
            </w:rPr>
            <w:t>Y GESTIÓN</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05BCC6" w14:textId="12F88CCD" w:rsidR="00150E89" w:rsidRPr="00B05530" w:rsidRDefault="00150E89" w:rsidP="00A52874">
          <w:pPr>
            <w:spacing w:after="0" w:line="240" w:lineRule="auto"/>
            <w:rPr>
              <w:rFonts w:cs="Tahoma"/>
              <w:b/>
              <w:sz w:val="20"/>
              <w:szCs w:val="24"/>
              <w:lang w:val="es-ES_tradnl" w:eastAsia="es-ES"/>
            </w:rPr>
          </w:pPr>
          <w:r w:rsidRPr="00B05530">
            <w:rPr>
              <w:rFonts w:cs="Tahoma"/>
              <w:b/>
              <w:sz w:val="20"/>
              <w:szCs w:val="24"/>
              <w:lang w:val="es-ES_tradnl" w:eastAsia="es-ES"/>
            </w:rPr>
            <w:t xml:space="preserve">Versión: </w:t>
          </w:r>
          <w:r w:rsidR="007C3855" w:rsidRPr="00B05530">
            <w:rPr>
              <w:rFonts w:cs="Tahoma"/>
              <w:sz w:val="20"/>
              <w:szCs w:val="24"/>
              <w:lang w:val="es-ES_tradnl" w:eastAsia="es-ES"/>
            </w:rPr>
            <w:t>0</w:t>
          </w:r>
          <w:r w:rsidR="00A52874" w:rsidRPr="00B05530">
            <w:rPr>
              <w:rFonts w:cs="Tahoma"/>
              <w:sz w:val="20"/>
              <w:szCs w:val="24"/>
              <w:lang w:val="es-ES_tradnl" w:eastAsia="es-ES"/>
            </w:rPr>
            <w:t>0</w:t>
          </w:r>
          <w:r w:rsidR="0091187D" w:rsidRPr="00B05530">
            <w:rPr>
              <w:rFonts w:cs="Tahoma"/>
              <w:sz w:val="20"/>
              <w:szCs w:val="24"/>
              <w:lang w:val="es-ES_tradnl" w:eastAsia="es-ES"/>
            </w:rPr>
            <w:t>5</w:t>
          </w:r>
        </w:p>
      </w:tc>
    </w:tr>
    <w:tr w:rsidR="00150E89" w:rsidRPr="00E66D96" w14:paraId="12DF2377" w14:textId="77777777" w:rsidTr="00095BF8">
      <w:trPr>
        <w:trHeight w:val="449"/>
        <w:jc w:val="center"/>
      </w:trPr>
      <w:tc>
        <w:tcPr>
          <w:tcW w:w="9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03C2A1" w14:textId="77777777" w:rsidR="00150E89" w:rsidRPr="00B05530" w:rsidRDefault="00150E89" w:rsidP="00A52874">
          <w:pPr>
            <w:spacing w:after="0" w:line="240" w:lineRule="auto"/>
            <w:rPr>
              <w:rFonts w:cs="Tahoma"/>
              <w:b/>
              <w:sz w:val="20"/>
              <w:szCs w:val="24"/>
              <w:lang w:val="es-ES_tradnl" w:eastAsia="es-ES"/>
            </w:rPr>
          </w:pP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4E7D52" w14:textId="77777777" w:rsidR="00150E89" w:rsidRPr="00B05530" w:rsidRDefault="00150E89" w:rsidP="00A52874">
          <w:pPr>
            <w:spacing w:after="0" w:line="240" w:lineRule="auto"/>
            <w:rPr>
              <w:rFonts w:cs="Tahoma"/>
              <w:b/>
              <w:sz w:val="20"/>
              <w:szCs w:val="24"/>
              <w:lang w:val="es-ES_tradnl" w:eastAsia="es-ES"/>
            </w:rPr>
          </w:pPr>
          <w:r w:rsidRPr="00B05530">
            <w:rPr>
              <w:rFonts w:cs="Tahoma"/>
              <w:b/>
              <w:sz w:val="20"/>
              <w:szCs w:val="24"/>
              <w:lang w:val="es-ES_tradnl" w:eastAsia="es-ES"/>
            </w:rPr>
            <w:t>FORMATO</w:t>
          </w:r>
        </w:p>
      </w:tc>
      <w:tc>
        <w:tcPr>
          <w:tcW w:w="2047" w:type="pct"/>
          <w:tcBorders>
            <w:top w:val="single" w:sz="4" w:space="0" w:color="auto"/>
            <w:left w:val="single" w:sz="4" w:space="0" w:color="auto"/>
            <w:bottom w:val="single" w:sz="4" w:space="0" w:color="auto"/>
            <w:right w:val="single" w:sz="4" w:space="0" w:color="auto"/>
          </w:tcBorders>
          <w:shd w:val="clear" w:color="auto" w:fill="auto"/>
          <w:vAlign w:val="center"/>
        </w:tcPr>
        <w:p w14:paraId="5B2A7CBE" w14:textId="77777777" w:rsidR="00150E89" w:rsidRPr="00B05530" w:rsidRDefault="00150E89" w:rsidP="00A52874">
          <w:pPr>
            <w:spacing w:after="0" w:line="240" w:lineRule="auto"/>
            <w:jc w:val="center"/>
            <w:rPr>
              <w:rFonts w:cs="Tahoma"/>
              <w:sz w:val="20"/>
              <w:szCs w:val="24"/>
              <w:lang w:val="es-ES_tradnl" w:eastAsia="es-ES"/>
            </w:rPr>
          </w:pPr>
          <w:r w:rsidRPr="00B05530">
            <w:rPr>
              <w:rFonts w:eastAsia="Times New Roman"/>
              <w:color w:val="000000"/>
              <w:sz w:val="20"/>
              <w:szCs w:val="24"/>
              <w:lang w:eastAsia="es-CO"/>
            </w:rPr>
            <w:t>ACTA DE REUNIÓN</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006995" w14:textId="643E58BB" w:rsidR="00150E89" w:rsidRPr="00B05530" w:rsidRDefault="00150E89" w:rsidP="00A52874">
          <w:pPr>
            <w:spacing w:after="0" w:line="240" w:lineRule="auto"/>
            <w:rPr>
              <w:rFonts w:cs="Tahoma"/>
              <w:sz w:val="20"/>
              <w:szCs w:val="24"/>
              <w:lang w:val="es-ES_tradnl" w:eastAsia="es-ES"/>
            </w:rPr>
          </w:pPr>
          <w:r w:rsidRPr="00B05530">
            <w:rPr>
              <w:rFonts w:cs="Tahoma"/>
              <w:b/>
              <w:sz w:val="20"/>
              <w:szCs w:val="24"/>
              <w:lang w:val="es-ES_tradnl" w:eastAsia="es-ES"/>
            </w:rPr>
            <w:t xml:space="preserve">Fecha: </w:t>
          </w:r>
          <w:r w:rsidR="0091187D" w:rsidRPr="00B05530">
            <w:rPr>
              <w:rFonts w:cs="Tahoma"/>
              <w:sz w:val="20"/>
              <w:szCs w:val="24"/>
              <w:lang w:val="es-ES_tradnl" w:eastAsia="es-ES"/>
            </w:rPr>
            <w:t>30</w:t>
          </w:r>
          <w:r w:rsidRPr="00B05530">
            <w:rPr>
              <w:rFonts w:cs="Tahoma"/>
              <w:sz w:val="20"/>
              <w:szCs w:val="24"/>
              <w:lang w:val="es-ES_tradnl" w:eastAsia="es-ES"/>
            </w:rPr>
            <w:t>/</w:t>
          </w:r>
          <w:r w:rsidR="00A52874" w:rsidRPr="00B05530">
            <w:rPr>
              <w:rFonts w:cs="Tahoma"/>
              <w:sz w:val="20"/>
              <w:szCs w:val="24"/>
              <w:lang w:val="es-ES_tradnl" w:eastAsia="es-ES"/>
            </w:rPr>
            <w:t>0</w:t>
          </w:r>
          <w:r w:rsidR="0091187D" w:rsidRPr="00B05530">
            <w:rPr>
              <w:rFonts w:cs="Tahoma"/>
              <w:sz w:val="20"/>
              <w:szCs w:val="24"/>
              <w:lang w:val="es-ES_tradnl" w:eastAsia="es-ES"/>
            </w:rPr>
            <w:t>5</w:t>
          </w:r>
          <w:r w:rsidRPr="00B05530">
            <w:rPr>
              <w:rFonts w:cs="Tahoma"/>
              <w:sz w:val="20"/>
              <w:szCs w:val="24"/>
              <w:lang w:val="es-ES_tradnl" w:eastAsia="es-ES"/>
            </w:rPr>
            <w:t>/201</w:t>
          </w:r>
          <w:r w:rsidR="00A52874" w:rsidRPr="00B05530">
            <w:rPr>
              <w:rFonts w:cs="Tahoma"/>
              <w:sz w:val="20"/>
              <w:szCs w:val="24"/>
              <w:lang w:val="es-ES_tradnl" w:eastAsia="es-ES"/>
            </w:rPr>
            <w:t>9</w:t>
          </w:r>
        </w:p>
      </w:tc>
    </w:tr>
  </w:tbl>
  <w:p w14:paraId="156057C3" w14:textId="77777777" w:rsidR="00A52874" w:rsidRPr="00B67366" w:rsidRDefault="00A52874" w:rsidP="00B67366">
    <w:pP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A037B0"/>
    <w:multiLevelType w:val="hybridMultilevel"/>
    <w:tmpl w:val="2034E5AA"/>
    <w:lvl w:ilvl="0" w:tplc="86284CA0">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89"/>
    <w:rsid w:val="000301C7"/>
    <w:rsid w:val="0003669D"/>
    <w:rsid w:val="00094B72"/>
    <w:rsid w:val="00095BF8"/>
    <w:rsid w:val="00095F86"/>
    <w:rsid w:val="000C1CC3"/>
    <w:rsid w:val="000D34E0"/>
    <w:rsid w:val="000F3C2B"/>
    <w:rsid w:val="00112FAD"/>
    <w:rsid w:val="001261FF"/>
    <w:rsid w:val="001361D1"/>
    <w:rsid w:val="00136C52"/>
    <w:rsid w:val="0014168F"/>
    <w:rsid w:val="00150E89"/>
    <w:rsid w:val="0015327D"/>
    <w:rsid w:val="00174058"/>
    <w:rsid w:val="001B1FD2"/>
    <w:rsid w:val="001B64CA"/>
    <w:rsid w:val="001F3CE6"/>
    <w:rsid w:val="001F66DA"/>
    <w:rsid w:val="00213343"/>
    <w:rsid w:val="002165EB"/>
    <w:rsid w:val="0024184F"/>
    <w:rsid w:val="002A1906"/>
    <w:rsid w:val="002E138A"/>
    <w:rsid w:val="002F58E0"/>
    <w:rsid w:val="0034732F"/>
    <w:rsid w:val="00350344"/>
    <w:rsid w:val="003577AC"/>
    <w:rsid w:val="003707DC"/>
    <w:rsid w:val="003A0A23"/>
    <w:rsid w:val="003A114D"/>
    <w:rsid w:val="003C7019"/>
    <w:rsid w:val="003E6683"/>
    <w:rsid w:val="00410E80"/>
    <w:rsid w:val="004117D6"/>
    <w:rsid w:val="00472241"/>
    <w:rsid w:val="004A16E5"/>
    <w:rsid w:val="004B117A"/>
    <w:rsid w:val="005225C9"/>
    <w:rsid w:val="00522FAA"/>
    <w:rsid w:val="00527566"/>
    <w:rsid w:val="00551129"/>
    <w:rsid w:val="00581450"/>
    <w:rsid w:val="00584D96"/>
    <w:rsid w:val="005A4719"/>
    <w:rsid w:val="005E75DE"/>
    <w:rsid w:val="005F2613"/>
    <w:rsid w:val="00625BBC"/>
    <w:rsid w:val="00657771"/>
    <w:rsid w:val="006756F2"/>
    <w:rsid w:val="006A71F9"/>
    <w:rsid w:val="006F7C28"/>
    <w:rsid w:val="00721CF1"/>
    <w:rsid w:val="00722408"/>
    <w:rsid w:val="0072267F"/>
    <w:rsid w:val="00731EB5"/>
    <w:rsid w:val="007423A3"/>
    <w:rsid w:val="00791753"/>
    <w:rsid w:val="007A33A3"/>
    <w:rsid w:val="007C3855"/>
    <w:rsid w:val="007C474F"/>
    <w:rsid w:val="007F6885"/>
    <w:rsid w:val="00813A1F"/>
    <w:rsid w:val="0082356E"/>
    <w:rsid w:val="00892279"/>
    <w:rsid w:val="008C4608"/>
    <w:rsid w:val="008D0C86"/>
    <w:rsid w:val="008D137A"/>
    <w:rsid w:val="0091187D"/>
    <w:rsid w:val="009447D5"/>
    <w:rsid w:val="009528F9"/>
    <w:rsid w:val="009949D6"/>
    <w:rsid w:val="009C0B3B"/>
    <w:rsid w:val="00A26E95"/>
    <w:rsid w:val="00A45DAB"/>
    <w:rsid w:val="00A51E61"/>
    <w:rsid w:val="00A52874"/>
    <w:rsid w:val="00A703B5"/>
    <w:rsid w:val="00A813FA"/>
    <w:rsid w:val="00AC7985"/>
    <w:rsid w:val="00AD34E2"/>
    <w:rsid w:val="00AF2019"/>
    <w:rsid w:val="00B05530"/>
    <w:rsid w:val="00B161C2"/>
    <w:rsid w:val="00B30C0B"/>
    <w:rsid w:val="00B4016C"/>
    <w:rsid w:val="00B435D0"/>
    <w:rsid w:val="00B61E73"/>
    <w:rsid w:val="00B6231F"/>
    <w:rsid w:val="00B67366"/>
    <w:rsid w:val="00B937C6"/>
    <w:rsid w:val="00BB1CC2"/>
    <w:rsid w:val="00BF63DC"/>
    <w:rsid w:val="00C90BAA"/>
    <w:rsid w:val="00CB761F"/>
    <w:rsid w:val="00CD2625"/>
    <w:rsid w:val="00CF7A13"/>
    <w:rsid w:val="00D068A8"/>
    <w:rsid w:val="00D23A7F"/>
    <w:rsid w:val="00D25B48"/>
    <w:rsid w:val="00D44147"/>
    <w:rsid w:val="00D51E8E"/>
    <w:rsid w:val="00D82472"/>
    <w:rsid w:val="00D94042"/>
    <w:rsid w:val="00DD618A"/>
    <w:rsid w:val="00DD7BF4"/>
    <w:rsid w:val="00DE5727"/>
    <w:rsid w:val="00DF4866"/>
    <w:rsid w:val="00E0206D"/>
    <w:rsid w:val="00EA5E06"/>
    <w:rsid w:val="00EF093D"/>
    <w:rsid w:val="00F152B5"/>
    <w:rsid w:val="00F22468"/>
    <w:rsid w:val="00F619A2"/>
    <w:rsid w:val="00F974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34CAA"/>
  <w15:docId w15:val="{7EAB2781-E371-4F9A-B067-94BAB53D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0E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0E89"/>
    <w:rPr>
      <w:rFonts w:ascii="Tahoma" w:hAnsi="Tahoma" w:cs="Tahoma"/>
      <w:sz w:val="16"/>
      <w:szCs w:val="16"/>
    </w:rPr>
  </w:style>
  <w:style w:type="table" w:styleId="Tablaconcuadrcula">
    <w:name w:val="Table Grid"/>
    <w:basedOn w:val="Tablanormal"/>
    <w:uiPriority w:val="59"/>
    <w:rsid w:val="00150E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AD34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34E2"/>
  </w:style>
  <w:style w:type="paragraph" w:styleId="Piedepgina">
    <w:name w:val="footer"/>
    <w:basedOn w:val="Normal"/>
    <w:link w:val="PiedepginaCar"/>
    <w:uiPriority w:val="99"/>
    <w:unhideWhenUsed/>
    <w:rsid w:val="00AD34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34E2"/>
  </w:style>
  <w:style w:type="paragraph" w:styleId="Prrafodelista">
    <w:name w:val="List Paragraph"/>
    <w:basedOn w:val="Normal"/>
    <w:uiPriority w:val="34"/>
    <w:qFormat/>
    <w:rsid w:val="008D0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186AB-1D28-4909-9539-BDE369383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3</Pages>
  <Words>1080</Words>
  <Characters>5942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jcsanabria</dc:creator>
  <cp:lastModifiedBy>Ricardo Aguilera Wilches</cp:lastModifiedBy>
  <cp:revision>4</cp:revision>
  <cp:lastPrinted>2019-05-30T15:15:00Z</cp:lastPrinted>
  <dcterms:created xsi:type="dcterms:W3CDTF">2020-09-04T17:12:00Z</dcterms:created>
  <dcterms:modified xsi:type="dcterms:W3CDTF">2021-09-06T15:35:00Z</dcterms:modified>
</cp:coreProperties>
</file>