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2" w:rightFromText="142" w:vertAnchor="page" w:horzAnchor="margin" w:tblpY="2723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956"/>
        <w:gridCol w:w="4253"/>
      </w:tblGrid>
      <w:tr w:rsidR="009C02A0" w14:paraId="7EAAA301" w14:textId="77777777" w:rsidTr="009C02A0">
        <w:trPr>
          <w:trHeight w:val="397"/>
        </w:trPr>
        <w:tc>
          <w:tcPr>
            <w:tcW w:w="96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02B370" w14:textId="00B599A8" w:rsidR="009C02A0" w:rsidRDefault="00DD5926">
            <w:pPr>
              <w:jc w:val="center"/>
              <w:rPr>
                <w:rFonts w:ascii="Arial Narrow" w:hAnsi="Arial Narrow" w:cs="Arial"/>
                <w:b/>
              </w:rPr>
            </w:pPr>
            <w:bookmarkStart w:id="0" w:name="_Hlk40692139"/>
            <w:r>
              <w:rPr>
                <w:rFonts w:ascii="Arial Narrow" w:hAnsi="Arial Narrow" w:cs="Arial"/>
                <w:b/>
              </w:rPr>
              <w:t>M</w:t>
            </w:r>
            <w:r w:rsidR="009C02A0">
              <w:rPr>
                <w:rFonts w:ascii="Arial Narrow" w:hAnsi="Arial Narrow" w:cs="Arial"/>
                <w:b/>
              </w:rPr>
              <w:t>ANUAL DE FUNCIONES Y COMPETENCIAS LABORALES</w:t>
            </w:r>
          </w:p>
        </w:tc>
      </w:tr>
      <w:tr w:rsidR="009C02A0" w14:paraId="6DC75674" w14:textId="77777777" w:rsidTr="009C02A0">
        <w:trPr>
          <w:trHeight w:val="397"/>
        </w:trPr>
        <w:tc>
          <w:tcPr>
            <w:tcW w:w="96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C5CF7" w14:textId="77777777" w:rsidR="009C02A0" w:rsidRDefault="009C02A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I.</w:t>
            </w:r>
            <w:r>
              <w:rPr>
                <w:rFonts w:ascii="Arial Narrow" w:hAnsi="Arial Narrow"/>
                <w:b/>
              </w:rPr>
              <w:tab/>
              <w:t>IDENTIFICACIÓN DEL EMPLEO</w:t>
            </w:r>
          </w:p>
        </w:tc>
      </w:tr>
      <w:tr w:rsidR="009C02A0" w14:paraId="4D70E817" w14:textId="77777777" w:rsidTr="009C02A0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134CA18B" w14:textId="77777777" w:rsidR="009C02A0" w:rsidRDefault="009C02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Nivel:</w:t>
            </w:r>
          </w:p>
        </w:tc>
        <w:tc>
          <w:tcPr>
            <w:tcW w:w="620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7DDE1FA5" w14:textId="77777777" w:rsidR="009C02A0" w:rsidRDefault="009C02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ASESOR </w:t>
            </w:r>
          </w:p>
        </w:tc>
      </w:tr>
      <w:tr w:rsidR="009C02A0" w14:paraId="3E6EE047" w14:textId="77777777" w:rsidTr="009C02A0">
        <w:trPr>
          <w:trHeight w:val="340"/>
        </w:trPr>
        <w:tc>
          <w:tcPr>
            <w:tcW w:w="3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7F848A9A" w14:textId="77777777" w:rsidR="009C02A0" w:rsidRDefault="009C02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Denominación del Empleo:</w:t>
            </w:r>
          </w:p>
        </w:tc>
        <w:tc>
          <w:tcPr>
            <w:tcW w:w="620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1AC62464" w14:textId="77777777" w:rsidR="009C02A0" w:rsidRDefault="009C02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EXPERTO</w:t>
            </w:r>
          </w:p>
        </w:tc>
      </w:tr>
      <w:tr w:rsidR="009C02A0" w14:paraId="07610BAE" w14:textId="77777777" w:rsidTr="009C02A0">
        <w:trPr>
          <w:trHeight w:val="340"/>
        </w:trPr>
        <w:tc>
          <w:tcPr>
            <w:tcW w:w="3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3E9ED65D" w14:textId="77777777" w:rsidR="009C02A0" w:rsidRDefault="009C02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Código:</w:t>
            </w:r>
          </w:p>
        </w:tc>
        <w:tc>
          <w:tcPr>
            <w:tcW w:w="620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6E928E11" w14:textId="77777777" w:rsidR="009C02A0" w:rsidRDefault="009C02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G3</w:t>
            </w:r>
          </w:p>
        </w:tc>
      </w:tr>
      <w:tr w:rsidR="009C02A0" w14:paraId="588EC20E" w14:textId="77777777" w:rsidTr="009C02A0">
        <w:trPr>
          <w:trHeight w:val="340"/>
        </w:trPr>
        <w:tc>
          <w:tcPr>
            <w:tcW w:w="3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3109BC19" w14:textId="77777777" w:rsidR="009C02A0" w:rsidRDefault="009C02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Grado:</w:t>
            </w:r>
          </w:p>
        </w:tc>
        <w:tc>
          <w:tcPr>
            <w:tcW w:w="620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5D81D329" w14:textId="77777777" w:rsidR="009C02A0" w:rsidRDefault="009C02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08</w:t>
            </w:r>
          </w:p>
        </w:tc>
      </w:tr>
      <w:tr w:rsidR="009C02A0" w14:paraId="4B13C4FE" w14:textId="77777777" w:rsidTr="009C02A0">
        <w:trPr>
          <w:trHeight w:val="340"/>
        </w:trPr>
        <w:tc>
          <w:tcPr>
            <w:tcW w:w="3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77B77E15" w14:textId="77777777" w:rsidR="009C02A0" w:rsidRDefault="009C02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Número de cargos:</w:t>
            </w:r>
          </w:p>
        </w:tc>
        <w:tc>
          <w:tcPr>
            <w:tcW w:w="620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556CD427" w14:textId="77777777" w:rsidR="009C02A0" w:rsidRDefault="009C02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14</w:t>
            </w:r>
          </w:p>
        </w:tc>
      </w:tr>
      <w:tr w:rsidR="009C02A0" w14:paraId="63060231" w14:textId="77777777" w:rsidTr="009C02A0">
        <w:trPr>
          <w:trHeight w:val="340"/>
        </w:trPr>
        <w:tc>
          <w:tcPr>
            <w:tcW w:w="3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50792288" w14:textId="77777777" w:rsidR="009C02A0" w:rsidRDefault="009C02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Dependencia:</w:t>
            </w:r>
          </w:p>
        </w:tc>
        <w:tc>
          <w:tcPr>
            <w:tcW w:w="620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522EA893" w14:textId="77777777" w:rsidR="009C02A0" w:rsidRDefault="009C02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Despacho del </w:t>
            </w:r>
            <w:proofErr w:type="gramStart"/>
            <w:r>
              <w:rPr>
                <w:rFonts w:ascii="Arial Narrow" w:hAnsi="Arial Narrow"/>
                <w:color w:val="000000" w:themeColor="text1"/>
              </w:rPr>
              <w:t>Presidente</w:t>
            </w:r>
            <w:proofErr w:type="gramEnd"/>
            <w:r>
              <w:rPr>
                <w:rFonts w:ascii="Arial Narrow" w:hAnsi="Arial Narrow"/>
                <w:color w:val="000000" w:themeColor="text1"/>
              </w:rPr>
              <w:t xml:space="preserve"> de la Agencia</w:t>
            </w:r>
          </w:p>
        </w:tc>
      </w:tr>
      <w:tr w:rsidR="009C02A0" w14:paraId="53E18D7B" w14:textId="77777777" w:rsidTr="009C02A0">
        <w:trPr>
          <w:trHeight w:val="340"/>
        </w:trPr>
        <w:tc>
          <w:tcPr>
            <w:tcW w:w="33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8EF620" w14:textId="77777777" w:rsidR="009C02A0" w:rsidRDefault="009C02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Cargo del Jefe Inmediato:</w:t>
            </w:r>
          </w:p>
        </w:tc>
        <w:tc>
          <w:tcPr>
            <w:tcW w:w="620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853226" w14:textId="77777777" w:rsidR="009C02A0" w:rsidRDefault="009C02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Presidente de Agencia</w:t>
            </w:r>
          </w:p>
        </w:tc>
      </w:tr>
      <w:tr w:rsidR="009C02A0" w14:paraId="30D44708" w14:textId="77777777" w:rsidTr="009C02A0">
        <w:trPr>
          <w:trHeight w:val="397"/>
        </w:trPr>
        <w:tc>
          <w:tcPr>
            <w:tcW w:w="96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FD91EF" w14:textId="77777777" w:rsidR="009C02A0" w:rsidRDefault="009C02A0" w:rsidP="009C02A0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ÁREA FUNCIONAL:</w:t>
            </w:r>
          </w:p>
        </w:tc>
      </w:tr>
      <w:tr w:rsidR="009C02A0" w14:paraId="0A0C0FA0" w14:textId="77777777" w:rsidTr="009C02A0">
        <w:trPr>
          <w:trHeight w:val="480"/>
        </w:trPr>
        <w:tc>
          <w:tcPr>
            <w:tcW w:w="96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B5C324" w14:textId="77777777" w:rsidR="009C02A0" w:rsidRDefault="009C02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Despacho del </w:t>
            </w:r>
            <w:proofErr w:type="gramStart"/>
            <w:r>
              <w:rPr>
                <w:rFonts w:ascii="Arial Narrow" w:hAnsi="Arial Narrow"/>
                <w:color w:val="000000" w:themeColor="text1"/>
              </w:rPr>
              <w:t>Presidente</w:t>
            </w:r>
            <w:proofErr w:type="gramEnd"/>
            <w:r>
              <w:rPr>
                <w:rFonts w:ascii="Arial Narrow" w:hAnsi="Arial Narrow"/>
                <w:color w:val="000000" w:themeColor="text1"/>
              </w:rPr>
              <w:t xml:space="preserve"> de la Agencia</w:t>
            </w:r>
          </w:p>
        </w:tc>
      </w:tr>
      <w:tr w:rsidR="009C02A0" w14:paraId="67BA8291" w14:textId="77777777" w:rsidTr="009C02A0">
        <w:trPr>
          <w:trHeight w:val="397"/>
        </w:trPr>
        <w:tc>
          <w:tcPr>
            <w:tcW w:w="96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C034E9" w14:textId="77777777" w:rsidR="009C02A0" w:rsidRDefault="009C02A0" w:rsidP="009C02A0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PROPÓSITO PRINCIPAL</w:t>
            </w:r>
          </w:p>
        </w:tc>
      </w:tr>
      <w:tr w:rsidR="003E6FD2" w14:paraId="3F1D158F" w14:textId="77777777" w:rsidTr="009C02A0">
        <w:trPr>
          <w:trHeight w:val="720"/>
        </w:trPr>
        <w:tc>
          <w:tcPr>
            <w:tcW w:w="96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2FF028" w14:textId="253C2AB9" w:rsidR="003E6FD2" w:rsidRDefault="003E6FD2" w:rsidP="003E6FD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Asesorar el desarrollo de los planes, programas y proyectos que le sean asignados por el </w:t>
            </w:r>
            <w:proofErr w:type="gramStart"/>
            <w:r>
              <w:rPr>
                <w:rFonts w:ascii="Arial Narrow" w:hAnsi="Arial Narrow"/>
              </w:rPr>
              <w:t>Presidente</w:t>
            </w:r>
            <w:proofErr w:type="gramEnd"/>
            <w:r>
              <w:rPr>
                <w:rFonts w:ascii="Arial Narrow" w:hAnsi="Arial Narrow"/>
              </w:rPr>
              <w:t xml:space="preserve"> y liderar los procesos establecidos en materia de transparencia y anticorrupción de conformidad con los lineamientos establecidos y la normatividad vigente. </w:t>
            </w:r>
          </w:p>
        </w:tc>
      </w:tr>
      <w:tr w:rsidR="003E6FD2" w14:paraId="3D1AEF17" w14:textId="77777777" w:rsidTr="009C02A0">
        <w:trPr>
          <w:trHeight w:val="397"/>
        </w:trPr>
        <w:tc>
          <w:tcPr>
            <w:tcW w:w="96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D0DF7F" w14:textId="799B3906" w:rsidR="003E6FD2" w:rsidRDefault="003E6FD2" w:rsidP="003E6FD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IV.           DESCRIPCIÓN DE LAS FUNCIONES ESENCIALES</w:t>
            </w:r>
          </w:p>
        </w:tc>
      </w:tr>
      <w:tr w:rsidR="003E6FD2" w14:paraId="25584FE6" w14:textId="77777777" w:rsidTr="009C02A0">
        <w:trPr>
          <w:trHeight w:val="268"/>
        </w:trPr>
        <w:tc>
          <w:tcPr>
            <w:tcW w:w="96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D6CC15" w14:textId="77777777" w:rsidR="003E6FD2" w:rsidRDefault="003E6FD2" w:rsidP="003E6FD2">
            <w:pPr>
              <w:pStyle w:val="Prrafodelista"/>
              <w:numPr>
                <w:ilvl w:val="0"/>
                <w:numId w:val="28"/>
              </w:numPr>
              <w:tabs>
                <w:tab w:val="clear" w:pos="720"/>
                <w:tab w:val="num" w:pos="458"/>
              </w:tabs>
              <w:ind w:left="458" w:hanging="458"/>
              <w:contextualSpacing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ascii="Arial Narrow" w:eastAsia="Times New Roman" w:hAnsi="Arial Narrow"/>
                <w:color w:val="000000"/>
              </w:rPr>
              <w:t>Asesorar en la planeación y desarrollo de los pro</w:t>
            </w:r>
            <w:r>
              <w:rPr>
                <w:rFonts w:ascii="Arial Narrow" w:eastAsia="Times New Roman" w:hAnsi="Arial Narrow"/>
              </w:rPr>
              <w:t>gramas y pro</w:t>
            </w:r>
            <w:r>
              <w:rPr>
                <w:rFonts w:ascii="Arial Narrow" w:eastAsia="Times New Roman" w:hAnsi="Arial Narrow"/>
                <w:color w:val="000000"/>
              </w:rPr>
              <w:t>yectos de la Entidad</w:t>
            </w:r>
            <w:r>
              <w:rPr>
                <w:rFonts w:ascii="Arial Narrow" w:eastAsia="Times New Roman" w:hAnsi="Arial Narrow"/>
              </w:rPr>
              <w:t>,</w:t>
            </w:r>
            <w:r>
              <w:rPr>
                <w:rFonts w:ascii="Arial Narrow" w:eastAsia="Times New Roman" w:hAnsi="Arial Narrow"/>
                <w:color w:val="000000"/>
              </w:rPr>
              <w:t xml:space="preserve"> que le sean asignados, de acuerdo con los lineamientos del </w:t>
            </w:r>
            <w:proofErr w:type="gramStart"/>
            <w:r>
              <w:rPr>
                <w:rFonts w:ascii="Arial Narrow" w:eastAsia="Times New Roman" w:hAnsi="Arial Narrow"/>
                <w:color w:val="000000"/>
              </w:rPr>
              <w:t>Presidente</w:t>
            </w:r>
            <w:proofErr w:type="gramEnd"/>
            <w:r>
              <w:rPr>
                <w:rFonts w:ascii="Arial Narrow" w:eastAsia="Times New Roman" w:hAnsi="Arial Narrow"/>
                <w:color w:val="000000"/>
              </w:rPr>
              <w:t xml:space="preserve"> de la Agencia.</w:t>
            </w:r>
          </w:p>
          <w:p w14:paraId="265FF854" w14:textId="77777777" w:rsidR="003E6FD2" w:rsidRDefault="003E6FD2" w:rsidP="003E6FD2">
            <w:pPr>
              <w:pStyle w:val="Prrafodelista"/>
              <w:numPr>
                <w:ilvl w:val="0"/>
                <w:numId w:val="28"/>
              </w:numPr>
              <w:tabs>
                <w:tab w:val="clear" w:pos="720"/>
                <w:tab w:val="num" w:pos="458"/>
              </w:tabs>
              <w:ind w:left="458" w:hanging="458"/>
              <w:contextualSpacing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ascii="Arial Narrow" w:eastAsia="Times New Roman" w:hAnsi="Arial Narrow"/>
                <w:color w:val="000000"/>
              </w:rPr>
              <w:t xml:space="preserve">Ejecutar bajo la dirección del </w:t>
            </w:r>
            <w:proofErr w:type="gramStart"/>
            <w:r>
              <w:rPr>
                <w:rFonts w:ascii="Arial Narrow" w:eastAsia="Times New Roman" w:hAnsi="Arial Narrow"/>
                <w:color w:val="000000"/>
              </w:rPr>
              <w:t>Presidente</w:t>
            </w:r>
            <w:proofErr w:type="gramEnd"/>
            <w:r>
              <w:rPr>
                <w:rFonts w:ascii="Arial Narrow" w:eastAsia="Times New Roman" w:hAnsi="Arial Narrow"/>
                <w:color w:val="000000"/>
              </w:rPr>
              <w:t xml:space="preserve"> de la Entidad las políticas y estrategia</w:t>
            </w:r>
            <w:r>
              <w:rPr>
                <w:rFonts w:ascii="Arial Narrow" w:eastAsia="Times New Roman" w:hAnsi="Arial Narrow"/>
              </w:rPr>
              <w:t>s</w:t>
            </w:r>
            <w:r>
              <w:rPr>
                <w:rFonts w:ascii="Arial Narrow" w:eastAsia="Times New Roman" w:hAnsi="Arial Narrow"/>
                <w:color w:val="000000"/>
              </w:rPr>
              <w:t xml:space="preserve"> en materia de transparencia y lucha contra la corrupción dentro de la Entidad.</w:t>
            </w:r>
          </w:p>
          <w:p w14:paraId="4AC678EB" w14:textId="77777777" w:rsidR="003E6FD2" w:rsidRDefault="003E6FD2" w:rsidP="003E6FD2">
            <w:pPr>
              <w:pStyle w:val="Prrafodelista"/>
              <w:numPr>
                <w:ilvl w:val="0"/>
                <w:numId w:val="28"/>
              </w:numPr>
              <w:tabs>
                <w:tab w:val="clear" w:pos="720"/>
                <w:tab w:val="num" w:pos="458"/>
              </w:tabs>
              <w:ind w:left="458" w:hanging="458"/>
              <w:contextualSpacing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ascii="Arial Narrow" w:eastAsia="Times New Roman" w:hAnsi="Arial Narrow"/>
                <w:color w:val="000000"/>
              </w:rPr>
              <w:t>Proponer mecanismos y herramientas preventivas para el fortalecimiento</w:t>
            </w:r>
            <w:r>
              <w:rPr>
                <w:rFonts w:ascii="Arial Narrow" w:eastAsia="Times New Roman" w:hAnsi="Arial Narrow"/>
              </w:rPr>
              <w:t xml:space="preserve"> de la</w:t>
            </w:r>
            <w:r>
              <w:rPr>
                <w:rFonts w:ascii="Arial Narrow" w:eastAsia="Times New Roman" w:hAnsi="Arial Narrow"/>
                <w:color w:val="000000"/>
              </w:rPr>
              <w:t xml:space="preserve"> instituci</w:t>
            </w:r>
            <w:r>
              <w:rPr>
                <w:rFonts w:ascii="Arial Narrow" w:eastAsia="Times New Roman" w:hAnsi="Arial Narrow"/>
              </w:rPr>
              <w:t>ón</w:t>
            </w:r>
            <w:r>
              <w:rPr>
                <w:rFonts w:ascii="Arial Narrow" w:eastAsia="Times New Roman" w:hAnsi="Arial Narrow"/>
                <w:color w:val="000000"/>
              </w:rPr>
              <w:t>,</w:t>
            </w:r>
            <w:r>
              <w:rPr>
                <w:rFonts w:ascii="Arial Narrow" w:eastAsia="Times New Roman" w:hAnsi="Arial Narrow"/>
              </w:rPr>
              <w:t xml:space="preserve"> en</w:t>
            </w:r>
            <w:r>
              <w:rPr>
                <w:rFonts w:ascii="Arial Narrow" w:eastAsia="Times New Roman" w:hAnsi="Arial Narrow"/>
                <w:color w:val="000000"/>
              </w:rPr>
              <w:t xml:space="preserve"> participación ciudadana, control social</w:t>
            </w:r>
            <w:r>
              <w:rPr>
                <w:rFonts w:ascii="Arial Narrow" w:eastAsia="Times New Roman" w:hAnsi="Arial Narrow"/>
              </w:rPr>
              <w:t>,</w:t>
            </w:r>
            <w:r>
              <w:rPr>
                <w:rFonts w:ascii="Arial Narrow" w:eastAsia="Times New Roman" w:hAnsi="Arial Narrow"/>
                <w:color w:val="000000"/>
              </w:rPr>
              <w:t xml:space="preserve"> rendición de cuentas, acceso a la información y transparencia.</w:t>
            </w:r>
          </w:p>
          <w:p w14:paraId="3B19B75F" w14:textId="77777777" w:rsidR="003E6FD2" w:rsidRDefault="003E6FD2" w:rsidP="003E6FD2">
            <w:pPr>
              <w:pStyle w:val="Prrafodelista"/>
              <w:numPr>
                <w:ilvl w:val="0"/>
                <w:numId w:val="28"/>
              </w:numPr>
              <w:tabs>
                <w:tab w:val="clear" w:pos="720"/>
                <w:tab w:val="num" w:pos="458"/>
              </w:tabs>
              <w:ind w:left="458" w:hanging="458"/>
              <w:contextualSpacing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ascii="Arial Narrow" w:eastAsia="Times New Roman" w:hAnsi="Arial Narrow"/>
              </w:rPr>
              <w:t>Apoyar el desarrollo</w:t>
            </w:r>
            <w:r>
              <w:rPr>
                <w:rFonts w:ascii="Arial Narrow" w:eastAsia="Times New Roman" w:hAnsi="Arial Narrow"/>
                <w:color w:val="000000"/>
              </w:rPr>
              <w:t xml:space="preserve"> y hacer seguimiento a los </w:t>
            </w:r>
            <w:r>
              <w:rPr>
                <w:rFonts w:ascii="Arial Narrow" w:eastAsia="Times New Roman" w:hAnsi="Arial Narrow"/>
              </w:rPr>
              <w:t xml:space="preserve">programas y </w:t>
            </w:r>
            <w:r>
              <w:rPr>
                <w:rFonts w:ascii="Arial Narrow" w:eastAsia="Times New Roman" w:hAnsi="Arial Narrow"/>
                <w:color w:val="000000"/>
              </w:rPr>
              <w:t xml:space="preserve">proyectos de infraestructura de transporte que le sean asignados, de acuerdo con el Plan Estratégico Institucional. </w:t>
            </w:r>
          </w:p>
          <w:p w14:paraId="649C95D8" w14:textId="77777777" w:rsidR="003E6FD2" w:rsidRDefault="003E6FD2" w:rsidP="003E6FD2">
            <w:pPr>
              <w:pStyle w:val="Prrafodelista"/>
              <w:numPr>
                <w:ilvl w:val="0"/>
                <w:numId w:val="28"/>
              </w:numPr>
              <w:tabs>
                <w:tab w:val="clear" w:pos="720"/>
                <w:tab w:val="num" w:pos="458"/>
              </w:tabs>
              <w:ind w:left="458" w:hanging="458"/>
              <w:contextualSpacing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ascii="Arial Narrow" w:eastAsia="Times New Roman" w:hAnsi="Arial Narrow"/>
                <w:color w:val="000000"/>
              </w:rPr>
              <w:t xml:space="preserve">Orientar y aportar conceptos técnicos a las diferentes áreas de la Entidad que lo requieran en la formulación, ejecución y control de los proyectos y programas que adelanten, a fin de optimizar su gestión.  </w:t>
            </w:r>
          </w:p>
          <w:p w14:paraId="662D739B" w14:textId="77777777" w:rsidR="003E6FD2" w:rsidRDefault="003E6FD2" w:rsidP="003E6FD2">
            <w:pPr>
              <w:pStyle w:val="Prrafodelista"/>
              <w:numPr>
                <w:ilvl w:val="0"/>
                <w:numId w:val="28"/>
              </w:numPr>
              <w:tabs>
                <w:tab w:val="clear" w:pos="720"/>
                <w:tab w:val="num" w:pos="458"/>
              </w:tabs>
              <w:ind w:left="458" w:hanging="458"/>
              <w:contextualSpacing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ascii="Arial Narrow" w:eastAsia="Times New Roman" w:hAnsi="Arial Narrow"/>
                <w:color w:val="000000"/>
              </w:rPr>
              <w:t>Diseñar y desarrollar estudios e investigaciones tendientes a introducir o mejorar los planes, proyectos y programas de infraestructura de transporte o</w:t>
            </w:r>
            <w:r>
              <w:rPr>
                <w:rFonts w:ascii="Arial Narrow" w:eastAsia="Times New Roman" w:hAnsi="Arial Narrow"/>
              </w:rPr>
              <w:t xml:space="preserve"> su</w:t>
            </w:r>
            <w:r>
              <w:rPr>
                <w:rFonts w:ascii="Arial Narrow" w:eastAsia="Times New Roman" w:hAnsi="Arial Narrow"/>
                <w:color w:val="000000"/>
              </w:rPr>
              <w:t xml:space="preserve"> gestión administrativa </w:t>
            </w:r>
            <w:r>
              <w:rPr>
                <w:rFonts w:ascii="Arial Narrow" w:eastAsia="Times New Roman" w:hAnsi="Arial Narrow"/>
              </w:rPr>
              <w:t>e</w:t>
            </w:r>
            <w:r>
              <w:rPr>
                <w:rFonts w:ascii="Arial Narrow" w:eastAsia="Times New Roman" w:hAnsi="Arial Narrow"/>
                <w:color w:val="000000"/>
              </w:rPr>
              <w:t xml:space="preserve"> identificar procesos de modernización y tecnificación para incrementar la competitividad y productividad de la</w:t>
            </w:r>
            <w:r>
              <w:rPr>
                <w:rFonts w:ascii="Arial Narrow" w:eastAsia="Times New Roman" w:hAnsi="Arial Narrow"/>
              </w:rPr>
              <w:t xml:space="preserve"> Agencia</w:t>
            </w:r>
            <w:r>
              <w:rPr>
                <w:rFonts w:ascii="Arial Narrow" w:eastAsia="Times New Roman" w:hAnsi="Arial Narrow"/>
                <w:color w:val="000000"/>
              </w:rPr>
              <w:t>.</w:t>
            </w:r>
          </w:p>
          <w:p w14:paraId="78B8EFF9" w14:textId="77777777" w:rsidR="003E6FD2" w:rsidRDefault="003E6FD2" w:rsidP="003E6FD2">
            <w:pPr>
              <w:pStyle w:val="Prrafodelista"/>
              <w:numPr>
                <w:ilvl w:val="0"/>
                <w:numId w:val="28"/>
              </w:numPr>
              <w:tabs>
                <w:tab w:val="clear" w:pos="720"/>
                <w:tab w:val="num" w:pos="458"/>
              </w:tabs>
              <w:ind w:left="458" w:hanging="458"/>
              <w:contextualSpacing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ascii="Arial Narrow" w:eastAsia="Times New Roman" w:hAnsi="Arial Narrow"/>
              </w:rPr>
              <w:t>Emitir los conceptos técnicos que le sean solicitados sobre los proyectos de infraestructura de transporte, promoviendo la aplicación de las normas y directrices vigentes en el contexto de la Entidad</w:t>
            </w:r>
            <w:r>
              <w:rPr>
                <w:rFonts w:ascii="Arial Narrow" w:eastAsia="Times New Roman" w:hAnsi="Arial Narrow"/>
                <w:color w:val="000000"/>
              </w:rPr>
              <w:t>.</w:t>
            </w:r>
          </w:p>
          <w:p w14:paraId="69DB2E86" w14:textId="77777777" w:rsidR="003E6FD2" w:rsidRDefault="003E6FD2" w:rsidP="003E6FD2">
            <w:pPr>
              <w:pStyle w:val="Prrafodelista"/>
              <w:numPr>
                <w:ilvl w:val="0"/>
                <w:numId w:val="28"/>
              </w:numPr>
              <w:tabs>
                <w:tab w:val="clear" w:pos="720"/>
                <w:tab w:val="num" w:pos="458"/>
              </w:tabs>
              <w:ind w:left="458" w:hanging="458"/>
              <w:contextualSpacing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ascii="Arial Narrow" w:eastAsia="Times New Roman" w:hAnsi="Arial Narrow"/>
                <w:color w:val="000000"/>
              </w:rPr>
              <w:t xml:space="preserve">Elaborar y presentar informes sobre el desarrollo de planes, programas y proyectos, que le sean requeridos por el </w:t>
            </w:r>
            <w:proofErr w:type="gramStart"/>
            <w:r>
              <w:rPr>
                <w:rFonts w:ascii="Arial Narrow" w:eastAsia="Times New Roman" w:hAnsi="Arial Narrow"/>
                <w:color w:val="000000"/>
              </w:rPr>
              <w:t>Presidente</w:t>
            </w:r>
            <w:proofErr w:type="gramEnd"/>
            <w:r>
              <w:rPr>
                <w:rFonts w:ascii="Arial Narrow" w:eastAsia="Times New Roman" w:hAnsi="Arial Narrow"/>
                <w:color w:val="000000"/>
              </w:rPr>
              <w:t>.</w:t>
            </w:r>
          </w:p>
          <w:p w14:paraId="1894A951" w14:textId="77777777" w:rsidR="003E6FD2" w:rsidRDefault="003E6FD2" w:rsidP="003E6FD2">
            <w:pPr>
              <w:pStyle w:val="Prrafodelista"/>
              <w:numPr>
                <w:ilvl w:val="0"/>
                <w:numId w:val="28"/>
              </w:numPr>
              <w:tabs>
                <w:tab w:val="clear" w:pos="720"/>
                <w:tab w:val="num" w:pos="458"/>
              </w:tabs>
              <w:ind w:left="458" w:hanging="458"/>
              <w:contextualSpacing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ascii="Arial Narrow" w:eastAsia="Times New Roman" w:hAnsi="Arial Narrow"/>
                <w:color w:val="000000"/>
              </w:rPr>
              <w:t xml:space="preserve">Asesorar al </w:t>
            </w:r>
            <w:proofErr w:type="gramStart"/>
            <w:r>
              <w:rPr>
                <w:rFonts w:ascii="Arial Narrow" w:eastAsia="Times New Roman" w:hAnsi="Arial Narrow"/>
                <w:color w:val="000000"/>
              </w:rPr>
              <w:t>Presidente</w:t>
            </w:r>
            <w:proofErr w:type="gramEnd"/>
            <w:r>
              <w:rPr>
                <w:rFonts w:ascii="Arial Narrow" w:eastAsia="Times New Roman" w:hAnsi="Arial Narrow"/>
                <w:color w:val="000000"/>
              </w:rPr>
              <w:t xml:space="preserve"> de la Agencia y hacer seguimiento en coordinación con las Vicepresidencias al desarrollo de los procesos de la Entidad, con el fin de contribuir al cumplimiento de las metas establecidas.</w:t>
            </w:r>
          </w:p>
          <w:p w14:paraId="1A304BB7" w14:textId="77777777" w:rsidR="003E6FD2" w:rsidRDefault="003E6FD2" w:rsidP="003E6FD2">
            <w:pPr>
              <w:pStyle w:val="Prrafodelista"/>
              <w:numPr>
                <w:ilvl w:val="0"/>
                <w:numId w:val="28"/>
              </w:numPr>
              <w:tabs>
                <w:tab w:val="clear" w:pos="720"/>
                <w:tab w:val="num" w:pos="458"/>
              </w:tabs>
              <w:ind w:left="458" w:hanging="458"/>
              <w:contextualSpacing w:val="0"/>
              <w:jc w:val="both"/>
              <w:rPr>
                <w:rFonts w:eastAsia="Times New Roman"/>
              </w:rPr>
            </w:pPr>
            <w:r>
              <w:rPr>
                <w:rFonts w:ascii="Arial Narrow" w:eastAsia="Times New Roman" w:hAnsi="Arial Narrow"/>
                <w:color w:val="000000"/>
              </w:rPr>
              <w:lastRenderedPageBreak/>
              <w:t xml:space="preserve">Asesorar y acompañar al </w:t>
            </w:r>
            <w:proofErr w:type="gramStart"/>
            <w:r>
              <w:rPr>
                <w:rFonts w:ascii="Arial Narrow" w:eastAsia="Times New Roman" w:hAnsi="Arial Narrow"/>
                <w:color w:val="000000"/>
              </w:rPr>
              <w:t>Presidente</w:t>
            </w:r>
            <w:proofErr w:type="gramEnd"/>
            <w:r>
              <w:rPr>
                <w:rFonts w:ascii="Arial Narrow" w:eastAsia="Times New Roman" w:hAnsi="Arial Narrow"/>
                <w:color w:val="000000"/>
              </w:rPr>
              <w:t>, cuando éste lo requiera, en el desarrollo de las relaciones con los representantes de la sociedad civil, las partes interesadas y los organismos de control.</w:t>
            </w:r>
          </w:p>
          <w:p w14:paraId="49D5634D" w14:textId="77777777" w:rsidR="003E6FD2" w:rsidRDefault="003E6FD2" w:rsidP="003E6FD2">
            <w:pPr>
              <w:pStyle w:val="Prrafodelista"/>
              <w:numPr>
                <w:ilvl w:val="0"/>
                <w:numId w:val="28"/>
              </w:numPr>
              <w:tabs>
                <w:tab w:val="clear" w:pos="720"/>
                <w:tab w:val="num" w:pos="458"/>
              </w:tabs>
              <w:ind w:left="458" w:hanging="458"/>
              <w:contextualSpacing w:val="0"/>
              <w:jc w:val="both"/>
              <w:rPr>
                <w:rFonts w:eastAsia="Times New Roman"/>
              </w:rPr>
            </w:pPr>
            <w:r>
              <w:rPr>
                <w:rFonts w:ascii="Arial Narrow" w:eastAsia="Times New Roman" w:hAnsi="Arial Narrow"/>
                <w:color w:val="000000"/>
                <w:shd w:val="clear" w:color="auto" w:fill="FFFFFF"/>
                <w:lang w:val="es-ES"/>
              </w:rPr>
              <w:t>Responder por la organización, conservación, inventario y manejo de los documentos físicos y digitales a su cargo, durante su ingreso, permanencia y retiro, teniendo en cuenta las normas que en materia de gestión documental establezca la Agencia y el Archivo General de la Nación.</w:t>
            </w:r>
          </w:p>
          <w:p w14:paraId="1A4F672D" w14:textId="77777777" w:rsidR="003E6FD2" w:rsidRDefault="003E6FD2" w:rsidP="003E6FD2">
            <w:pPr>
              <w:pStyle w:val="Prrafodelista"/>
              <w:numPr>
                <w:ilvl w:val="0"/>
                <w:numId w:val="28"/>
              </w:numPr>
              <w:tabs>
                <w:tab w:val="clear" w:pos="720"/>
                <w:tab w:val="num" w:pos="458"/>
              </w:tabs>
              <w:ind w:left="458" w:hanging="458"/>
              <w:contextualSpacing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ascii="Arial Narrow" w:eastAsia="Times New Roman" w:hAnsi="Arial Narrow"/>
              </w:rPr>
              <w:t>Absolver las consultas técnicas y elaborar las respuestas a los derechos de petición y demás solicitudes que le sean asignadas, según los plazos establecidos en las normas vigentes.</w:t>
            </w:r>
          </w:p>
          <w:p w14:paraId="7335F9E5" w14:textId="77777777" w:rsidR="003E6FD2" w:rsidRDefault="003E6FD2" w:rsidP="003E6FD2">
            <w:pPr>
              <w:pStyle w:val="Prrafodelista"/>
              <w:numPr>
                <w:ilvl w:val="0"/>
                <w:numId w:val="28"/>
              </w:numPr>
              <w:tabs>
                <w:tab w:val="clear" w:pos="720"/>
                <w:tab w:val="num" w:pos="458"/>
              </w:tabs>
              <w:ind w:left="458" w:hanging="458"/>
              <w:contextualSpacing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ascii="Arial Narrow" w:eastAsia="Times New Roman" w:hAnsi="Arial Narrow"/>
                <w:color w:val="000000"/>
              </w:rPr>
              <w:t>Asistir y participar en reuniones, consejos, juntas o comités en representación de la Entidad, cuando le sea requerido.</w:t>
            </w:r>
          </w:p>
          <w:p w14:paraId="78C0AA25" w14:textId="77777777" w:rsidR="003E6FD2" w:rsidRDefault="003E6FD2" w:rsidP="003E6FD2">
            <w:pPr>
              <w:pStyle w:val="Prrafodelista"/>
              <w:numPr>
                <w:ilvl w:val="0"/>
                <w:numId w:val="28"/>
              </w:numPr>
              <w:tabs>
                <w:tab w:val="clear" w:pos="720"/>
                <w:tab w:val="num" w:pos="458"/>
              </w:tabs>
              <w:ind w:left="458" w:hanging="458"/>
              <w:contextualSpacing w:val="0"/>
              <w:jc w:val="both"/>
              <w:rPr>
                <w:rFonts w:eastAsia="Times New Roman"/>
              </w:rPr>
            </w:pPr>
            <w:r>
              <w:rPr>
                <w:rFonts w:ascii="Arial Narrow" w:eastAsia="Times New Roman" w:hAnsi="Arial Narrow"/>
              </w:rPr>
              <w:t>Atender y aplicar las normas y procedimientos del Modelo Integrado de Planeación y Gestión.</w:t>
            </w:r>
          </w:p>
          <w:p w14:paraId="5619582B" w14:textId="51D4731C" w:rsidR="003E6FD2" w:rsidRPr="00DD5926" w:rsidRDefault="003E6FD2" w:rsidP="00DD5926">
            <w:pPr>
              <w:pStyle w:val="Prrafodelista"/>
              <w:numPr>
                <w:ilvl w:val="0"/>
                <w:numId w:val="28"/>
              </w:numPr>
              <w:tabs>
                <w:tab w:val="clear" w:pos="720"/>
                <w:tab w:val="num" w:pos="458"/>
              </w:tabs>
              <w:ind w:left="458" w:hanging="458"/>
              <w:contextualSpacing w:val="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DD5926">
              <w:rPr>
                <w:rFonts w:ascii="Arial Narrow" w:eastAsia="Times New Roman" w:hAnsi="Arial Narrow"/>
                <w:color w:val="000000"/>
              </w:rPr>
              <w:t>Desempeñar las demás funciones que le sean asignadas por sus superiores para el cumplimiento de la misión de la Entidad, de acuerdo con la naturaleza, propósito principal y área de desempeño del cargo</w:t>
            </w:r>
            <w:r w:rsidRPr="00DD5926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9C02A0" w14:paraId="76A24C5F" w14:textId="77777777" w:rsidTr="009C02A0">
        <w:trPr>
          <w:trHeight w:val="397"/>
        </w:trPr>
        <w:tc>
          <w:tcPr>
            <w:tcW w:w="96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FE0212" w14:textId="77777777" w:rsidR="009C02A0" w:rsidRDefault="009C02A0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bookmarkStart w:id="1" w:name="_Hlk40692254"/>
            <w:r>
              <w:rPr>
                <w:rFonts w:ascii="Arial Narrow" w:hAnsi="Arial Narrow"/>
                <w:b/>
                <w:color w:val="000000" w:themeColor="text1"/>
              </w:rPr>
              <w:lastRenderedPageBreak/>
              <w:t xml:space="preserve"> V.</w:t>
            </w:r>
            <w:r>
              <w:rPr>
                <w:rFonts w:ascii="Arial Narrow" w:hAnsi="Arial Narrow"/>
                <w:b/>
                <w:color w:val="000000" w:themeColor="text1"/>
              </w:rPr>
              <w:tab/>
              <w:t>CONOCIMIENTOS BÁSICOS O ESENCIALES</w:t>
            </w:r>
          </w:p>
        </w:tc>
      </w:tr>
      <w:tr w:rsidR="009C02A0" w14:paraId="682A7219" w14:textId="77777777" w:rsidTr="009C02A0">
        <w:trPr>
          <w:trHeight w:val="1134"/>
        </w:trPr>
        <w:tc>
          <w:tcPr>
            <w:tcW w:w="96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B9A5CA" w14:textId="77777777" w:rsidR="00B05B6D" w:rsidRPr="0016787D" w:rsidRDefault="00B05B6D" w:rsidP="00B05B6D">
            <w:pPr>
              <w:pStyle w:val="Prrafodelista"/>
              <w:numPr>
                <w:ilvl w:val="0"/>
                <w:numId w:val="26"/>
              </w:numPr>
              <w:ind w:left="457" w:hanging="425"/>
              <w:jc w:val="both"/>
              <w:rPr>
                <w:rFonts w:ascii="Arial Narrow" w:hAnsi="Arial Narrow" w:cs="Arial"/>
                <w:color w:val="000000"/>
              </w:rPr>
            </w:pPr>
            <w:bookmarkStart w:id="2" w:name="_GoBack"/>
            <w:r w:rsidRPr="0016787D">
              <w:rPr>
                <w:rFonts w:ascii="Arial Narrow" w:hAnsi="Arial Narrow" w:cs="Arial"/>
                <w:color w:val="000000"/>
              </w:rPr>
              <w:t>Ley de Transparencia y Derecho de Acceso a la Información Pública.</w:t>
            </w:r>
          </w:p>
          <w:p w14:paraId="12AE8420" w14:textId="3CC250E1" w:rsidR="00A42C50" w:rsidRDefault="00A42C50" w:rsidP="00B05B6D">
            <w:pPr>
              <w:pStyle w:val="Prrafodelista"/>
              <w:numPr>
                <w:ilvl w:val="0"/>
                <w:numId w:val="26"/>
              </w:numPr>
              <w:spacing w:before="100" w:beforeAutospacing="1"/>
              <w:ind w:left="457" w:hanging="425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Manejo, prevención y detención de LA/FT</w:t>
            </w:r>
          </w:p>
          <w:p w14:paraId="4890EC31" w14:textId="30C41332" w:rsidR="009C02A0" w:rsidRDefault="009C02A0" w:rsidP="00B05B6D">
            <w:pPr>
              <w:pStyle w:val="Prrafodelista"/>
              <w:numPr>
                <w:ilvl w:val="0"/>
                <w:numId w:val="26"/>
              </w:numPr>
              <w:spacing w:before="100" w:beforeAutospacing="1"/>
              <w:ind w:left="457" w:hanging="425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Herramientas de planeación, formulación y evaluación de proyectos, formulación e interpretación de indicadores.</w:t>
            </w:r>
          </w:p>
          <w:p w14:paraId="7AC1E1B9" w14:textId="77777777" w:rsidR="009C02A0" w:rsidRDefault="009C02A0" w:rsidP="00B05B6D">
            <w:pPr>
              <w:pStyle w:val="Prrafodelista"/>
              <w:numPr>
                <w:ilvl w:val="0"/>
                <w:numId w:val="26"/>
              </w:numPr>
              <w:spacing w:before="100" w:beforeAutospacing="1"/>
              <w:ind w:left="457" w:hanging="425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Modelo Integrado de Planeación y Gestión.</w:t>
            </w:r>
          </w:p>
          <w:p w14:paraId="7AFD72CF" w14:textId="77777777" w:rsidR="009C02A0" w:rsidRDefault="009C02A0" w:rsidP="00B05B6D">
            <w:pPr>
              <w:pStyle w:val="Prrafodelista"/>
              <w:numPr>
                <w:ilvl w:val="0"/>
                <w:numId w:val="26"/>
              </w:numPr>
              <w:ind w:left="457" w:hanging="42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</w:rPr>
              <w:t>Manejo de aplicativos y herramientas ofimáticas.</w:t>
            </w:r>
            <w:bookmarkEnd w:id="2"/>
          </w:p>
        </w:tc>
      </w:tr>
      <w:tr w:rsidR="009C02A0" w14:paraId="1627D3AF" w14:textId="77777777" w:rsidTr="009C02A0">
        <w:trPr>
          <w:trHeight w:val="397"/>
        </w:trPr>
        <w:tc>
          <w:tcPr>
            <w:tcW w:w="96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680F82" w14:textId="77777777" w:rsidR="009C02A0" w:rsidRDefault="009C02A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VI.</w:t>
            </w:r>
            <w:r>
              <w:rPr>
                <w:rFonts w:ascii="Arial Narrow" w:hAnsi="Arial Narrow"/>
                <w:b/>
              </w:rPr>
              <w:tab/>
              <w:t>COMPETENCIAS COMPORTAMENTALES</w:t>
            </w:r>
          </w:p>
        </w:tc>
      </w:tr>
      <w:tr w:rsidR="009C02A0" w14:paraId="0A78FB5D" w14:textId="77777777" w:rsidTr="009C02A0">
        <w:trPr>
          <w:trHeight w:val="397"/>
        </w:trPr>
        <w:tc>
          <w:tcPr>
            <w:tcW w:w="5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F091CE" w14:textId="77777777" w:rsidR="009C02A0" w:rsidRDefault="009C02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COMUNES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164C45" w14:textId="77777777" w:rsidR="009C02A0" w:rsidRDefault="009C02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POR NIVEL JERÁRQUICO</w:t>
            </w:r>
          </w:p>
        </w:tc>
      </w:tr>
      <w:tr w:rsidR="009C02A0" w14:paraId="69171206" w14:textId="77777777" w:rsidTr="009C02A0">
        <w:trPr>
          <w:trHeight w:val="397"/>
        </w:trPr>
        <w:tc>
          <w:tcPr>
            <w:tcW w:w="5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4FE1D8" w14:textId="77777777" w:rsidR="009C02A0" w:rsidRDefault="009C02A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Aprendizaje continuo</w:t>
            </w:r>
          </w:p>
          <w:p w14:paraId="39980B1D" w14:textId="77777777" w:rsidR="009C02A0" w:rsidRDefault="009C02A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Orientación a resultados</w:t>
            </w:r>
          </w:p>
          <w:p w14:paraId="18EF23BD" w14:textId="77777777" w:rsidR="009C02A0" w:rsidRDefault="009C02A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Orientación al usuario y al ciudadano</w:t>
            </w:r>
          </w:p>
          <w:p w14:paraId="293AD916" w14:textId="77777777" w:rsidR="009C02A0" w:rsidRDefault="009C02A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Compromiso con la organización</w:t>
            </w:r>
          </w:p>
          <w:p w14:paraId="51A6E926" w14:textId="77777777" w:rsidR="009C02A0" w:rsidRDefault="009C02A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Trabajo en equipo</w:t>
            </w:r>
          </w:p>
          <w:p w14:paraId="0B4B2D93" w14:textId="77777777" w:rsidR="009C02A0" w:rsidRDefault="009C02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Adaptación al cambio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2020EA" w14:textId="77777777" w:rsidR="009C02A0" w:rsidRDefault="009C02A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Confiabilidad Técnica</w:t>
            </w:r>
          </w:p>
          <w:p w14:paraId="119B99E9" w14:textId="77777777" w:rsidR="009C02A0" w:rsidRDefault="009C02A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Creatividad e innovación</w:t>
            </w:r>
          </w:p>
          <w:p w14:paraId="196C3E83" w14:textId="77777777" w:rsidR="009C02A0" w:rsidRDefault="009C02A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Iniciativa</w:t>
            </w:r>
          </w:p>
          <w:p w14:paraId="68A6EA46" w14:textId="77777777" w:rsidR="009C02A0" w:rsidRDefault="009C02A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Construcción de relaciones</w:t>
            </w:r>
          </w:p>
          <w:p w14:paraId="66767298" w14:textId="77777777" w:rsidR="009C02A0" w:rsidRDefault="009C02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Conocimiento del entorno</w:t>
            </w:r>
          </w:p>
        </w:tc>
      </w:tr>
      <w:tr w:rsidR="009C02A0" w14:paraId="76DBC67B" w14:textId="77777777" w:rsidTr="009C02A0">
        <w:trPr>
          <w:trHeight w:val="397"/>
        </w:trPr>
        <w:tc>
          <w:tcPr>
            <w:tcW w:w="96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1B6418" w14:textId="77777777" w:rsidR="009C02A0" w:rsidRDefault="009C02A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VII.</w:t>
            </w:r>
            <w:r>
              <w:rPr>
                <w:rFonts w:ascii="Arial Narrow" w:hAnsi="Arial Narrow"/>
                <w:b/>
              </w:rPr>
              <w:tab/>
              <w:t>REQUISITOS DE FORMACIÓN ACADÉMICA Y EXPERIENCIA</w:t>
            </w:r>
          </w:p>
        </w:tc>
      </w:tr>
      <w:tr w:rsidR="009C02A0" w14:paraId="342B6410" w14:textId="77777777" w:rsidTr="009C02A0">
        <w:trPr>
          <w:trHeight w:val="397"/>
        </w:trPr>
        <w:tc>
          <w:tcPr>
            <w:tcW w:w="5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5A4DC0" w14:textId="77777777" w:rsidR="009C02A0" w:rsidRDefault="009C02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FORMACIÓN ACADÉMICA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659C55" w14:textId="77777777" w:rsidR="009C02A0" w:rsidRDefault="009C02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EXPERIENCIA</w:t>
            </w:r>
          </w:p>
        </w:tc>
      </w:tr>
      <w:tr w:rsidR="009C02A0" w14:paraId="35C6FA7F" w14:textId="77777777" w:rsidTr="009C02A0">
        <w:trPr>
          <w:trHeight w:val="397"/>
        </w:trPr>
        <w:tc>
          <w:tcPr>
            <w:tcW w:w="5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AA84F6" w14:textId="77777777" w:rsidR="009C02A0" w:rsidRDefault="009C02A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Título profesional en disciplina académica (profesión) del núcleo básico de conocimiento en: Ingeniería Civil y Afines, Ingeniería Industrial y Afines, Derecho y Afines, Administración, Economía, Ciencia Política, Relaciones Internacionales, Contaduría Pública y título de postgrado en la modalidad de maestría o especialización en áreas relacionadas con las funciones del cargo.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BBD8B0" w14:textId="77777777" w:rsidR="009C02A0" w:rsidRDefault="009C02A0">
            <w:pPr>
              <w:jc w:val="both"/>
              <w:rPr>
                <w:rFonts w:ascii="Arial Narrow" w:hAnsi="Arial Narrow" w:cs="Arial"/>
                <w:bCs/>
                <w:noProof/>
              </w:rPr>
            </w:pPr>
            <w:r>
              <w:rPr>
                <w:rFonts w:ascii="Arial Narrow" w:hAnsi="Arial Narrow" w:cs="Arial"/>
                <w:bCs/>
                <w:noProof/>
              </w:rPr>
              <w:t>Cuarenta y cuatro (44) meses de experiencia profesional relacionada si se ostenta el título de postgrado en la modalidad de maestria.</w:t>
            </w:r>
          </w:p>
          <w:p w14:paraId="0074B394" w14:textId="77777777" w:rsidR="009C02A0" w:rsidRDefault="009C02A0">
            <w:pPr>
              <w:jc w:val="both"/>
              <w:rPr>
                <w:rFonts w:ascii="Arial Narrow" w:hAnsi="Arial Narrow" w:cs="Arial"/>
                <w:bCs/>
                <w:noProof/>
              </w:rPr>
            </w:pPr>
          </w:p>
          <w:p w14:paraId="1819EDDD" w14:textId="77777777" w:rsidR="009C02A0" w:rsidRDefault="009C02A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  <w:noProof/>
              </w:rPr>
              <w:t>Cincuenta y seis (56) meses de experiencia profesional relacionada si se ostenta el título de postgrado en la modalidad de especialización.</w:t>
            </w:r>
          </w:p>
        </w:tc>
      </w:tr>
      <w:bookmarkEnd w:id="0"/>
      <w:bookmarkEnd w:id="1"/>
    </w:tbl>
    <w:p w14:paraId="1B391F39" w14:textId="1C6E8D78" w:rsidR="009C02A0" w:rsidRDefault="009C02A0"/>
    <w:tbl>
      <w:tblPr>
        <w:tblStyle w:val="Tablaconcuadrcula"/>
        <w:tblpPr w:leftFromText="142" w:rightFromText="142" w:vertAnchor="page" w:horzAnchor="margin" w:tblpY="2723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97"/>
        <w:gridCol w:w="1559"/>
        <w:gridCol w:w="1559"/>
        <w:gridCol w:w="2694"/>
      </w:tblGrid>
      <w:tr w:rsidR="00C77924" w14:paraId="053273F5" w14:textId="77777777" w:rsidTr="00C77924">
        <w:trPr>
          <w:trHeight w:val="397"/>
        </w:trPr>
        <w:tc>
          <w:tcPr>
            <w:tcW w:w="96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A294C6" w14:textId="5FF6D43D" w:rsidR="00C77924" w:rsidRDefault="00C779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MANUAL DE FUNCIONES Y COMPETENCIAS LABORALES</w:t>
            </w:r>
          </w:p>
        </w:tc>
      </w:tr>
      <w:tr w:rsidR="00C77924" w14:paraId="72A289BB" w14:textId="77777777" w:rsidTr="00C77924">
        <w:trPr>
          <w:trHeight w:val="397"/>
        </w:trPr>
        <w:tc>
          <w:tcPr>
            <w:tcW w:w="96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973393" w14:textId="77777777" w:rsidR="00C77924" w:rsidRDefault="00C779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I.</w:t>
            </w:r>
            <w:r>
              <w:rPr>
                <w:rFonts w:ascii="Arial Narrow" w:hAnsi="Arial Narrow"/>
                <w:b/>
              </w:rPr>
              <w:tab/>
              <w:t>IDENTIFICACIÓN DEL EMPLEO</w:t>
            </w:r>
          </w:p>
        </w:tc>
      </w:tr>
      <w:tr w:rsidR="00C77924" w14:paraId="66B37319" w14:textId="77777777" w:rsidTr="00C77924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608ACA89" w14:textId="77777777" w:rsidR="00C77924" w:rsidRDefault="00C779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Nivel:</w:t>
            </w:r>
          </w:p>
        </w:tc>
        <w:tc>
          <w:tcPr>
            <w:tcW w:w="6209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4788D07F" w14:textId="77777777" w:rsidR="00C77924" w:rsidRDefault="00C779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ASESOR </w:t>
            </w:r>
          </w:p>
        </w:tc>
      </w:tr>
      <w:tr w:rsidR="00C77924" w14:paraId="63407886" w14:textId="77777777" w:rsidTr="00C77924">
        <w:trPr>
          <w:trHeight w:val="340"/>
        </w:trPr>
        <w:tc>
          <w:tcPr>
            <w:tcW w:w="3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0D53738E" w14:textId="77777777" w:rsidR="00C77924" w:rsidRDefault="00C7792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Denominación del Empleo:</w:t>
            </w:r>
          </w:p>
        </w:tc>
        <w:tc>
          <w:tcPr>
            <w:tcW w:w="6209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5584D086" w14:textId="77777777" w:rsidR="00C77924" w:rsidRDefault="00C779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EXPERTO</w:t>
            </w:r>
          </w:p>
        </w:tc>
      </w:tr>
      <w:tr w:rsidR="00C77924" w14:paraId="250D8BFA" w14:textId="77777777" w:rsidTr="00C77924">
        <w:trPr>
          <w:trHeight w:val="340"/>
        </w:trPr>
        <w:tc>
          <w:tcPr>
            <w:tcW w:w="3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3B5C9056" w14:textId="77777777" w:rsidR="00C77924" w:rsidRDefault="00C7792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Código:</w:t>
            </w:r>
          </w:p>
        </w:tc>
        <w:tc>
          <w:tcPr>
            <w:tcW w:w="6209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6919FD0B" w14:textId="77777777" w:rsidR="00C77924" w:rsidRDefault="00C779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G3</w:t>
            </w:r>
          </w:p>
        </w:tc>
      </w:tr>
      <w:tr w:rsidR="00C77924" w14:paraId="048866E2" w14:textId="77777777" w:rsidTr="00C77924">
        <w:trPr>
          <w:trHeight w:val="340"/>
        </w:trPr>
        <w:tc>
          <w:tcPr>
            <w:tcW w:w="3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13BFCEC3" w14:textId="77777777" w:rsidR="00C77924" w:rsidRDefault="00C779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Grado:</w:t>
            </w:r>
          </w:p>
        </w:tc>
        <w:tc>
          <w:tcPr>
            <w:tcW w:w="6209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14:paraId="406BD99E" w14:textId="77777777" w:rsidR="00C77924" w:rsidRDefault="00C7792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07</w:t>
            </w:r>
          </w:p>
        </w:tc>
      </w:tr>
      <w:tr w:rsidR="00C77924" w14:paraId="2B822DA9" w14:textId="77777777" w:rsidTr="00C77924">
        <w:trPr>
          <w:trHeight w:val="340"/>
        </w:trPr>
        <w:tc>
          <w:tcPr>
            <w:tcW w:w="3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7FDF8F77" w14:textId="77777777" w:rsidR="00C77924" w:rsidRDefault="00C779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Número de cargos:</w:t>
            </w:r>
          </w:p>
        </w:tc>
        <w:tc>
          <w:tcPr>
            <w:tcW w:w="6209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14:paraId="3E8FBE3E" w14:textId="77777777" w:rsidR="00C77924" w:rsidRDefault="00C7792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61</w:t>
            </w:r>
          </w:p>
        </w:tc>
      </w:tr>
      <w:tr w:rsidR="00C77924" w14:paraId="38958057" w14:textId="77777777" w:rsidTr="00C77924">
        <w:trPr>
          <w:trHeight w:val="340"/>
        </w:trPr>
        <w:tc>
          <w:tcPr>
            <w:tcW w:w="3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3C1E7DC4" w14:textId="77777777" w:rsidR="00C77924" w:rsidRDefault="00C779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Dependencia:</w:t>
            </w:r>
          </w:p>
        </w:tc>
        <w:tc>
          <w:tcPr>
            <w:tcW w:w="6209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14:paraId="78CBAC14" w14:textId="77777777" w:rsidR="00C77924" w:rsidRDefault="00C7792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Donde se ubique el empleo</w:t>
            </w:r>
          </w:p>
        </w:tc>
      </w:tr>
      <w:tr w:rsidR="00C77924" w14:paraId="73D6C21F" w14:textId="77777777" w:rsidTr="00C77924">
        <w:trPr>
          <w:trHeight w:val="340"/>
        </w:trPr>
        <w:tc>
          <w:tcPr>
            <w:tcW w:w="33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6953DC" w14:textId="77777777" w:rsidR="00C77924" w:rsidRDefault="00C779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Cargo del Jefe Inmediato:</w:t>
            </w:r>
          </w:p>
        </w:tc>
        <w:tc>
          <w:tcPr>
            <w:tcW w:w="6209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C2F8FD" w14:textId="77777777" w:rsidR="00C77924" w:rsidRDefault="00C7792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Quien ejerza la supervisión directa</w:t>
            </w:r>
          </w:p>
        </w:tc>
      </w:tr>
      <w:tr w:rsidR="00C77924" w14:paraId="4BF26004" w14:textId="77777777" w:rsidTr="00C77924">
        <w:trPr>
          <w:trHeight w:val="397"/>
        </w:trPr>
        <w:tc>
          <w:tcPr>
            <w:tcW w:w="96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E212A8" w14:textId="77777777" w:rsidR="00C77924" w:rsidRDefault="00C77924" w:rsidP="002044F6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ÁREA FUNCIONAL:</w:t>
            </w:r>
          </w:p>
        </w:tc>
      </w:tr>
      <w:tr w:rsidR="00C77924" w14:paraId="4B61C92C" w14:textId="77777777" w:rsidTr="00C77924">
        <w:trPr>
          <w:trHeight w:val="480"/>
        </w:trPr>
        <w:tc>
          <w:tcPr>
            <w:tcW w:w="96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8903C0" w14:textId="4E2F9BE1" w:rsidR="00C77924" w:rsidRDefault="00C77924" w:rsidP="00C779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Vicepresidencia Administrativa y Financiera -</w:t>
            </w:r>
            <w:r>
              <w:rPr>
                <w:rFonts w:ascii="Arial Narrow" w:hAnsi="Arial Narrow"/>
                <w:b/>
              </w:rPr>
              <w:t xml:space="preserve"> PROCESO: </w:t>
            </w:r>
            <w:r>
              <w:rPr>
                <w:rFonts w:ascii="Arial Narrow" w:hAnsi="Arial Narrow"/>
              </w:rPr>
              <w:t>Gestión del Talento Humano.</w:t>
            </w:r>
          </w:p>
        </w:tc>
      </w:tr>
      <w:tr w:rsidR="00C77924" w14:paraId="2B39F952" w14:textId="77777777" w:rsidTr="00C77924">
        <w:trPr>
          <w:trHeight w:val="397"/>
        </w:trPr>
        <w:tc>
          <w:tcPr>
            <w:tcW w:w="96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6F7075" w14:textId="77777777" w:rsidR="00C77924" w:rsidRDefault="00C77924" w:rsidP="002044F6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PROPÓSITO PRINCIPAL</w:t>
            </w:r>
          </w:p>
        </w:tc>
      </w:tr>
      <w:tr w:rsidR="00C77924" w14:paraId="787FA172" w14:textId="77777777" w:rsidTr="00C77924">
        <w:trPr>
          <w:trHeight w:val="555"/>
        </w:trPr>
        <w:tc>
          <w:tcPr>
            <w:tcW w:w="96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54EFC7" w14:textId="2E278DF8" w:rsidR="00C77924" w:rsidRPr="0089300F" w:rsidRDefault="00C77924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Liquidar los salarios, prestaciones sociales y demás emolumentos, de acuerdo con las normas vigentes, con el fin de contribuir al cumplimiento de los objetivos y metas institucionales.</w:t>
            </w:r>
          </w:p>
        </w:tc>
      </w:tr>
      <w:tr w:rsidR="00C77924" w14:paraId="6125CA70" w14:textId="77777777" w:rsidTr="00C77924">
        <w:trPr>
          <w:trHeight w:val="397"/>
        </w:trPr>
        <w:tc>
          <w:tcPr>
            <w:tcW w:w="96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6191DE" w14:textId="77777777" w:rsidR="00C77924" w:rsidRDefault="00C779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IV.</w:t>
            </w:r>
            <w:r>
              <w:rPr>
                <w:rFonts w:ascii="Arial Narrow" w:hAnsi="Arial Narrow"/>
                <w:b/>
              </w:rPr>
              <w:tab/>
              <w:t>DESCRIPCIÓN DE LAS FUNCIONES ESENCIALES</w:t>
            </w:r>
          </w:p>
        </w:tc>
      </w:tr>
      <w:tr w:rsidR="00C77924" w14:paraId="18FF2439" w14:textId="77777777" w:rsidTr="00C77924">
        <w:trPr>
          <w:trHeight w:val="276"/>
        </w:trPr>
        <w:tc>
          <w:tcPr>
            <w:tcW w:w="96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7B8FE7" w14:textId="77777777" w:rsidR="00C77924" w:rsidRPr="00C77924" w:rsidRDefault="00C77924" w:rsidP="002044F6">
            <w:pPr>
              <w:pStyle w:val="Prrafodelista"/>
              <w:numPr>
                <w:ilvl w:val="0"/>
                <w:numId w:val="22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C77924">
              <w:rPr>
                <w:rFonts w:ascii="Arial Narrow" w:hAnsi="Arial Narrow" w:cs="Arial"/>
                <w:color w:val="000000"/>
              </w:rPr>
              <w:t>Liquidar oportunamente la nómina y demás prestaciones, retenciones y reconocimientos al personal de planta de la Agencia, de conformidad con las disposiciones que rigen la materia y en cumplimiento de las normas legales vigentes.</w:t>
            </w:r>
          </w:p>
          <w:p w14:paraId="134C5315" w14:textId="77777777" w:rsidR="00C77924" w:rsidRPr="00C77924" w:rsidRDefault="00C77924" w:rsidP="002044F6">
            <w:pPr>
              <w:pStyle w:val="Prrafodelista"/>
              <w:numPr>
                <w:ilvl w:val="0"/>
                <w:numId w:val="22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C77924">
              <w:rPr>
                <w:rFonts w:ascii="Arial Narrow" w:hAnsi="Arial Narrow" w:cs="Arial"/>
                <w:color w:val="000000"/>
              </w:rPr>
              <w:t>Asesorar sobre los asuntos relacionados con la liquidación de salarios y compensaciones, régimen laboral y prestacional colombiano y demás asuntos atinentes con la gestión del talento humano, teniendo en cuenta la normatividad vigente y las directrices de los organismos gubernamentales rectores.</w:t>
            </w:r>
          </w:p>
          <w:p w14:paraId="721C0F03" w14:textId="77777777" w:rsidR="00C77924" w:rsidRPr="00C77924" w:rsidRDefault="00C77924" w:rsidP="002044F6">
            <w:pPr>
              <w:pStyle w:val="Prrafodelista"/>
              <w:numPr>
                <w:ilvl w:val="0"/>
                <w:numId w:val="22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C77924">
              <w:rPr>
                <w:rFonts w:ascii="Arial Narrow" w:hAnsi="Arial Narrow" w:cs="Arial"/>
                <w:color w:val="000000"/>
              </w:rPr>
              <w:t>Consolidar el programa anual de Vacaciones, remitido por las diferentes dependencias, de acuerdo con lo establecido en las normas vigentes en la materia.</w:t>
            </w:r>
          </w:p>
          <w:p w14:paraId="3978E3BF" w14:textId="77777777" w:rsidR="00C77924" w:rsidRPr="00C77924" w:rsidRDefault="00C77924" w:rsidP="002044F6">
            <w:pPr>
              <w:pStyle w:val="Prrafodelista"/>
              <w:numPr>
                <w:ilvl w:val="0"/>
                <w:numId w:val="22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C77924">
              <w:rPr>
                <w:rFonts w:ascii="Arial Narrow" w:hAnsi="Arial Narrow" w:cs="Arial"/>
                <w:color w:val="000000"/>
              </w:rPr>
              <w:t>Proponer las opciones de mejora necesarias, en el aplicativo de nómina, de acuerdo con los requerimientos de la Entidad y las normas vigentes en la materia.</w:t>
            </w:r>
          </w:p>
          <w:p w14:paraId="6DC5E163" w14:textId="77777777" w:rsidR="00C77924" w:rsidRPr="00C77924" w:rsidRDefault="00C77924" w:rsidP="002044F6">
            <w:pPr>
              <w:pStyle w:val="Prrafodelista"/>
              <w:numPr>
                <w:ilvl w:val="0"/>
                <w:numId w:val="22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C77924">
              <w:rPr>
                <w:rFonts w:ascii="Arial Narrow" w:hAnsi="Arial Narrow" w:cs="Arial"/>
                <w:color w:val="000000"/>
              </w:rPr>
              <w:t>Efectuar los cálculos de retención en la fuente, para determinar el porcentaje fijo de retención que deberá aplicarse a los funcionarios de la Entidad, teniendo en cuenta la normatividad legal vigente.</w:t>
            </w:r>
          </w:p>
          <w:p w14:paraId="5B648C59" w14:textId="77777777" w:rsidR="00C77924" w:rsidRPr="00C77924" w:rsidRDefault="00C77924" w:rsidP="002044F6">
            <w:pPr>
              <w:pStyle w:val="Prrafodelista"/>
              <w:numPr>
                <w:ilvl w:val="0"/>
                <w:numId w:val="22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C77924">
              <w:rPr>
                <w:rFonts w:ascii="Arial Narrow" w:hAnsi="Arial Narrow" w:cs="Arial"/>
                <w:color w:val="000000"/>
              </w:rPr>
              <w:t>Expedir los certificados de ingresos y retenciones, en el formato vigente y establecido por la Dirección de Impuestos y Aduanas Nacionales, para cada uno de los funcionarios de la Entidad.</w:t>
            </w:r>
          </w:p>
          <w:p w14:paraId="3B691610" w14:textId="77777777" w:rsidR="00C77924" w:rsidRPr="00C77924" w:rsidRDefault="00C77924" w:rsidP="002044F6">
            <w:pPr>
              <w:pStyle w:val="Prrafodelista"/>
              <w:numPr>
                <w:ilvl w:val="0"/>
                <w:numId w:val="22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C77924">
              <w:rPr>
                <w:rFonts w:ascii="Arial Narrow" w:hAnsi="Arial Narrow" w:cs="Arial"/>
                <w:color w:val="000000"/>
              </w:rPr>
              <w:t>Administrar el aplicativo de nómina, garantizando la conservación y veracidad de los datos.</w:t>
            </w:r>
          </w:p>
          <w:p w14:paraId="49803496" w14:textId="77777777" w:rsidR="00C77924" w:rsidRPr="00C77924" w:rsidRDefault="00C77924" w:rsidP="002044F6">
            <w:pPr>
              <w:pStyle w:val="Prrafodelista"/>
              <w:numPr>
                <w:ilvl w:val="0"/>
                <w:numId w:val="22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C77924">
              <w:rPr>
                <w:rFonts w:ascii="Arial Narrow" w:hAnsi="Arial Narrow" w:cs="Arial"/>
                <w:color w:val="000000"/>
              </w:rPr>
              <w:t>Verificar y gestionar las afiliaciones a las diferentes entidades de salud y pensión, así como las correspondientes al Fondo Nacional del Ahorro, Caja de Compensación Familiar y Administradora de Riesgos Laborales.</w:t>
            </w:r>
          </w:p>
          <w:p w14:paraId="566E30FD" w14:textId="77777777" w:rsidR="00C77924" w:rsidRPr="00C77924" w:rsidRDefault="00C77924" w:rsidP="002044F6">
            <w:pPr>
              <w:pStyle w:val="Prrafodelista"/>
              <w:numPr>
                <w:ilvl w:val="0"/>
                <w:numId w:val="22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C77924">
              <w:rPr>
                <w:rFonts w:ascii="Arial Narrow" w:hAnsi="Arial Narrow" w:cs="Arial"/>
                <w:color w:val="000000"/>
              </w:rPr>
              <w:t>Elaborar y verificar la liquidación oportuna, de los aportes a la seguridad social y parafiscales; las prestaciones sociales de los funcionarios y ex funcionarios de la Entidad, acorde con lo establecido en la normatividad vigente.</w:t>
            </w:r>
          </w:p>
          <w:p w14:paraId="5C5A3339" w14:textId="77777777" w:rsidR="00C77924" w:rsidRPr="00C77924" w:rsidRDefault="00C77924" w:rsidP="002044F6">
            <w:pPr>
              <w:pStyle w:val="Prrafodelista"/>
              <w:numPr>
                <w:ilvl w:val="0"/>
                <w:numId w:val="22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C77924">
              <w:rPr>
                <w:rFonts w:ascii="Arial Narrow" w:hAnsi="Arial Narrow" w:cs="Arial"/>
                <w:color w:val="000000"/>
              </w:rPr>
              <w:t>Proyectar, elaborar y consolidar los informes y estadísticas, relacionadas con la nómina, según los requerimientos de los diferentes entes de control y de las dependencias de la Agencia que lo requieran.</w:t>
            </w:r>
          </w:p>
          <w:p w14:paraId="0B6BFF55" w14:textId="77777777" w:rsidR="00C77924" w:rsidRPr="00C77924" w:rsidRDefault="00C77924" w:rsidP="002044F6">
            <w:pPr>
              <w:pStyle w:val="Prrafodelista"/>
              <w:numPr>
                <w:ilvl w:val="0"/>
                <w:numId w:val="22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C77924">
              <w:rPr>
                <w:rFonts w:ascii="Arial Narrow" w:hAnsi="Arial Narrow" w:cs="Arial"/>
                <w:color w:val="000000"/>
              </w:rPr>
              <w:lastRenderedPageBreak/>
              <w:t>Elaborar los certificados y/o diligenciar, los formatos adoptados por el Ministerio de Hacienda y Crédito Público, relacionados con la liquidación y emisión de Bonos Pensionales, y el reconocimiento de pensiones, de acuerdo con los plazos y procedimientos establecidos.</w:t>
            </w:r>
          </w:p>
          <w:p w14:paraId="492F0964" w14:textId="77777777" w:rsidR="00C77924" w:rsidRPr="00C77924" w:rsidRDefault="00C77924" w:rsidP="002044F6">
            <w:pPr>
              <w:pStyle w:val="Prrafodelista"/>
              <w:numPr>
                <w:ilvl w:val="0"/>
                <w:numId w:val="22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C77924">
              <w:rPr>
                <w:rFonts w:ascii="Arial Narrow" w:hAnsi="Arial Narrow" w:cs="Arial"/>
                <w:color w:val="000000"/>
              </w:rPr>
              <w:t>Elaborar el anteproyecto del presupuesto del rubro de Gastos de Personal, para la planta de la Entidad, dentro de los términos establecidos para ello.</w:t>
            </w:r>
          </w:p>
          <w:p w14:paraId="2C880CEF" w14:textId="77777777" w:rsidR="00C77924" w:rsidRPr="00C77924" w:rsidRDefault="00C77924" w:rsidP="002044F6">
            <w:pPr>
              <w:pStyle w:val="Prrafodelista"/>
              <w:numPr>
                <w:ilvl w:val="0"/>
                <w:numId w:val="22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C77924">
              <w:rPr>
                <w:rFonts w:ascii="Arial Narrow" w:hAnsi="Arial Narrow" w:cs="Arial"/>
                <w:color w:val="000000"/>
              </w:rPr>
              <w:t>Asesorar, proyectar y ejecutar los trámites que se le soliciten en relación con los actos administrativos afines con la gestión del talento humano, de conformidad con las normas legales vigentes.</w:t>
            </w:r>
          </w:p>
          <w:p w14:paraId="7A64EADD" w14:textId="77777777" w:rsidR="00C77924" w:rsidRPr="00C77924" w:rsidRDefault="00C77924" w:rsidP="002044F6">
            <w:pPr>
              <w:pStyle w:val="Prrafodelista"/>
              <w:numPr>
                <w:ilvl w:val="0"/>
                <w:numId w:val="22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C77924">
              <w:rPr>
                <w:rFonts w:ascii="Arial Narrow" w:hAnsi="Arial Narrow" w:cs="Arial"/>
                <w:color w:val="000000"/>
              </w:rPr>
              <w:t xml:space="preserve">Adelantar los trámites y gestiones necesarios, para que los actos administrativos que se generen en relación con empleados y </w:t>
            </w:r>
            <w:proofErr w:type="gramStart"/>
            <w:r w:rsidRPr="00C77924">
              <w:rPr>
                <w:rFonts w:ascii="Arial Narrow" w:hAnsi="Arial Narrow" w:cs="Arial"/>
                <w:color w:val="000000"/>
              </w:rPr>
              <w:t>ex empleados</w:t>
            </w:r>
            <w:proofErr w:type="gramEnd"/>
            <w:r w:rsidRPr="00C77924">
              <w:rPr>
                <w:rFonts w:ascii="Arial Narrow" w:hAnsi="Arial Narrow" w:cs="Arial"/>
                <w:color w:val="000000"/>
              </w:rPr>
              <w:t xml:space="preserve"> públicos de la Entidad, tengan el efecto debido en la liquidación de la nómina y/o en el pago de las prestaciones.</w:t>
            </w:r>
          </w:p>
          <w:p w14:paraId="0C93096A" w14:textId="7488640A" w:rsidR="00C77924" w:rsidRPr="00C77924" w:rsidRDefault="00C77924" w:rsidP="002044F6">
            <w:pPr>
              <w:pStyle w:val="Prrafodelista"/>
              <w:numPr>
                <w:ilvl w:val="0"/>
                <w:numId w:val="22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C77924">
              <w:rPr>
                <w:rFonts w:ascii="Arial Narrow" w:hAnsi="Arial Narrow" w:cs="Arial"/>
                <w:color w:val="000000"/>
              </w:rPr>
              <w:t>Asesorar en la formulación y participar en la ejecución, seguimiento y evaluación de las actividades relacionadas con los planes, programas y proyectos, atinentes a la gestión del talento humano, que le sean asignados, de conformidad con la normatividad vigente y los procedimientos establecidos.</w:t>
            </w:r>
          </w:p>
          <w:p w14:paraId="7FDCD4FC" w14:textId="4602CD3C" w:rsidR="00C77924" w:rsidRPr="00C77924" w:rsidRDefault="00C77924" w:rsidP="002044F6">
            <w:pPr>
              <w:pStyle w:val="Prrafodelista"/>
              <w:numPr>
                <w:ilvl w:val="0"/>
                <w:numId w:val="22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C77924">
              <w:rPr>
                <w:rFonts w:ascii="Arial Narrow" w:hAnsi="Arial Narrow" w:cs="Arial"/>
                <w:color w:val="000000"/>
              </w:rPr>
              <w:t>Absolver consultas y proyectar las respuestas a los derechos de petición y demás comunicaciones que le sean asignadas relacionadas con su gestión, según los plazos establecidos en las normas vigentes.</w:t>
            </w:r>
          </w:p>
          <w:p w14:paraId="55E3D190" w14:textId="77777777" w:rsidR="00C77924" w:rsidRPr="00C77924" w:rsidRDefault="00C77924" w:rsidP="002044F6">
            <w:pPr>
              <w:pStyle w:val="Prrafodelista"/>
              <w:numPr>
                <w:ilvl w:val="0"/>
                <w:numId w:val="22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C77924">
              <w:rPr>
                <w:rFonts w:ascii="Arial Narrow" w:hAnsi="Arial Narrow" w:cs="Arial"/>
                <w:color w:val="000000"/>
              </w:rPr>
              <w:t>Asistir y participar en las reuniones, consejos, juntas o comités en representación de la Entidad, cuando le sea requerido.</w:t>
            </w:r>
          </w:p>
          <w:p w14:paraId="1FEB71A2" w14:textId="77777777" w:rsidR="00C77924" w:rsidRPr="00C77924" w:rsidRDefault="00C77924" w:rsidP="002044F6">
            <w:pPr>
              <w:pStyle w:val="Prrafodelista"/>
              <w:numPr>
                <w:ilvl w:val="0"/>
                <w:numId w:val="22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C77924">
              <w:rPr>
                <w:rFonts w:ascii="Arial Narrow" w:hAnsi="Arial Narrow" w:cs="Arial"/>
                <w:color w:val="000000"/>
              </w:rPr>
              <w:t>Responder por la organización, conservación, inventario y manejo de los documentos físicos y digitales a su cargo, durante su ingreso, permanencia y retiro, teniendo en cuenta las normas que en materia de gestión documental establezca la Agencia y el Archivo General de la Nación.</w:t>
            </w:r>
          </w:p>
          <w:p w14:paraId="2673120B" w14:textId="77777777" w:rsidR="00C77924" w:rsidRPr="00C77924" w:rsidRDefault="00C77924" w:rsidP="002044F6">
            <w:pPr>
              <w:pStyle w:val="Prrafodelista"/>
              <w:numPr>
                <w:ilvl w:val="0"/>
                <w:numId w:val="22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C77924">
              <w:rPr>
                <w:rFonts w:ascii="Arial Narrow" w:hAnsi="Arial Narrow" w:cs="Arial"/>
                <w:color w:val="000000"/>
              </w:rPr>
              <w:t>Atender y aplicar las normas y procedimientos del Modelo Integrado de Planeación y Gestión.</w:t>
            </w:r>
          </w:p>
          <w:p w14:paraId="15CA9D3F" w14:textId="278800B2" w:rsidR="00C77924" w:rsidRPr="00C77924" w:rsidRDefault="00C77924" w:rsidP="002044F6">
            <w:pPr>
              <w:pStyle w:val="Prrafodelista"/>
              <w:numPr>
                <w:ilvl w:val="0"/>
                <w:numId w:val="22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C77924">
              <w:rPr>
                <w:rFonts w:ascii="Arial Narrow" w:hAnsi="Arial Narrow" w:cs="Arial"/>
                <w:color w:val="000000"/>
              </w:rPr>
              <w:t>Desempeñar las demás funciones que le sean asignadas por sus superiores para el cumplimiento de la misión de la Entidad, de acuerdo con la naturaleza, propósito principal y área de desempeño del cargo.</w:t>
            </w:r>
          </w:p>
        </w:tc>
      </w:tr>
      <w:tr w:rsidR="00C77924" w14:paraId="76815D3B" w14:textId="77777777" w:rsidTr="00C77924">
        <w:trPr>
          <w:trHeight w:val="397"/>
        </w:trPr>
        <w:tc>
          <w:tcPr>
            <w:tcW w:w="96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1D6A3D" w14:textId="77777777" w:rsidR="00C77924" w:rsidRDefault="00C7792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lastRenderedPageBreak/>
              <w:t xml:space="preserve"> V.</w:t>
            </w:r>
            <w:r>
              <w:rPr>
                <w:rFonts w:ascii="Arial Narrow" w:hAnsi="Arial Narrow"/>
                <w:b/>
                <w:color w:val="000000" w:themeColor="text1"/>
              </w:rPr>
              <w:tab/>
              <w:t>CONOCIMIENTOS BÁSICOS O ESENCIALES</w:t>
            </w:r>
          </w:p>
        </w:tc>
      </w:tr>
      <w:tr w:rsidR="00C77924" w14:paraId="0748227D" w14:textId="77777777" w:rsidTr="00C77924">
        <w:trPr>
          <w:trHeight w:val="276"/>
        </w:trPr>
        <w:tc>
          <w:tcPr>
            <w:tcW w:w="96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BE28DAD" w14:textId="77777777" w:rsidR="00C77924" w:rsidRDefault="00C77924" w:rsidP="002044F6">
            <w:pPr>
              <w:pStyle w:val="Prrafodelista"/>
              <w:numPr>
                <w:ilvl w:val="0"/>
                <w:numId w:val="21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Normas salariales y prestacionales de empleados públicos, seguridad social y riesgos laborales.</w:t>
            </w:r>
          </w:p>
          <w:p w14:paraId="1D621FC2" w14:textId="77777777" w:rsidR="00C77924" w:rsidRDefault="00C77924" w:rsidP="002044F6">
            <w:pPr>
              <w:pStyle w:val="Prrafodelista"/>
              <w:numPr>
                <w:ilvl w:val="0"/>
                <w:numId w:val="21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Ley de Empleo Público, Carrera Administrativa y Gerencia Pública y normas reglamentarias.</w:t>
            </w:r>
          </w:p>
          <w:p w14:paraId="58691D42" w14:textId="77777777" w:rsidR="00C77924" w:rsidRDefault="00C77924" w:rsidP="002044F6">
            <w:pPr>
              <w:pStyle w:val="Prrafodelista"/>
              <w:numPr>
                <w:ilvl w:val="0"/>
                <w:numId w:val="21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Sistema de Seguridad Social Integral y Contribuciones inherentes a la nómina.</w:t>
            </w:r>
          </w:p>
          <w:p w14:paraId="53944744" w14:textId="77777777" w:rsidR="00C77924" w:rsidRDefault="00C77924" w:rsidP="002044F6">
            <w:pPr>
              <w:pStyle w:val="Prrafodelista"/>
              <w:numPr>
                <w:ilvl w:val="0"/>
                <w:numId w:val="21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Régimen tributario y retenciones de asalariados. </w:t>
            </w:r>
          </w:p>
          <w:p w14:paraId="7A7ED0D2" w14:textId="77777777" w:rsidR="00C77924" w:rsidRDefault="00C77924" w:rsidP="002044F6">
            <w:pPr>
              <w:pStyle w:val="Prrafodelista"/>
              <w:numPr>
                <w:ilvl w:val="0"/>
                <w:numId w:val="21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Presupuesto público.</w:t>
            </w:r>
          </w:p>
          <w:p w14:paraId="6E1DEF50" w14:textId="77777777" w:rsidR="00C77924" w:rsidRDefault="00C77924" w:rsidP="002044F6">
            <w:pPr>
              <w:pStyle w:val="Prrafodelista"/>
              <w:numPr>
                <w:ilvl w:val="0"/>
                <w:numId w:val="21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Modelo Integrado de Planeación y Gestión.</w:t>
            </w:r>
          </w:p>
          <w:p w14:paraId="0D72C6FA" w14:textId="77777777" w:rsidR="00C77924" w:rsidRDefault="00C77924" w:rsidP="002044F6">
            <w:pPr>
              <w:pStyle w:val="Prrafodelista"/>
              <w:numPr>
                <w:ilvl w:val="0"/>
                <w:numId w:val="21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Manejo de aplicativos y herramientas ofimáticas.</w:t>
            </w:r>
          </w:p>
        </w:tc>
      </w:tr>
      <w:tr w:rsidR="00C77924" w14:paraId="797BFDAC" w14:textId="77777777" w:rsidTr="00C77924">
        <w:trPr>
          <w:trHeight w:val="397"/>
        </w:trPr>
        <w:tc>
          <w:tcPr>
            <w:tcW w:w="96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5FDBB1" w14:textId="77777777" w:rsidR="00C77924" w:rsidRDefault="00C77924">
            <w:pPr>
              <w:ind w:left="426" w:hanging="28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VI.</w:t>
            </w:r>
            <w:r>
              <w:rPr>
                <w:rFonts w:ascii="Arial Narrow" w:hAnsi="Arial Narrow"/>
                <w:b/>
              </w:rPr>
              <w:tab/>
              <w:t>COMPETENCIAS COMPORTAMENTALES</w:t>
            </w:r>
          </w:p>
        </w:tc>
      </w:tr>
      <w:tr w:rsidR="00C77924" w14:paraId="79AFF6C4" w14:textId="77777777" w:rsidTr="00C77924">
        <w:trPr>
          <w:trHeight w:val="397"/>
        </w:trPr>
        <w:tc>
          <w:tcPr>
            <w:tcW w:w="3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BFB0BD" w14:textId="77777777" w:rsidR="00C77924" w:rsidRDefault="00C77924">
            <w:pPr>
              <w:ind w:left="426" w:hanging="28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COMUNES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EC02DF" w14:textId="77777777" w:rsidR="00C77924" w:rsidRDefault="00C77924">
            <w:pPr>
              <w:ind w:left="426" w:hanging="28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POR NIVEL JERÁRQUICO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371867" w14:textId="77777777" w:rsidR="00C77924" w:rsidRDefault="00C77924">
            <w:pPr>
              <w:ind w:left="426" w:hanging="28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FUNCIONALES</w:t>
            </w:r>
          </w:p>
        </w:tc>
      </w:tr>
      <w:tr w:rsidR="00C77924" w14:paraId="7BFE16F1" w14:textId="77777777" w:rsidTr="00C77924">
        <w:trPr>
          <w:trHeight w:val="132"/>
        </w:trPr>
        <w:tc>
          <w:tcPr>
            <w:tcW w:w="3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E9AA4C0" w14:textId="77777777" w:rsidR="00C77924" w:rsidRDefault="00C77924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Aprendizaje continuo</w:t>
            </w:r>
          </w:p>
          <w:p w14:paraId="3DAF5B27" w14:textId="77777777" w:rsidR="00C77924" w:rsidRDefault="00C77924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Orientación a resultados</w:t>
            </w:r>
          </w:p>
          <w:p w14:paraId="0B48B552" w14:textId="77777777" w:rsidR="00C77924" w:rsidRDefault="00C77924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Orientación al usuario y al ciudadano</w:t>
            </w:r>
          </w:p>
          <w:p w14:paraId="7F60CF92" w14:textId="77777777" w:rsidR="00C77924" w:rsidRDefault="00C77924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Compromiso con la organización</w:t>
            </w:r>
          </w:p>
          <w:p w14:paraId="40080A80" w14:textId="77777777" w:rsidR="00C77924" w:rsidRDefault="00C77924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Trabajo en equipo</w:t>
            </w:r>
          </w:p>
          <w:p w14:paraId="0F87B116" w14:textId="77777777" w:rsidR="00C77924" w:rsidRDefault="00C77924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Adaptación al cambio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A151A3" w14:textId="77777777" w:rsidR="00C77924" w:rsidRDefault="00C77924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Confiabilidad Técnica</w:t>
            </w:r>
          </w:p>
          <w:p w14:paraId="3EC5C058" w14:textId="77777777" w:rsidR="00C77924" w:rsidRDefault="00C77924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Creatividad e innovación</w:t>
            </w:r>
          </w:p>
          <w:p w14:paraId="4370B98C" w14:textId="77777777" w:rsidR="00C77924" w:rsidRDefault="00C77924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Iniciativa</w:t>
            </w:r>
          </w:p>
          <w:p w14:paraId="568B17EF" w14:textId="77777777" w:rsidR="00C77924" w:rsidRDefault="00C77924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Construcción de relaciones</w:t>
            </w:r>
          </w:p>
          <w:p w14:paraId="31221121" w14:textId="77777777" w:rsidR="00C77924" w:rsidRDefault="00C77924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Conocimiento del entorno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F7E8A6" w14:textId="77777777" w:rsidR="00C77924" w:rsidRDefault="00C7792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Liderazgo efectivo</w:t>
            </w:r>
          </w:p>
          <w:p w14:paraId="7BA4CA9E" w14:textId="77777777" w:rsidR="00C77924" w:rsidRDefault="00C7792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Planeación</w:t>
            </w:r>
          </w:p>
        </w:tc>
      </w:tr>
      <w:tr w:rsidR="00C77924" w14:paraId="22208072" w14:textId="77777777" w:rsidTr="00C77924">
        <w:trPr>
          <w:trHeight w:val="397"/>
        </w:trPr>
        <w:tc>
          <w:tcPr>
            <w:tcW w:w="96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C322F2" w14:textId="77777777" w:rsidR="00C77924" w:rsidRDefault="00C77924">
            <w:pPr>
              <w:ind w:left="426" w:hanging="28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VII.</w:t>
            </w:r>
            <w:r>
              <w:rPr>
                <w:rFonts w:ascii="Arial Narrow" w:hAnsi="Arial Narrow"/>
                <w:b/>
              </w:rPr>
              <w:tab/>
              <w:t>REQUISITOS DE FORMACIÓN ACADÉMICA Y EXPERIENCIA</w:t>
            </w:r>
          </w:p>
        </w:tc>
      </w:tr>
      <w:tr w:rsidR="00C77924" w14:paraId="1D05B1E5" w14:textId="77777777" w:rsidTr="00C77924">
        <w:trPr>
          <w:trHeight w:val="397"/>
        </w:trPr>
        <w:tc>
          <w:tcPr>
            <w:tcW w:w="53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EC69C8" w14:textId="77777777" w:rsidR="00C77924" w:rsidRDefault="00C77924">
            <w:pPr>
              <w:ind w:left="426" w:hanging="28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FORMACIÓN ACADÉMICA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A30BBA" w14:textId="77777777" w:rsidR="00C77924" w:rsidRDefault="00C77924">
            <w:pPr>
              <w:ind w:left="426" w:hanging="28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EXPERIENCIA</w:t>
            </w:r>
          </w:p>
        </w:tc>
      </w:tr>
      <w:tr w:rsidR="00C77924" w14:paraId="782EAA0F" w14:textId="77777777" w:rsidTr="00C77924">
        <w:trPr>
          <w:trHeight w:val="1152"/>
        </w:trPr>
        <w:tc>
          <w:tcPr>
            <w:tcW w:w="53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865110" w14:textId="77777777" w:rsidR="00C77924" w:rsidRDefault="00C77924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Título profesional en disciplina académica (profesión) del núcleo básico de conocimiento en: Administración, Contaduría Pública, Economía, Ingeniería Industrial y Afines y título de postgrado en la modalidad de especialización en áreas relacionadas con las funciones del cargo.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E0DFD5" w14:textId="77777777" w:rsidR="00C77924" w:rsidRDefault="00C77924">
            <w:pPr>
              <w:jc w:val="both"/>
              <w:rPr>
                <w:rFonts w:ascii="Arial Narrow" w:hAnsi="Arial Narrow" w:cs="Arial"/>
                <w:bCs/>
                <w:noProof/>
              </w:rPr>
            </w:pPr>
            <w:r>
              <w:rPr>
                <w:rFonts w:ascii="Arial Narrow" w:hAnsi="Arial Narrow" w:cs="Arial"/>
                <w:bCs/>
                <w:noProof/>
              </w:rPr>
              <w:t>Cincuenta y siete (57) meses de experiencia profesional relacionada.</w:t>
            </w:r>
          </w:p>
          <w:p w14:paraId="2AF79C29" w14:textId="77777777" w:rsidR="00C77924" w:rsidRDefault="00C77924">
            <w:pPr>
              <w:jc w:val="both"/>
              <w:rPr>
                <w:rFonts w:ascii="Arial Narrow" w:hAnsi="Arial Narrow" w:cs="Arial"/>
                <w:bCs/>
                <w:noProof/>
              </w:rPr>
            </w:pPr>
          </w:p>
        </w:tc>
      </w:tr>
    </w:tbl>
    <w:p w14:paraId="639CB6F6" w14:textId="77777777" w:rsidR="00454269" w:rsidRDefault="00454269"/>
    <w:p w14:paraId="116EF024" w14:textId="77777777" w:rsidR="00454269" w:rsidRDefault="00454269"/>
    <w:p w14:paraId="4ABCBCA9" w14:textId="77777777" w:rsidR="00454269" w:rsidRDefault="00454269"/>
    <w:p w14:paraId="693F3FC1" w14:textId="77777777" w:rsidR="00454269" w:rsidRDefault="00454269"/>
    <w:p w14:paraId="058A5EFE" w14:textId="77777777" w:rsidR="00454269" w:rsidRDefault="00454269"/>
    <w:p w14:paraId="28991C4B" w14:textId="77777777" w:rsidR="00454269" w:rsidRDefault="00454269"/>
    <w:p w14:paraId="536E1C8D" w14:textId="77777777" w:rsidR="00454269" w:rsidRDefault="00454269"/>
    <w:p w14:paraId="34E59EA9" w14:textId="77777777" w:rsidR="00454269" w:rsidRDefault="00454269"/>
    <w:p w14:paraId="13E74715" w14:textId="77777777" w:rsidR="00454269" w:rsidRDefault="00454269"/>
    <w:p w14:paraId="243843E7" w14:textId="77777777" w:rsidR="00454269" w:rsidRDefault="00454269"/>
    <w:p w14:paraId="7C096D6A" w14:textId="77777777" w:rsidR="00454269" w:rsidRDefault="00454269"/>
    <w:p w14:paraId="6A09272D" w14:textId="77777777" w:rsidR="00454269" w:rsidRDefault="00454269"/>
    <w:p w14:paraId="7785E58B" w14:textId="77777777" w:rsidR="00454269" w:rsidRDefault="00454269"/>
    <w:p w14:paraId="08973BBA" w14:textId="77777777" w:rsidR="00454269" w:rsidRDefault="00454269"/>
    <w:p w14:paraId="698E30A8" w14:textId="77777777" w:rsidR="00454269" w:rsidRDefault="00454269"/>
    <w:p w14:paraId="4BEF8164" w14:textId="77777777" w:rsidR="00454269" w:rsidRDefault="00454269"/>
    <w:p w14:paraId="488A8FC8" w14:textId="77777777" w:rsidR="00454269" w:rsidRDefault="00454269"/>
    <w:p w14:paraId="46068D02" w14:textId="77777777" w:rsidR="00454269" w:rsidRDefault="00454269"/>
    <w:p w14:paraId="65B9FBA2" w14:textId="77777777" w:rsidR="00454269" w:rsidRDefault="00454269"/>
    <w:p w14:paraId="6DD59E2B" w14:textId="77777777" w:rsidR="00454269" w:rsidRDefault="00454269"/>
    <w:p w14:paraId="24AA1622" w14:textId="77777777" w:rsidR="00454269" w:rsidRDefault="00454269"/>
    <w:p w14:paraId="5DB0979B" w14:textId="77777777" w:rsidR="00454269" w:rsidRDefault="00454269"/>
    <w:p w14:paraId="6A61354F" w14:textId="77777777" w:rsidR="00454269" w:rsidRDefault="00454269"/>
    <w:p w14:paraId="788C692A" w14:textId="77777777" w:rsidR="00454269" w:rsidRDefault="00454269"/>
    <w:p w14:paraId="73E99D57" w14:textId="77777777" w:rsidR="00454269" w:rsidRDefault="00454269"/>
    <w:p w14:paraId="6D2199FA" w14:textId="77777777" w:rsidR="00454269" w:rsidRDefault="00454269"/>
    <w:p w14:paraId="1EDEAE71" w14:textId="77777777" w:rsidR="00454269" w:rsidRDefault="00454269"/>
    <w:p w14:paraId="54737437" w14:textId="77777777" w:rsidR="00454269" w:rsidRDefault="00454269"/>
    <w:p w14:paraId="2E976A47" w14:textId="77777777" w:rsidR="00454269" w:rsidRDefault="00454269"/>
    <w:p w14:paraId="5ED66FC5" w14:textId="77777777" w:rsidR="00454269" w:rsidRDefault="00454269"/>
    <w:p w14:paraId="5D244ED9" w14:textId="77777777" w:rsidR="00454269" w:rsidRDefault="00454269"/>
    <w:p w14:paraId="04648500" w14:textId="77777777" w:rsidR="00454269" w:rsidRDefault="00454269"/>
    <w:tbl>
      <w:tblPr>
        <w:tblStyle w:val="Tablaconcuadrcula"/>
        <w:tblpPr w:leftFromText="142" w:rightFromText="142" w:vertAnchor="page" w:horzAnchor="margin" w:tblpY="2723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97"/>
        <w:gridCol w:w="3118"/>
        <w:gridCol w:w="2694"/>
      </w:tblGrid>
      <w:tr w:rsidR="00454269" w:rsidRPr="0016787D" w14:paraId="329FCE32" w14:textId="77777777" w:rsidTr="00A34696">
        <w:trPr>
          <w:trHeight w:val="397"/>
        </w:trPr>
        <w:tc>
          <w:tcPr>
            <w:tcW w:w="9606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F4EF1D2" w14:textId="77777777" w:rsidR="00454269" w:rsidRPr="0016787D" w:rsidRDefault="00454269" w:rsidP="00A34696">
            <w:pPr>
              <w:jc w:val="center"/>
              <w:rPr>
                <w:rFonts w:ascii="Arial Narrow" w:hAnsi="Arial Narrow"/>
                <w:b/>
              </w:rPr>
            </w:pPr>
            <w:r w:rsidRPr="0016787D">
              <w:rPr>
                <w:rFonts w:ascii="Arial Narrow" w:hAnsi="Arial Narrow" w:cs="Arial"/>
                <w:b/>
              </w:rPr>
              <w:lastRenderedPageBreak/>
              <w:t>MANUAL DE FUNCIONES Y COMPETENCIAS LABORALES</w:t>
            </w:r>
          </w:p>
        </w:tc>
      </w:tr>
      <w:tr w:rsidR="00454269" w:rsidRPr="0016787D" w14:paraId="618B9F7E" w14:textId="77777777" w:rsidTr="00A34696">
        <w:trPr>
          <w:trHeight w:val="397"/>
        </w:trPr>
        <w:tc>
          <w:tcPr>
            <w:tcW w:w="9606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7B623E3" w14:textId="77777777" w:rsidR="00454269" w:rsidRPr="0016787D" w:rsidRDefault="00454269" w:rsidP="00A34696">
            <w:pPr>
              <w:jc w:val="center"/>
              <w:rPr>
                <w:rFonts w:ascii="Arial Narrow" w:hAnsi="Arial Narrow"/>
                <w:b/>
              </w:rPr>
            </w:pPr>
            <w:r w:rsidRPr="0016787D">
              <w:rPr>
                <w:rFonts w:ascii="Arial Narrow" w:hAnsi="Arial Narrow"/>
                <w:b/>
              </w:rPr>
              <w:t>I.</w:t>
            </w:r>
            <w:r w:rsidRPr="0016787D">
              <w:rPr>
                <w:rFonts w:ascii="Arial Narrow" w:hAnsi="Arial Narrow"/>
                <w:b/>
              </w:rPr>
              <w:tab/>
              <w:t>IDENTIFICACIÓN DEL EMPLEO</w:t>
            </w:r>
          </w:p>
        </w:tc>
      </w:tr>
      <w:tr w:rsidR="00454269" w:rsidRPr="0016787D" w14:paraId="4260B1B3" w14:textId="77777777" w:rsidTr="00A34696">
        <w:trPr>
          <w:trHeight w:val="340"/>
        </w:trPr>
        <w:tc>
          <w:tcPr>
            <w:tcW w:w="3397" w:type="dxa"/>
            <w:tcBorders>
              <w:bottom w:val="nil"/>
            </w:tcBorders>
            <w:vAlign w:val="center"/>
          </w:tcPr>
          <w:p w14:paraId="4472916B" w14:textId="77777777" w:rsidR="00454269" w:rsidRPr="0016787D" w:rsidRDefault="00454269" w:rsidP="00A34696">
            <w:pPr>
              <w:rPr>
                <w:rFonts w:ascii="Arial Narrow" w:hAnsi="Arial Narrow"/>
              </w:rPr>
            </w:pPr>
            <w:r w:rsidRPr="0016787D">
              <w:rPr>
                <w:rFonts w:ascii="Arial Narrow" w:hAnsi="Arial Narrow"/>
                <w:b/>
                <w:color w:val="000000" w:themeColor="text1"/>
              </w:rPr>
              <w:t>Nivel:</w:t>
            </w:r>
          </w:p>
        </w:tc>
        <w:tc>
          <w:tcPr>
            <w:tcW w:w="6209" w:type="dxa"/>
            <w:gridSpan w:val="3"/>
            <w:tcBorders>
              <w:bottom w:val="nil"/>
            </w:tcBorders>
            <w:vAlign w:val="center"/>
          </w:tcPr>
          <w:p w14:paraId="7A419E3E" w14:textId="77777777" w:rsidR="00454269" w:rsidRPr="0016787D" w:rsidRDefault="00454269" w:rsidP="00A34696">
            <w:pPr>
              <w:rPr>
                <w:rFonts w:ascii="Arial Narrow" w:hAnsi="Arial Narrow"/>
              </w:rPr>
            </w:pPr>
            <w:r w:rsidRPr="0016787D">
              <w:rPr>
                <w:rFonts w:ascii="Arial Narrow" w:hAnsi="Arial Narrow"/>
                <w:b/>
                <w:color w:val="000000" w:themeColor="text1"/>
              </w:rPr>
              <w:t xml:space="preserve">ASESOR </w:t>
            </w:r>
            <w:r w:rsidRPr="0016787D">
              <w:rPr>
                <w:rFonts w:ascii="Arial Narrow" w:hAnsi="Arial Narrow"/>
                <w:b/>
                <w:color w:val="4472C4" w:themeColor="accent1"/>
              </w:rPr>
              <w:t xml:space="preserve"> </w:t>
            </w:r>
            <w:r w:rsidRPr="0016787D">
              <w:rPr>
                <w:rFonts w:ascii="Arial Narrow" w:hAnsi="Arial Narrow"/>
                <w:b/>
                <w:color w:val="FF0000"/>
              </w:rPr>
              <w:t xml:space="preserve"> </w:t>
            </w:r>
          </w:p>
        </w:tc>
      </w:tr>
      <w:tr w:rsidR="00454269" w:rsidRPr="0016787D" w14:paraId="385011DF" w14:textId="77777777" w:rsidTr="00A34696">
        <w:trPr>
          <w:trHeight w:val="340"/>
        </w:trPr>
        <w:tc>
          <w:tcPr>
            <w:tcW w:w="3397" w:type="dxa"/>
            <w:tcBorders>
              <w:top w:val="nil"/>
              <w:bottom w:val="nil"/>
            </w:tcBorders>
            <w:vAlign w:val="center"/>
          </w:tcPr>
          <w:p w14:paraId="128DFF90" w14:textId="77777777" w:rsidR="00454269" w:rsidRPr="0016787D" w:rsidRDefault="00454269" w:rsidP="00A34696">
            <w:pPr>
              <w:rPr>
                <w:rFonts w:ascii="Arial Narrow" w:hAnsi="Arial Narrow"/>
                <w:b/>
              </w:rPr>
            </w:pPr>
            <w:r w:rsidRPr="0016787D">
              <w:rPr>
                <w:rFonts w:ascii="Arial Narrow" w:hAnsi="Arial Narrow"/>
                <w:b/>
              </w:rPr>
              <w:t>Denominación del Empleo:</w:t>
            </w:r>
          </w:p>
        </w:tc>
        <w:tc>
          <w:tcPr>
            <w:tcW w:w="6209" w:type="dxa"/>
            <w:gridSpan w:val="3"/>
            <w:tcBorders>
              <w:top w:val="nil"/>
              <w:bottom w:val="nil"/>
            </w:tcBorders>
            <w:vAlign w:val="center"/>
          </w:tcPr>
          <w:p w14:paraId="6C92017D" w14:textId="77777777" w:rsidR="00454269" w:rsidRPr="0016787D" w:rsidRDefault="00454269" w:rsidP="00A34696">
            <w:pPr>
              <w:rPr>
                <w:rFonts w:ascii="Arial Narrow" w:hAnsi="Arial Narrow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t>EXPERTO</w:t>
            </w:r>
          </w:p>
        </w:tc>
      </w:tr>
      <w:tr w:rsidR="00454269" w:rsidRPr="0016787D" w14:paraId="6DD1964E" w14:textId="77777777" w:rsidTr="00A34696">
        <w:trPr>
          <w:trHeight w:val="340"/>
        </w:trPr>
        <w:tc>
          <w:tcPr>
            <w:tcW w:w="3397" w:type="dxa"/>
            <w:tcBorders>
              <w:top w:val="nil"/>
              <w:bottom w:val="nil"/>
            </w:tcBorders>
            <w:vAlign w:val="center"/>
          </w:tcPr>
          <w:p w14:paraId="72CA5C6B" w14:textId="77777777" w:rsidR="00454269" w:rsidRPr="0016787D" w:rsidRDefault="00454269" w:rsidP="00A34696">
            <w:pPr>
              <w:rPr>
                <w:rFonts w:ascii="Arial Narrow" w:hAnsi="Arial Narrow"/>
                <w:b/>
              </w:rPr>
            </w:pPr>
            <w:r w:rsidRPr="0016787D">
              <w:rPr>
                <w:rFonts w:ascii="Arial Narrow" w:hAnsi="Arial Narrow"/>
                <w:b/>
              </w:rPr>
              <w:t>Código:</w:t>
            </w:r>
          </w:p>
        </w:tc>
        <w:tc>
          <w:tcPr>
            <w:tcW w:w="6209" w:type="dxa"/>
            <w:gridSpan w:val="3"/>
            <w:tcBorders>
              <w:top w:val="nil"/>
              <w:bottom w:val="nil"/>
            </w:tcBorders>
            <w:vAlign w:val="center"/>
          </w:tcPr>
          <w:p w14:paraId="58486EDA" w14:textId="77777777" w:rsidR="00454269" w:rsidRPr="0016787D" w:rsidRDefault="00454269" w:rsidP="00A34696">
            <w:pPr>
              <w:rPr>
                <w:rFonts w:ascii="Arial Narrow" w:hAnsi="Arial Narrow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t>G3</w:t>
            </w:r>
          </w:p>
        </w:tc>
      </w:tr>
      <w:tr w:rsidR="00454269" w:rsidRPr="0016787D" w14:paraId="28567453" w14:textId="77777777" w:rsidTr="00A34696">
        <w:trPr>
          <w:trHeight w:val="340"/>
        </w:trPr>
        <w:tc>
          <w:tcPr>
            <w:tcW w:w="3397" w:type="dxa"/>
            <w:tcBorders>
              <w:top w:val="nil"/>
              <w:bottom w:val="nil"/>
            </w:tcBorders>
            <w:vAlign w:val="center"/>
          </w:tcPr>
          <w:p w14:paraId="1C802ADF" w14:textId="77777777" w:rsidR="00454269" w:rsidRPr="0016787D" w:rsidRDefault="00454269" w:rsidP="00A34696">
            <w:pPr>
              <w:rPr>
                <w:rFonts w:ascii="Arial Narrow" w:hAnsi="Arial Narrow"/>
              </w:rPr>
            </w:pPr>
            <w:r w:rsidRPr="0016787D">
              <w:rPr>
                <w:rFonts w:ascii="Arial Narrow" w:hAnsi="Arial Narrow"/>
                <w:b/>
                <w:color w:val="000000" w:themeColor="text1"/>
              </w:rPr>
              <w:t>Grado:</w:t>
            </w:r>
          </w:p>
        </w:tc>
        <w:tc>
          <w:tcPr>
            <w:tcW w:w="6209" w:type="dxa"/>
            <w:gridSpan w:val="3"/>
            <w:tcBorders>
              <w:top w:val="nil"/>
              <w:bottom w:val="nil"/>
            </w:tcBorders>
          </w:tcPr>
          <w:p w14:paraId="7BF95C4A" w14:textId="77777777" w:rsidR="00454269" w:rsidRPr="0016787D" w:rsidRDefault="00454269" w:rsidP="00A34696">
            <w:pPr>
              <w:rPr>
                <w:rFonts w:ascii="Arial Narrow" w:hAnsi="Arial Narrow"/>
                <w:color w:val="000000" w:themeColor="text1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t>06</w:t>
            </w:r>
          </w:p>
        </w:tc>
      </w:tr>
      <w:tr w:rsidR="00454269" w:rsidRPr="0016787D" w14:paraId="1C3C16DE" w14:textId="77777777" w:rsidTr="00A34696">
        <w:trPr>
          <w:trHeight w:val="340"/>
        </w:trPr>
        <w:tc>
          <w:tcPr>
            <w:tcW w:w="3397" w:type="dxa"/>
            <w:tcBorders>
              <w:top w:val="nil"/>
              <w:bottom w:val="nil"/>
            </w:tcBorders>
            <w:vAlign w:val="center"/>
          </w:tcPr>
          <w:p w14:paraId="17B96E4B" w14:textId="77777777" w:rsidR="00454269" w:rsidRPr="0016787D" w:rsidRDefault="00454269" w:rsidP="00A34696">
            <w:pPr>
              <w:rPr>
                <w:rFonts w:ascii="Arial Narrow" w:hAnsi="Arial Narrow"/>
              </w:rPr>
            </w:pPr>
            <w:r w:rsidRPr="0016787D">
              <w:rPr>
                <w:rFonts w:ascii="Arial Narrow" w:hAnsi="Arial Narrow"/>
                <w:b/>
                <w:color w:val="000000" w:themeColor="text1"/>
              </w:rPr>
              <w:t>Número de cargos:</w:t>
            </w:r>
          </w:p>
        </w:tc>
        <w:tc>
          <w:tcPr>
            <w:tcW w:w="6209" w:type="dxa"/>
            <w:gridSpan w:val="3"/>
            <w:tcBorders>
              <w:top w:val="nil"/>
              <w:bottom w:val="nil"/>
            </w:tcBorders>
          </w:tcPr>
          <w:p w14:paraId="3FC8FA6E" w14:textId="77777777" w:rsidR="00454269" w:rsidRPr="0016787D" w:rsidRDefault="00454269" w:rsidP="00A34696">
            <w:pPr>
              <w:rPr>
                <w:rFonts w:ascii="Arial Narrow" w:hAnsi="Arial Narrow"/>
                <w:color w:val="000000" w:themeColor="text1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t>29</w:t>
            </w:r>
          </w:p>
        </w:tc>
      </w:tr>
      <w:tr w:rsidR="00454269" w:rsidRPr="0016787D" w14:paraId="630A5CC7" w14:textId="77777777" w:rsidTr="00A34696">
        <w:trPr>
          <w:trHeight w:val="340"/>
        </w:trPr>
        <w:tc>
          <w:tcPr>
            <w:tcW w:w="3397" w:type="dxa"/>
            <w:tcBorders>
              <w:top w:val="nil"/>
              <w:bottom w:val="nil"/>
            </w:tcBorders>
            <w:vAlign w:val="center"/>
          </w:tcPr>
          <w:p w14:paraId="4846125F" w14:textId="77777777" w:rsidR="00454269" w:rsidRPr="0016787D" w:rsidRDefault="00454269" w:rsidP="00A34696">
            <w:pPr>
              <w:rPr>
                <w:rFonts w:ascii="Arial Narrow" w:hAnsi="Arial Narrow"/>
              </w:rPr>
            </w:pPr>
            <w:r w:rsidRPr="0016787D">
              <w:rPr>
                <w:rFonts w:ascii="Arial Narrow" w:hAnsi="Arial Narrow"/>
                <w:b/>
                <w:color w:val="000000" w:themeColor="text1"/>
              </w:rPr>
              <w:t>Dependencia:</w:t>
            </w:r>
          </w:p>
        </w:tc>
        <w:tc>
          <w:tcPr>
            <w:tcW w:w="6209" w:type="dxa"/>
            <w:gridSpan w:val="3"/>
            <w:tcBorders>
              <w:top w:val="nil"/>
              <w:bottom w:val="nil"/>
            </w:tcBorders>
          </w:tcPr>
          <w:p w14:paraId="433BAA8B" w14:textId="77777777" w:rsidR="00454269" w:rsidRPr="0016787D" w:rsidRDefault="00454269" w:rsidP="00A34696">
            <w:pPr>
              <w:rPr>
                <w:rFonts w:ascii="Arial Narrow" w:hAnsi="Arial Narrow"/>
                <w:color w:val="000000" w:themeColor="text1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t>Donde se ubique el empleo</w:t>
            </w:r>
          </w:p>
        </w:tc>
      </w:tr>
      <w:tr w:rsidR="00454269" w:rsidRPr="0016787D" w14:paraId="2F38D85C" w14:textId="77777777" w:rsidTr="00A34696">
        <w:trPr>
          <w:trHeight w:val="340"/>
        </w:trPr>
        <w:tc>
          <w:tcPr>
            <w:tcW w:w="3397" w:type="dxa"/>
            <w:tcBorders>
              <w:top w:val="nil"/>
            </w:tcBorders>
            <w:vAlign w:val="center"/>
          </w:tcPr>
          <w:p w14:paraId="1F9626AC" w14:textId="77777777" w:rsidR="00454269" w:rsidRPr="0016787D" w:rsidRDefault="00454269" w:rsidP="00A34696">
            <w:pPr>
              <w:rPr>
                <w:rFonts w:ascii="Arial Narrow" w:hAnsi="Arial Narrow"/>
              </w:rPr>
            </w:pPr>
            <w:r w:rsidRPr="0016787D">
              <w:rPr>
                <w:rFonts w:ascii="Arial Narrow" w:hAnsi="Arial Narrow"/>
                <w:b/>
                <w:color w:val="000000" w:themeColor="text1"/>
              </w:rPr>
              <w:t>Cargo del Jefe Inmediato:</w:t>
            </w:r>
          </w:p>
        </w:tc>
        <w:tc>
          <w:tcPr>
            <w:tcW w:w="6209" w:type="dxa"/>
            <w:gridSpan w:val="3"/>
            <w:tcBorders>
              <w:top w:val="nil"/>
            </w:tcBorders>
          </w:tcPr>
          <w:p w14:paraId="5E5648EF" w14:textId="77777777" w:rsidR="00454269" w:rsidRPr="0016787D" w:rsidRDefault="00454269" w:rsidP="00A34696">
            <w:pPr>
              <w:rPr>
                <w:rFonts w:ascii="Arial Narrow" w:hAnsi="Arial Narrow"/>
                <w:color w:val="000000" w:themeColor="text1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t>Quien ejerza la supervisión directa</w:t>
            </w:r>
          </w:p>
        </w:tc>
      </w:tr>
      <w:tr w:rsidR="00454269" w:rsidRPr="0016787D" w14:paraId="18B6E60B" w14:textId="77777777" w:rsidTr="00A34696">
        <w:trPr>
          <w:trHeight w:val="397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14:paraId="32D10B9A" w14:textId="77777777" w:rsidR="00454269" w:rsidRPr="0016787D" w:rsidRDefault="00454269" w:rsidP="002044F6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6787D">
              <w:rPr>
                <w:rFonts w:ascii="Arial Narrow" w:hAnsi="Arial Narrow"/>
                <w:b/>
                <w:color w:val="000000" w:themeColor="text1"/>
              </w:rPr>
              <w:t>ÁREA FUNCIONAL:</w:t>
            </w:r>
          </w:p>
        </w:tc>
      </w:tr>
      <w:tr w:rsidR="00454269" w:rsidRPr="0016787D" w14:paraId="1C7AA188" w14:textId="77777777" w:rsidTr="00A34696">
        <w:trPr>
          <w:trHeight w:val="480"/>
        </w:trPr>
        <w:tc>
          <w:tcPr>
            <w:tcW w:w="9606" w:type="dxa"/>
            <w:gridSpan w:val="4"/>
            <w:vAlign w:val="center"/>
          </w:tcPr>
          <w:p w14:paraId="3BA3F855" w14:textId="77777777" w:rsidR="00454269" w:rsidRPr="0016787D" w:rsidRDefault="00454269" w:rsidP="00A34696">
            <w:pPr>
              <w:jc w:val="center"/>
              <w:rPr>
                <w:rFonts w:ascii="Arial Narrow" w:hAnsi="Arial Narrow"/>
              </w:rPr>
            </w:pPr>
            <w:r w:rsidRPr="00545285">
              <w:rPr>
                <w:rFonts w:ascii="Arial Narrow" w:hAnsi="Arial Narrow"/>
              </w:rPr>
              <w:t>Vicepresidencia Administrativa y Financiera -</w:t>
            </w:r>
            <w:r w:rsidRPr="00545285">
              <w:rPr>
                <w:rFonts w:ascii="Arial Narrow" w:hAnsi="Arial Narrow"/>
                <w:b/>
              </w:rPr>
              <w:t xml:space="preserve"> PROCESO: </w:t>
            </w:r>
            <w:r w:rsidRPr="00545285">
              <w:rPr>
                <w:rFonts w:ascii="Arial Narrow" w:hAnsi="Arial Narrow"/>
              </w:rPr>
              <w:t>Transparencia, Participación, Servicio al Ciudadano y Comunicación.</w:t>
            </w:r>
          </w:p>
        </w:tc>
      </w:tr>
      <w:tr w:rsidR="00454269" w:rsidRPr="0016787D" w14:paraId="6804C695" w14:textId="77777777" w:rsidTr="00A34696">
        <w:trPr>
          <w:trHeight w:val="397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14:paraId="2793B147" w14:textId="77777777" w:rsidR="00454269" w:rsidRPr="0016787D" w:rsidRDefault="00454269" w:rsidP="002044F6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 Narrow" w:hAnsi="Arial Narrow"/>
              </w:rPr>
            </w:pPr>
            <w:r w:rsidRPr="0016787D">
              <w:rPr>
                <w:rFonts w:ascii="Arial Narrow" w:hAnsi="Arial Narrow"/>
                <w:b/>
                <w:color w:val="000000" w:themeColor="text1"/>
              </w:rPr>
              <w:t>PROPÓSITO PRINCIPAL</w:t>
            </w:r>
          </w:p>
        </w:tc>
      </w:tr>
      <w:tr w:rsidR="00454269" w:rsidRPr="0016787D" w14:paraId="2134E9FA" w14:textId="77777777" w:rsidTr="00A34696">
        <w:trPr>
          <w:trHeight w:val="555"/>
        </w:trPr>
        <w:tc>
          <w:tcPr>
            <w:tcW w:w="9606" w:type="dxa"/>
            <w:gridSpan w:val="4"/>
            <w:vAlign w:val="center"/>
          </w:tcPr>
          <w:p w14:paraId="1A434182" w14:textId="4FF4DC67" w:rsidR="00454269" w:rsidRPr="0016787D" w:rsidRDefault="00D26CD6" w:rsidP="00A34696">
            <w:pPr>
              <w:jc w:val="both"/>
              <w:rPr>
                <w:rFonts w:ascii="Arial Narrow" w:hAnsi="Arial Narrow"/>
              </w:rPr>
            </w:pPr>
            <w:r w:rsidRPr="00D26CD6">
              <w:rPr>
                <w:rFonts w:ascii="Arial Narrow" w:hAnsi="Arial Narrow"/>
              </w:rPr>
              <w:t>Ejecutar y hacer seguimiento a las actividades relacionadas con las políticas de transparencia, participación, servicio al ciudadano y equidad de género, con el fin contribuir al cumplimiento de los objetivos y metas institucionales.</w:t>
            </w:r>
          </w:p>
        </w:tc>
      </w:tr>
      <w:tr w:rsidR="00454269" w:rsidRPr="0016787D" w14:paraId="69177D07" w14:textId="77777777" w:rsidTr="00A34696">
        <w:trPr>
          <w:trHeight w:val="397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14:paraId="0600D5D2" w14:textId="77777777" w:rsidR="00454269" w:rsidRPr="0016787D" w:rsidRDefault="00454269" w:rsidP="00A34696">
            <w:pPr>
              <w:jc w:val="center"/>
              <w:rPr>
                <w:rFonts w:ascii="Arial Narrow" w:hAnsi="Arial Narrow"/>
                <w:b/>
              </w:rPr>
            </w:pPr>
            <w:r w:rsidRPr="0016787D">
              <w:rPr>
                <w:rFonts w:ascii="Arial Narrow" w:hAnsi="Arial Narrow"/>
                <w:b/>
              </w:rPr>
              <w:t>IV.</w:t>
            </w:r>
            <w:r w:rsidRPr="0016787D">
              <w:rPr>
                <w:rFonts w:ascii="Arial Narrow" w:hAnsi="Arial Narrow"/>
                <w:b/>
              </w:rPr>
              <w:tab/>
              <w:t>DESCRIPCIÓN DE LAS FUNCIONES ESENCIALES</w:t>
            </w:r>
          </w:p>
        </w:tc>
      </w:tr>
      <w:tr w:rsidR="00454269" w:rsidRPr="0016787D" w14:paraId="53520A0E" w14:textId="77777777" w:rsidTr="00A34696">
        <w:trPr>
          <w:trHeight w:val="276"/>
        </w:trPr>
        <w:tc>
          <w:tcPr>
            <w:tcW w:w="9606" w:type="dxa"/>
            <w:gridSpan w:val="4"/>
            <w:vAlign w:val="center"/>
          </w:tcPr>
          <w:p w14:paraId="45246809" w14:textId="77777777" w:rsidR="00454269" w:rsidRPr="0016787D" w:rsidRDefault="00454269" w:rsidP="002044F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color w:val="000000"/>
              </w:rPr>
            </w:pPr>
            <w:r w:rsidRPr="0016787D">
              <w:rPr>
                <w:rFonts w:ascii="Arial Narrow" w:hAnsi="Arial Narrow" w:cs="Arial"/>
                <w:color w:val="000000"/>
              </w:rPr>
              <w:t>Asesorar en la formulación, ejecución, seguimiento y evaluación de las actividades relacionadas con la Atención al Ciudadano, de conformidad con la normatividad y procedimientos vigentes.</w:t>
            </w:r>
          </w:p>
          <w:p w14:paraId="20B7E9BA" w14:textId="77777777" w:rsidR="00454269" w:rsidRPr="0016787D" w:rsidRDefault="00454269" w:rsidP="002044F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color w:val="000000"/>
              </w:rPr>
            </w:pPr>
            <w:r w:rsidRPr="0016787D">
              <w:rPr>
                <w:rFonts w:ascii="Arial Narrow" w:hAnsi="Arial Narrow" w:cs="Arial"/>
                <w:color w:val="000000"/>
              </w:rPr>
              <w:t xml:space="preserve">Diseñar las estrategias para la gestión y fortalecimiento de los canales de servicio, con los que cuenta la Entidad para interactuar con el ciudadano, de conformidad con los lineamientos impartidos y normatividad vigente. </w:t>
            </w:r>
          </w:p>
          <w:p w14:paraId="4A8E50D9" w14:textId="77777777" w:rsidR="00454269" w:rsidRPr="0016787D" w:rsidRDefault="00454269" w:rsidP="002044F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color w:val="000000"/>
              </w:rPr>
            </w:pPr>
            <w:r w:rsidRPr="0016787D">
              <w:rPr>
                <w:rFonts w:ascii="Arial Narrow" w:hAnsi="Arial Narrow" w:cs="Arial"/>
                <w:color w:val="000000"/>
              </w:rPr>
              <w:t>Hacer seguimiento y control a la oportuna atención, por parte de la dependencia competente, de las acciones, peticiones, quejas y reclamos presentadas por los ciudadanos.</w:t>
            </w:r>
          </w:p>
          <w:p w14:paraId="50C06B39" w14:textId="77777777" w:rsidR="00454269" w:rsidRPr="0016787D" w:rsidRDefault="00454269" w:rsidP="002044F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color w:val="000000"/>
              </w:rPr>
            </w:pPr>
            <w:r w:rsidRPr="0016787D">
              <w:rPr>
                <w:rFonts w:ascii="Arial Narrow" w:hAnsi="Arial Narrow" w:cs="Arial"/>
                <w:color w:val="000000"/>
              </w:rPr>
              <w:t>Analizar y clasificar la naturaleza y el contenido de las comunicaciones allegadas por el ciudadano, con el fin de direccionarla a la dependencia que debe proyectar su respuesta y garantizar la debida aplicación del Código Contencioso Administrativo y de la normatividad vigente en la materia.</w:t>
            </w:r>
          </w:p>
          <w:p w14:paraId="00DE541C" w14:textId="77777777" w:rsidR="00454269" w:rsidRPr="0016787D" w:rsidRDefault="00454269" w:rsidP="002044F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color w:val="000000"/>
              </w:rPr>
            </w:pPr>
            <w:r w:rsidRPr="0016787D">
              <w:rPr>
                <w:rFonts w:ascii="Arial Narrow" w:hAnsi="Arial Narrow" w:cs="Arial"/>
                <w:color w:val="000000"/>
              </w:rPr>
              <w:t>Generar las alertas pertinentes, a las dependencias competentes para atender las comunicaciones de los ciudadanos y evitar el vencimiento de los plazos establecidos por la norma.</w:t>
            </w:r>
          </w:p>
          <w:p w14:paraId="6C4D66F3" w14:textId="77777777" w:rsidR="00454269" w:rsidRPr="0016787D" w:rsidRDefault="00454269" w:rsidP="002044F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color w:val="000000"/>
              </w:rPr>
            </w:pPr>
            <w:r w:rsidRPr="0016787D">
              <w:rPr>
                <w:rFonts w:ascii="Arial Narrow" w:hAnsi="Arial Narrow" w:cs="Arial"/>
                <w:color w:val="000000"/>
              </w:rPr>
              <w:t>Diseñar las estrategias y promover en la Entidad, la cultura orientada a la atención oportuna y con calidad de las comunicaciones dirigida a los ciudadanos, de acuerdo con las políticas institucionales.</w:t>
            </w:r>
          </w:p>
          <w:p w14:paraId="70735BA1" w14:textId="77777777" w:rsidR="00454269" w:rsidRPr="0016787D" w:rsidRDefault="00454269" w:rsidP="002044F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color w:val="000000"/>
              </w:rPr>
            </w:pPr>
            <w:r w:rsidRPr="0016787D">
              <w:rPr>
                <w:rFonts w:ascii="Arial Narrow" w:hAnsi="Arial Narrow" w:cs="Arial"/>
                <w:color w:val="000000"/>
              </w:rPr>
              <w:t>Desarrollar y consolidar las estadísticas relacionadas con las acciones, peticiones, quejas y reclamos presentados por los ciudadanos, según los requerimientos del Vicepresidente Administrativo y Financiero.</w:t>
            </w:r>
          </w:p>
          <w:p w14:paraId="148F35B0" w14:textId="7FB836C1" w:rsidR="00454269" w:rsidRDefault="00454269" w:rsidP="002044F6">
            <w:pPr>
              <w:pStyle w:val="Prrafodelista"/>
              <w:numPr>
                <w:ilvl w:val="0"/>
                <w:numId w:val="6"/>
              </w:numPr>
              <w:contextualSpacing w:val="0"/>
              <w:jc w:val="both"/>
              <w:rPr>
                <w:rFonts w:ascii="Arial Narrow" w:hAnsi="Arial Narrow" w:cs="Arial"/>
                <w:color w:val="000000"/>
              </w:rPr>
            </w:pPr>
            <w:r w:rsidRPr="0016787D">
              <w:rPr>
                <w:rFonts w:ascii="Arial Narrow" w:hAnsi="Arial Narrow" w:cs="Arial"/>
                <w:color w:val="000000"/>
              </w:rPr>
              <w:t xml:space="preserve">Coordinar y orientar la formulación, implementación, seguimiento y evaluación de las Políticas Públicas que promuevan la equidad de género y demás que se consideren necesarias para asegurar el principio de igualdad con el fin de promover la sensibilización y </w:t>
            </w:r>
            <w:proofErr w:type="gramStart"/>
            <w:r w:rsidRPr="0016787D">
              <w:rPr>
                <w:rFonts w:ascii="Arial Narrow" w:hAnsi="Arial Narrow" w:cs="Arial"/>
                <w:color w:val="000000"/>
              </w:rPr>
              <w:t>participación activa</w:t>
            </w:r>
            <w:proofErr w:type="gramEnd"/>
            <w:r w:rsidRPr="0016787D">
              <w:rPr>
                <w:rFonts w:ascii="Arial Narrow" w:hAnsi="Arial Narrow" w:cs="Arial"/>
                <w:color w:val="000000"/>
              </w:rPr>
              <w:t xml:space="preserve"> del personal de la Entidad.</w:t>
            </w:r>
          </w:p>
          <w:p w14:paraId="59197410" w14:textId="41F1B0A0" w:rsidR="00D26CD6" w:rsidRDefault="00D26CD6" w:rsidP="002044F6">
            <w:pPr>
              <w:pStyle w:val="Prrafodelista"/>
              <w:numPr>
                <w:ilvl w:val="0"/>
                <w:numId w:val="6"/>
              </w:numPr>
              <w:contextualSpacing w:val="0"/>
              <w:jc w:val="both"/>
              <w:rPr>
                <w:rFonts w:ascii="Arial Narrow" w:hAnsi="Arial Narrow" w:cs="Arial"/>
                <w:color w:val="000000"/>
              </w:rPr>
            </w:pPr>
            <w:r w:rsidRPr="00D26CD6">
              <w:rPr>
                <w:rFonts w:ascii="Arial Narrow" w:hAnsi="Arial Narrow" w:cs="Arial"/>
                <w:color w:val="000000"/>
              </w:rPr>
              <w:t>Gestionar, ejecutar y apoyar bajo las directrices del Despacho del Presidente las políticas y estrategias en materia de transparencia y lucha contra la corrupción dentro de la Entidad.</w:t>
            </w:r>
          </w:p>
          <w:p w14:paraId="550B60B3" w14:textId="77777777" w:rsidR="00454269" w:rsidRDefault="00454269" w:rsidP="002044F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lastRenderedPageBreak/>
              <w:t>D</w:t>
            </w:r>
            <w:r w:rsidRPr="0088762F">
              <w:rPr>
                <w:rFonts w:ascii="Arial Narrow" w:hAnsi="Arial Narrow" w:cs="Arial"/>
                <w:color w:val="000000"/>
              </w:rPr>
              <w:t>iseñar y proponer metodologías e instrumentos que fortalezcan la divulgación, implementación y seguimiento a las políticas de transparencia, participación ciudadana, acceso a la información pública y servicio al ciudadano, en articulación con las demás dependencias de la Entidad.</w:t>
            </w:r>
          </w:p>
          <w:p w14:paraId="3089A2F9" w14:textId="77777777" w:rsidR="00454269" w:rsidRPr="0016787D" w:rsidRDefault="00454269" w:rsidP="002044F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color w:val="000000"/>
              </w:rPr>
            </w:pPr>
            <w:r w:rsidRPr="0016787D">
              <w:rPr>
                <w:rFonts w:ascii="Arial Narrow" w:hAnsi="Arial Narrow" w:cs="Arial"/>
              </w:rPr>
              <w:t xml:space="preserve">Asesorar a las diferentes dependencias de la Entidad en asuntos y temas de competencia de </w:t>
            </w:r>
            <w:proofErr w:type="gramStart"/>
            <w:r w:rsidRPr="0016787D">
              <w:rPr>
                <w:rFonts w:ascii="Arial Narrow" w:hAnsi="Arial Narrow" w:cs="Arial"/>
              </w:rPr>
              <w:t>la misma</w:t>
            </w:r>
            <w:proofErr w:type="gramEnd"/>
            <w:r w:rsidRPr="0016787D">
              <w:rPr>
                <w:rFonts w:ascii="Arial Narrow" w:hAnsi="Arial Narrow" w:cs="Arial"/>
              </w:rPr>
              <w:t xml:space="preserve"> cuando así se requiera.</w:t>
            </w:r>
          </w:p>
          <w:p w14:paraId="2B3DEC2C" w14:textId="77777777" w:rsidR="00454269" w:rsidRPr="0016787D" w:rsidRDefault="00454269" w:rsidP="002044F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color w:val="000000"/>
              </w:rPr>
            </w:pPr>
            <w:r w:rsidRPr="0016787D">
              <w:rPr>
                <w:rFonts w:ascii="Arial Narrow" w:hAnsi="Arial Narrow" w:cs="Arial"/>
                <w:color w:val="000000"/>
              </w:rPr>
              <w:t>Verificar y controlar la adecuada satisfacción de los usuarios y realizar los análisis necesarios para la determinación de los perfiles de usuario que atiende la Entidad.</w:t>
            </w:r>
          </w:p>
          <w:p w14:paraId="019A12EE" w14:textId="77777777" w:rsidR="00454269" w:rsidRPr="0016787D" w:rsidRDefault="00454269" w:rsidP="002044F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color w:val="000000"/>
              </w:rPr>
            </w:pPr>
            <w:r w:rsidRPr="0016787D">
              <w:rPr>
                <w:rFonts w:ascii="Arial Narrow" w:hAnsi="Arial Narrow" w:cs="Arial"/>
                <w:color w:val="000000"/>
              </w:rPr>
              <w:t xml:space="preserve">Elaborar para la firma del </w:t>
            </w:r>
            <w:proofErr w:type="gramStart"/>
            <w:r w:rsidRPr="0016787D">
              <w:rPr>
                <w:rFonts w:ascii="Arial Narrow" w:hAnsi="Arial Narrow" w:cs="Arial"/>
                <w:color w:val="000000"/>
              </w:rPr>
              <w:t>Presidente</w:t>
            </w:r>
            <w:proofErr w:type="gramEnd"/>
            <w:r w:rsidRPr="0016787D">
              <w:rPr>
                <w:rFonts w:ascii="Arial Narrow" w:hAnsi="Arial Narrow" w:cs="Arial"/>
                <w:color w:val="000000"/>
              </w:rPr>
              <w:t xml:space="preserve"> o Vicepresidente Administrativo y Financiero, los actos administrativos relacionados con los asuntos de su competencia.</w:t>
            </w:r>
          </w:p>
          <w:p w14:paraId="0ED4D7C1" w14:textId="77777777" w:rsidR="00454269" w:rsidRPr="0016787D" w:rsidRDefault="00454269" w:rsidP="002044F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color w:val="000000"/>
              </w:rPr>
            </w:pPr>
            <w:r w:rsidRPr="0016787D">
              <w:rPr>
                <w:rFonts w:ascii="Arial Narrow" w:hAnsi="Arial Narrow" w:cs="Arial"/>
                <w:color w:val="000000"/>
              </w:rPr>
              <w:t xml:space="preserve">Consolidar los informes que le sean solicitados, sobre los asuntos de su competencia para ser presentados con oportunidad y calidad. </w:t>
            </w:r>
          </w:p>
          <w:p w14:paraId="1665CFCC" w14:textId="77777777" w:rsidR="00454269" w:rsidRPr="0016787D" w:rsidRDefault="00454269" w:rsidP="002044F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color w:val="000000"/>
              </w:rPr>
            </w:pPr>
            <w:r w:rsidRPr="0016787D">
              <w:rPr>
                <w:rFonts w:ascii="Arial Narrow" w:hAnsi="Arial Narrow" w:cs="Arial"/>
                <w:color w:val="000000"/>
              </w:rPr>
              <w:t>Analizar y absolver consultas sobre la atención y servicio al ciudadano, teniendo en cuenta la normatividad vigente en la materia.</w:t>
            </w:r>
          </w:p>
          <w:p w14:paraId="5AE18B6E" w14:textId="77777777" w:rsidR="00454269" w:rsidRPr="0016787D" w:rsidRDefault="00454269" w:rsidP="002044F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color w:val="000000"/>
              </w:rPr>
            </w:pPr>
            <w:r w:rsidRPr="0016787D">
              <w:rPr>
                <w:rFonts w:ascii="Arial Narrow" w:hAnsi="Arial Narrow" w:cs="Arial"/>
                <w:color w:val="000000"/>
              </w:rPr>
              <w:t>Proyectar las respuestas a los derechos de petición y demás comunicaciones que le sean asignadas, según los plazos establecidos en las normas vigentes.</w:t>
            </w:r>
          </w:p>
          <w:p w14:paraId="19AED3A4" w14:textId="77777777" w:rsidR="00454269" w:rsidRPr="0016787D" w:rsidRDefault="00454269" w:rsidP="002044F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color w:val="000000"/>
              </w:rPr>
            </w:pPr>
            <w:r w:rsidRPr="0016787D">
              <w:rPr>
                <w:rFonts w:ascii="Arial Narrow" w:hAnsi="Arial Narrow" w:cs="Arial"/>
                <w:color w:val="000000"/>
              </w:rPr>
              <w:t>Asistir y participar en reuniones, consejos, juntas o comités en representación de la Entidad, cuando le sea requerido.</w:t>
            </w:r>
          </w:p>
          <w:p w14:paraId="62FA001C" w14:textId="77777777" w:rsidR="00454269" w:rsidRPr="0016787D" w:rsidRDefault="00454269" w:rsidP="002044F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</w:rPr>
            </w:pPr>
            <w:r w:rsidRPr="0016787D">
              <w:rPr>
                <w:rFonts w:ascii="Arial Narrow" w:hAnsi="Arial Narrow"/>
              </w:rPr>
              <w:t>Asesorar cuando le sea solicitado, en aspectos relacionados con la adopción, ejecución y control de los planes, programas y proyectos a cargo de la dependencia.</w:t>
            </w:r>
          </w:p>
          <w:p w14:paraId="2BE32197" w14:textId="77777777" w:rsidR="00454269" w:rsidRPr="0016787D" w:rsidRDefault="00454269" w:rsidP="002044F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lang w:val="es-ES"/>
              </w:rPr>
            </w:pPr>
            <w:r w:rsidRPr="0016787D">
              <w:rPr>
                <w:rFonts w:ascii="Arial Narrow" w:hAnsi="Arial Narrow" w:cs="Calibri"/>
                <w:color w:val="000000"/>
                <w:shd w:val="clear" w:color="auto" w:fill="FFFFFF"/>
                <w:lang w:val="es-ES"/>
              </w:rPr>
              <w:t>Responder por la organización, conservación, inventario y manejo de los documentos físicos y digitales a su cargo, durante su ingreso, permanencia y retiro, teniendo en cuenta las normas que en materia de gestión documental establezca la Agencia y el Archivo General de la Nación.</w:t>
            </w:r>
          </w:p>
          <w:p w14:paraId="438C7B84" w14:textId="77777777" w:rsidR="00454269" w:rsidRPr="0016787D" w:rsidRDefault="00454269" w:rsidP="002044F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</w:rPr>
            </w:pPr>
            <w:r w:rsidRPr="0016787D">
              <w:rPr>
                <w:rFonts w:ascii="Arial Narrow" w:hAnsi="Arial Narrow"/>
              </w:rPr>
              <w:t>Atender y aplicar las normas y procedimientos del Modelo Integrado de Planeación y Gestión.</w:t>
            </w:r>
          </w:p>
          <w:p w14:paraId="7F6B52BD" w14:textId="77777777" w:rsidR="00454269" w:rsidRPr="0016787D" w:rsidRDefault="00454269" w:rsidP="002044F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color w:val="000000"/>
              </w:rPr>
            </w:pPr>
            <w:r w:rsidRPr="0016787D">
              <w:rPr>
                <w:rFonts w:ascii="Arial Narrow" w:hAnsi="Arial Narrow" w:cs="Arial"/>
                <w:color w:val="000000"/>
              </w:rPr>
              <w:t>Desempeñar las demás funciones que le sean asignadas por sus superiores para el cumplimiento de la misión de la Entidad, de acuerdo con la naturaleza, propósito principal y área de desempeño del cargo.</w:t>
            </w:r>
          </w:p>
        </w:tc>
      </w:tr>
      <w:tr w:rsidR="00454269" w:rsidRPr="0016787D" w14:paraId="1B758CD7" w14:textId="77777777" w:rsidTr="00A34696">
        <w:trPr>
          <w:trHeight w:val="397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14:paraId="0D589C6C" w14:textId="77777777" w:rsidR="00454269" w:rsidRPr="0016787D" w:rsidRDefault="00454269" w:rsidP="00A3469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6787D">
              <w:rPr>
                <w:rFonts w:ascii="Arial Narrow" w:hAnsi="Arial Narrow"/>
                <w:b/>
                <w:color w:val="000000" w:themeColor="text1"/>
              </w:rPr>
              <w:lastRenderedPageBreak/>
              <w:t xml:space="preserve"> V.</w:t>
            </w:r>
            <w:r w:rsidRPr="0016787D">
              <w:rPr>
                <w:rFonts w:ascii="Arial Narrow" w:hAnsi="Arial Narrow"/>
                <w:b/>
                <w:color w:val="000000" w:themeColor="text1"/>
              </w:rPr>
              <w:tab/>
              <w:t>CONOCIMIENTOS BÁSICOS O ESENCIALES</w:t>
            </w:r>
          </w:p>
        </w:tc>
      </w:tr>
      <w:tr w:rsidR="00454269" w:rsidRPr="0016787D" w14:paraId="1D412702" w14:textId="77777777" w:rsidTr="00A34696">
        <w:trPr>
          <w:trHeight w:val="276"/>
        </w:trPr>
        <w:tc>
          <w:tcPr>
            <w:tcW w:w="9606" w:type="dxa"/>
            <w:gridSpan w:val="4"/>
          </w:tcPr>
          <w:p w14:paraId="07A8D107" w14:textId="77777777" w:rsidR="00454269" w:rsidRPr="0016787D" w:rsidRDefault="00454269" w:rsidP="002044F6">
            <w:pPr>
              <w:pStyle w:val="Prrafodelista"/>
              <w:numPr>
                <w:ilvl w:val="0"/>
                <w:numId w:val="7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16787D">
              <w:rPr>
                <w:rFonts w:ascii="Arial Narrow" w:hAnsi="Arial Narrow" w:cs="Arial"/>
                <w:color w:val="000000"/>
              </w:rPr>
              <w:t xml:space="preserve">Derecho administrativo, </w:t>
            </w:r>
          </w:p>
          <w:p w14:paraId="7267A081" w14:textId="77777777" w:rsidR="00454269" w:rsidRPr="0016787D" w:rsidRDefault="00454269" w:rsidP="002044F6">
            <w:pPr>
              <w:pStyle w:val="Prrafodelista"/>
              <w:numPr>
                <w:ilvl w:val="0"/>
                <w:numId w:val="7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16787D">
              <w:rPr>
                <w:rFonts w:ascii="Arial Narrow" w:hAnsi="Arial Narrow" w:cs="Arial"/>
                <w:color w:val="000000"/>
              </w:rPr>
              <w:t>Vía Administrativa, acciones populares.</w:t>
            </w:r>
          </w:p>
          <w:p w14:paraId="0C856017" w14:textId="77777777" w:rsidR="00454269" w:rsidRPr="0016787D" w:rsidRDefault="00454269" w:rsidP="002044F6">
            <w:pPr>
              <w:pStyle w:val="Prrafodelista"/>
              <w:numPr>
                <w:ilvl w:val="0"/>
                <w:numId w:val="7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16787D">
              <w:rPr>
                <w:rFonts w:ascii="Arial Narrow" w:hAnsi="Arial Narrow" w:cs="Arial"/>
                <w:color w:val="000000"/>
              </w:rPr>
              <w:t>Derecho de petición.</w:t>
            </w:r>
          </w:p>
          <w:p w14:paraId="73C40322" w14:textId="77777777" w:rsidR="00454269" w:rsidRPr="0016787D" w:rsidRDefault="00454269" w:rsidP="002044F6">
            <w:pPr>
              <w:pStyle w:val="Prrafodelista"/>
              <w:numPr>
                <w:ilvl w:val="0"/>
                <w:numId w:val="7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16787D">
              <w:rPr>
                <w:rFonts w:ascii="Arial Narrow" w:hAnsi="Arial Narrow" w:cs="Arial"/>
                <w:color w:val="000000"/>
              </w:rPr>
              <w:t>Ley de Transparencia y Derecho de Acceso a la Información Pública.</w:t>
            </w:r>
          </w:p>
          <w:p w14:paraId="41B912B5" w14:textId="77777777" w:rsidR="00454269" w:rsidRPr="0016787D" w:rsidRDefault="00454269" w:rsidP="002044F6">
            <w:pPr>
              <w:pStyle w:val="Prrafodelista"/>
              <w:numPr>
                <w:ilvl w:val="0"/>
                <w:numId w:val="7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16787D">
              <w:rPr>
                <w:rFonts w:ascii="Arial Narrow" w:hAnsi="Arial Narrow" w:cs="Arial"/>
                <w:color w:val="000000"/>
              </w:rPr>
              <w:t>Normas Técnica de Servicio al Ciudadano.</w:t>
            </w:r>
          </w:p>
          <w:p w14:paraId="740F7E32" w14:textId="77777777" w:rsidR="00454269" w:rsidRPr="0016787D" w:rsidRDefault="00454269" w:rsidP="002044F6">
            <w:pPr>
              <w:pStyle w:val="Prrafodelista"/>
              <w:numPr>
                <w:ilvl w:val="0"/>
                <w:numId w:val="7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16787D">
              <w:rPr>
                <w:rFonts w:ascii="Arial Narrow" w:hAnsi="Arial Narrow" w:cs="Arial"/>
                <w:color w:val="000000"/>
              </w:rPr>
              <w:t>Comprensión de lectura.</w:t>
            </w:r>
          </w:p>
          <w:p w14:paraId="11693935" w14:textId="77777777" w:rsidR="00454269" w:rsidRPr="0016787D" w:rsidRDefault="00454269" w:rsidP="002044F6">
            <w:pPr>
              <w:pStyle w:val="Prrafodelista"/>
              <w:numPr>
                <w:ilvl w:val="0"/>
                <w:numId w:val="7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16787D">
              <w:rPr>
                <w:rFonts w:ascii="Arial Narrow" w:hAnsi="Arial Narrow" w:cs="Arial"/>
                <w:color w:val="000000"/>
              </w:rPr>
              <w:t>Comunicación escrita.</w:t>
            </w:r>
          </w:p>
          <w:p w14:paraId="0CC44F3E" w14:textId="77777777" w:rsidR="00454269" w:rsidRPr="0016787D" w:rsidRDefault="00454269" w:rsidP="002044F6">
            <w:pPr>
              <w:pStyle w:val="Prrafodelista"/>
              <w:numPr>
                <w:ilvl w:val="0"/>
                <w:numId w:val="7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16787D">
              <w:rPr>
                <w:rFonts w:ascii="Arial Narrow" w:hAnsi="Arial Narrow" w:cs="Arial"/>
                <w:color w:val="000000"/>
              </w:rPr>
              <w:t>Modelo Integrado de Planeación y Gestión.</w:t>
            </w:r>
          </w:p>
          <w:p w14:paraId="6220BEB6" w14:textId="77777777" w:rsidR="00454269" w:rsidRPr="0016787D" w:rsidRDefault="00454269" w:rsidP="002044F6">
            <w:pPr>
              <w:pStyle w:val="Prrafodelista"/>
              <w:numPr>
                <w:ilvl w:val="0"/>
                <w:numId w:val="7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16787D">
              <w:rPr>
                <w:rFonts w:ascii="Arial Narrow" w:hAnsi="Arial Narrow" w:cs="Arial"/>
                <w:color w:val="000000"/>
              </w:rPr>
              <w:t>Manejo de aplicativos y herramientas ofimáticas.</w:t>
            </w:r>
          </w:p>
        </w:tc>
      </w:tr>
      <w:tr w:rsidR="00454269" w:rsidRPr="0016787D" w14:paraId="09A605B6" w14:textId="77777777" w:rsidTr="00A34696">
        <w:trPr>
          <w:trHeight w:val="397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14:paraId="678237DD" w14:textId="77777777" w:rsidR="00454269" w:rsidRPr="0016787D" w:rsidRDefault="00454269" w:rsidP="00A34696">
            <w:pPr>
              <w:ind w:left="426" w:hanging="284"/>
              <w:jc w:val="center"/>
              <w:rPr>
                <w:rFonts w:ascii="Arial Narrow" w:hAnsi="Arial Narrow"/>
                <w:b/>
              </w:rPr>
            </w:pPr>
            <w:r w:rsidRPr="0016787D">
              <w:rPr>
                <w:rFonts w:ascii="Arial Narrow" w:hAnsi="Arial Narrow"/>
                <w:b/>
              </w:rPr>
              <w:t>VI.</w:t>
            </w:r>
            <w:r w:rsidRPr="0016787D">
              <w:rPr>
                <w:rFonts w:ascii="Arial Narrow" w:hAnsi="Arial Narrow"/>
                <w:b/>
              </w:rPr>
              <w:tab/>
              <w:t>COMPETENCIAS COMPORTAMENTALES</w:t>
            </w:r>
          </w:p>
        </w:tc>
      </w:tr>
      <w:tr w:rsidR="00454269" w:rsidRPr="0016787D" w14:paraId="25724F56" w14:textId="77777777" w:rsidTr="00A34696">
        <w:trPr>
          <w:trHeight w:val="397"/>
        </w:trPr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14:paraId="4135C439" w14:textId="77777777" w:rsidR="00454269" w:rsidRPr="0016787D" w:rsidRDefault="00454269" w:rsidP="00A34696">
            <w:pPr>
              <w:ind w:left="426" w:hanging="284"/>
              <w:jc w:val="center"/>
              <w:rPr>
                <w:rFonts w:ascii="Arial Narrow" w:hAnsi="Arial Narrow"/>
                <w:b/>
              </w:rPr>
            </w:pPr>
            <w:r w:rsidRPr="0016787D">
              <w:rPr>
                <w:rFonts w:ascii="Arial Narrow" w:hAnsi="Arial Narrow"/>
                <w:b/>
              </w:rPr>
              <w:t>COMUNES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6B5A5E2" w14:textId="77777777" w:rsidR="00454269" w:rsidRPr="0016787D" w:rsidRDefault="00454269" w:rsidP="00A34696">
            <w:pPr>
              <w:ind w:left="426" w:hanging="284"/>
              <w:jc w:val="center"/>
              <w:rPr>
                <w:rFonts w:ascii="Arial Narrow" w:hAnsi="Arial Narrow"/>
                <w:b/>
              </w:rPr>
            </w:pPr>
            <w:r w:rsidRPr="0016787D">
              <w:rPr>
                <w:rFonts w:ascii="Arial Narrow" w:hAnsi="Arial Narrow"/>
                <w:b/>
              </w:rPr>
              <w:t>POR NIVEL JERÁRQUICO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1A9AD83" w14:textId="77777777" w:rsidR="00454269" w:rsidRPr="0016787D" w:rsidRDefault="00454269" w:rsidP="00A34696">
            <w:pPr>
              <w:ind w:left="426" w:hanging="284"/>
              <w:jc w:val="center"/>
              <w:rPr>
                <w:rFonts w:ascii="Arial Narrow" w:hAnsi="Arial Narrow"/>
                <w:b/>
              </w:rPr>
            </w:pPr>
            <w:r w:rsidRPr="0016787D">
              <w:rPr>
                <w:rFonts w:ascii="Arial Narrow" w:hAnsi="Arial Narrow"/>
                <w:b/>
              </w:rPr>
              <w:t>FUNCIONALES</w:t>
            </w:r>
          </w:p>
        </w:tc>
      </w:tr>
      <w:tr w:rsidR="00454269" w:rsidRPr="0016787D" w14:paraId="745B6D2E" w14:textId="77777777" w:rsidTr="00A34696">
        <w:trPr>
          <w:trHeight w:val="397"/>
        </w:trPr>
        <w:tc>
          <w:tcPr>
            <w:tcW w:w="3794" w:type="dxa"/>
            <w:gridSpan w:val="2"/>
          </w:tcPr>
          <w:p w14:paraId="2D5A5A6E" w14:textId="77777777" w:rsidR="00454269" w:rsidRPr="0016787D" w:rsidRDefault="00454269" w:rsidP="00A34696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t>Aprendizaje continuo</w:t>
            </w:r>
          </w:p>
          <w:p w14:paraId="7E4BECAC" w14:textId="77777777" w:rsidR="00454269" w:rsidRPr="0016787D" w:rsidRDefault="00454269" w:rsidP="00A34696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t>Orientación a resultados</w:t>
            </w:r>
          </w:p>
          <w:p w14:paraId="41C383F6" w14:textId="77777777" w:rsidR="00454269" w:rsidRPr="0016787D" w:rsidRDefault="00454269" w:rsidP="00A34696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t>Orientación al usuario y al ciudadano</w:t>
            </w:r>
          </w:p>
          <w:p w14:paraId="04AA496A" w14:textId="77777777" w:rsidR="00454269" w:rsidRPr="0016787D" w:rsidRDefault="00454269" w:rsidP="00A34696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t>Compromiso con la organización</w:t>
            </w:r>
          </w:p>
          <w:p w14:paraId="13CF2135" w14:textId="77777777" w:rsidR="00454269" w:rsidRPr="0016787D" w:rsidRDefault="00454269" w:rsidP="00A34696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lastRenderedPageBreak/>
              <w:t>Trabajo en equipo</w:t>
            </w:r>
          </w:p>
          <w:p w14:paraId="0C399C7D" w14:textId="77777777" w:rsidR="00454269" w:rsidRPr="0016787D" w:rsidRDefault="00454269" w:rsidP="00A34696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t>Adaptación al cambio</w:t>
            </w:r>
          </w:p>
        </w:tc>
        <w:tc>
          <w:tcPr>
            <w:tcW w:w="3118" w:type="dxa"/>
          </w:tcPr>
          <w:p w14:paraId="19351DA9" w14:textId="77777777" w:rsidR="00454269" w:rsidRPr="0016787D" w:rsidRDefault="00454269" w:rsidP="00A34696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lastRenderedPageBreak/>
              <w:t>Confiabilidad Técnica</w:t>
            </w:r>
          </w:p>
          <w:p w14:paraId="25BFA35B" w14:textId="77777777" w:rsidR="00454269" w:rsidRPr="0016787D" w:rsidRDefault="00454269" w:rsidP="00A34696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t>Creatividad e innovación</w:t>
            </w:r>
          </w:p>
          <w:p w14:paraId="43EA8E0F" w14:textId="77777777" w:rsidR="00454269" w:rsidRPr="0016787D" w:rsidRDefault="00454269" w:rsidP="00A34696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t>Iniciativa</w:t>
            </w:r>
          </w:p>
          <w:p w14:paraId="1858B18A" w14:textId="77777777" w:rsidR="00454269" w:rsidRPr="0016787D" w:rsidRDefault="00454269" w:rsidP="00A34696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t>Construcción de relaciones</w:t>
            </w:r>
          </w:p>
          <w:p w14:paraId="1D9FB7AD" w14:textId="77777777" w:rsidR="00454269" w:rsidRPr="0016787D" w:rsidRDefault="00454269" w:rsidP="00A34696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lastRenderedPageBreak/>
              <w:t>Conocimiento del entorno</w:t>
            </w:r>
          </w:p>
        </w:tc>
        <w:tc>
          <w:tcPr>
            <w:tcW w:w="2694" w:type="dxa"/>
            <w:vAlign w:val="center"/>
          </w:tcPr>
          <w:p w14:paraId="135638B3" w14:textId="77777777" w:rsidR="00454269" w:rsidRPr="0016787D" w:rsidRDefault="00454269" w:rsidP="00A34696">
            <w:pPr>
              <w:ind w:left="426" w:hanging="284"/>
              <w:rPr>
                <w:rFonts w:ascii="Arial Narrow" w:hAnsi="Arial Narrow"/>
              </w:rPr>
            </w:pPr>
            <w:r w:rsidRPr="0016787D">
              <w:rPr>
                <w:rFonts w:ascii="Arial Narrow" w:hAnsi="Arial Narrow"/>
              </w:rPr>
              <w:lastRenderedPageBreak/>
              <w:t>Planeación</w:t>
            </w:r>
          </w:p>
          <w:p w14:paraId="6DC9DE20" w14:textId="77777777" w:rsidR="00454269" w:rsidRPr="0016787D" w:rsidRDefault="00454269" w:rsidP="00A34696">
            <w:pPr>
              <w:ind w:left="426" w:hanging="284"/>
              <w:rPr>
                <w:rFonts w:ascii="Arial Narrow" w:hAnsi="Arial Narrow"/>
              </w:rPr>
            </w:pPr>
            <w:r w:rsidRPr="0016787D">
              <w:rPr>
                <w:rFonts w:ascii="Arial Narrow" w:hAnsi="Arial Narrow"/>
              </w:rPr>
              <w:t>Liderazgo efectivo</w:t>
            </w:r>
          </w:p>
        </w:tc>
      </w:tr>
    </w:tbl>
    <w:p w14:paraId="72786BC7" w14:textId="77777777" w:rsidR="00454269" w:rsidRDefault="00454269" w:rsidP="00454269"/>
    <w:tbl>
      <w:tblPr>
        <w:tblStyle w:val="Tablaconcuadrcula"/>
        <w:tblpPr w:leftFromText="142" w:rightFromText="142" w:vertAnchor="page" w:horzAnchor="margin" w:tblpY="2723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454269" w:rsidRPr="0016787D" w14:paraId="706DF201" w14:textId="77777777" w:rsidTr="00A34696">
        <w:trPr>
          <w:trHeight w:val="397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14:paraId="10CBAB0E" w14:textId="77777777" w:rsidR="00454269" w:rsidRPr="0016787D" w:rsidRDefault="00454269" w:rsidP="00A34696">
            <w:pPr>
              <w:ind w:left="426" w:hanging="284"/>
              <w:jc w:val="center"/>
              <w:rPr>
                <w:rFonts w:ascii="Arial Narrow" w:hAnsi="Arial Narrow"/>
                <w:b/>
              </w:rPr>
            </w:pPr>
            <w:r w:rsidRPr="0016787D">
              <w:rPr>
                <w:rFonts w:ascii="Arial Narrow" w:hAnsi="Arial Narrow"/>
                <w:b/>
              </w:rPr>
              <w:t>VII.</w:t>
            </w:r>
            <w:r w:rsidRPr="0016787D">
              <w:rPr>
                <w:rFonts w:ascii="Arial Narrow" w:hAnsi="Arial Narrow"/>
                <w:b/>
              </w:rPr>
              <w:tab/>
              <w:t>REQUISITOS DE FORMACIÓN ACADÉMICA Y EXPERIENCIA</w:t>
            </w:r>
          </w:p>
        </w:tc>
      </w:tr>
      <w:tr w:rsidR="00454269" w:rsidRPr="0016787D" w14:paraId="6BAE46D9" w14:textId="77777777" w:rsidTr="00A34696">
        <w:trPr>
          <w:trHeight w:val="397"/>
        </w:trPr>
        <w:tc>
          <w:tcPr>
            <w:tcW w:w="5353" w:type="dxa"/>
            <w:shd w:val="clear" w:color="auto" w:fill="D9D9D9" w:themeFill="background1" w:themeFillShade="D9"/>
            <w:vAlign w:val="center"/>
          </w:tcPr>
          <w:p w14:paraId="44E9F9DD" w14:textId="77777777" w:rsidR="00454269" w:rsidRPr="0016787D" w:rsidRDefault="00454269" w:rsidP="00A34696">
            <w:pPr>
              <w:ind w:left="426" w:hanging="284"/>
              <w:jc w:val="center"/>
              <w:rPr>
                <w:rFonts w:ascii="Arial Narrow" w:hAnsi="Arial Narrow"/>
                <w:b/>
              </w:rPr>
            </w:pPr>
            <w:r w:rsidRPr="0016787D">
              <w:rPr>
                <w:rFonts w:ascii="Arial Narrow" w:hAnsi="Arial Narrow"/>
                <w:b/>
              </w:rPr>
              <w:t>FORMACIÓN ACADÉMICA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5F236388" w14:textId="77777777" w:rsidR="00454269" w:rsidRPr="0016787D" w:rsidRDefault="00454269" w:rsidP="00A34696">
            <w:pPr>
              <w:ind w:left="426" w:hanging="284"/>
              <w:jc w:val="center"/>
              <w:rPr>
                <w:rFonts w:ascii="Arial Narrow" w:hAnsi="Arial Narrow"/>
                <w:b/>
              </w:rPr>
            </w:pPr>
            <w:r w:rsidRPr="0016787D">
              <w:rPr>
                <w:rFonts w:ascii="Arial Narrow" w:hAnsi="Arial Narrow"/>
                <w:b/>
              </w:rPr>
              <w:t>EXPERIENCIA</w:t>
            </w:r>
          </w:p>
        </w:tc>
      </w:tr>
      <w:tr w:rsidR="00454269" w:rsidRPr="0016787D" w14:paraId="7C30717E" w14:textId="77777777" w:rsidTr="00A34696">
        <w:trPr>
          <w:trHeight w:val="1152"/>
        </w:trPr>
        <w:tc>
          <w:tcPr>
            <w:tcW w:w="5353" w:type="dxa"/>
          </w:tcPr>
          <w:p w14:paraId="17E0E8FF" w14:textId="77777777" w:rsidR="00454269" w:rsidRPr="0016787D" w:rsidRDefault="00454269" w:rsidP="00A34696">
            <w:pPr>
              <w:jc w:val="both"/>
              <w:rPr>
                <w:rFonts w:ascii="Arial Narrow" w:hAnsi="Arial Narrow"/>
                <w:color w:val="FF0000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t>Título profesional en disciplina académica (profesión) del núcleo básico de conocimiento en: Derecho y Afines</w:t>
            </w:r>
            <w:r>
              <w:rPr>
                <w:rFonts w:ascii="Arial Narrow" w:hAnsi="Arial Narrow"/>
                <w:color w:val="000000" w:themeColor="text1"/>
              </w:rPr>
              <w:t xml:space="preserve">, </w:t>
            </w:r>
            <w:r w:rsidRPr="00BD080E">
              <w:rPr>
                <w:rFonts w:ascii="Arial Narrow" w:hAnsi="Arial Narrow"/>
                <w:color w:val="000000" w:themeColor="text1"/>
              </w:rPr>
              <w:t>Administración</w:t>
            </w:r>
            <w:r>
              <w:rPr>
                <w:rFonts w:ascii="Arial Narrow" w:hAnsi="Arial Narrow"/>
                <w:color w:val="000000" w:themeColor="text1"/>
              </w:rPr>
              <w:t xml:space="preserve">, Ingeniería Industrial y Afines, </w:t>
            </w:r>
            <w:r w:rsidRPr="00B225F9">
              <w:rPr>
                <w:rFonts w:ascii="Arial Narrow" w:hAnsi="Arial Narrow"/>
                <w:color w:val="000000" w:themeColor="text1"/>
              </w:rPr>
              <w:t>Ciencia Política, Relaciones Internacionales</w:t>
            </w:r>
            <w:r w:rsidRPr="00BD080E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16787D">
              <w:rPr>
                <w:rFonts w:ascii="Arial Narrow" w:hAnsi="Arial Narrow"/>
                <w:color w:val="000000" w:themeColor="text1"/>
              </w:rPr>
              <w:t>y título de postgrado en la modalidad de especialización en áreas relacionadas con las funciones del cargo.</w:t>
            </w:r>
          </w:p>
        </w:tc>
        <w:tc>
          <w:tcPr>
            <w:tcW w:w="4253" w:type="dxa"/>
            <w:vAlign w:val="center"/>
          </w:tcPr>
          <w:p w14:paraId="2A574359" w14:textId="77777777" w:rsidR="00454269" w:rsidRPr="0016787D" w:rsidRDefault="00454269" w:rsidP="00A34696">
            <w:pPr>
              <w:jc w:val="both"/>
              <w:rPr>
                <w:rFonts w:ascii="Arial Narrow" w:hAnsi="Arial Narrow" w:cs="Arial"/>
                <w:bCs/>
                <w:noProof/>
              </w:rPr>
            </w:pPr>
            <w:r w:rsidRPr="0016787D">
              <w:rPr>
                <w:rFonts w:ascii="Arial Narrow" w:hAnsi="Arial Narrow" w:cs="Arial"/>
                <w:bCs/>
                <w:noProof/>
              </w:rPr>
              <w:t>Cincuenta y un (51) meses de experiencia profesional relacionada.</w:t>
            </w:r>
          </w:p>
          <w:p w14:paraId="70BF7676" w14:textId="77777777" w:rsidR="00454269" w:rsidRPr="0016787D" w:rsidRDefault="00454269" w:rsidP="00A34696">
            <w:pPr>
              <w:jc w:val="both"/>
              <w:rPr>
                <w:rFonts w:ascii="Arial Narrow" w:hAnsi="Arial Narrow" w:cs="Arial"/>
                <w:bCs/>
                <w:noProof/>
                <w:color w:val="FF0000"/>
              </w:rPr>
            </w:pPr>
          </w:p>
        </w:tc>
      </w:tr>
    </w:tbl>
    <w:p w14:paraId="254AD4AF" w14:textId="2AE09297" w:rsidR="00EA14B1" w:rsidRDefault="00EA14B1">
      <w:r>
        <w:br w:type="page"/>
      </w:r>
    </w:p>
    <w:tbl>
      <w:tblPr>
        <w:tblStyle w:val="Tablaconcuadrcula"/>
        <w:tblpPr w:leftFromText="142" w:rightFromText="142" w:vertAnchor="page" w:horzAnchor="margin" w:tblpY="2723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97"/>
        <w:gridCol w:w="1559"/>
        <w:gridCol w:w="1559"/>
        <w:gridCol w:w="2694"/>
      </w:tblGrid>
      <w:tr w:rsidR="00A70C7D" w:rsidRPr="0016787D" w14:paraId="4AF02571" w14:textId="77777777" w:rsidTr="00C83617">
        <w:trPr>
          <w:trHeight w:val="397"/>
        </w:trPr>
        <w:tc>
          <w:tcPr>
            <w:tcW w:w="9606" w:type="dxa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D532CF3" w14:textId="60F800FD" w:rsidR="00A70C7D" w:rsidRPr="0016787D" w:rsidRDefault="00A70C7D" w:rsidP="00C83617">
            <w:pPr>
              <w:jc w:val="center"/>
              <w:rPr>
                <w:rFonts w:ascii="Arial Narrow" w:hAnsi="Arial Narrow"/>
                <w:b/>
              </w:rPr>
            </w:pPr>
            <w:r w:rsidRPr="0016787D">
              <w:rPr>
                <w:rFonts w:ascii="Arial Narrow" w:hAnsi="Arial Narrow" w:cs="Arial"/>
                <w:b/>
              </w:rPr>
              <w:lastRenderedPageBreak/>
              <w:t>MANUAL DE FUNCIONES Y COMPETENCIAS LABORALES</w:t>
            </w:r>
          </w:p>
        </w:tc>
      </w:tr>
      <w:tr w:rsidR="00A70C7D" w:rsidRPr="0016787D" w14:paraId="1E43C95B" w14:textId="77777777" w:rsidTr="00C83617">
        <w:trPr>
          <w:trHeight w:val="397"/>
        </w:trPr>
        <w:tc>
          <w:tcPr>
            <w:tcW w:w="9606" w:type="dxa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9D93E9B" w14:textId="77777777" w:rsidR="00A70C7D" w:rsidRPr="0016787D" w:rsidRDefault="00A70C7D" w:rsidP="00C83617">
            <w:pPr>
              <w:jc w:val="center"/>
              <w:rPr>
                <w:rFonts w:ascii="Arial Narrow" w:hAnsi="Arial Narrow"/>
                <w:b/>
              </w:rPr>
            </w:pPr>
            <w:r w:rsidRPr="0016787D">
              <w:rPr>
                <w:rFonts w:ascii="Arial Narrow" w:hAnsi="Arial Narrow"/>
                <w:b/>
              </w:rPr>
              <w:t>I.</w:t>
            </w:r>
            <w:r w:rsidRPr="0016787D">
              <w:rPr>
                <w:rFonts w:ascii="Arial Narrow" w:hAnsi="Arial Narrow"/>
                <w:b/>
              </w:rPr>
              <w:tab/>
              <w:t>IDENTIFICACIÓN DEL EMPLEO</w:t>
            </w:r>
          </w:p>
        </w:tc>
      </w:tr>
      <w:tr w:rsidR="00A70C7D" w:rsidRPr="0016787D" w14:paraId="1F52B7FA" w14:textId="77777777" w:rsidTr="00C83617">
        <w:trPr>
          <w:trHeight w:val="340"/>
        </w:trPr>
        <w:tc>
          <w:tcPr>
            <w:tcW w:w="3397" w:type="dxa"/>
            <w:tcBorders>
              <w:bottom w:val="nil"/>
            </w:tcBorders>
            <w:vAlign w:val="center"/>
          </w:tcPr>
          <w:p w14:paraId="29906414" w14:textId="77777777" w:rsidR="00A70C7D" w:rsidRPr="0016787D" w:rsidRDefault="00A70C7D" w:rsidP="00C83617">
            <w:pPr>
              <w:rPr>
                <w:rFonts w:ascii="Arial Narrow" w:hAnsi="Arial Narrow"/>
              </w:rPr>
            </w:pPr>
            <w:r w:rsidRPr="0016787D">
              <w:rPr>
                <w:rFonts w:ascii="Arial Narrow" w:hAnsi="Arial Narrow"/>
                <w:b/>
                <w:color w:val="000000" w:themeColor="text1"/>
              </w:rPr>
              <w:t>Nivel:</w:t>
            </w:r>
          </w:p>
        </w:tc>
        <w:tc>
          <w:tcPr>
            <w:tcW w:w="6209" w:type="dxa"/>
            <w:gridSpan w:val="4"/>
            <w:tcBorders>
              <w:bottom w:val="nil"/>
            </w:tcBorders>
            <w:vAlign w:val="center"/>
          </w:tcPr>
          <w:p w14:paraId="235C19B3" w14:textId="77777777" w:rsidR="00A70C7D" w:rsidRPr="0016787D" w:rsidRDefault="00A70C7D" w:rsidP="00C83617">
            <w:pPr>
              <w:rPr>
                <w:rFonts w:ascii="Arial Narrow" w:hAnsi="Arial Narrow"/>
              </w:rPr>
            </w:pPr>
            <w:r w:rsidRPr="0016787D">
              <w:rPr>
                <w:rFonts w:ascii="Arial Narrow" w:hAnsi="Arial Narrow"/>
                <w:b/>
                <w:color w:val="000000" w:themeColor="text1"/>
              </w:rPr>
              <w:t xml:space="preserve">ASESOR </w:t>
            </w:r>
          </w:p>
        </w:tc>
      </w:tr>
      <w:tr w:rsidR="00A70C7D" w:rsidRPr="0016787D" w14:paraId="18E11A2C" w14:textId="77777777" w:rsidTr="00C83617">
        <w:trPr>
          <w:trHeight w:val="340"/>
        </w:trPr>
        <w:tc>
          <w:tcPr>
            <w:tcW w:w="3397" w:type="dxa"/>
            <w:tcBorders>
              <w:top w:val="nil"/>
              <w:bottom w:val="nil"/>
            </w:tcBorders>
            <w:vAlign w:val="center"/>
          </w:tcPr>
          <w:p w14:paraId="4368C464" w14:textId="77777777" w:rsidR="00A70C7D" w:rsidRPr="0016787D" w:rsidRDefault="00A70C7D" w:rsidP="00C83617">
            <w:pPr>
              <w:rPr>
                <w:rFonts w:ascii="Arial Narrow" w:hAnsi="Arial Narrow"/>
                <w:b/>
              </w:rPr>
            </w:pPr>
            <w:r w:rsidRPr="0016787D">
              <w:rPr>
                <w:rFonts w:ascii="Arial Narrow" w:hAnsi="Arial Narrow"/>
                <w:b/>
              </w:rPr>
              <w:t>Denominación del Empleo:</w:t>
            </w:r>
          </w:p>
        </w:tc>
        <w:tc>
          <w:tcPr>
            <w:tcW w:w="6209" w:type="dxa"/>
            <w:gridSpan w:val="4"/>
            <w:tcBorders>
              <w:top w:val="nil"/>
              <w:bottom w:val="nil"/>
            </w:tcBorders>
            <w:vAlign w:val="center"/>
          </w:tcPr>
          <w:p w14:paraId="2543109D" w14:textId="77777777" w:rsidR="00A70C7D" w:rsidRPr="0016787D" w:rsidRDefault="00A70C7D" w:rsidP="00C83617">
            <w:pPr>
              <w:rPr>
                <w:rFonts w:ascii="Arial Narrow" w:hAnsi="Arial Narrow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t>EXPERTO</w:t>
            </w:r>
          </w:p>
        </w:tc>
      </w:tr>
      <w:tr w:rsidR="00A70C7D" w:rsidRPr="0016787D" w14:paraId="220F428A" w14:textId="77777777" w:rsidTr="00C83617">
        <w:trPr>
          <w:trHeight w:val="340"/>
        </w:trPr>
        <w:tc>
          <w:tcPr>
            <w:tcW w:w="3397" w:type="dxa"/>
            <w:tcBorders>
              <w:top w:val="nil"/>
              <w:bottom w:val="nil"/>
            </w:tcBorders>
            <w:vAlign w:val="center"/>
          </w:tcPr>
          <w:p w14:paraId="0EB5DA3C" w14:textId="77777777" w:rsidR="00A70C7D" w:rsidRPr="0016787D" w:rsidRDefault="00A70C7D" w:rsidP="00C83617">
            <w:pPr>
              <w:rPr>
                <w:rFonts w:ascii="Arial Narrow" w:hAnsi="Arial Narrow"/>
                <w:b/>
              </w:rPr>
            </w:pPr>
            <w:r w:rsidRPr="0016787D">
              <w:rPr>
                <w:rFonts w:ascii="Arial Narrow" w:hAnsi="Arial Narrow"/>
                <w:b/>
              </w:rPr>
              <w:t>Código:</w:t>
            </w:r>
          </w:p>
        </w:tc>
        <w:tc>
          <w:tcPr>
            <w:tcW w:w="6209" w:type="dxa"/>
            <w:gridSpan w:val="4"/>
            <w:tcBorders>
              <w:top w:val="nil"/>
              <w:bottom w:val="nil"/>
            </w:tcBorders>
            <w:vAlign w:val="center"/>
          </w:tcPr>
          <w:p w14:paraId="7181F7E0" w14:textId="77777777" w:rsidR="00A70C7D" w:rsidRPr="0016787D" w:rsidRDefault="00A70C7D" w:rsidP="00C83617">
            <w:pPr>
              <w:rPr>
                <w:rFonts w:ascii="Arial Narrow" w:hAnsi="Arial Narrow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t>G3</w:t>
            </w:r>
          </w:p>
        </w:tc>
      </w:tr>
      <w:tr w:rsidR="00A70C7D" w:rsidRPr="0016787D" w14:paraId="369DC936" w14:textId="77777777" w:rsidTr="00C83617">
        <w:trPr>
          <w:trHeight w:val="340"/>
        </w:trPr>
        <w:tc>
          <w:tcPr>
            <w:tcW w:w="3397" w:type="dxa"/>
            <w:tcBorders>
              <w:top w:val="nil"/>
              <w:bottom w:val="nil"/>
            </w:tcBorders>
            <w:vAlign w:val="center"/>
          </w:tcPr>
          <w:p w14:paraId="3E786CD8" w14:textId="77777777" w:rsidR="00A70C7D" w:rsidRPr="0016787D" w:rsidRDefault="00A70C7D" w:rsidP="00C83617">
            <w:pPr>
              <w:rPr>
                <w:rFonts w:ascii="Arial Narrow" w:hAnsi="Arial Narrow"/>
              </w:rPr>
            </w:pPr>
            <w:r w:rsidRPr="0016787D">
              <w:rPr>
                <w:rFonts w:ascii="Arial Narrow" w:hAnsi="Arial Narrow"/>
                <w:b/>
                <w:color w:val="000000" w:themeColor="text1"/>
              </w:rPr>
              <w:t>Grado:</w:t>
            </w:r>
          </w:p>
        </w:tc>
        <w:tc>
          <w:tcPr>
            <w:tcW w:w="6209" w:type="dxa"/>
            <w:gridSpan w:val="4"/>
            <w:tcBorders>
              <w:top w:val="nil"/>
              <w:bottom w:val="nil"/>
            </w:tcBorders>
          </w:tcPr>
          <w:p w14:paraId="2CF4639A" w14:textId="77777777" w:rsidR="00A70C7D" w:rsidRPr="0016787D" w:rsidRDefault="00A70C7D" w:rsidP="00C83617">
            <w:pPr>
              <w:rPr>
                <w:rFonts w:ascii="Arial Narrow" w:hAnsi="Arial Narrow"/>
                <w:color w:val="000000" w:themeColor="text1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t>06</w:t>
            </w:r>
          </w:p>
        </w:tc>
      </w:tr>
      <w:tr w:rsidR="00A70C7D" w:rsidRPr="0016787D" w14:paraId="01F770E9" w14:textId="77777777" w:rsidTr="00C83617">
        <w:trPr>
          <w:trHeight w:val="340"/>
        </w:trPr>
        <w:tc>
          <w:tcPr>
            <w:tcW w:w="3397" w:type="dxa"/>
            <w:tcBorders>
              <w:top w:val="nil"/>
              <w:bottom w:val="nil"/>
            </w:tcBorders>
            <w:vAlign w:val="center"/>
          </w:tcPr>
          <w:p w14:paraId="5E3CF448" w14:textId="77777777" w:rsidR="00A70C7D" w:rsidRPr="0016787D" w:rsidRDefault="00A70C7D" w:rsidP="00C83617">
            <w:pPr>
              <w:rPr>
                <w:rFonts w:ascii="Arial Narrow" w:hAnsi="Arial Narrow"/>
              </w:rPr>
            </w:pPr>
            <w:r w:rsidRPr="0016787D">
              <w:rPr>
                <w:rFonts w:ascii="Arial Narrow" w:hAnsi="Arial Narrow"/>
                <w:b/>
                <w:color w:val="000000" w:themeColor="text1"/>
              </w:rPr>
              <w:t>Número de cargos:</w:t>
            </w:r>
          </w:p>
        </w:tc>
        <w:tc>
          <w:tcPr>
            <w:tcW w:w="6209" w:type="dxa"/>
            <w:gridSpan w:val="4"/>
            <w:tcBorders>
              <w:top w:val="nil"/>
              <w:bottom w:val="nil"/>
            </w:tcBorders>
          </w:tcPr>
          <w:p w14:paraId="63745BED" w14:textId="77777777" w:rsidR="00A70C7D" w:rsidRPr="0016787D" w:rsidRDefault="00A70C7D" w:rsidP="00C83617">
            <w:pPr>
              <w:rPr>
                <w:rFonts w:ascii="Arial Narrow" w:hAnsi="Arial Narrow"/>
                <w:color w:val="000000" w:themeColor="text1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t>29</w:t>
            </w:r>
          </w:p>
        </w:tc>
      </w:tr>
      <w:tr w:rsidR="00A70C7D" w:rsidRPr="0016787D" w14:paraId="65BA8E07" w14:textId="77777777" w:rsidTr="00C83617">
        <w:trPr>
          <w:trHeight w:val="340"/>
        </w:trPr>
        <w:tc>
          <w:tcPr>
            <w:tcW w:w="3397" w:type="dxa"/>
            <w:tcBorders>
              <w:top w:val="nil"/>
              <w:bottom w:val="nil"/>
            </w:tcBorders>
            <w:vAlign w:val="center"/>
          </w:tcPr>
          <w:p w14:paraId="0CB35E02" w14:textId="77777777" w:rsidR="00A70C7D" w:rsidRPr="0016787D" w:rsidRDefault="00A70C7D" w:rsidP="00C83617">
            <w:pPr>
              <w:rPr>
                <w:rFonts w:ascii="Arial Narrow" w:hAnsi="Arial Narrow"/>
              </w:rPr>
            </w:pPr>
            <w:r w:rsidRPr="0016787D">
              <w:rPr>
                <w:rFonts w:ascii="Arial Narrow" w:hAnsi="Arial Narrow"/>
                <w:b/>
                <w:color w:val="000000" w:themeColor="text1"/>
              </w:rPr>
              <w:t>Dependencia:</w:t>
            </w:r>
          </w:p>
        </w:tc>
        <w:tc>
          <w:tcPr>
            <w:tcW w:w="6209" w:type="dxa"/>
            <w:gridSpan w:val="4"/>
            <w:tcBorders>
              <w:top w:val="nil"/>
              <w:bottom w:val="nil"/>
            </w:tcBorders>
          </w:tcPr>
          <w:p w14:paraId="582A3185" w14:textId="77777777" w:rsidR="00A70C7D" w:rsidRPr="0016787D" w:rsidRDefault="00A70C7D" w:rsidP="00C83617">
            <w:pPr>
              <w:rPr>
                <w:rFonts w:ascii="Arial Narrow" w:hAnsi="Arial Narrow"/>
                <w:color w:val="000000" w:themeColor="text1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t>Donde se ubique el empleo</w:t>
            </w:r>
          </w:p>
        </w:tc>
      </w:tr>
      <w:tr w:rsidR="00A70C7D" w:rsidRPr="0016787D" w14:paraId="343BB063" w14:textId="77777777" w:rsidTr="00C83617">
        <w:trPr>
          <w:trHeight w:val="340"/>
        </w:trPr>
        <w:tc>
          <w:tcPr>
            <w:tcW w:w="3397" w:type="dxa"/>
            <w:tcBorders>
              <w:top w:val="nil"/>
            </w:tcBorders>
            <w:vAlign w:val="center"/>
          </w:tcPr>
          <w:p w14:paraId="40E7817A" w14:textId="77777777" w:rsidR="00A70C7D" w:rsidRPr="0016787D" w:rsidRDefault="00A70C7D" w:rsidP="00C83617">
            <w:pPr>
              <w:rPr>
                <w:rFonts w:ascii="Arial Narrow" w:hAnsi="Arial Narrow"/>
              </w:rPr>
            </w:pPr>
            <w:r w:rsidRPr="0016787D">
              <w:rPr>
                <w:rFonts w:ascii="Arial Narrow" w:hAnsi="Arial Narrow"/>
                <w:b/>
                <w:color w:val="000000" w:themeColor="text1"/>
              </w:rPr>
              <w:t>Cargo del Jefe Inmediato:</w:t>
            </w:r>
          </w:p>
        </w:tc>
        <w:tc>
          <w:tcPr>
            <w:tcW w:w="6209" w:type="dxa"/>
            <w:gridSpan w:val="4"/>
            <w:tcBorders>
              <w:top w:val="nil"/>
            </w:tcBorders>
          </w:tcPr>
          <w:p w14:paraId="0C5F047C" w14:textId="77777777" w:rsidR="00A70C7D" w:rsidRPr="0016787D" w:rsidRDefault="00A70C7D" w:rsidP="00C83617">
            <w:pPr>
              <w:rPr>
                <w:rFonts w:ascii="Arial Narrow" w:hAnsi="Arial Narrow"/>
                <w:color w:val="000000" w:themeColor="text1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t>Quien ejerza la supervisión directa</w:t>
            </w:r>
          </w:p>
        </w:tc>
      </w:tr>
      <w:tr w:rsidR="00A70C7D" w:rsidRPr="0016787D" w14:paraId="70557DCB" w14:textId="77777777" w:rsidTr="00C83617">
        <w:trPr>
          <w:trHeight w:val="397"/>
        </w:trPr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14:paraId="70EA874D" w14:textId="77777777" w:rsidR="00A70C7D" w:rsidRPr="0016787D" w:rsidRDefault="00A70C7D" w:rsidP="002044F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6787D">
              <w:rPr>
                <w:rFonts w:ascii="Arial Narrow" w:hAnsi="Arial Narrow"/>
                <w:b/>
                <w:color w:val="000000" w:themeColor="text1"/>
              </w:rPr>
              <w:t>ÁREA FUNCIONAL:</w:t>
            </w:r>
          </w:p>
        </w:tc>
      </w:tr>
      <w:tr w:rsidR="00A70C7D" w:rsidRPr="0016787D" w14:paraId="7FEDB843" w14:textId="77777777" w:rsidTr="00C83617">
        <w:trPr>
          <w:trHeight w:val="480"/>
        </w:trPr>
        <w:tc>
          <w:tcPr>
            <w:tcW w:w="9606" w:type="dxa"/>
            <w:gridSpan w:val="5"/>
            <w:vAlign w:val="center"/>
          </w:tcPr>
          <w:p w14:paraId="1AC7D972" w14:textId="77777777" w:rsidR="00A70C7D" w:rsidRPr="0016787D" w:rsidRDefault="00A70C7D" w:rsidP="00AB1684">
            <w:pPr>
              <w:jc w:val="center"/>
              <w:rPr>
                <w:rFonts w:ascii="Arial Narrow" w:hAnsi="Arial Narrow"/>
              </w:rPr>
            </w:pPr>
            <w:r w:rsidRPr="0016787D">
              <w:rPr>
                <w:rFonts w:ascii="Arial Narrow" w:hAnsi="Arial Narrow"/>
              </w:rPr>
              <w:t>Vicepresidencia Administrativa y Financiera -</w:t>
            </w:r>
            <w:r w:rsidRPr="0016787D">
              <w:rPr>
                <w:rFonts w:ascii="Arial Narrow" w:hAnsi="Arial Narrow"/>
                <w:b/>
              </w:rPr>
              <w:t xml:space="preserve"> PROCESO: </w:t>
            </w:r>
            <w:r w:rsidRPr="0016787D">
              <w:rPr>
                <w:rFonts w:ascii="Arial Narrow" w:hAnsi="Arial Narrow"/>
              </w:rPr>
              <w:t>Gestión del Talento Humano.</w:t>
            </w:r>
          </w:p>
        </w:tc>
      </w:tr>
      <w:tr w:rsidR="00A70C7D" w:rsidRPr="0016787D" w14:paraId="16E4728E" w14:textId="77777777" w:rsidTr="00C83617">
        <w:trPr>
          <w:trHeight w:val="397"/>
        </w:trPr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14:paraId="5DC2D7FA" w14:textId="77777777" w:rsidR="00A70C7D" w:rsidRPr="0016787D" w:rsidRDefault="00A70C7D" w:rsidP="002044F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  <w:r w:rsidRPr="0016787D">
              <w:rPr>
                <w:rFonts w:ascii="Arial Narrow" w:hAnsi="Arial Narrow"/>
                <w:b/>
                <w:color w:val="000000" w:themeColor="text1"/>
              </w:rPr>
              <w:t>PROPÓSITO PRINCIPAL</w:t>
            </w:r>
          </w:p>
        </w:tc>
      </w:tr>
      <w:tr w:rsidR="00A70C7D" w:rsidRPr="0016787D" w14:paraId="340DE782" w14:textId="77777777" w:rsidTr="00C83617">
        <w:trPr>
          <w:trHeight w:val="555"/>
        </w:trPr>
        <w:tc>
          <w:tcPr>
            <w:tcW w:w="9606" w:type="dxa"/>
            <w:gridSpan w:val="5"/>
            <w:vAlign w:val="center"/>
          </w:tcPr>
          <w:p w14:paraId="550B782B" w14:textId="77777777" w:rsidR="00A70C7D" w:rsidRPr="0016787D" w:rsidRDefault="00A70C7D" w:rsidP="00C83617">
            <w:pPr>
              <w:jc w:val="both"/>
              <w:rPr>
                <w:rFonts w:ascii="Arial Narrow" w:hAnsi="Arial Narrow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t>Asesorar en la formulación y participar en la ejecución, seguimiento y evaluación de los planes, programas, proyectos y actividades, relacionadas con la gestión del talento humano, con el fin de contribuir al cumplimiento de las metas institucionales.</w:t>
            </w:r>
          </w:p>
        </w:tc>
      </w:tr>
      <w:tr w:rsidR="00A70C7D" w:rsidRPr="0016787D" w14:paraId="3B8E989E" w14:textId="77777777" w:rsidTr="00C83617">
        <w:trPr>
          <w:trHeight w:val="397"/>
        </w:trPr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14:paraId="1477308F" w14:textId="77777777" w:rsidR="00A70C7D" w:rsidRPr="0016787D" w:rsidRDefault="00A70C7D" w:rsidP="00C83617">
            <w:pPr>
              <w:jc w:val="center"/>
              <w:rPr>
                <w:rFonts w:ascii="Arial Narrow" w:hAnsi="Arial Narrow"/>
                <w:b/>
              </w:rPr>
            </w:pPr>
            <w:r w:rsidRPr="0016787D">
              <w:rPr>
                <w:rFonts w:ascii="Arial Narrow" w:hAnsi="Arial Narrow"/>
                <w:b/>
              </w:rPr>
              <w:t>IV.</w:t>
            </w:r>
            <w:r w:rsidRPr="0016787D">
              <w:rPr>
                <w:rFonts w:ascii="Arial Narrow" w:hAnsi="Arial Narrow"/>
                <w:b/>
              </w:rPr>
              <w:tab/>
              <w:t>DESCRIPCIÓN DE LAS FUNCIONES ESENCIALES</w:t>
            </w:r>
          </w:p>
        </w:tc>
      </w:tr>
      <w:tr w:rsidR="00A70C7D" w:rsidRPr="0016787D" w14:paraId="7D527478" w14:textId="77777777" w:rsidTr="00C83617">
        <w:trPr>
          <w:trHeight w:val="276"/>
        </w:trPr>
        <w:tc>
          <w:tcPr>
            <w:tcW w:w="9606" w:type="dxa"/>
            <w:gridSpan w:val="5"/>
            <w:vAlign w:val="center"/>
          </w:tcPr>
          <w:p w14:paraId="7F819BF6" w14:textId="2840ABF1" w:rsidR="005A61A7" w:rsidRPr="005A61A7" w:rsidRDefault="005A61A7" w:rsidP="002044F6">
            <w:pPr>
              <w:pStyle w:val="Prrafodelista"/>
              <w:numPr>
                <w:ilvl w:val="0"/>
                <w:numId w:val="8"/>
              </w:numPr>
              <w:ind w:left="452" w:hanging="425"/>
              <w:jc w:val="both"/>
              <w:rPr>
                <w:rFonts w:ascii="Arial Narrow" w:hAnsi="Arial Narrow" w:cs="Arial"/>
                <w:color w:val="000000"/>
              </w:rPr>
            </w:pPr>
            <w:r w:rsidRPr="005A61A7">
              <w:rPr>
                <w:rFonts w:ascii="Arial Narrow" w:hAnsi="Arial Narrow" w:cs="Arial"/>
                <w:color w:val="000000"/>
              </w:rPr>
              <w:t>Asesorar en la formulación y participar en la ejecución, seguimiento y evaluación de las actividades relacionadas con los planes, programas y proyectos, atinentes a la gestión del talento humano, que le sean asignados, de conformidad con la normatividad vigente y los procedimientos establecidos.</w:t>
            </w:r>
          </w:p>
          <w:p w14:paraId="2A492F1E" w14:textId="77777777" w:rsidR="005A61A7" w:rsidRPr="005A61A7" w:rsidRDefault="005A61A7" w:rsidP="002044F6">
            <w:pPr>
              <w:pStyle w:val="Prrafodelista"/>
              <w:numPr>
                <w:ilvl w:val="0"/>
                <w:numId w:val="8"/>
              </w:numPr>
              <w:ind w:left="452" w:hanging="425"/>
              <w:jc w:val="both"/>
              <w:rPr>
                <w:rFonts w:ascii="Arial Narrow" w:hAnsi="Arial Narrow" w:cs="Arial"/>
                <w:color w:val="000000"/>
              </w:rPr>
            </w:pPr>
            <w:r w:rsidRPr="005A61A7">
              <w:rPr>
                <w:rFonts w:ascii="Arial Narrow" w:hAnsi="Arial Narrow" w:cs="Arial"/>
                <w:color w:val="000000"/>
              </w:rPr>
              <w:t>Absolver consultas y proyectar respuestas a los derechos de petición, solicitudes de entes de control y demás que le sean asignadas relacionadas con su gestión, según los plazos establecidos en las normas vigentes.</w:t>
            </w:r>
          </w:p>
          <w:p w14:paraId="54A16A63" w14:textId="77777777" w:rsidR="005A61A7" w:rsidRPr="005A61A7" w:rsidRDefault="005A61A7" w:rsidP="002044F6">
            <w:pPr>
              <w:pStyle w:val="Prrafodelista"/>
              <w:numPr>
                <w:ilvl w:val="0"/>
                <w:numId w:val="8"/>
              </w:numPr>
              <w:ind w:left="452" w:hanging="425"/>
              <w:jc w:val="both"/>
              <w:rPr>
                <w:rFonts w:ascii="Arial Narrow" w:hAnsi="Arial Narrow" w:cs="Arial"/>
                <w:color w:val="000000"/>
              </w:rPr>
            </w:pPr>
            <w:r w:rsidRPr="005A61A7">
              <w:rPr>
                <w:rFonts w:ascii="Arial Narrow" w:hAnsi="Arial Narrow" w:cs="Arial"/>
                <w:color w:val="000000"/>
              </w:rPr>
              <w:t>Asesorar y participar en la adopción, adición, modificación o actualización del Manual Específico de Funciones y Competencias Laborales de la Entidad, de acuerdo con los requerimientos y las directrices del Departamento Administrativo de la Función Pública.</w:t>
            </w:r>
          </w:p>
          <w:p w14:paraId="4F7B45A9" w14:textId="77777777" w:rsidR="005A61A7" w:rsidRPr="005A61A7" w:rsidRDefault="005A61A7" w:rsidP="002044F6">
            <w:pPr>
              <w:pStyle w:val="Prrafodelista"/>
              <w:numPr>
                <w:ilvl w:val="0"/>
                <w:numId w:val="8"/>
              </w:numPr>
              <w:ind w:left="452" w:hanging="425"/>
              <w:jc w:val="both"/>
              <w:rPr>
                <w:rFonts w:ascii="Arial Narrow" w:hAnsi="Arial Narrow" w:cs="Arial"/>
                <w:color w:val="000000"/>
              </w:rPr>
            </w:pPr>
            <w:r w:rsidRPr="005A61A7">
              <w:rPr>
                <w:rFonts w:ascii="Arial Narrow" w:hAnsi="Arial Narrow" w:cs="Arial"/>
                <w:color w:val="000000"/>
              </w:rPr>
              <w:t>Asesorar y participar en las actividades que le sean encomendadas, relacionadas con la vinculación, permanencia y retiro del personal de la Entidad, con sujeción a las normas de empleo público, carrera administrativa y gerencia pública.</w:t>
            </w:r>
          </w:p>
          <w:p w14:paraId="472C3B3C" w14:textId="77777777" w:rsidR="005A61A7" w:rsidRPr="005A61A7" w:rsidRDefault="005A61A7" w:rsidP="002044F6">
            <w:pPr>
              <w:pStyle w:val="Prrafodelista"/>
              <w:numPr>
                <w:ilvl w:val="0"/>
                <w:numId w:val="8"/>
              </w:numPr>
              <w:ind w:left="452" w:hanging="425"/>
              <w:jc w:val="both"/>
              <w:rPr>
                <w:rFonts w:ascii="Arial Narrow" w:hAnsi="Arial Narrow" w:cs="Arial"/>
                <w:color w:val="000000"/>
              </w:rPr>
            </w:pPr>
            <w:r w:rsidRPr="005A61A7">
              <w:rPr>
                <w:rFonts w:ascii="Arial Narrow" w:hAnsi="Arial Narrow" w:cs="Arial"/>
                <w:color w:val="000000"/>
              </w:rPr>
              <w:t>Proyectar y tramitar, los certificados laborales con funciones, solicitados por los funcionarios, exfuncionarios y Entes de Control, de acuerdo con los plazos y procedimientos establecidos.</w:t>
            </w:r>
          </w:p>
          <w:p w14:paraId="06E95AA5" w14:textId="77777777" w:rsidR="005A61A7" w:rsidRPr="005A61A7" w:rsidRDefault="005A61A7" w:rsidP="002044F6">
            <w:pPr>
              <w:pStyle w:val="Prrafodelista"/>
              <w:numPr>
                <w:ilvl w:val="0"/>
                <w:numId w:val="8"/>
              </w:numPr>
              <w:ind w:left="452" w:hanging="425"/>
              <w:jc w:val="both"/>
              <w:rPr>
                <w:rFonts w:ascii="Arial Narrow" w:hAnsi="Arial Narrow" w:cs="Arial"/>
                <w:color w:val="000000"/>
              </w:rPr>
            </w:pPr>
            <w:r w:rsidRPr="005A61A7">
              <w:rPr>
                <w:rFonts w:ascii="Arial Narrow" w:hAnsi="Arial Narrow" w:cs="Arial"/>
                <w:color w:val="000000"/>
              </w:rPr>
              <w:t>Asesorar, proyectar y ejecutar los trámites que se le soliciten en relación con los actos administrativos afines con la gestión del talento humano, de conformidad con las normas legales vigentes.</w:t>
            </w:r>
          </w:p>
          <w:p w14:paraId="41472A5B" w14:textId="77777777" w:rsidR="005A61A7" w:rsidRPr="005A61A7" w:rsidRDefault="005A61A7" w:rsidP="002044F6">
            <w:pPr>
              <w:pStyle w:val="Prrafodelista"/>
              <w:numPr>
                <w:ilvl w:val="0"/>
                <w:numId w:val="8"/>
              </w:numPr>
              <w:ind w:left="452" w:hanging="425"/>
              <w:jc w:val="both"/>
              <w:rPr>
                <w:rFonts w:ascii="Arial Narrow" w:hAnsi="Arial Narrow" w:cs="Arial"/>
                <w:color w:val="000000"/>
              </w:rPr>
            </w:pPr>
            <w:r w:rsidRPr="005A61A7">
              <w:rPr>
                <w:rFonts w:ascii="Arial Narrow" w:hAnsi="Arial Narrow" w:cs="Arial"/>
                <w:color w:val="000000"/>
              </w:rPr>
              <w:t>Administrar el Sistema de Información y Gestión del Empleo Público, en lo referente a los servidores de la Planta de Personal de la Agencia Nacional de Infraestructura, de acuerdo con las directrices del Departamento Administrativo de la Función Pública.</w:t>
            </w:r>
          </w:p>
          <w:p w14:paraId="6230CAA9" w14:textId="48A10FDE" w:rsidR="005A61A7" w:rsidRPr="005A61A7" w:rsidRDefault="005A61A7" w:rsidP="002044F6">
            <w:pPr>
              <w:pStyle w:val="Prrafodelista"/>
              <w:numPr>
                <w:ilvl w:val="0"/>
                <w:numId w:val="8"/>
              </w:numPr>
              <w:ind w:left="452" w:hanging="425"/>
              <w:jc w:val="both"/>
              <w:rPr>
                <w:rFonts w:ascii="Arial Narrow" w:hAnsi="Arial Narrow" w:cs="Arial"/>
                <w:color w:val="000000"/>
              </w:rPr>
            </w:pPr>
            <w:r w:rsidRPr="005A61A7">
              <w:rPr>
                <w:rFonts w:ascii="Arial Narrow" w:hAnsi="Arial Narrow" w:cs="Arial"/>
                <w:color w:val="000000"/>
              </w:rPr>
              <w:t xml:space="preserve">Elaborar los análisis, estudios, informes e indicadores que le sean </w:t>
            </w:r>
            <w:r w:rsidR="00B13A7F" w:rsidRPr="005A61A7">
              <w:rPr>
                <w:rFonts w:ascii="Arial Narrow" w:hAnsi="Arial Narrow" w:cs="Arial"/>
                <w:color w:val="000000"/>
              </w:rPr>
              <w:t>solicitados</w:t>
            </w:r>
            <w:r w:rsidRPr="005A61A7">
              <w:rPr>
                <w:rFonts w:ascii="Arial Narrow" w:hAnsi="Arial Narrow" w:cs="Arial"/>
                <w:color w:val="000000"/>
              </w:rPr>
              <w:t xml:space="preserve"> relacionados con el desarrollo de la gestión del talento humano de acuerdo con los plazos y procedimientos establecidos.</w:t>
            </w:r>
          </w:p>
          <w:p w14:paraId="04DB9AED" w14:textId="2AC6402C" w:rsidR="005A61A7" w:rsidRPr="005A61A7" w:rsidRDefault="005A61A7" w:rsidP="002044F6">
            <w:pPr>
              <w:pStyle w:val="Prrafodelista"/>
              <w:numPr>
                <w:ilvl w:val="0"/>
                <w:numId w:val="8"/>
              </w:numPr>
              <w:ind w:left="452" w:hanging="425"/>
              <w:jc w:val="both"/>
              <w:rPr>
                <w:rFonts w:ascii="Arial Narrow" w:hAnsi="Arial Narrow" w:cs="Arial"/>
                <w:color w:val="000000"/>
              </w:rPr>
            </w:pPr>
            <w:r w:rsidRPr="005A61A7">
              <w:rPr>
                <w:rFonts w:ascii="Arial Narrow" w:hAnsi="Arial Narrow" w:cs="Arial"/>
                <w:color w:val="000000"/>
              </w:rPr>
              <w:lastRenderedPageBreak/>
              <w:t>Asesorar y orientar la correcta aplicación de las normas de empleo público, carrera administrativa y gerencia pública en la gestión del talento humano de la Entidad</w:t>
            </w:r>
            <w:r w:rsidR="00C83617">
              <w:rPr>
                <w:rFonts w:ascii="Arial Narrow" w:hAnsi="Arial Narrow" w:cs="Arial"/>
                <w:color w:val="000000"/>
              </w:rPr>
              <w:t>.</w:t>
            </w:r>
          </w:p>
          <w:p w14:paraId="77D32E4A" w14:textId="77777777" w:rsidR="005A61A7" w:rsidRPr="005A61A7" w:rsidRDefault="005A61A7" w:rsidP="002044F6">
            <w:pPr>
              <w:pStyle w:val="Prrafodelista"/>
              <w:numPr>
                <w:ilvl w:val="0"/>
                <w:numId w:val="8"/>
              </w:numPr>
              <w:ind w:left="452" w:hanging="425"/>
              <w:jc w:val="both"/>
              <w:rPr>
                <w:rFonts w:ascii="Arial Narrow" w:hAnsi="Arial Narrow" w:cs="Arial"/>
                <w:color w:val="000000"/>
              </w:rPr>
            </w:pPr>
            <w:r w:rsidRPr="005A61A7">
              <w:rPr>
                <w:rFonts w:ascii="Arial Narrow" w:hAnsi="Arial Narrow" w:cs="Arial"/>
                <w:color w:val="000000"/>
              </w:rPr>
              <w:t>Asesorar y realizar las actividades relacionadas con la implementación, aplicación y control del sistema de Evaluación del Desempeño Laboral, Acuerdos de Gestión e Instrumento de Evaluación de Provisionales, de conformidad con los procedimientos y las normas legales vigentes.</w:t>
            </w:r>
          </w:p>
          <w:p w14:paraId="7BA3D5EC" w14:textId="77777777" w:rsidR="005A61A7" w:rsidRPr="005A61A7" w:rsidRDefault="005A61A7" w:rsidP="002044F6">
            <w:pPr>
              <w:pStyle w:val="Prrafodelista"/>
              <w:numPr>
                <w:ilvl w:val="0"/>
                <w:numId w:val="8"/>
              </w:numPr>
              <w:ind w:left="452" w:hanging="425"/>
              <w:jc w:val="both"/>
              <w:rPr>
                <w:rFonts w:ascii="Arial Narrow" w:hAnsi="Arial Narrow" w:cs="Arial"/>
                <w:color w:val="000000"/>
              </w:rPr>
            </w:pPr>
            <w:r w:rsidRPr="005A61A7">
              <w:rPr>
                <w:rFonts w:ascii="Arial Narrow" w:hAnsi="Arial Narrow" w:cs="Arial"/>
                <w:color w:val="000000"/>
              </w:rPr>
              <w:t>Efectuar control al archivo de las hojas de vida de los funcionarios y exfuncionarios de la Agencia, acorde con las normas vigentes de conservación documental.</w:t>
            </w:r>
          </w:p>
          <w:p w14:paraId="5752C77A" w14:textId="77777777" w:rsidR="005A61A7" w:rsidRPr="005A61A7" w:rsidRDefault="005A61A7" w:rsidP="002044F6">
            <w:pPr>
              <w:pStyle w:val="Prrafodelista"/>
              <w:numPr>
                <w:ilvl w:val="0"/>
                <w:numId w:val="8"/>
              </w:numPr>
              <w:ind w:left="452" w:hanging="425"/>
              <w:jc w:val="both"/>
              <w:rPr>
                <w:rFonts w:ascii="Arial Narrow" w:hAnsi="Arial Narrow" w:cs="Arial"/>
                <w:color w:val="000000"/>
              </w:rPr>
            </w:pPr>
            <w:r w:rsidRPr="005A61A7">
              <w:rPr>
                <w:rFonts w:ascii="Arial Narrow" w:hAnsi="Arial Narrow" w:cs="Arial"/>
                <w:color w:val="000000"/>
              </w:rPr>
              <w:t>Asesorar y ejecutar las actividades encaminadas a la provisión de los empleos en vacancia definitiva, a través de concursos de méritos y la inscripción y actualización del escalafón de los funcionarios de carrera administrativa, en el registro Público de Carrera Administrativa, de conformidad con la normatividad vigente y las directrices impartidas.</w:t>
            </w:r>
          </w:p>
          <w:p w14:paraId="1DBB8032" w14:textId="77777777" w:rsidR="005A61A7" w:rsidRPr="005A61A7" w:rsidRDefault="005A61A7" w:rsidP="002044F6">
            <w:pPr>
              <w:pStyle w:val="Prrafodelista"/>
              <w:numPr>
                <w:ilvl w:val="0"/>
                <w:numId w:val="8"/>
              </w:numPr>
              <w:ind w:left="452" w:hanging="425"/>
              <w:jc w:val="both"/>
              <w:rPr>
                <w:rFonts w:ascii="Arial Narrow" w:hAnsi="Arial Narrow" w:cs="Arial"/>
                <w:color w:val="000000"/>
              </w:rPr>
            </w:pPr>
            <w:r w:rsidRPr="005A61A7">
              <w:rPr>
                <w:rFonts w:ascii="Arial Narrow" w:hAnsi="Arial Narrow" w:cs="Arial"/>
                <w:color w:val="000000"/>
              </w:rPr>
              <w:t xml:space="preserve">Verificar y actualizar la planta de empleos de la Agencia Nacional de Infraestructura y participar en la distribución del personal a la que haya lugar, de acuerdo con los requerimientos de la Entidad y la discrecionalidad del </w:t>
            </w:r>
            <w:proofErr w:type="gramStart"/>
            <w:r w:rsidRPr="005A61A7">
              <w:rPr>
                <w:rFonts w:ascii="Arial Narrow" w:hAnsi="Arial Narrow" w:cs="Arial"/>
                <w:color w:val="000000"/>
              </w:rPr>
              <w:t>Presidente</w:t>
            </w:r>
            <w:proofErr w:type="gramEnd"/>
            <w:r w:rsidRPr="005A61A7">
              <w:rPr>
                <w:rFonts w:ascii="Arial Narrow" w:hAnsi="Arial Narrow" w:cs="Arial"/>
                <w:color w:val="000000"/>
              </w:rPr>
              <w:t xml:space="preserve"> de la Agencia.</w:t>
            </w:r>
          </w:p>
          <w:p w14:paraId="3D31AEB8" w14:textId="77777777" w:rsidR="005A61A7" w:rsidRPr="005A61A7" w:rsidRDefault="005A61A7" w:rsidP="002044F6">
            <w:pPr>
              <w:pStyle w:val="Prrafodelista"/>
              <w:numPr>
                <w:ilvl w:val="0"/>
                <w:numId w:val="8"/>
              </w:numPr>
              <w:ind w:left="452" w:hanging="425"/>
              <w:jc w:val="both"/>
              <w:rPr>
                <w:rFonts w:ascii="Arial Narrow" w:hAnsi="Arial Narrow" w:cs="Arial"/>
                <w:color w:val="000000"/>
              </w:rPr>
            </w:pPr>
            <w:r w:rsidRPr="005A61A7">
              <w:rPr>
                <w:rFonts w:ascii="Arial Narrow" w:hAnsi="Arial Narrow" w:cs="Arial"/>
                <w:color w:val="000000"/>
              </w:rPr>
              <w:t>Gestionar y hacer seguimiento a las comisiones de servicio al exterior que sean solicitadas, de acuerdo con las normas de empleo público, carrera administrativa y gerencia pública y las directrices del Departamento Administrativo de la Presidencia de la República.</w:t>
            </w:r>
          </w:p>
          <w:p w14:paraId="3608974B" w14:textId="77777777" w:rsidR="005A61A7" w:rsidRPr="005A61A7" w:rsidRDefault="005A61A7" w:rsidP="002044F6">
            <w:pPr>
              <w:pStyle w:val="Prrafodelista"/>
              <w:numPr>
                <w:ilvl w:val="0"/>
                <w:numId w:val="8"/>
              </w:numPr>
              <w:ind w:left="452" w:hanging="425"/>
              <w:jc w:val="both"/>
              <w:rPr>
                <w:rFonts w:ascii="Arial Narrow" w:hAnsi="Arial Narrow" w:cs="Arial"/>
                <w:color w:val="000000"/>
              </w:rPr>
            </w:pPr>
            <w:r w:rsidRPr="005A61A7">
              <w:rPr>
                <w:rFonts w:ascii="Arial Narrow" w:hAnsi="Arial Narrow" w:cs="Arial"/>
                <w:color w:val="000000"/>
              </w:rPr>
              <w:t>Asesorar en la formulación y participar en la ejecución, seguimiento y evaluación de las actividades relacionadas con el Plan de Bienestar y Estímulos, de conformidad con la normatividad vigente.</w:t>
            </w:r>
          </w:p>
          <w:p w14:paraId="02A0F8E8" w14:textId="77777777" w:rsidR="005A61A7" w:rsidRPr="005A61A7" w:rsidRDefault="005A61A7" w:rsidP="002044F6">
            <w:pPr>
              <w:pStyle w:val="Prrafodelista"/>
              <w:numPr>
                <w:ilvl w:val="0"/>
                <w:numId w:val="8"/>
              </w:numPr>
              <w:ind w:left="452" w:hanging="425"/>
              <w:jc w:val="both"/>
              <w:rPr>
                <w:rFonts w:ascii="Arial Narrow" w:hAnsi="Arial Narrow" w:cs="Arial"/>
                <w:color w:val="000000"/>
              </w:rPr>
            </w:pPr>
            <w:r w:rsidRPr="005A61A7">
              <w:rPr>
                <w:rFonts w:ascii="Arial Narrow" w:hAnsi="Arial Narrow" w:cs="Arial"/>
                <w:color w:val="000000"/>
              </w:rPr>
              <w:t>Asistir y participar en las reuniones, consejos, juntas o comités en representación de la Entidad, cuando le sea requerido.</w:t>
            </w:r>
          </w:p>
          <w:p w14:paraId="74799BE4" w14:textId="77777777" w:rsidR="005A61A7" w:rsidRPr="005A61A7" w:rsidRDefault="005A61A7" w:rsidP="002044F6">
            <w:pPr>
              <w:pStyle w:val="Prrafodelista"/>
              <w:numPr>
                <w:ilvl w:val="0"/>
                <w:numId w:val="8"/>
              </w:numPr>
              <w:ind w:left="452" w:hanging="425"/>
              <w:jc w:val="both"/>
              <w:rPr>
                <w:rFonts w:ascii="Arial Narrow" w:hAnsi="Arial Narrow" w:cs="Arial"/>
                <w:color w:val="000000"/>
              </w:rPr>
            </w:pPr>
            <w:r w:rsidRPr="005A61A7">
              <w:rPr>
                <w:rFonts w:ascii="Arial Narrow" w:hAnsi="Arial Narrow" w:cs="Arial"/>
                <w:color w:val="000000"/>
              </w:rPr>
              <w:t>Responder por la organización, conservación, inventario y manejo de los documentos físicos y digitales a su cargo, durante su ingreso, permanencia y retiro, teniendo en cuenta las normas que en materia de gestión documental establezca la Agencia y el Archivo General de la Nación.</w:t>
            </w:r>
          </w:p>
          <w:p w14:paraId="785E8232" w14:textId="77777777" w:rsidR="005A61A7" w:rsidRPr="005A61A7" w:rsidRDefault="005A61A7" w:rsidP="002044F6">
            <w:pPr>
              <w:pStyle w:val="Prrafodelista"/>
              <w:numPr>
                <w:ilvl w:val="0"/>
                <w:numId w:val="8"/>
              </w:numPr>
              <w:ind w:left="452" w:hanging="425"/>
              <w:jc w:val="both"/>
              <w:rPr>
                <w:rFonts w:ascii="Arial Narrow" w:hAnsi="Arial Narrow" w:cs="Arial"/>
                <w:color w:val="000000"/>
              </w:rPr>
            </w:pPr>
            <w:r w:rsidRPr="005A61A7">
              <w:rPr>
                <w:rFonts w:ascii="Arial Narrow" w:hAnsi="Arial Narrow" w:cs="Arial"/>
                <w:color w:val="000000"/>
              </w:rPr>
              <w:t>Atender y aplicar las normas y procedimientos del Modelo Integrado de Planeación y Gestión.</w:t>
            </w:r>
          </w:p>
          <w:p w14:paraId="7B295FF0" w14:textId="5CB5BF8F" w:rsidR="00A70C7D" w:rsidRPr="005A61A7" w:rsidRDefault="005A61A7" w:rsidP="002044F6">
            <w:pPr>
              <w:pStyle w:val="Prrafodelista"/>
              <w:numPr>
                <w:ilvl w:val="0"/>
                <w:numId w:val="8"/>
              </w:numPr>
              <w:ind w:left="452" w:hanging="425"/>
              <w:jc w:val="both"/>
              <w:rPr>
                <w:rFonts w:ascii="Arial Narrow" w:hAnsi="Arial Narrow" w:cs="Arial"/>
                <w:color w:val="000000"/>
              </w:rPr>
            </w:pPr>
            <w:r w:rsidRPr="005A61A7">
              <w:rPr>
                <w:rFonts w:ascii="Arial Narrow" w:hAnsi="Arial Narrow" w:cs="Arial"/>
                <w:color w:val="000000"/>
              </w:rPr>
              <w:t>Desempeñar las demás funciones que le sean asignadas por sus superiores para el cumplimiento de la misión de la Entidad, de acuerdo con la naturaleza, propósito principal y área de desempeño del cargo.</w:t>
            </w:r>
          </w:p>
        </w:tc>
      </w:tr>
      <w:tr w:rsidR="00A70C7D" w:rsidRPr="0016787D" w14:paraId="5CD3CC1A" w14:textId="77777777" w:rsidTr="00C83617">
        <w:trPr>
          <w:trHeight w:val="397"/>
        </w:trPr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14:paraId="5F4B0A37" w14:textId="77777777" w:rsidR="00A70C7D" w:rsidRPr="0016787D" w:rsidRDefault="00A70C7D" w:rsidP="00C8361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6787D">
              <w:rPr>
                <w:rFonts w:ascii="Arial Narrow" w:hAnsi="Arial Narrow"/>
                <w:b/>
                <w:color w:val="000000" w:themeColor="text1"/>
              </w:rPr>
              <w:lastRenderedPageBreak/>
              <w:t xml:space="preserve"> V.</w:t>
            </w:r>
            <w:r w:rsidRPr="0016787D">
              <w:rPr>
                <w:rFonts w:ascii="Arial Narrow" w:hAnsi="Arial Narrow"/>
                <w:b/>
                <w:color w:val="000000" w:themeColor="text1"/>
              </w:rPr>
              <w:tab/>
              <w:t>CONOCIMIENTOS BÁSICOS O ESENCIALES</w:t>
            </w:r>
          </w:p>
        </w:tc>
      </w:tr>
      <w:tr w:rsidR="00A70C7D" w:rsidRPr="0016787D" w14:paraId="00D9A438" w14:textId="77777777" w:rsidTr="00C83617">
        <w:trPr>
          <w:trHeight w:val="276"/>
        </w:trPr>
        <w:tc>
          <w:tcPr>
            <w:tcW w:w="9606" w:type="dxa"/>
            <w:gridSpan w:val="5"/>
          </w:tcPr>
          <w:p w14:paraId="4449DF68" w14:textId="77777777" w:rsidR="00A70C7D" w:rsidRPr="0016787D" w:rsidRDefault="00A70C7D" w:rsidP="002044F6">
            <w:pPr>
              <w:pStyle w:val="Prrafodelista"/>
              <w:numPr>
                <w:ilvl w:val="0"/>
                <w:numId w:val="2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16787D">
              <w:rPr>
                <w:rFonts w:ascii="Arial Narrow" w:hAnsi="Arial Narrow" w:cs="Arial"/>
                <w:color w:val="000000"/>
              </w:rPr>
              <w:t>Normas de empleo público, carrera administrativa y gerencia pública.</w:t>
            </w:r>
          </w:p>
          <w:p w14:paraId="610C6A14" w14:textId="77777777" w:rsidR="00A70C7D" w:rsidRPr="0016787D" w:rsidRDefault="00A70C7D" w:rsidP="002044F6">
            <w:pPr>
              <w:pStyle w:val="Prrafodelista"/>
              <w:numPr>
                <w:ilvl w:val="0"/>
                <w:numId w:val="2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16787D">
              <w:rPr>
                <w:rFonts w:ascii="Arial Narrow" w:hAnsi="Arial Narrow" w:cs="Arial"/>
                <w:color w:val="000000"/>
              </w:rPr>
              <w:t>Manejo en sistema de información y gestión del empleo público SIGEP</w:t>
            </w:r>
          </w:p>
          <w:p w14:paraId="344E5E2E" w14:textId="77777777" w:rsidR="00A70C7D" w:rsidRPr="0016787D" w:rsidRDefault="00A70C7D" w:rsidP="002044F6">
            <w:pPr>
              <w:pStyle w:val="Prrafodelista"/>
              <w:numPr>
                <w:ilvl w:val="0"/>
                <w:numId w:val="2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16787D">
              <w:rPr>
                <w:rFonts w:ascii="Arial Narrow" w:hAnsi="Arial Narrow" w:cs="Arial"/>
                <w:color w:val="000000"/>
              </w:rPr>
              <w:t>Normas de archivo según el Archivo General de la Nación.</w:t>
            </w:r>
          </w:p>
          <w:p w14:paraId="3D7FC72E" w14:textId="77777777" w:rsidR="00A70C7D" w:rsidRPr="0016787D" w:rsidRDefault="00A70C7D" w:rsidP="002044F6">
            <w:pPr>
              <w:pStyle w:val="Prrafodelista"/>
              <w:numPr>
                <w:ilvl w:val="0"/>
                <w:numId w:val="2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16787D">
              <w:rPr>
                <w:rFonts w:ascii="Arial Narrow" w:hAnsi="Arial Narrow" w:cs="Arial"/>
                <w:color w:val="000000"/>
              </w:rPr>
              <w:t>Planeación estratégica.</w:t>
            </w:r>
          </w:p>
          <w:p w14:paraId="6A08F997" w14:textId="77777777" w:rsidR="00A70C7D" w:rsidRPr="0016787D" w:rsidRDefault="00A70C7D" w:rsidP="002044F6">
            <w:pPr>
              <w:pStyle w:val="Prrafodelista"/>
              <w:numPr>
                <w:ilvl w:val="0"/>
                <w:numId w:val="2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16787D">
              <w:rPr>
                <w:rFonts w:ascii="Arial Narrow" w:hAnsi="Arial Narrow" w:cs="Arial"/>
                <w:color w:val="000000"/>
              </w:rPr>
              <w:t>Planes institucionales de Capacitación, Bienestar y Estímulos.</w:t>
            </w:r>
          </w:p>
          <w:p w14:paraId="755BF370" w14:textId="77777777" w:rsidR="00A70C7D" w:rsidRPr="0016787D" w:rsidRDefault="00A70C7D" w:rsidP="002044F6">
            <w:pPr>
              <w:pStyle w:val="Prrafodelista"/>
              <w:numPr>
                <w:ilvl w:val="0"/>
                <w:numId w:val="2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16787D">
              <w:rPr>
                <w:rFonts w:ascii="Arial Narrow" w:hAnsi="Arial Narrow" w:cs="Arial"/>
                <w:color w:val="000000"/>
              </w:rPr>
              <w:t>Indicadores de gestión.</w:t>
            </w:r>
          </w:p>
          <w:p w14:paraId="63970ADE" w14:textId="77777777" w:rsidR="00A70C7D" w:rsidRPr="0016787D" w:rsidRDefault="00A70C7D" w:rsidP="002044F6">
            <w:pPr>
              <w:pStyle w:val="Prrafodelista"/>
              <w:numPr>
                <w:ilvl w:val="0"/>
                <w:numId w:val="2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16787D">
              <w:rPr>
                <w:rFonts w:ascii="Arial Narrow" w:hAnsi="Arial Narrow" w:cs="Arial"/>
                <w:color w:val="000000"/>
              </w:rPr>
              <w:t>Modelo Integrado de Planeación y Gestión.</w:t>
            </w:r>
          </w:p>
          <w:p w14:paraId="3488D82A" w14:textId="77777777" w:rsidR="00A70C7D" w:rsidRPr="0016787D" w:rsidRDefault="00A70C7D" w:rsidP="002044F6">
            <w:pPr>
              <w:pStyle w:val="Prrafodelista"/>
              <w:numPr>
                <w:ilvl w:val="0"/>
                <w:numId w:val="2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16787D">
              <w:rPr>
                <w:rFonts w:ascii="Arial Narrow" w:hAnsi="Arial Narrow" w:cs="Arial"/>
                <w:color w:val="000000"/>
              </w:rPr>
              <w:t>Manejo de aplicativos y herramientas ofimáticas.</w:t>
            </w:r>
          </w:p>
        </w:tc>
      </w:tr>
      <w:tr w:rsidR="00A70C7D" w:rsidRPr="0016787D" w14:paraId="4874A61E" w14:textId="77777777" w:rsidTr="00C83617">
        <w:trPr>
          <w:trHeight w:val="397"/>
        </w:trPr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14:paraId="387DAD78" w14:textId="77777777" w:rsidR="00A70C7D" w:rsidRPr="0016787D" w:rsidRDefault="00A70C7D" w:rsidP="00C83617">
            <w:pPr>
              <w:ind w:left="426" w:hanging="284"/>
              <w:jc w:val="center"/>
              <w:rPr>
                <w:rFonts w:ascii="Arial Narrow" w:hAnsi="Arial Narrow"/>
                <w:b/>
              </w:rPr>
            </w:pPr>
            <w:r w:rsidRPr="0016787D">
              <w:rPr>
                <w:rFonts w:ascii="Arial Narrow" w:hAnsi="Arial Narrow"/>
                <w:b/>
              </w:rPr>
              <w:t>VI.</w:t>
            </w:r>
            <w:r w:rsidRPr="0016787D">
              <w:rPr>
                <w:rFonts w:ascii="Arial Narrow" w:hAnsi="Arial Narrow"/>
                <w:b/>
              </w:rPr>
              <w:tab/>
              <w:t>COMPETENCIAS COMPORTAMENTALES</w:t>
            </w:r>
          </w:p>
        </w:tc>
      </w:tr>
      <w:tr w:rsidR="00A70C7D" w:rsidRPr="0016787D" w14:paraId="4003ED62" w14:textId="77777777" w:rsidTr="00C83617">
        <w:trPr>
          <w:trHeight w:val="397"/>
        </w:trPr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14:paraId="3E15A3D1" w14:textId="77777777" w:rsidR="00A70C7D" w:rsidRPr="0016787D" w:rsidRDefault="00A70C7D" w:rsidP="00C83617">
            <w:pPr>
              <w:ind w:left="426" w:hanging="284"/>
              <w:jc w:val="center"/>
              <w:rPr>
                <w:rFonts w:ascii="Arial Narrow" w:hAnsi="Arial Narrow"/>
                <w:b/>
              </w:rPr>
            </w:pPr>
            <w:r w:rsidRPr="0016787D">
              <w:rPr>
                <w:rFonts w:ascii="Arial Narrow" w:hAnsi="Arial Narrow"/>
                <w:b/>
              </w:rPr>
              <w:t>COMUNES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5F3A5760" w14:textId="77777777" w:rsidR="00A70C7D" w:rsidRPr="0016787D" w:rsidRDefault="00A70C7D" w:rsidP="00C83617">
            <w:pPr>
              <w:ind w:left="426" w:hanging="284"/>
              <w:jc w:val="center"/>
              <w:rPr>
                <w:rFonts w:ascii="Arial Narrow" w:hAnsi="Arial Narrow"/>
                <w:b/>
              </w:rPr>
            </w:pPr>
            <w:r w:rsidRPr="0016787D">
              <w:rPr>
                <w:rFonts w:ascii="Arial Narrow" w:hAnsi="Arial Narrow"/>
                <w:b/>
              </w:rPr>
              <w:t>POR NIVEL JERÁRQUICO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C36DE88" w14:textId="77777777" w:rsidR="00A70C7D" w:rsidRPr="0016787D" w:rsidRDefault="00A70C7D" w:rsidP="00C83617">
            <w:pPr>
              <w:ind w:left="426" w:hanging="284"/>
              <w:jc w:val="center"/>
              <w:rPr>
                <w:rFonts w:ascii="Arial Narrow" w:hAnsi="Arial Narrow"/>
                <w:b/>
              </w:rPr>
            </w:pPr>
            <w:r w:rsidRPr="0016787D">
              <w:rPr>
                <w:rFonts w:ascii="Arial Narrow" w:hAnsi="Arial Narrow"/>
                <w:b/>
              </w:rPr>
              <w:t>FUNCIONALES</w:t>
            </w:r>
          </w:p>
        </w:tc>
      </w:tr>
      <w:tr w:rsidR="00A70C7D" w:rsidRPr="0016787D" w14:paraId="2C0AFDA9" w14:textId="77777777" w:rsidTr="00C83617">
        <w:trPr>
          <w:trHeight w:val="397"/>
        </w:trPr>
        <w:tc>
          <w:tcPr>
            <w:tcW w:w="3794" w:type="dxa"/>
            <w:gridSpan w:val="2"/>
          </w:tcPr>
          <w:p w14:paraId="71B6AA9B" w14:textId="77777777" w:rsidR="00A70C7D" w:rsidRPr="0016787D" w:rsidRDefault="00A70C7D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t>Aprendizaje continuo</w:t>
            </w:r>
          </w:p>
          <w:p w14:paraId="07BBECA1" w14:textId="77777777" w:rsidR="00A70C7D" w:rsidRPr="0016787D" w:rsidRDefault="00A70C7D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t>Orientación a resultados</w:t>
            </w:r>
          </w:p>
          <w:p w14:paraId="4F719AC1" w14:textId="77777777" w:rsidR="00A70C7D" w:rsidRPr="0016787D" w:rsidRDefault="00A70C7D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t>Orientación al usuario y al ciudadano</w:t>
            </w:r>
          </w:p>
          <w:p w14:paraId="544AB5C7" w14:textId="77777777" w:rsidR="00A70C7D" w:rsidRPr="0016787D" w:rsidRDefault="00A70C7D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lastRenderedPageBreak/>
              <w:t>Compromiso con la organización</w:t>
            </w:r>
          </w:p>
          <w:p w14:paraId="512C8110" w14:textId="77777777" w:rsidR="00A70C7D" w:rsidRPr="0016787D" w:rsidRDefault="00A70C7D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t>Trabajo en equipo</w:t>
            </w:r>
          </w:p>
          <w:p w14:paraId="336020A0" w14:textId="77777777" w:rsidR="00A70C7D" w:rsidRPr="0016787D" w:rsidRDefault="00A70C7D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t>Adaptación al cambio</w:t>
            </w:r>
          </w:p>
        </w:tc>
        <w:tc>
          <w:tcPr>
            <w:tcW w:w="3118" w:type="dxa"/>
            <w:gridSpan w:val="2"/>
          </w:tcPr>
          <w:p w14:paraId="09D05D7D" w14:textId="77777777" w:rsidR="00A70C7D" w:rsidRPr="0016787D" w:rsidRDefault="00A70C7D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lastRenderedPageBreak/>
              <w:t>Confiabilidad Técnica</w:t>
            </w:r>
          </w:p>
          <w:p w14:paraId="199F4334" w14:textId="77777777" w:rsidR="00A70C7D" w:rsidRPr="0016787D" w:rsidRDefault="00A70C7D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t>Creatividad e innovación</w:t>
            </w:r>
          </w:p>
          <w:p w14:paraId="0DE1DD9D" w14:textId="77777777" w:rsidR="00A70C7D" w:rsidRPr="0016787D" w:rsidRDefault="00A70C7D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t>Iniciativa</w:t>
            </w:r>
          </w:p>
          <w:p w14:paraId="2CFF7A99" w14:textId="77777777" w:rsidR="00A70C7D" w:rsidRPr="0016787D" w:rsidRDefault="00A70C7D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lastRenderedPageBreak/>
              <w:t>Construcción de relaciones</w:t>
            </w:r>
          </w:p>
          <w:p w14:paraId="600EF9A6" w14:textId="77777777" w:rsidR="00A70C7D" w:rsidRPr="0016787D" w:rsidRDefault="00A70C7D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t>Conocimiento del entorno</w:t>
            </w:r>
          </w:p>
        </w:tc>
        <w:tc>
          <w:tcPr>
            <w:tcW w:w="2694" w:type="dxa"/>
            <w:vAlign w:val="center"/>
          </w:tcPr>
          <w:p w14:paraId="398C4CBE" w14:textId="77777777" w:rsidR="00A70C7D" w:rsidRPr="0016787D" w:rsidRDefault="00A70C7D" w:rsidP="00C83617">
            <w:pPr>
              <w:ind w:left="199"/>
              <w:rPr>
                <w:rFonts w:ascii="Arial Narrow" w:hAnsi="Arial Narrow"/>
              </w:rPr>
            </w:pPr>
            <w:r w:rsidRPr="0016787D">
              <w:rPr>
                <w:rFonts w:ascii="Arial Narrow" w:hAnsi="Arial Narrow"/>
              </w:rPr>
              <w:lastRenderedPageBreak/>
              <w:t>Desarrollo Directivo</w:t>
            </w:r>
          </w:p>
          <w:p w14:paraId="5668DD07" w14:textId="77777777" w:rsidR="00A70C7D" w:rsidRPr="0016787D" w:rsidRDefault="00A70C7D" w:rsidP="00C83617">
            <w:pPr>
              <w:ind w:left="199"/>
              <w:rPr>
                <w:rFonts w:ascii="Arial Narrow" w:hAnsi="Arial Narrow"/>
              </w:rPr>
            </w:pPr>
            <w:r w:rsidRPr="0016787D">
              <w:rPr>
                <w:rFonts w:ascii="Arial Narrow" w:hAnsi="Arial Narrow"/>
              </w:rPr>
              <w:t>Planeación</w:t>
            </w:r>
          </w:p>
          <w:p w14:paraId="0FF444BD" w14:textId="77777777" w:rsidR="00A70C7D" w:rsidRPr="0016787D" w:rsidRDefault="00A70C7D" w:rsidP="00C83617">
            <w:pPr>
              <w:ind w:left="199"/>
              <w:rPr>
                <w:rFonts w:ascii="Arial Narrow" w:hAnsi="Arial Narrow"/>
              </w:rPr>
            </w:pPr>
            <w:r w:rsidRPr="0016787D">
              <w:rPr>
                <w:rFonts w:ascii="Arial Narrow" w:hAnsi="Arial Narrow"/>
              </w:rPr>
              <w:t>Liderazgo efectivo</w:t>
            </w:r>
          </w:p>
          <w:p w14:paraId="28FDCF6B" w14:textId="77777777" w:rsidR="00A70C7D" w:rsidRPr="0016787D" w:rsidRDefault="00A70C7D" w:rsidP="00C83617">
            <w:pPr>
              <w:ind w:left="199"/>
              <w:rPr>
                <w:rFonts w:ascii="Arial Narrow" w:hAnsi="Arial Narrow"/>
              </w:rPr>
            </w:pPr>
          </w:p>
        </w:tc>
      </w:tr>
      <w:tr w:rsidR="00A70C7D" w:rsidRPr="0016787D" w14:paraId="140F2FDF" w14:textId="77777777" w:rsidTr="00C83617">
        <w:trPr>
          <w:trHeight w:val="397"/>
        </w:trPr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14:paraId="3CB2024E" w14:textId="77777777" w:rsidR="00A70C7D" w:rsidRPr="0016787D" w:rsidRDefault="00A70C7D" w:rsidP="00C83617">
            <w:pPr>
              <w:ind w:left="426" w:hanging="284"/>
              <w:jc w:val="center"/>
              <w:rPr>
                <w:rFonts w:ascii="Arial Narrow" w:hAnsi="Arial Narrow"/>
                <w:b/>
              </w:rPr>
            </w:pPr>
            <w:r w:rsidRPr="0016787D">
              <w:rPr>
                <w:rFonts w:ascii="Arial Narrow" w:hAnsi="Arial Narrow"/>
                <w:b/>
              </w:rPr>
              <w:lastRenderedPageBreak/>
              <w:t>VII.</w:t>
            </w:r>
            <w:r w:rsidRPr="0016787D">
              <w:rPr>
                <w:rFonts w:ascii="Arial Narrow" w:hAnsi="Arial Narrow"/>
                <w:b/>
              </w:rPr>
              <w:tab/>
              <w:t>REQUISITOS DE FORMACIÓN ACADÉMICA Y EXPERIENCIA</w:t>
            </w:r>
          </w:p>
        </w:tc>
      </w:tr>
      <w:tr w:rsidR="00A70C7D" w:rsidRPr="0016787D" w14:paraId="770AD187" w14:textId="77777777" w:rsidTr="00C83617">
        <w:trPr>
          <w:trHeight w:val="397"/>
        </w:trPr>
        <w:tc>
          <w:tcPr>
            <w:tcW w:w="5353" w:type="dxa"/>
            <w:gridSpan w:val="3"/>
            <w:shd w:val="clear" w:color="auto" w:fill="D9D9D9" w:themeFill="background1" w:themeFillShade="D9"/>
            <w:vAlign w:val="center"/>
          </w:tcPr>
          <w:p w14:paraId="25AC4712" w14:textId="77777777" w:rsidR="00A70C7D" w:rsidRPr="0016787D" w:rsidRDefault="00A70C7D" w:rsidP="00C83617">
            <w:pPr>
              <w:ind w:left="426" w:hanging="284"/>
              <w:jc w:val="center"/>
              <w:rPr>
                <w:rFonts w:ascii="Arial Narrow" w:hAnsi="Arial Narrow"/>
                <w:b/>
              </w:rPr>
            </w:pPr>
            <w:r w:rsidRPr="0016787D">
              <w:rPr>
                <w:rFonts w:ascii="Arial Narrow" w:hAnsi="Arial Narrow"/>
                <w:b/>
              </w:rPr>
              <w:t>FORMACIÓN ACADÉMICA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14:paraId="5D2F34D6" w14:textId="77777777" w:rsidR="00A70C7D" w:rsidRPr="0016787D" w:rsidRDefault="00A70C7D" w:rsidP="00C83617">
            <w:pPr>
              <w:ind w:left="426" w:hanging="284"/>
              <w:jc w:val="center"/>
              <w:rPr>
                <w:rFonts w:ascii="Arial Narrow" w:hAnsi="Arial Narrow"/>
                <w:b/>
              </w:rPr>
            </w:pPr>
            <w:r w:rsidRPr="0016787D">
              <w:rPr>
                <w:rFonts w:ascii="Arial Narrow" w:hAnsi="Arial Narrow"/>
                <w:b/>
              </w:rPr>
              <w:t>EXPERIENCIA</w:t>
            </w:r>
          </w:p>
        </w:tc>
      </w:tr>
      <w:tr w:rsidR="00A70C7D" w:rsidRPr="0016787D" w14:paraId="0B2579CF" w14:textId="77777777" w:rsidTr="00C83617">
        <w:trPr>
          <w:trHeight w:val="1152"/>
        </w:trPr>
        <w:tc>
          <w:tcPr>
            <w:tcW w:w="5353" w:type="dxa"/>
            <w:gridSpan w:val="3"/>
          </w:tcPr>
          <w:p w14:paraId="7515156F" w14:textId="77777777" w:rsidR="00A70C7D" w:rsidRPr="0016787D" w:rsidRDefault="00A70C7D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t>Título profesional en disciplina académica (profesión) del núcleo básico de conocimiento en: Ingeniería Industrial y Afines, Derecho y Afines, Psicología, Administración, Economía y título de postgrado en la modalidad de especialización en áreas relacionadas con las funciones del cargo.</w:t>
            </w:r>
          </w:p>
        </w:tc>
        <w:tc>
          <w:tcPr>
            <w:tcW w:w="4253" w:type="dxa"/>
            <w:gridSpan w:val="2"/>
            <w:vAlign w:val="center"/>
          </w:tcPr>
          <w:p w14:paraId="44E44B05" w14:textId="77777777" w:rsidR="00A70C7D" w:rsidRPr="0016787D" w:rsidRDefault="00A70C7D" w:rsidP="00C83617">
            <w:pPr>
              <w:jc w:val="both"/>
              <w:rPr>
                <w:rFonts w:ascii="Arial Narrow" w:hAnsi="Arial Narrow" w:cs="Arial"/>
                <w:bCs/>
                <w:noProof/>
              </w:rPr>
            </w:pPr>
            <w:r w:rsidRPr="0016787D">
              <w:rPr>
                <w:rFonts w:ascii="Arial Narrow" w:hAnsi="Arial Narrow" w:cs="Arial"/>
                <w:bCs/>
                <w:noProof/>
              </w:rPr>
              <w:t>Cincuenta y un (51) meses de experiencia profesional relacionada.</w:t>
            </w:r>
          </w:p>
          <w:p w14:paraId="051ED6DC" w14:textId="77777777" w:rsidR="00A70C7D" w:rsidRPr="0016787D" w:rsidRDefault="00A70C7D" w:rsidP="00C83617">
            <w:pPr>
              <w:jc w:val="both"/>
              <w:rPr>
                <w:rFonts w:ascii="Arial Narrow" w:hAnsi="Arial Narrow" w:cs="Arial"/>
                <w:bCs/>
                <w:noProof/>
              </w:rPr>
            </w:pPr>
          </w:p>
        </w:tc>
      </w:tr>
    </w:tbl>
    <w:p w14:paraId="4E53DA65" w14:textId="10DA89A5" w:rsidR="0000415E" w:rsidRPr="0016787D" w:rsidRDefault="0000415E" w:rsidP="00B346EE">
      <w:pPr>
        <w:rPr>
          <w:rFonts w:ascii="Arial Narrow" w:hAnsi="Arial Narrow"/>
        </w:rPr>
      </w:pPr>
    </w:p>
    <w:p w14:paraId="2ADF447A" w14:textId="5252C560" w:rsidR="00B41360" w:rsidRPr="0016787D" w:rsidRDefault="00B41360" w:rsidP="00B346EE">
      <w:pPr>
        <w:rPr>
          <w:rFonts w:ascii="Arial Narrow" w:hAnsi="Arial Narrow"/>
        </w:rPr>
      </w:pPr>
    </w:p>
    <w:p w14:paraId="4C6AD189" w14:textId="38F5508F" w:rsidR="00B41360" w:rsidRPr="0016787D" w:rsidRDefault="00B41360" w:rsidP="00B346EE">
      <w:pPr>
        <w:rPr>
          <w:rFonts w:ascii="Arial Narrow" w:hAnsi="Arial Narrow"/>
        </w:rPr>
      </w:pPr>
    </w:p>
    <w:p w14:paraId="362044FB" w14:textId="0F033285" w:rsidR="00B41360" w:rsidRPr="0016787D" w:rsidRDefault="00B41360" w:rsidP="00B346EE">
      <w:pPr>
        <w:rPr>
          <w:rFonts w:ascii="Arial Narrow" w:hAnsi="Arial Narrow"/>
        </w:rPr>
      </w:pPr>
    </w:p>
    <w:p w14:paraId="08B5C9EC" w14:textId="41101FA7" w:rsidR="00B41360" w:rsidRPr="0016787D" w:rsidRDefault="00B41360" w:rsidP="00B346EE">
      <w:pPr>
        <w:rPr>
          <w:rFonts w:ascii="Arial Narrow" w:hAnsi="Arial Narrow"/>
        </w:rPr>
      </w:pPr>
    </w:p>
    <w:p w14:paraId="229B16FF" w14:textId="5410F472" w:rsidR="00B41360" w:rsidRDefault="00B41360" w:rsidP="00B346EE">
      <w:pPr>
        <w:rPr>
          <w:rFonts w:ascii="Arial Narrow" w:hAnsi="Arial Narrow"/>
        </w:rPr>
      </w:pPr>
    </w:p>
    <w:p w14:paraId="297EA696" w14:textId="7AC994EA" w:rsidR="005A61A7" w:rsidRDefault="005A61A7" w:rsidP="00B346EE">
      <w:pPr>
        <w:rPr>
          <w:rFonts w:ascii="Arial Narrow" w:hAnsi="Arial Narrow"/>
        </w:rPr>
      </w:pPr>
    </w:p>
    <w:p w14:paraId="2262DFB4" w14:textId="462CB842" w:rsidR="005A61A7" w:rsidRDefault="005A61A7" w:rsidP="00B346EE">
      <w:pPr>
        <w:rPr>
          <w:rFonts w:ascii="Arial Narrow" w:hAnsi="Arial Narrow"/>
        </w:rPr>
      </w:pPr>
    </w:p>
    <w:p w14:paraId="3CA59AD6" w14:textId="3831DBEF" w:rsidR="005A61A7" w:rsidRDefault="005A61A7" w:rsidP="00B346EE">
      <w:pPr>
        <w:rPr>
          <w:rFonts w:ascii="Arial Narrow" w:hAnsi="Arial Narrow"/>
        </w:rPr>
      </w:pPr>
    </w:p>
    <w:p w14:paraId="6BCF31A5" w14:textId="06B06E45" w:rsidR="005A61A7" w:rsidRDefault="005A61A7" w:rsidP="00B346EE">
      <w:pPr>
        <w:rPr>
          <w:rFonts w:ascii="Arial Narrow" w:hAnsi="Arial Narrow"/>
        </w:rPr>
      </w:pPr>
    </w:p>
    <w:p w14:paraId="39831320" w14:textId="74818618" w:rsidR="005A61A7" w:rsidRDefault="005A61A7" w:rsidP="00B346EE">
      <w:pPr>
        <w:rPr>
          <w:rFonts w:ascii="Arial Narrow" w:hAnsi="Arial Narrow"/>
        </w:rPr>
      </w:pPr>
    </w:p>
    <w:p w14:paraId="28022DE6" w14:textId="76A788AC" w:rsidR="005A61A7" w:rsidRDefault="005A61A7" w:rsidP="00B346EE">
      <w:pPr>
        <w:rPr>
          <w:rFonts w:ascii="Arial Narrow" w:hAnsi="Arial Narrow"/>
        </w:rPr>
      </w:pPr>
    </w:p>
    <w:p w14:paraId="14333090" w14:textId="0ADAC461" w:rsidR="005A61A7" w:rsidRDefault="005A61A7" w:rsidP="00B346EE">
      <w:pPr>
        <w:rPr>
          <w:rFonts w:ascii="Arial Narrow" w:hAnsi="Arial Narrow"/>
        </w:rPr>
      </w:pPr>
    </w:p>
    <w:p w14:paraId="05AC7C55" w14:textId="452A7A1B" w:rsidR="005A61A7" w:rsidRDefault="005A61A7" w:rsidP="00B346EE">
      <w:pPr>
        <w:rPr>
          <w:rFonts w:ascii="Arial Narrow" w:hAnsi="Arial Narrow"/>
        </w:rPr>
      </w:pPr>
    </w:p>
    <w:p w14:paraId="099B449D" w14:textId="24A3F69B" w:rsidR="005A61A7" w:rsidRDefault="005A61A7" w:rsidP="00B346EE">
      <w:pPr>
        <w:rPr>
          <w:rFonts w:ascii="Arial Narrow" w:hAnsi="Arial Narrow"/>
        </w:rPr>
      </w:pPr>
    </w:p>
    <w:p w14:paraId="41385B4B" w14:textId="2A1334EC" w:rsidR="005A61A7" w:rsidRDefault="005A61A7" w:rsidP="00B346EE">
      <w:pPr>
        <w:rPr>
          <w:rFonts w:ascii="Arial Narrow" w:hAnsi="Arial Narrow"/>
        </w:rPr>
      </w:pPr>
    </w:p>
    <w:p w14:paraId="3DE2120F" w14:textId="24DB9880" w:rsidR="005A61A7" w:rsidRDefault="005A61A7" w:rsidP="00B346EE">
      <w:pPr>
        <w:rPr>
          <w:rFonts w:ascii="Arial Narrow" w:hAnsi="Arial Narrow"/>
        </w:rPr>
      </w:pPr>
    </w:p>
    <w:p w14:paraId="1776322E" w14:textId="2C6FD3B9" w:rsidR="005A61A7" w:rsidRDefault="005A61A7" w:rsidP="00B346EE">
      <w:pPr>
        <w:rPr>
          <w:rFonts w:ascii="Arial Narrow" w:hAnsi="Arial Narrow"/>
        </w:rPr>
      </w:pPr>
    </w:p>
    <w:p w14:paraId="591A1ED9" w14:textId="5A1E3EFA" w:rsidR="005A61A7" w:rsidRDefault="005A61A7" w:rsidP="00B346EE">
      <w:pPr>
        <w:rPr>
          <w:rFonts w:ascii="Arial Narrow" w:hAnsi="Arial Narrow"/>
        </w:rPr>
      </w:pPr>
    </w:p>
    <w:p w14:paraId="5562D5FC" w14:textId="697EECE0" w:rsidR="005A61A7" w:rsidRDefault="005A61A7" w:rsidP="00B346EE">
      <w:pPr>
        <w:rPr>
          <w:rFonts w:ascii="Arial Narrow" w:hAnsi="Arial Narrow"/>
        </w:rPr>
      </w:pPr>
    </w:p>
    <w:p w14:paraId="45524230" w14:textId="7FC20C17" w:rsidR="00454269" w:rsidRDefault="00454269" w:rsidP="00B346EE">
      <w:pPr>
        <w:rPr>
          <w:rFonts w:ascii="Arial Narrow" w:hAnsi="Arial Narrow"/>
        </w:rPr>
      </w:pPr>
    </w:p>
    <w:p w14:paraId="5256DAB2" w14:textId="6910C0BE" w:rsidR="00454269" w:rsidRDefault="00454269" w:rsidP="00B346EE">
      <w:pPr>
        <w:rPr>
          <w:rFonts w:ascii="Arial Narrow" w:hAnsi="Arial Narrow"/>
        </w:rPr>
      </w:pPr>
    </w:p>
    <w:p w14:paraId="42BF304F" w14:textId="3BAD2722" w:rsidR="00454269" w:rsidRDefault="00454269" w:rsidP="00B346EE">
      <w:pPr>
        <w:rPr>
          <w:rFonts w:ascii="Arial Narrow" w:hAnsi="Arial Narrow"/>
        </w:rPr>
      </w:pPr>
    </w:p>
    <w:p w14:paraId="7CC3146C" w14:textId="62F3619A" w:rsidR="00454269" w:rsidRDefault="00454269" w:rsidP="00B346EE">
      <w:pPr>
        <w:rPr>
          <w:rFonts w:ascii="Arial Narrow" w:hAnsi="Arial Narrow"/>
        </w:rPr>
      </w:pPr>
    </w:p>
    <w:p w14:paraId="2DF44037" w14:textId="0E504DB5" w:rsidR="00454269" w:rsidRDefault="00454269" w:rsidP="00B346EE">
      <w:pPr>
        <w:rPr>
          <w:rFonts w:ascii="Arial Narrow" w:hAnsi="Arial Narrow"/>
        </w:rPr>
      </w:pPr>
    </w:p>
    <w:p w14:paraId="39C1D66C" w14:textId="5C4BB384" w:rsidR="00454269" w:rsidRDefault="00454269" w:rsidP="00B346EE">
      <w:pPr>
        <w:rPr>
          <w:rFonts w:ascii="Arial Narrow" w:hAnsi="Arial Narrow"/>
        </w:rPr>
      </w:pPr>
    </w:p>
    <w:p w14:paraId="5F32B754" w14:textId="37AFEC54" w:rsidR="00454269" w:rsidRDefault="00454269" w:rsidP="00B346EE">
      <w:pPr>
        <w:rPr>
          <w:rFonts w:ascii="Arial Narrow" w:hAnsi="Arial Narrow"/>
        </w:rPr>
      </w:pPr>
    </w:p>
    <w:p w14:paraId="730A320C" w14:textId="692EE6E6" w:rsidR="00454269" w:rsidRDefault="00454269" w:rsidP="00B346EE">
      <w:pPr>
        <w:rPr>
          <w:rFonts w:ascii="Arial Narrow" w:hAnsi="Arial Narrow"/>
        </w:rPr>
      </w:pPr>
    </w:p>
    <w:p w14:paraId="475CFF2A" w14:textId="55B5C087" w:rsidR="00454269" w:rsidRDefault="00454269" w:rsidP="00B346EE">
      <w:pPr>
        <w:rPr>
          <w:rFonts w:ascii="Arial Narrow" w:hAnsi="Arial Narrow"/>
        </w:rPr>
      </w:pPr>
    </w:p>
    <w:p w14:paraId="38A7E5D1" w14:textId="1C28568C" w:rsidR="00454269" w:rsidRDefault="00454269" w:rsidP="00B346EE">
      <w:pPr>
        <w:rPr>
          <w:rFonts w:ascii="Arial Narrow" w:hAnsi="Arial Narrow"/>
        </w:rPr>
      </w:pPr>
    </w:p>
    <w:p w14:paraId="528D079C" w14:textId="0769C1D8" w:rsidR="00454269" w:rsidRDefault="00454269" w:rsidP="00B346EE">
      <w:pPr>
        <w:rPr>
          <w:rFonts w:ascii="Arial Narrow" w:hAnsi="Arial Narrow"/>
        </w:rPr>
      </w:pPr>
    </w:p>
    <w:p w14:paraId="7F3E2A98" w14:textId="0EF51317" w:rsidR="00454269" w:rsidRDefault="00454269" w:rsidP="00B346EE">
      <w:pPr>
        <w:rPr>
          <w:rFonts w:ascii="Arial Narrow" w:hAnsi="Arial Narrow"/>
        </w:rPr>
      </w:pPr>
    </w:p>
    <w:tbl>
      <w:tblPr>
        <w:tblStyle w:val="Tablaconcuadrcula"/>
        <w:tblpPr w:leftFromText="142" w:rightFromText="142" w:vertAnchor="page" w:horzAnchor="margin" w:tblpY="2723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97"/>
        <w:gridCol w:w="1559"/>
        <w:gridCol w:w="1559"/>
        <w:gridCol w:w="2694"/>
      </w:tblGrid>
      <w:tr w:rsidR="00454269" w:rsidRPr="003D4DC9" w14:paraId="708EA434" w14:textId="77777777" w:rsidTr="00A34696">
        <w:trPr>
          <w:trHeight w:val="397"/>
        </w:trPr>
        <w:tc>
          <w:tcPr>
            <w:tcW w:w="9606" w:type="dxa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55D1F82" w14:textId="77777777" w:rsidR="00454269" w:rsidRPr="003D4DC9" w:rsidRDefault="00454269" w:rsidP="00A34696">
            <w:pPr>
              <w:jc w:val="center"/>
              <w:rPr>
                <w:rFonts w:ascii="Arial Narrow" w:hAnsi="Arial Narrow"/>
                <w:b/>
              </w:rPr>
            </w:pPr>
            <w:r w:rsidRPr="003D4DC9">
              <w:rPr>
                <w:rFonts w:ascii="Arial Narrow" w:hAnsi="Arial Narrow" w:cs="Arial"/>
                <w:b/>
              </w:rPr>
              <w:lastRenderedPageBreak/>
              <w:t>MANUAL DE FUNCIONES Y COMPETENCIAS LABORALES</w:t>
            </w:r>
          </w:p>
        </w:tc>
      </w:tr>
      <w:tr w:rsidR="00454269" w:rsidRPr="003D4DC9" w14:paraId="10044DCD" w14:textId="77777777" w:rsidTr="00A34696">
        <w:trPr>
          <w:trHeight w:val="397"/>
        </w:trPr>
        <w:tc>
          <w:tcPr>
            <w:tcW w:w="9606" w:type="dxa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B3E4C5D" w14:textId="77777777" w:rsidR="00454269" w:rsidRPr="003D4DC9" w:rsidRDefault="00454269" w:rsidP="00A34696">
            <w:pPr>
              <w:jc w:val="center"/>
              <w:rPr>
                <w:rFonts w:ascii="Arial Narrow" w:hAnsi="Arial Narrow"/>
                <w:b/>
              </w:rPr>
            </w:pPr>
            <w:r w:rsidRPr="003D4DC9">
              <w:rPr>
                <w:rFonts w:ascii="Arial Narrow" w:hAnsi="Arial Narrow"/>
                <w:b/>
              </w:rPr>
              <w:t>I.</w:t>
            </w:r>
            <w:r w:rsidRPr="003D4DC9">
              <w:rPr>
                <w:rFonts w:ascii="Arial Narrow" w:hAnsi="Arial Narrow"/>
                <w:b/>
              </w:rPr>
              <w:tab/>
              <w:t>IDENTIFICACIÓN DEL EMPLEO</w:t>
            </w:r>
          </w:p>
        </w:tc>
      </w:tr>
      <w:tr w:rsidR="00454269" w:rsidRPr="003D4DC9" w14:paraId="3FBC973F" w14:textId="77777777" w:rsidTr="00A34696">
        <w:trPr>
          <w:trHeight w:val="340"/>
        </w:trPr>
        <w:tc>
          <w:tcPr>
            <w:tcW w:w="3397" w:type="dxa"/>
            <w:tcBorders>
              <w:bottom w:val="nil"/>
            </w:tcBorders>
            <w:vAlign w:val="center"/>
          </w:tcPr>
          <w:p w14:paraId="102965ED" w14:textId="77777777" w:rsidR="00454269" w:rsidRPr="003D4DC9" w:rsidRDefault="00454269" w:rsidP="00A34696">
            <w:pPr>
              <w:rPr>
                <w:rFonts w:ascii="Arial Narrow" w:hAnsi="Arial Narrow"/>
              </w:rPr>
            </w:pPr>
            <w:r w:rsidRPr="003D4DC9">
              <w:rPr>
                <w:rFonts w:ascii="Arial Narrow" w:hAnsi="Arial Narrow"/>
                <w:b/>
                <w:color w:val="000000" w:themeColor="text1"/>
              </w:rPr>
              <w:t>Nivel:</w:t>
            </w:r>
          </w:p>
        </w:tc>
        <w:tc>
          <w:tcPr>
            <w:tcW w:w="6209" w:type="dxa"/>
            <w:gridSpan w:val="4"/>
            <w:tcBorders>
              <w:bottom w:val="nil"/>
            </w:tcBorders>
            <w:vAlign w:val="center"/>
          </w:tcPr>
          <w:p w14:paraId="1F37EE45" w14:textId="77777777" w:rsidR="00454269" w:rsidRPr="003D4DC9" w:rsidRDefault="00454269" w:rsidP="00A34696">
            <w:pPr>
              <w:rPr>
                <w:rFonts w:ascii="Arial Narrow" w:hAnsi="Arial Narrow"/>
              </w:rPr>
            </w:pPr>
            <w:r w:rsidRPr="003D4DC9">
              <w:rPr>
                <w:rFonts w:ascii="Arial Narrow" w:hAnsi="Arial Narrow"/>
                <w:b/>
                <w:color w:val="000000" w:themeColor="text1"/>
              </w:rPr>
              <w:t xml:space="preserve">ASESOR </w:t>
            </w:r>
            <w:r w:rsidRPr="003D4DC9">
              <w:rPr>
                <w:rFonts w:ascii="Arial Narrow" w:hAnsi="Arial Narrow"/>
                <w:b/>
                <w:color w:val="4472C4" w:themeColor="accent1"/>
              </w:rPr>
              <w:t xml:space="preserve"> </w:t>
            </w:r>
            <w:r w:rsidRPr="003D4DC9">
              <w:rPr>
                <w:rFonts w:ascii="Arial Narrow" w:hAnsi="Arial Narrow"/>
                <w:b/>
                <w:color w:val="FF0000"/>
              </w:rPr>
              <w:t xml:space="preserve"> </w:t>
            </w:r>
          </w:p>
        </w:tc>
      </w:tr>
      <w:tr w:rsidR="00454269" w:rsidRPr="003D4DC9" w14:paraId="372C43C1" w14:textId="77777777" w:rsidTr="00A34696">
        <w:trPr>
          <w:trHeight w:val="340"/>
        </w:trPr>
        <w:tc>
          <w:tcPr>
            <w:tcW w:w="3397" w:type="dxa"/>
            <w:tcBorders>
              <w:top w:val="nil"/>
              <w:bottom w:val="nil"/>
            </w:tcBorders>
            <w:vAlign w:val="center"/>
          </w:tcPr>
          <w:p w14:paraId="41031EFC" w14:textId="77777777" w:rsidR="00454269" w:rsidRPr="003D4DC9" w:rsidRDefault="00454269" w:rsidP="00A34696">
            <w:pPr>
              <w:rPr>
                <w:rFonts w:ascii="Arial Narrow" w:hAnsi="Arial Narrow"/>
                <w:b/>
              </w:rPr>
            </w:pPr>
            <w:r w:rsidRPr="003D4DC9">
              <w:rPr>
                <w:rFonts w:ascii="Arial Narrow" w:hAnsi="Arial Narrow"/>
                <w:b/>
              </w:rPr>
              <w:t>Denominación del Empleo:</w:t>
            </w:r>
          </w:p>
        </w:tc>
        <w:tc>
          <w:tcPr>
            <w:tcW w:w="6209" w:type="dxa"/>
            <w:gridSpan w:val="4"/>
            <w:tcBorders>
              <w:top w:val="nil"/>
              <w:bottom w:val="nil"/>
            </w:tcBorders>
            <w:vAlign w:val="center"/>
          </w:tcPr>
          <w:p w14:paraId="2FC86DE2" w14:textId="77777777" w:rsidR="00454269" w:rsidRPr="003D4DC9" w:rsidRDefault="00454269" w:rsidP="00A34696">
            <w:pPr>
              <w:rPr>
                <w:rFonts w:ascii="Arial Narrow" w:hAnsi="Arial Narrow"/>
              </w:rPr>
            </w:pPr>
            <w:r w:rsidRPr="003D4DC9">
              <w:rPr>
                <w:rFonts w:ascii="Arial Narrow" w:hAnsi="Arial Narrow"/>
                <w:color w:val="000000" w:themeColor="text1"/>
              </w:rPr>
              <w:t>EXPERTO</w:t>
            </w:r>
          </w:p>
        </w:tc>
      </w:tr>
      <w:tr w:rsidR="00454269" w:rsidRPr="003D4DC9" w14:paraId="4772F49F" w14:textId="77777777" w:rsidTr="00A34696">
        <w:trPr>
          <w:trHeight w:val="340"/>
        </w:trPr>
        <w:tc>
          <w:tcPr>
            <w:tcW w:w="3397" w:type="dxa"/>
            <w:tcBorders>
              <w:top w:val="nil"/>
              <w:bottom w:val="nil"/>
            </w:tcBorders>
            <w:vAlign w:val="center"/>
          </w:tcPr>
          <w:p w14:paraId="383015FC" w14:textId="77777777" w:rsidR="00454269" w:rsidRPr="003D4DC9" w:rsidRDefault="00454269" w:rsidP="00A34696">
            <w:pPr>
              <w:rPr>
                <w:rFonts w:ascii="Arial Narrow" w:hAnsi="Arial Narrow"/>
                <w:b/>
              </w:rPr>
            </w:pPr>
            <w:r w:rsidRPr="003D4DC9">
              <w:rPr>
                <w:rFonts w:ascii="Arial Narrow" w:hAnsi="Arial Narrow"/>
                <w:b/>
              </w:rPr>
              <w:t>Código:</w:t>
            </w:r>
          </w:p>
        </w:tc>
        <w:tc>
          <w:tcPr>
            <w:tcW w:w="6209" w:type="dxa"/>
            <w:gridSpan w:val="4"/>
            <w:tcBorders>
              <w:top w:val="nil"/>
              <w:bottom w:val="nil"/>
            </w:tcBorders>
            <w:vAlign w:val="center"/>
          </w:tcPr>
          <w:p w14:paraId="27C83A57" w14:textId="77777777" w:rsidR="00454269" w:rsidRPr="003D4DC9" w:rsidRDefault="00454269" w:rsidP="00A34696">
            <w:pPr>
              <w:rPr>
                <w:rFonts w:ascii="Arial Narrow" w:hAnsi="Arial Narrow"/>
              </w:rPr>
            </w:pPr>
            <w:r w:rsidRPr="003D4DC9">
              <w:rPr>
                <w:rFonts w:ascii="Arial Narrow" w:hAnsi="Arial Narrow"/>
                <w:color w:val="000000" w:themeColor="text1"/>
              </w:rPr>
              <w:t>G3</w:t>
            </w:r>
          </w:p>
        </w:tc>
      </w:tr>
      <w:tr w:rsidR="00454269" w:rsidRPr="003D4DC9" w14:paraId="0BDBA49A" w14:textId="77777777" w:rsidTr="00A34696">
        <w:trPr>
          <w:trHeight w:val="340"/>
        </w:trPr>
        <w:tc>
          <w:tcPr>
            <w:tcW w:w="3397" w:type="dxa"/>
            <w:tcBorders>
              <w:top w:val="nil"/>
              <w:bottom w:val="nil"/>
            </w:tcBorders>
            <w:vAlign w:val="center"/>
          </w:tcPr>
          <w:p w14:paraId="201F4983" w14:textId="77777777" w:rsidR="00454269" w:rsidRPr="003D4DC9" w:rsidRDefault="00454269" w:rsidP="00A34696">
            <w:pPr>
              <w:rPr>
                <w:rFonts w:ascii="Arial Narrow" w:hAnsi="Arial Narrow"/>
              </w:rPr>
            </w:pPr>
            <w:r w:rsidRPr="003D4DC9">
              <w:rPr>
                <w:rFonts w:ascii="Arial Narrow" w:hAnsi="Arial Narrow"/>
                <w:b/>
                <w:color w:val="000000" w:themeColor="text1"/>
              </w:rPr>
              <w:t>Grado:</w:t>
            </w:r>
          </w:p>
        </w:tc>
        <w:tc>
          <w:tcPr>
            <w:tcW w:w="6209" w:type="dxa"/>
            <w:gridSpan w:val="4"/>
            <w:tcBorders>
              <w:top w:val="nil"/>
              <w:bottom w:val="nil"/>
            </w:tcBorders>
          </w:tcPr>
          <w:p w14:paraId="6B53E095" w14:textId="77777777" w:rsidR="00454269" w:rsidRPr="003D4DC9" w:rsidRDefault="00454269" w:rsidP="00A34696">
            <w:pPr>
              <w:rPr>
                <w:rFonts w:ascii="Arial Narrow" w:hAnsi="Arial Narrow"/>
                <w:color w:val="000000" w:themeColor="text1"/>
              </w:rPr>
            </w:pPr>
            <w:r w:rsidRPr="003D4DC9">
              <w:rPr>
                <w:rFonts w:ascii="Arial Narrow" w:hAnsi="Arial Narrow"/>
                <w:color w:val="000000" w:themeColor="text1"/>
              </w:rPr>
              <w:t>06</w:t>
            </w:r>
          </w:p>
        </w:tc>
      </w:tr>
      <w:tr w:rsidR="00454269" w:rsidRPr="003D4DC9" w14:paraId="0E15C893" w14:textId="77777777" w:rsidTr="00A34696">
        <w:trPr>
          <w:trHeight w:val="340"/>
        </w:trPr>
        <w:tc>
          <w:tcPr>
            <w:tcW w:w="3397" w:type="dxa"/>
            <w:tcBorders>
              <w:top w:val="nil"/>
              <w:bottom w:val="nil"/>
            </w:tcBorders>
            <w:vAlign w:val="center"/>
          </w:tcPr>
          <w:p w14:paraId="04464DCA" w14:textId="77777777" w:rsidR="00454269" w:rsidRPr="003D4DC9" w:rsidRDefault="00454269" w:rsidP="00A34696">
            <w:pPr>
              <w:rPr>
                <w:rFonts w:ascii="Arial Narrow" w:hAnsi="Arial Narrow"/>
              </w:rPr>
            </w:pPr>
            <w:r w:rsidRPr="003D4DC9">
              <w:rPr>
                <w:rFonts w:ascii="Arial Narrow" w:hAnsi="Arial Narrow"/>
                <w:b/>
                <w:color w:val="000000" w:themeColor="text1"/>
              </w:rPr>
              <w:t>Número de cargos:</w:t>
            </w:r>
          </w:p>
        </w:tc>
        <w:tc>
          <w:tcPr>
            <w:tcW w:w="6209" w:type="dxa"/>
            <w:gridSpan w:val="4"/>
            <w:tcBorders>
              <w:top w:val="nil"/>
              <w:bottom w:val="nil"/>
            </w:tcBorders>
          </w:tcPr>
          <w:p w14:paraId="1822E772" w14:textId="77777777" w:rsidR="00454269" w:rsidRPr="003D4DC9" w:rsidRDefault="00454269" w:rsidP="00A34696">
            <w:pPr>
              <w:rPr>
                <w:rFonts w:ascii="Arial Narrow" w:hAnsi="Arial Narrow"/>
                <w:color w:val="000000" w:themeColor="text1"/>
              </w:rPr>
            </w:pPr>
            <w:r w:rsidRPr="003D4DC9">
              <w:rPr>
                <w:rFonts w:ascii="Arial Narrow" w:hAnsi="Arial Narrow"/>
                <w:color w:val="000000" w:themeColor="text1"/>
              </w:rPr>
              <w:t>29</w:t>
            </w:r>
          </w:p>
        </w:tc>
      </w:tr>
      <w:tr w:rsidR="00454269" w:rsidRPr="003D4DC9" w14:paraId="14565718" w14:textId="77777777" w:rsidTr="00A34696">
        <w:trPr>
          <w:trHeight w:val="340"/>
        </w:trPr>
        <w:tc>
          <w:tcPr>
            <w:tcW w:w="3397" w:type="dxa"/>
            <w:tcBorders>
              <w:top w:val="nil"/>
              <w:bottom w:val="nil"/>
            </w:tcBorders>
            <w:vAlign w:val="center"/>
          </w:tcPr>
          <w:p w14:paraId="74BC5FCE" w14:textId="77777777" w:rsidR="00454269" w:rsidRPr="003D4DC9" w:rsidRDefault="00454269" w:rsidP="00A34696">
            <w:pPr>
              <w:rPr>
                <w:rFonts w:ascii="Arial Narrow" w:hAnsi="Arial Narrow"/>
              </w:rPr>
            </w:pPr>
            <w:r w:rsidRPr="003D4DC9">
              <w:rPr>
                <w:rFonts w:ascii="Arial Narrow" w:hAnsi="Arial Narrow"/>
                <w:b/>
                <w:color w:val="000000" w:themeColor="text1"/>
              </w:rPr>
              <w:t>Dependencia:</w:t>
            </w:r>
          </w:p>
        </w:tc>
        <w:tc>
          <w:tcPr>
            <w:tcW w:w="6209" w:type="dxa"/>
            <w:gridSpan w:val="4"/>
            <w:tcBorders>
              <w:top w:val="nil"/>
              <w:bottom w:val="nil"/>
            </w:tcBorders>
          </w:tcPr>
          <w:p w14:paraId="79B448B6" w14:textId="77777777" w:rsidR="00454269" w:rsidRPr="003D4DC9" w:rsidRDefault="00454269" w:rsidP="00A34696">
            <w:pPr>
              <w:rPr>
                <w:rFonts w:ascii="Arial Narrow" w:hAnsi="Arial Narrow"/>
                <w:color w:val="000000" w:themeColor="text1"/>
              </w:rPr>
            </w:pPr>
            <w:r w:rsidRPr="003D4DC9">
              <w:rPr>
                <w:rFonts w:ascii="Arial Narrow" w:hAnsi="Arial Narrow"/>
                <w:color w:val="000000" w:themeColor="text1"/>
              </w:rPr>
              <w:t>Donde se ubique el empleo</w:t>
            </w:r>
          </w:p>
        </w:tc>
      </w:tr>
      <w:tr w:rsidR="00454269" w:rsidRPr="003D4DC9" w14:paraId="7780BE3B" w14:textId="77777777" w:rsidTr="00A34696">
        <w:trPr>
          <w:trHeight w:val="340"/>
        </w:trPr>
        <w:tc>
          <w:tcPr>
            <w:tcW w:w="3397" w:type="dxa"/>
            <w:tcBorders>
              <w:top w:val="nil"/>
            </w:tcBorders>
            <w:vAlign w:val="center"/>
          </w:tcPr>
          <w:p w14:paraId="4F57F9A0" w14:textId="77777777" w:rsidR="00454269" w:rsidRPr="003D4DC9" w:rsidRDefault="00454269" w:rsidP="00A34696">
            <w:pPr>
              <w:rPr>
                <w:rFonts w:ascii="Arial Narrow" w:hAnsi="Arial Narrow"/>
              </w:rPr>
            </w:pPr>
            <w:r w:rsidRPr="003D4DC9">
              <w:rPr>
                <w:rFonts w:ascii="Arial Narrow" w:hAnsi="Arial Narrow"/>
                <w:b/>
                <w:color w:val="000000" w:themeColor="text1"/>
              </w:rPr>
              <w:t>Cargo del Jefe Inmediato:</w:t>
            </w:r>
          </w:p>
        </w:tc>
        <w:tc>
          <w:tcPr>
            <w:tcW w:w="6209" w:type="dxa"/>
            <w:gridSpan w:val="4"/>
            <w:tcBorders>
              <w:top w:val="nil"/>
            </w:tcBorders>
          </w:tcPr>
          <w:p w14:paraId="7D105B05" w14:textId="77777777" w:rsidR="00454269" w:rsidRPr="003D4DC9" w:rsidRDefault="00454269" w:rsidP="00A34696">
            <w:pPr>
              <w:rPr>
                <w:rFonts w:ascii="Arial Narrow" w:hAnsi="Arial Narrow"/>
                <w:color w:val="000000" w:themeColor="text1"/>
              </w:rPr>
            </w:pPr>
            <w:r w:rsidRPr="003D4DC9">
              <w:rPr>
                <w:rFonts w:ascii="Arial Narrow" w:hAnsi="Arial Narrow"/>
                <w:color w:val="000000" w:themeColor="text1"/>
              </w:rPr>
              <w:t>Quien ejerza la supervisión directa</w:t>
            </w:r>
          </w:p>
        </w:tc>
      </w:tr>
      <w:tr w:rsidR="00454269" w:rsidRPr="003D4DC9" w14:paraId="52EF013C" w14:textId="77777777" w:rsidTr="00A34696">
        <w:trPr>
          <w:trHeight w:val="397"/>
        </w:trPr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14:paraId="210EE189" w14:textId="77777777" w:rsidR="00454269" w:rsidRPr="003D4DC9" w:rsidRDefault="00454269" w:rsidP="002044F6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4DC9">
              <w:rPr>
                <w:rFonts w:ascii="Arial Narrow" w:hAnsi="Arial Narrow"/>
                <w:b/>
                <w:color w:val="000000" w:themeColor="text1"/>
              </w:rPr>
              <w:t>ÁREA FUNCIONAL:</w:t>
            </w:r>
          </w:p>
        </w:tc>
      </w:tr>
      <w:tr w:rsidR="00454269" w:rsidRPr="003D4DC9" w14:paraId="2613476A" w14:textId="77777777" w:rsidTr="00A34696">
        <w:trPr>
          <w:trHeight w:val="480"/>
        </w:trPr>
        <w:tc>
          <w:tcPr>
            <w:tcW w:w="9606" w:type="dxa"/>
            <w:gridSpan w:val="5"/>
            <w:vAlign w:val="center"/>
          </w:tcPr>
          <w:p w14:paraId="427BE52A" w14:textId="5EF7C6B4" w:rsidR="00454269" w:rsidRPr="003D4DC9" w:rsidRDefault="00454269" w:rsidP="00454269">
            <w:pPr>
              <w:jc w:val="center"/>
              <w:rPr>
                <w:rFonts w:ascii="Arial Narrow" w:hAnsi="Arial Narrow"/>
              </w:rPr>
            </w:pPr>
            <w:r w:rsidRPr="003D4DC9">
              <w:rPr>
                <w:rFonts w:ascii="Arial Narrow" w:hAnsi="Arial Narrow"/>
              </w:rPr>
              <w:t>Vicepresidencia Administrativa y Financiera -</w:t>
            </w:r>
            <w:r w:rsidRPr="003D4DC9">
              <w:rPr>
                <w:rFonts w:ascii="Arial Narrow" w:hAnsi="Arial Narrow"/>
                <w:b/>
              </w:rPr>
              <w:t xml:space="preserve"> PROCESO: </w:t>
            </w:r>
            <w:r w:rsidRPr="003D4DC9">
              <w:rPr>
                <w:rFonts w:ascii="Arial Narrow" w:hAnsi="Arial Narrow"/>
              </w:rPr>
              <w:t>Gestión del Talento Humano.</w:t>
            </w:r>
          </w:p>
        </w:tc>
      </w:tr>
      <w:tr w:rsidR="00454269" w:rsidRPr="003D4DC9" w14:paraId="4D5188EF" w14:textId="77777777" w:rsidTr="00A34696">
        <w:trPr>
          <w:trHeight w:val="397"/>
        </w:trPr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14:paraId="4CA7681A" w14:textId="77777777" w:rsidR="00454269" w:rsidRPr="003D4DC9" w:rsidRDefault="00454269" w:rsidP="002044F6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 Narrow" w:hAnsi="Arial Narrow"/>
              </w:rPr>
            </w:pPr>
            <w:r w:rsidRPr="003D4DC9">
              <w:rPr>
                <w:rFonts w:ascii="Arial Narrow" w:hAnsi="Arial Narrow"/>
                <w:b/>
                <w:color w:val="000000" w:themeColor="text1"/>
              </w:rPr>
              <w:t>PROPÓSITO PRINCIPAL</w:t>
            </w:r>
          </w:p>
        </w:tc>
      </w:tr>
      <w:tr w:rsidR="00454269" w:rsidRPr="003D4DC9" w14:paraId="04C4A26B" w14:textId="77777777" w:rsidTr="00A34696">
        <w:trPr>
          <w:trHeight w:val="555"/>
        </w:trPr>
        <w:tc>
          <w:tcPr>
            <w:tcW w:w="9606" w:type="dxa"/>
            <w:gridSpan w:val="5"/>
            <w:vAlign w:val="center"/>
          </w:tcPr>
          <w:p w14:paraId="402FCC7D" w14:textId="70A7586A" w:rsidR="00454269" w:rsidRPr="00454269" w:rsidRDefault="00454269" w:rsidP="00A34696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3D4DC9">
              <w:rPr>
                <w:rFonts w:ascii="Arial Narrow" w:hAnsi="Arial Narrow"/>
                <w:color w:val="000000" w:themeColor="text1"/>
              </w:rPr>
              <w:t>Asesorar en la formulación y participar en la ejecución, seguimiento y evaluación de los planes, programas, proyectos y actividades relacionadas con la gestión del talento humano, con el fin de contribuir al cumplimiento de las metas institucionales.</w:t>
            </w:r>
          </w:p>
        </w:tc>
      </w:tr>
      <w:tr w:rsidR="00454269" w:rsidRPr="003D4DC9" w14:paraId="7F6A11C5" w14:textId="77777777" w:rsidTr="00A34696">
        <w:trPr>
          <w:trHeight w:val="397"/>
        </w:trPr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14:paraId="06978F88" w14:textId="77777777" w:rsidR="00454269" w:rsidRPr="003D4DC9" w:rsidRDefault="00454269" w:rsidP="00A34696">
            <w:pPr>
              <w:jc w:val="center"/>
              <w:rPr>
                <w:rFonts w:ascii="Arial Narrow" w:hAnsi="Arial Narrow"/>
                <w:b/>
              </w:rPr>
            </w:pPr>
            <w:r w:rsidRPr="003D4DC9">
              <w:rPr>
                <w:rFonts w:ascii="Arial Narrow" w:hAnsi="Arial Narrow"/>
                <w:b/>
              </w:rPr>
              <w:t>IV.</w:t>
            </w:r>
            <w:r w:rsidRPr="003D4DC9">
              <w:rPr>
                <w:rFonts w:ascii="Arial Narrow" w:hAnsi="Arial Narrow"/>
                <w:b/>
              </w:rPr>
              <w:tab/>
              <w:t>DESCRIPCIÓN DE LAS FUNCIONES ESENCIALES</w:t>
            </w:r>
          </w:p>
        </w:tc>
      </w:tr>
      <w:tr w:rsidR="00454269" w:rsidRPr="003D4DC9" w14:paraId="28241FD8" w14:textId="77777777" w:rsidTr="00A34696">
        <w:trPr>
          <w:trHeight w:val="276"/>
        </w:trPr>
        <w:tc>
          <w:tcPr>
            <w:tcW w:w="9606" w:type="dxa"/>
            <w:gridSpan w:val="5"/>
            <w:vAlign w:val="center"/>
          </w:tcPr>
          <w:p w14:paraId="660048B1" w14:textId="44737510" w:rsidR="00454269" w:rsidRPr="00454269" w:rsidRDefault="00454269" w:rsidP="002044F6">
            <w:pPr>
              <w:pStyle w:val="Prrafodelista"/>
              <w:numPr>
                <w:ilvl w:val="0"/>
                <w:numId w:val="23"/>
              </w:numPr>
              <w:ind w:left="454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454269">
              <w:rPr>
                <w:rFonts w:ascii="Arial Narrow" w:hAnsi="Arial Narrow" w:cs="Arial"/>
                <w:color w:val="000000"/>
              </w:rPr>
              <w:t>Asesorar en la formulación y participar en la ejecución, seguimiento y evaluación de las actividades relacionadas con los planes, programas y proyectos, atinentes a la gestión del talento humano, que le sean asignados, de conformidad con la normatividad vigente y los procedimientos establecidos.</w:t>
            </w:r>
          </w:p>
          <w:p w14:paraId="33F1A3A4" w14:textId="77777777" w:rsidR="00454269" w:rsidRPr="00454269" w:rsidRDefault="00454269" w:rsidP="002044F6">
            <w:pPr>
              <w:pStyle w:val="Prrafodelista"/>
              <w:numPr>
                <w:ilvl w:val="0"/>
                <w:numId w:val="23"/>
              </w:numPr>
              <w:ind w:left="454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454269">
              <w:rPr>
                <w:rFonts w:ascii="Arial Narrow" w:hAnsi="Arial Narrow" w:cs="Arial"/>
                <w:color w:val="000000"/>
              </w:rPr>
              <w:t>Asesorar y apoyar las actividades relacionadas con la implementación, seguimiento y evaluación del componente de talento humano del Modelo Integrado de Planeación y Gestión, de conformidad con la normatividad vigente.</w:t>
            </w:r>
          </w:p>
          <w:p w14:paraId="581F8F49" w14:textId="77777777" w:rsidR="00454269" w:rsidRPr="00454269" w:rsidRDefault="00454269" w:rsidP="002044F6">
            <w:pPr>
              <w:pStyle w:val="Prrafodelista"/>
              <w:numPr>
                <w:ilvl w:val="0"/>
                <w:numId w:val="23"/>
              </w:numPr>
              <w:ind w:left="454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454269">
              <w:rPr>
                <w:rFonts w:ascii="Arial Narrow" w:hAnsi="Arial Narrow" w:cs="Arial"/>
                <w:color w:val="000000"/>
              </w:rPr>
              <w:t>Asesorar en la formulación y participar en la ejecución, seguimiento y evaluación de las actividades relacionadas con el Plan de Bienestar y Estímulos, de conformidad con la normatividad vigente.</w:t>
            </w:r>
          </w:p>
          <w:p w14:paraId="4DC8D303" w14:textId="77777777" w:rsidR="00454269" w:rsidRPr="00454269" w:rsidRDefault="00454269" w:rsidP="002044F6">
            <w:pPr>
              <w:pStyle w:val="Prrafodelista"/>
              <w:numPr>
                <w:ilvl w:val="0"/>
                <w:numId w:val="23"/>
              </w:numPr>
              <w:ind w:left="454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454269">
              <w:rPr>
                <w:rFonts w:ascii="Arial Narrow" w:hAnsi="Arial Narrow" w:cs="Arial"/>
                <w:color w:val="000000"/>
              </w:rPr>
              <w:t>Asesorar y participar en la adopción, adición, modificación o actualización del Manual Específico de Funciones y Competencias Laborales de la Entidad, de acuerdo con los requerimientos y las directrices del Departamento Administrativo de la Función Pública.</w:t>
            </w:r>
          </w:p>
          <w:p w14:paraId="2C53FEB8" w14:textId="77777777" w:rsidR="00454269" w:rsidRPr="00454269" w:rsidRDefault="00454269" w:rsidP="002044F6">
            <w:pPr>
              <w:pStyle w:val="Prrafodelista"/>
              <w:numPr>
                <w:ilvl w:val="0"/>
                <w:numId w:val="23"/>
              </w:numPr>
              <w:ind w:left="454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454269">
              <w:rPr>
                <w:rFonts w:ascii="Arial Narrow" w:hAnsi="Arial Narrow" w:cs="Arial"/>
                <w:color w:val="000000"/>
              </w:rPr>
              <w:t>Asesorar y realizar las actividades relacionadas con la implementación, aplicación y control del sistema de Evaluación del Desempeño Laboral, Acuerdos de Gestión e Instrumento de Evaluación de Provisionales, de conformidad con los procedimientos y las normas legales vigentes.</w:t>
            </w:r>
          </w:p>
          <w:p w14:paraId="2D5FB083" w14:textId="77777777" w:rsidR="00454269" w:rsidRPr="00454269" w:rsidRDefault="00454269" w:rsidP="002044F6">
            <w:pPr>
              <w:pStyle w:val="Prrafodelista"/>
              <w:numPr>
                <w:ilvl w:val="0"/>
                <w:numId w:val="23"/>
              </w:numPr>
              <w:ind w:left="454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454269">
              <w:rPr>
                <w:rFonts w:ascii="Arial Narrow" w:hAnsi="Arial Narrow" w:cs="Arial"/>
                <w:color w:val="000000"/>
              </w:rPr>
              <w:t>Participar cuando sea requerido en los temas relacionados con el Sistema de Gestión de la Seguridad y Salud en el Trabajo, de conformidad con los procedimientos establecidos.</w:t>
            </w:r>
          </w:p>
          <w:p w14:paraId="4B0358FF" w14:textId="77777777" w:rsidR="00454269" w:rsidRPr="00454269" w:rsidRDefault="00454269" w:rsidP="002044F6">
            <w:pPr>
              <w:pStyle w:val="Prrafodelista"/>
              <w:numPr>
                <w:ilvl w:val="0"/>
                <w:numId w:val="23"/>
              </w:numPr>
              <w:ind w:left="454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454269">
              <w:rPr>
                <w:rFonts w:ascii="Arial Narrow" w:hAnsi="Arial Narrow" w:cs="Arial"/>
                <w:color w:val="000000"/>
              </w:rPr>
              <w:t>Asistir y participar en las actividades de auditorías de gestión de calidad y liderar la implementación y el seguimiento a los planes de mejoramiento del proceso de Gestión Talento Humano.</w:t>
            </w:r>
          </w:p>
          <w:p w14:paraId="5A7A0C72" w14:textId="2BAA7899" w:rsidR="00454269" w:rsidRPr="00454269" w:rsidRDefault="00454269" w:rsidP="002044F6">
            <w:pPr>
              <w:pStyle w:val="Prrafodelista"/>
              <w:numPr>
                <w:ilvl w:val="0"/>
                <w:numId w:val="23"/>
              </w:numPr>
              <w:ind w:left="454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454269">
              <w:rPr>
                <w:rFonts w:ascii="Arial Narrow" w:hAnsi="Arial Narrow" w:cs="Arial"/>
                <w:color w:val="000000"/>
              </w:rPr>
              <w:t>Asesorar y orientar la correcta aplicación de las normas de empleo público, carrera administrativa y gerencia pública en la gestión del talento humano de la Entidad</w:t>
            </w:r>
            <w:r w:rsidR="00CE2005">
              <w:rPr>
                <w:rFonts w:ascii="Arial Narrow" w:hAnsi="Arial Narrow" w:cs="Arial"/>
                <w:color w:val="000000"/>
              </w:rPr>
              <w:t>.</w:t>
            </w:r>
          </w:p>
          <w:p w14:paraId="173C5B24" w14:textId="77777777" w:rsidR="00454269" w:rsidRPr="00454269" w:rsidRDefault="00454269" w:rsidP="002044F6">
            <w:pPr>
              <w:pStyle w:val="Prrafodelista"/>
              <w:numPr>
                <w:ilvl w:val="0"/>
                <w:numId w:val="23"/>
              </w:numPr>
              <w:ind w:left="454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454269">
              <w:rPr>
                <w:rFonts w:ascii="Arial Narrow" w:hAnsi="Arial Narrow" w:cs="Arial"/>
                <w:color w:val="000000"/>
              </w:rPr>
              <w:lastRenderedPageBreak/>
              <w:t>Asesorar y ejecutar las actividades encaminadas a la provisión de los empleos en vacancia definitiva, a través de concursos de méritos y la inscripción y actualización del escalafón de los funcionarios de carrera administrativa, en el Registro Público de Carrera Administrativa, de conformidad con la normatividad vigente y las directrices impartidas.</w:t>
            </w:r>
          </w:p>
          <w:p w14:paraId="018132DF" w14:textId="77777777" w:rsidR="00454269" w:rsidRPr="00454269" w:rsidRDefault="00454269" w:rsidP="002044F6">
            <w:pPr>
              <w:pStyle w:val="Prrafodelista"/>
              <w:numPr>
                <w:ilvl w:val="0"/>
                <w:numId w:val="23"/>
              </w:numPr>
              <w:ind w:left="454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454269">
              <w:rPr>
                <w:rFonts w:ascii="Arial Narrow" w:hAnsi="Arial Narrow" w:cs="Arial"/>
                <w:color w:val="000000"/>
              </w:rPr>
              <w:t>Asesorar y participar en las actividades que le sean encomendadas, relacionadas con la vinculación, permanencia y retiro del personal de la Entidad, con sujeción a las normas de empleo público, carrera administrativa y gerencia pública.</w:t>
            </w:r>
          </w:p>
          <w:p w14:paraId="548950BB" w14:textId="77777777" w:rsidR="00454269" w:rsidRPr="00454269" w:rsidRDefault="00454269" w:rsidP="002044F6">
            <w:pPr>
              <w:pStyle w:val="Prrafodelista"/>
              <w:numPr>
                <w:ilvl w:val="0"/>
                <w:numId w:val="23"/>
              </w:numPr>
              <w:ind w:left="454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454269">
              <w:rPr>
                <w:rFonts w:ascii="Arial Narrow" w:hAnsi="Arial Narrow" w:cs="Arial"/>
                <w:color w:val="000000"/>
              </w:rPr>
              <w:t>Elaborar los análisis, estudios, informes e indicadores que le sean solicitados relacionados con el desarrollo de la gestión del talento humano de acuerdo con los plazos y procedimientos establecidos.</w:t>
            </w:r>
          </w:p>
          <w:p w14:paraId="32EAE6DC" w14:textId="77777777" w:rsidR="00454269" w:rsidRPr="00454269" w:rsidRDefault="00454269" w:rsidP="002044F6">
            <w:pPr>
              <w:pStyle w:val="Prrafodelista"/>
              <w:numPr>
                <w:ilvl w:val="0"/>
                <w:numId w:val="23"/>
              </w:numPr>
              <w:ind w:left="454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454269">
              <w:rPr>
                <w:rFonts w:ascii="Arial Narrow" w:hAnsi="Arial Narrow" w:cs="Arial"/>
                <w:color w:val="000000"/>
              </w:rPr>
              <w:t xml:space="preserve">Verificar y actualizar la planta de empleos de la Agencia Nacional de Infraestructura y participar en la distribución del personal a la que haya lugar, de acuerdo con los requerimientos de la Entidad y la discrecionalidad del </w:t>
            </w:r>
            <w:proofErr w:type="gramStart"/>
            <w:r w:rsidRPr="00454269">
              <w:rPr>
                <w:rFonts w:ascii="Arial Narrow" w:hAnsi="Arial Narrow" w:cs="Arial"/>
                <w:color w:val="000000"/>
              </w:rPr>
              <w:t>Presidente</w:t>
            </w:r>
            <w:proofErr w:type="gramEnd"/>
            <w:r w:rsidRPr="00454269">
              <w:rPr>
                <w:rFonts w:ascii="Arial Narrow" w:hAnsi="Arial Narrow" w:cs="Arial"/>
                <w:color w:val="000000"/>
              </w:rPr>
              <w:t xml:space="preserve"> de la Agencia.</w:t>
            </w:r>
          </w:p>
          <w:p w14:paraId="78A74B74" w14:textId="77777777" w:rsidR="00454269" w:rsidRPr="00454269" w:rsidRDefault="00454269" w:rsidP="002044F6">
            <w:pPr>
              <w:pStyle w:val="Prrafodelista"/>
              <w:numPr>
                <w:ilvl w:val="0"/>
                <w:numId w:val="23"/>
              </w:numPr>
              <w:ind w:left="454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454269">
              <w:rPr>
                <w:rFonts w:ascii="Arial Narrow" w:hAnsi="Arial Narrow" w:cs="Arial"/>
                <w:color w:val="000000"/>
              </w:rPr>
              <w:t>Asesorar, proyectar y ejecutar los trámites que se le soliciten en relación con los actos administrativos afines con la gestión del talento humano, de conformidad con las normas legales vigentes.</w:t>
            </w:r>
          </w:p>
          <w:p w14:paraId="4506908F" w14:textId="794D89EA" w:rsidR="00454269" w:rsidRPr="00454269" w:rsidRDefault="00454269" w:rsidP="002044F6">
            <w:pPr>
              <w:pStyle w:val="Prrafodelista"/>
              <w:numPr>
                <w:ilvl w:val="0"/>
                <w:numId w:val="23"/>
              </w:numPr>
              <w:ind w:left="454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454269">
              <w:rPr>
                <w:rFonts w:ascii="Arial Narrow" w:hAnsi="Arial Narrow" w:cs="Arial"/>
                <w:color w:val="000000"/>
              </w:rPr>
              <w:t xml:space="preserve">Absolver consultas y proyectar las respuestas a los derechos de petición y demás comunicaciones que le sean asignadas relacionadas con su </w:t>
            </w:r>
            <w:r w:rsidR="00545285" w:rsidRPr="00454269">
              <w:rPr>
                <w:rFonts w:ascii="Arial Narrow" w:hAnsi="Arial Narrow" w:cs="Arial"/>
                <w:color w:val="000000"/>
              </w:rPr>
              <w:t>gestión</w:t>
            </w:r>
            <w:r w:rsidRPr="00454269">
              <w:rPr>
                <w:rFonts w:ascii="Arial Narrow" w:hAnsi="Arial Narrow" w:cs="Arial"/>
                <w:color w:val="000000"/>
              </w:rPr>
              <w:t>, según los plazos establecidos en las normas vigentes.</w:t>
            </w:r>
          </w:p>
          <w:p w14:paraId="27E49BB0" w14:textId="77777777" w:rsidR="00454269" w:rsidRPr="00454269" w:rsidRDefault="00454269" w:rsidP="002044F6">
            <w:pPr>
              <w:pStyle w:val="Prrafodelista"/>
              <w:numPr>
                <w:ilvl w:val="0"/>
                <w:numId w:val="23"/>
              </w:numPr>
              <w:ind w:left="454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454269">
              <w:rPr>
                <w:rFonts w:ascii="Arial Narrow" w:hAnsi="Arial Narrow" w:cs="Arial"/>
                <w:color w:val="000000"/>
              </w:rPr>
              <w:t>Administrar el Sistema de Información y Gestión del Empleo Público, en lo referente a los servidores de la Planta de Personal de la Agencia Nacional de Infraestructura, de acuerdo con las directrices del Departamento Administrativo de la Función Pública.</w:t>
            </w:r>
          </w:p>
          <w:p w14:paraId="08356B55" w14:textId="77777777" w:rsidR="00454269" w:rsidRPr="00454269" w:rsidRDefault="00454269" w:rsidP="002044F6">
            <w:pPr>
              <w:pStyle w:val="Prrafodelista"/>
              <w:numPr>
                <w:ilvl w:val="0"/>
                <w:numId w:val="23"/>
              </w:numPr>
              <w:ind w:left="454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454269">
              <w:rPr>
                <w:rFonts w:ascii="Arial Narrow" w:hAnsi="Arial Narrow" w:cs="Arial"/>
                <w:color w:val="000000"/>
              </w:rPr>
              <w:t>Asistir y participar en las reuniones, consejos, juntas o comités en representación de la Entidad, cuando le sea requerido.</w:t>
            </w:r>
          </w:p>
          <w:p w14:paraId="04635ECB" w14:textId="77777777" w:rsidR="00454269" w:rsidRPr="00454269" w:rsidRDefault="00454269" w:rsidP="002044F6">
            <w:pPr>
              <w:pStyle w:val="Prrafodelista"/>
              <w:numPr>
                <w:ilvl w:val="0"/>
                <w:numId w:val="23"/>
              </w:numPr>
              <w:ind w:left="454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454269">
              <w:rPr>
                <w:rFonts w:ascii="Arial Narrow" w:hAnsi="Arial Narrow" w:cs="Arial"/>
                <w:color w:val="000000"/>
              </w:rPr>
              <w:t>Responder por la organización, conservación, inventario y manejo de los documentos físicos y digitales a su cargo, durante su ingreso, permanencia y retiro, teniendo en cuenta las normas que en materia de gestión documental establezca la Agencia y el Archivo General de la Nación.</w:t>
            </w:r>
          </w:p>
          <w:p w14:paraId="73384D16" w14:textId="77777777" w:rsidR="00454269" w:rsidRPr="00454269" w:rsidRDefault="00454269" w:rsidP="002044F6">
            <w:pPr>
              <w:pStyle w:val="Prrafodelista"/>
              <w:numPr>
                <w:ilvl w:val="0"/>
                <w:numId w:val="23"/>
              </w:numPr>
              <w:ind w:left="454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454269">
              <w:rPr>
                <w:rFonts w:ascii="Arial Narrow" w:hAnsi="Arial Narrow" w:cs="Arial"/>
                <w:color w:val="000000"/>
              </w:rPr>
              <w:t>Atender y aplicar las normas y procedimientos del Modelo Integrado de Planeación y Gestión.</w:t>
            </w:r>
          </w:p>
          <w:p w14:paraId="215A816E" w14:textId="51F23FCD" w:rsidR="00454269" w:rsidRPr="003D4DC9" w:rsidRDefault="00454269" w:rsidP="002044F6">
            <w:pPr>
              <w:pStyle w:val="Prrafodelista"/>
              <w:numPr>
                <w:ilvl w:val="0"/>
                <w:numId w:val="23"/>
              </w:numPr>
              <w:ind w:left="454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454269">
              <w:rPr>
                <w:rFonts w:ascii="Arial Narrow" w:hAnsi="Arial Narrow" w:cs="Arial"/>
                <w:color w:val="000000"/>
              </w:rPr>
              <w:t>Desempeñar las demás funciones que le sean asignadas por sus superiores para el cumplimiento de la misión de la Entidad, de acuerdo con la naturaleza, propósito principal y área de desempeño del cargo.</w:t>
            </w:r>
          </w:p>
        </w:tc>
      </w:tr>
      <w:tr w:rsidR="00454269" w:rsidRPr="003D4DC9" w14:paraId="001E227F" w14:textId="77777777" w:rsidTr="00A34696">
        <w:trPr>
          <w:trHeight w:val="397"/>
        </w:trPr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14:paraId="0CE674DE" w14:textId="77777777" w:rsidR="00454269" w:rsidRPr="003D4DC9" w:rsidRDefault="00454269" w:rsidP="00A3469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4DC9">
              <w:rPr>
                <w:rFonts w:ascii="Arial Narrow" w:hAnsi="Arial Narrow"/>
                <w:b/>
                <w:color w:val="000000" w:themeColor="text1"/>
              </w:rPr>
              <w:lastRenderedPageBreak/>
              <w:t xml:space="preserve"> V.</w:t>
            </w:r>
            <w:r w:rsidRPr="003D4DC9">
              <w:rPr>
                <w:rFonts w:ascii="Arial Narrow" w:hAnsi="Arial Narrow"/>
                <w:b/>
                <w:color w:val="000000" w:themeColor="text1"/>
              </w:rPr>
              <w:tab/>
              <w:t>CONOCIMIENTOS BÁSICOS O ESENCIALES</w:t>
            </w:r>
          </w:p>
        </w:tc>
      </w:tr>
      <w:tr w:rsidR="00454269" w:rsidRPr="003D4DC9" w14:paraId="735FEF66" w14:textId="77777777" w:rsidTr="00A34696">
        <w:trPr>
          <w:trHeight w:val="276"/>
        </w:trPr>
        <w:tc>
          <w:tcPr>
            <w:tcW w:w="9606" w:type="dxa"/>
            <w:gridSpan w:val="5"/>
          </w:tcPr>
          <w:p w14:paraId="1F1E1E4E" w14:textId="77777777" w:rsidR="00454269" w:rsidRPr="003D4DC9" w:rsidRDefault="00454269" w:rsidP="002044F6">
            <w:pPr>
              <w:pStyle w:val="Prrafodelista"/>
              <w:numPr>
                <w:ilvl w:val="0"/>
                <w:numId w:val="4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3D4DC9">
              <w:rPr>
                <w:rFonts w:ascii="Arial Narrow" w:hAnsi="Arial Narrow" w:cs="Arial"/>
                <w:color w:val="000000"/>
              </w:rPr>
              <w:t>Normas de empleo público, carrera administrativa y gerencia pública.</w:t>
            </w:r>
          </w:p>
          <w:p w14:paraId="617D6AB4" w14:textId="77777777" w:rsidR="00454269" w:rsidRPr="003D4DC9" w:rsidRDefault="00454269" w:rsidP="002044F6">
            <w:pPr>
              <w:pStyle w:val="Prrafodelista"/>
              <w:numPr>
                <w:ilvl w:val="0"/>
                <w:numId w:val="4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3D4DC9">
              <w:rPr>
                <w:rFonts w:ascii="Arial Narrow" w:hAnsi="Arial Narrow" w:cs="Arial"/>
                <w:color w:val="000000"/>
              </w:rPr>
              <w:t>Gestión del talento humano.</w:t>
            </w:r>
          </w:p>
          <w:p w14:paraId="237377D9" w14:textId="77777777" w:rsidR="00454269" w:rsidRPr="003D4DC9" w:rsidRDefault="00454269" w:rsidP="002044F6">
            <w:pPr>
              <w:pStyle w:val="Prrafodelista"/>
              <w:numPr>
                <w:ilvl w:val="0"/>
                <w:numId w:val="4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3D4DC9">
              <w:rPr>
                <w:rFonts w:ascii="Arial Narrow" w:hAnsi="Arial Narrow" w:cs="Arial"/>
                <w:color w:val="000000"/>
              </w:rPr>
              <w:t>Planeación estratégica.</w:t>
            </w:r>
          </w:p>
          <w:p w14:paraId="1FC98E5C" w14:textId="77777777" w:rsidR="00454269" w:rsidRPr="003D4DC9" w:rsidRDefault="00454269" w:rsidP="002044F6">
            <w:pPr>
              <w:pStyle w:val="Prrafodelista"/>
              <w:numPr>
                <w:ilvl w:val="0"/>
                <w:numId w:val="4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3D4DC9">
              <w:rPr>
                <w:rFonts w:ascii="Arial Narrow" w:hAnsi="Arial Narrow" w:cs="Arial"/>
                <w:color w:val="000000"/>
              </w:rPr>
              <w:t>Planes Institucionales de Capacitación, Bienestar y Estímulos.</w:t>
            </w:r>
          </w:p>
          <w:p w14:paraId="126720B0" w14:textId="77777777" w:rsidR="00454269" w:rsidRPr="003D4DC9" w:rsidRDefault="00454269" w:rsidP="002044F6">
            <w:pPr>
              <w:pStyle w:val="Prrafodelista"/>
              <w:numPr>
                <w:ilvl w:val="0"/>
                <w:numId w:val="4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3D4DC9">
              <w:rPr>
                <w:rFonts w:ascii="Arial Narrow" w:hAnsi="Arial Narrow" w:cs="Arial"/>
                <w:color w:val="000000"/>
              </w:rPr>
              <w:t xml:space="preserve">Indicadores de gestión. </w:t>
            </w:r>
          </w:p>
          <w:p w14:paraId="195DBB6F" w14:textId="77777777" w:rsidR="00454269" w:rsidRPr="003D4DC9" w:rsidRDefault="00454269" w:rsidP="002044F6">
            <w:pPr>
              <w:pStyle w:val="Prrafodelista"/>
              <w:numPr>
                <w:ilvl w:val="0"/>
                <w:numId w:val="4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3D4DC9">
              <w:rPr>
                <w:rFonts w:ascii="Arial Narrow" w:hAnsi="Arial Narrow" w:cs="Arial"/>
                <w:color w:val="000000"/>
              </w:rPr>
              <w:t>Modelo Integrado de Planeación y Gestión.</w:t>
            </w:r>
          </w:p>
          <w:p w14:paraId="3BEC4D58" w14:textId="77777777" w:rsidR="00454269" w:rsidRPr="003D4DC9" w:rsidRDefault="00454269" w:rsidP="002044F6">
            <w:pPr>
              <w:pStyle w:val="Prrafodelista"/>
              <w:numPr>
                <w:ilvl w:val="0"/>
                <w:numId w:val="4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3D4DC9">
              <w:rPr>
                <w:rFonts w:ascii="Arial Narrow" w:hAnsi="Arial Narrow" w:cs="Arial"/>
                <w:color w:val="000000"/>
              </w:rPr>
              <w:t>Manejo de aplicativos y herramientas ofimáticas.</w:t>
            </w:r>
          </w:p>
        </w:tc>
      </w:tr>
      <w:tr w:rsidR="00454269" w:rsidRPr="003D4DC9" w14:paraId="607D72CB" w14:textId="77777777" w:rsidTr="00A34696">
        <w:trPr>
          <w:trHeight w:val="397"/>
        </w:trPr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14:paraId="4270125E" w14:textId="77777777" w:rsidR="00454269" w:rsidRPr="003D4DC9" w:rsidRDefault="00454269" w:rsidP="00A34696">
            <w:pPr>
              <w:ind w:left="426" w:hanging="284"/>
              <w:jc w:val="center"/>
              <w:rPr>
                <w:rFonts w:ascii="Arial Narrow" w:hAnsi="Arial Narrow"/>
                <w:b/>
              </w:rPr>
            </w:pPr>
            <w:r w:rsidRPr="003D4DC9">
              <w:rPr>
                <w:rFonts w:ascii="Arial Narrow" w:hAnsi="Arial Narrow"/>
                <w:b/>
              </w:rPr>
              <w:t>VI.</w:t>
            </w:r>
            <w:r w:rsidRPr="003D4DC9">
              <w:rPr>
                <w:rFonts w:ascii="Arial Narrow" w:hAnsi="Arial Narrow"/>
                <w:b/>
              </w:rPr>
              <w:tab/>
              <w:t>COMPETENCIAS COMPORTAMENTALES</w:t>
            </w:r>
          </w:p>
        </w:tc>
      </w:tr>
      <w:tr w:rsidR="00454269" w:rsidRPr="003D4DC9" w14:paraId="5CA8EDD3" w14:textId="77777777" w:rsidTr="00A34696">
        <w:trPr>
          <w:trHeight w:val="397"/>
        </w:trPr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14:paraId="47A9BCFF" w14:textId="77777777" w:rsidR="00454269" w:rsidRPr="003D4DC9" w:rsidRDefault="00454269" w:rsidP="00A34696">
            <w:pPr>
              <w:ind w:left="426" w:hanging="28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D4DC9">
              <w:rPr>
                <w:rFonts w:ascii="Arial Narrow" w:hAnsi="Arial Narrow"/>
                <w:b/>
                <w:sz w:val="18"/>
                <w:szCs w:val="18"/>
              </w:rPr>
              <w:t>COMUNES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55C46804" w14:textId="77777777" w:rsidR="00454269" w:rsidRPr="003D4DC9" w:rsidRDefault="00454269" w:rsidP="00A34696">
            <w:pPr>
              <w:ind w:left="426" w:hanging="28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D4DC9">
              <w:rPr>
                <w:rFonts w:ascii="Arial Narrow" w:hAnsi="Arial Narrow"/>
                <w:b/>
                <w:sz w:val="18"/>
                <w:szCs w:val="18"/>
              </w:rPr>
              <w:t>POR NIVEL JERÁRQUICO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AD73213" w14:textId="77777777" w:rsidR="00454269" w:rsidRPr="003D4DC9" w:rsidRDefault="00454269" w:rsidP="00A34696">
            <w:pPr>
              <w:ind w:left="426" w:hanging="28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D4DC9">
              <w:rPr>
                <w:rFonts w:ascii="Arial Narrow" w:hAnsi="Arial Narrow"/>
                <w:b/>
                <w:sz w:val="18"/>
                <w:szCs w:val="18"/>
              </w:rPr>
              <w:t>FUNCIONALES</w:t>
            </w:r>
          </w:p>
        </w:tc>
      </w:tr>
      <w:tr w:rsidR="00454269" w:rsidRPr="003D4DC9" w14:paraId="6127FAA7" w14:textId="77777777" w:rsidTr="00A34696">
        <w:trPr>
          <w:trHeight w:val="397"/>
        </w:trPr>
        <w:tc>
          <w:tcPr>
            <w:tcW w:w="3794" w:type="dxa"/>
            <w:gridSpan w:val="2"/>
          </w:tcPr>
          <w:p w14:paraId="57B89948" w14:textId="77777777" w:rsidR="00454269" w:rsidRPr="003D4DC9" w:rsidRDefault="00454269" w:rsidP="00A34696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3D4DC9">
              <w:rPr>
                <w:rFonts w:ascii="Arial Narrow" w:hAnsi="Arial Narrow"/>
                <w:color w:val="000000" w:themeColor="text1"/>
              </w:rPr>
              <w:t>Aprendizaje continuo</w:t>
            </w:r>
          </w:p>
          <w:p w14:paraId="5FDD52FE" w14:textId="77777777" w:rsidR="00454269" w:rsidRPr="003D4DC9" w:rsidRDefault="00454269" w:rsidP="00A34696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3D4DC9">
              <w:rPr>
                <w:rFonts w:ascii="Arial Narrow" w:hAnsi="Arial Narrow"/>
                <w:color w:val="000000" w:themeColor="text1"/>
              </w:rPr>
              <w:t>Orientación a resultados</w:t>
            </w:r>
          </w:p>
          <w:p w14:paraId="48C5D36F" w14:textId="77777777" w:rsidR="00454269" w:rsidRPr="003D4DC9" w:rsidRDefault="00454269" w:rsidP="00A34696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3D4DC9">
              <w:rPr>
                <w:rFonts w:ascii="Arial Narrow" w:hAnsi="Arial Narrow"/>
                <w:color w:val="000000" w:themeColor="text1"/>
              </w:rPr>
              <w:t>Orientación al usuario y al ciudadano</w:t>
            </w:r>
          </w:p>
          <w:p w14:paraId="684D1826" w14:textId="77777777" w:rsidR="00454269" w:rsidRPr="003D4DC9" w:rsidRDefault="00454269" w:rsidP="00A34696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3D4DC9">
              <w:rPr>
                <w:rFonts w:ascii="Arial Narrow" w:hAnsi="Arial Narrow"/>
                <w:color w:val="000000" w:themeColor="text1"/>
              </w:rPr>
              <w:t>Compromiso con la organización</w:t>
            </w:r>
          </w:p>
          <w:p w14:paraId="70A446F0" w14:textId="77777777" w:rsidR="00454269" w:rsidRPr="003D4DC9" w:rsidRDefault="00454269" w:rsidP="00A34696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3D4DC9">
              <w:rPr>
                <w:rFonts w:ascii="Arial Narrow" w:hAnsi="Arial Narrow"/>
                <w:color w:val="000000" w:themeColor="text1"/>
              </w:rPr>
              <w:lastRenderedPageBreak/>
              <w:t>Trabajo en equipo</w:t>
            </w:r>
          </w:p>
          <w:p w14:paraId="69425CEC" w14:textId="77777777" w:rsidR="00454269" w:rsidRPr="003D4DC9" w:rsidRDefault="00454269" w:rsidP="00A34696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3D4DC9">
              <w:rPr>
                <w:rFonts w:ascii="Arial Narrow" w:hAnsi="Arial Narrow"/>
                <w:color w:val="000000" w:themeColor="text1"/>
              </w:rPr>
              <w:t>Adaptación al cambio</w:t>
            </w:r>
          </w:p>
        </w:tc>
        <w:tc>
          <w:tcPr>
            <w:tcW w:w="3118" w:type="dxa"/>
            <w:gridSpan w:val="2"/>
          </w:tcPr>
          <w:p w14:paraId="31F3ADC4" w14:textId="77777777" w:rsidR="00454269" w:rsidRPr="003D4DC9" w:rsidRDefault="00454269" w:rsidP="00A34696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3D4DC9">
              <w:rPr>
                <w:rFonts w:ascii="Arial Narrow" w:hAnsi="Arial Narrow"/>
                <w:color w:val="000000" w:themeColor="text1"/>
              </w:rPr>
              <w:lastRenderedPageBreak/>
              <w:t>Confiabilidad Técnica</w:t>
            </w:r>
          </w:p>
          <w:p w14:paraId="6C5DFE7C" w14:textId="77777777" w:rsidR="00454269" w:rsidRPr="003D4DC9" w:rsidRDefault="00454269" w:rsidP="00A34696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3D4DC9">
              <w:rPr>
                <w:rFonts w:ascii="Arial Narrow" w:hAnsi="Arial Narrow"/>
                <w:color w:val="000000" w:themeColor="text1"/>
              </w:rPr>
              <w:t>Creatividad e innovación</w:t>
            </w:r>
          </w:p>
          <w:p w14:paraId="6CF8C36B" w14:textId="77777777" w:rsidR="00454269" w:rsidRPr="003D4DC9" w:rsidRDefault="00454269" w:rsidP="00A34696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3D4DC9">
              <w:rPr>
                <w:rFonts w:ascii="Arial Narrow" w:hAnsi="Arial Narrow"/>
                <w:color w:val="000000" w:themeColor="text1"/>
              </w:rPr>
              <w:t>Iniciativa</w:t>
            </w:r>
          </w:p>
          <w:p w14:paraId="1E6DE120" w14:textId="77777777" w:rsidR="00454269" w:rsidRPr="003D4DC9" w:rsidRDefault="00454269" w:rsidP="00A34696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3D4DC9">
              <w:rPr>
                <w:rFonts w:ascii="Arial Narrow" w:hAnsi="Arial Narrow"/>
                <w:color w:val="000000" w:themeColor="text1"/>
              </w:rPr>
              <w:t>Construcción de relaciones</w:t>
            </w:r>
          </w:p>
          <w:p w14:paraId="786248D6" w14:textId="77777777" w:rsidR="00454269" w:rsidRPr="003D4DC9" w:rsidRDefault="00454269" w:rsidP="00A34696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3D4DC9">
              <w:rPr>
                <w:rFonts w:ascii="Arial Narrow" w:hAnsi="Arial Narrow"/>
                <w:color w:val="000000" w:themeColor="text1"/>
              </w:rPr>
              <w:lastRenderedPageBreak/>
              <w:t>Conocimiento del entorno</w:t>
            </w:r>
          </w:p>
        </w:tc>
        <w:tc>
          <w:tcPr>
            <w:tcW w:w="2694" w:type="dxa"/>
            <w:vAlign w:val="center"/>
          </w:tcPr>
          <w:p w14:paraId="6D912D21" w14:textId="77777777" w:rsidR="00454269" w:rsidRPr="003D4DC9" w:rsidRDefault="00454269" w:rsidP="00A34696">
            <w:pPr>
              <w:rPr>
                <w:rFonts w:ascii="Arial Narrow" w:hAnsi="Arial Narrow"/>
              </w:rPr>
            </w:pPr>
            <w:r w:rsidRPr="003D4DC9">
              <w:rPr>
                <w:rFonts w:ascii="Arial Narrow" w:hAnsi="Arial Narrow"/>
              </w:rPr>
              <w:lastRenderedPageBreak/>
              <w:t>Planeación</w:t>
            </w:r>
          </w:p>
          <w:p w14:paraId="757D40B3" w14:textId="77777777" w:rsidR="00454269" w:rsidRPr="003D4DC9" w:rsidRDefault="00454269" w:rsidP="00A34696">
            <w:pPr>
              <w:rPr>
                <w:rFonts w:ascii="Arial Narrow" w:hAnsi="Arial Narrow"/>
              </w:rPr>
            </w:pPr>
            <w:r w:rsidRPr="003D4DC9">
              <w:rPr>
                <w:rFonts w:ascii="Arial Narrow" w:hAnsi="Arial Narrow"/>
              </w:rPr>
              <w:t>Liderazgo efectivo</w:t>
            </w:r>
          </w:p>
        </w:tc>
      </w:tr>
      <w:tr w:rsidR="00454269" w:rsidRPr="003D4DC9" w14:paraId="6A4E68EE" w14:textId="77777777" w:rsidTr="00A34696">
        <w:trPr>
          <w:trHeight w:val="397"/>
        </w:trPr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14:paraId="55C7BA99" w14:textId="77777777" w:rsidR="00454269" w:rsidRPr="003D4DC9" w:rsidRDefault="00454269" w:rsidP="00A34696">
            <w:pPr>
              <w:ind w:left="426" w:hanging="284"/>
              <w:jc w:val="center"/>
              <w:rPr>
                <w:rFonts w:ascii="Arial Narrow" w:hAnsi="Arial Narrow"/>
                <w:b/>
              </w:rPr>
            </w:pPr>
            <w:r w:rsidRPr="003D4DC9">
              <w:rPr>
                <w:rFonts w:ascii="Arial Narrow" w:hAnsi="Arial Narrow"/>
                <w:b/>
              </w:rPr>
              <w:t>VII.</w:t>
            </w:r>
            <w:r w:rsidRPr="003D4DC9">
              <w:rPr>
                <w:rFonts w:ascii="Arial Narrow" w:hAnsi="Arial Narrow"/>
                <w:b/>
              </w:rPr>
              <w:tab/>
              <w:t>REQUISITOS DE FORMACIÓN ACADÉMICA Y EXPERIENCIA</w:t>
            </w:r>
          </w:p>
        </w:tc>
      </w:tr>
      <w:tr w:rsidR="00454269" w:rsidRPr="003D4DC9" w14:paraId="0E4A34AF" w14:textId="77777777" w:rsidTr="00A34696">
        <w:trPr>
          <w:trHeight w:val="397"/>
        </w:trPr>
        <w:tc>
          <w:tcPr>
            <w:tcW w:w="5353" w:type="dxa"/>
            <w:gridSpan w:val="3"/>
            <w:shd w:val="clear" w:color="auto" w:fill="D9D9D9" w:themeFill="background1" w:themeFillShade="D9"/>
            <w:vAlign w:val="center"/>
          </w:tcPr>
          <w:p w14:paraId="5D1C5B22" w14:textId="77777777" w:rsidR="00454269" w:rsidRPr="003D4DC9" w:rsidRDefault="00454269" w:rsidP="00A34696">
            <w:pPr>
              <w:ind w:left="426" w:hanging="28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D4DC9">
              <w:rPr>
                <w:rFonts w:ascii="Arial Narrow" w:hAnsi="Arial Narrow"/>
                <w:b/>
                <w:sz w:val="18"/>
                <w:szCs w:val="18"/>
              </w:rPr>
              <w:t>FORMACIÓN ACADÉMICA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14:paraId="23E11E0A" w14:textId="77777777" w:rsidR="00454269" w:rsidRPr="003D4DC9" w:rsidRDefault="00454269" w:rsidP="00A34696">
            <w:pPr>
              <w:ind w:left="426" w:hanging="28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D4DC9">
              <w:rPr>
                <w:rFonts w:ascii="Arial Narrow" w:hAnsi="Arial Narrow"/>
                <w:b/>
                <w:sz w:val="18"/>
                <w:szCs w:val="18"/>
              </w:rPr>
              <w:t>EXPERIENCIA</w:t>
            </w:r>
          </w:p>
        </w:tc>
      </w:tr>
      <w:tr w:rsidR="00454269" w:rsidRPr="003D4DC9" w14:paraId="73A2AA58" w14:textId="77777777" w:rsidTr="00A34696">
        <w:trPr>
          <w:trHeight w:val="1152"/>
        </w:trPr>
        <w:tc>
          <w:tcPr>
            <w:tcW w:w="5353" w:type="dxa"/>
            <w:gridSpan w:val="3"/>
          </w:tcPr>
          <w:p w14:paraId="4FD3E940" w14:textId="77777777" w:rsidR="00454269" w:rsidRPr="003D4DC9" w:rsidRDefault="00454269" w:rsidP="00A34696">
            <w:pPr>
              <w:jc w:val="both"/>
              <w:rPr>
                <w:rFonts w:ascii="Arial Narrow" w:hAnsi="Arial Narrow"/>
                <w:color w:val="FF0000"/>
              </w:rPr>
            </w:pPr>
            <w:r w:rsidRPr="003D4DC9">
              <w:rPr>
                <w:rFonts w:ascii="Arial Narrow" w:hAnsi="Arial Narrow"/>
                <w:color w:val="000000" w:themeColor="text1"/>
              </w:rPr>
              <w:t>Título profesional en disciplina académica (profesión) del núcleo básico de conocimiento en: Derecho y Afines, Administración, Psicología, Ingeniería Industrial y Afines, Economía y título de postgrado en la modalidad de especialización en áreas relacionadas con las funciones del cargo.</w:t>
            </w:r>
          </w:p>
        </w:tc>
        <w:tc>
          <w:tcPr>
            <w:tcW w:w="4253" w:type="dxa"/>
            <w:gridSpan w:val="2"/>
            <w:vAlign w:val="center"/>
          </w:tcPr>
          <w:p w14:paraId="0FA827A0" w14:textId="77777777" w:rsidR="00454269" w:rsidRPr="003D4DC9" w:rsidRDefault="00454269" w:rsidP="00A34696">
            <w:pPr>
              <w:jc w:val="both"/>
              <w:rPr>
                <w:rFonts w:ascii="Arial Narrow" w:hAnsi="Arial Narrow" w:cs="Arial"/>
                <w:bCs/>
                <w:noProof/>
              </w:rPr>
            </w:pPr>
            <w:r w:rsidRPr="003D4DC9">
              <w:rPr>
                <w:rFonts w:ascii="Arial Narrow" w:hAnsi="Arial Narrow" w:cs="Arial"/>
                <w:bCs/>
                <w:noProof/>
              </w:rPr>
              <w:t>Cincuenta y un (51) meses de experiencia profesional relacionada.</w:t>
            </w:r>
          </w:p>
          <w:p w14:paraId="4104E3C4" w14:textId="77777777" w:rsidR="00454269" w:rsidRPr="003D4DC9" w:rsidRDefault="00454269" w:rsidP="00A34696">
            <w:pPr>
              <w:jc w:val="both"/>
              <w:rPr>
                <w:rFonts w:ascii="Arial Narrow" w:hAnsi="Arial Narrow" w:cs="Arial"/>
                <w:bCs/>
                <w:noProof/>
                <w:color w:val="FF0000"/>
              </w:rPr>
            </w:pPr>
          </w:p>
        </w:tc>
      </w:tr>
    </w:tbl>
    <w:p w14:paraId="0DCB3505" w14:textId="77777777" w:rsidR="00454269" w:rsidRDefault="00454269" w:rsidP="00B346EE">
      <w:pPr>
        <w:rPr>
          <w:rFonts w:ascii="Arial Narrow" w:hAnsi="Arial Narrow"/>
        </w:rPr>
      </w:pPr>
    </w:p>
    <w:p w14:paraId="6D87238C" w14:textId="408E7F8A" w:rsidR="005A61A7" w:rsidRDefault="005A61A7" w:rsidP="00B346EE">
      <w:pPr>
        <w:rPr>
          <w:rFonts w:ascii="Arial Narrow" w:hAnsi="Arial Narrow"/>
        </w:rPr>
      </w:pPr>
    </w:p>
    <w:p w14:paraId="35BFA07C" w14:textId="137C763D" w:rsidR="00B13A7F" w:rsidRDefault="00B13A7F" w:rsidP="00B346EE">
      <w:pPr>
        <w:rPr>
          <w:rFonts w:ascii="Arial Narrow" w:hAnsi="Arial Narrow"/>
        </w:rPr>
      </w:pPr>
    </w:p>
    <w:p w14:paraId="28D0B6B0" w14:textId="69FD3E13" w:rsidR="00B13A7F" w:rsidRDefault="00B13A7F" w:rsidP="00B346EE">
      <w:pPr>
        <w:rPr>
          <w:rFonts w:ascii="Arial Narrow" w:hAnsi="Arial Narrow"/>
        </w:rPr>
      </w:pPr>
    </w:p>
    <w:p w14:paraId="33434B53" w14:textId="37AD82A0" w:rsidR="00B13A7F" w:rsidRDefault="00B13A7F" w:rsidP="00B346EE">
      <w:pPr>
        <w:rPr>
          <w:rFonts w:ascii="Arial Narrow" w:hAnsi="Arial Narrow"/>
        </w:rPr>
      </w:pPr>
    </w:p>
    <w:p w14:paraId="1678F4F1" w14:textId="39597999" w:rsidR="00B13A7F" w:rsidRDefault="00B13A7F" w:rsidP="00B346EE">
      <w:pPr>
        <w:rPr>
          <w:rFonts w:ascii="Arial Narrow" w:hAnsi="Arial Narrow"/>
        </w:rPr>
      </w:pPr>
    </w:p>
    <w:p w14:paraId="389AB754" w14:textId="2277D5B4" w:rsidR="00B13A7F" w:rsidRDefault="00B13A7F" w:rsidP="00B346EE">
      <w:pPr>
        <w:rPr>
          <w:rFonts w:ascii="Arial Narrow" w:hAnsi="Arial Narrow"/>
        </w:rPr>
      </w:pPr>
    </w:p>
    <w:p w14:paraId="6A4E191A" w14:textId="5125FBEC" w:rsidR="00B13A7F" w:rsidRDefault="00B13A7F" w:rsidP="00B346EE">
      <w:pPr>
        <w:rPr>
          <w:rFonts w:ascii="Arial Narrow" w:hAnsi="Arial Narrow"/>
        </w:rPr>
      </w:pPr>
    </w:p>
    <w:p w14:paraId="393E61C7" w14:textId="77777777" w:rsidR="00B13A7F" w:rsidRDefault="00B13A7F" w:rsidP="00B346EE">
      <w:pPr>
        <w:rPr>
          <w:rFonts w:ascii="Arial Narrow" w:hAnsi="Arial Narrow"/>
        </w:rPr>
      </w:pPr>
    </w:p>
    <w:p w14:paraId="605BFB6C" w14:textId="43C95140" w:rsidR="005A61A7" w:rsidRDefault="005A61A7" w:rsidP="00B346EE">
      <w:pPr>
        <w:rPr>
          <w:rFonts w:ascii="Arial Narrow" w:hAnsi="Arial Narrow"/>
        </w:rPr>
      </w:pPr>
    </w:p>
    <w:p w14:paraId="1D3ED720" w14:textId="77777777" w:rsidR="005A61A7" w:rsidRPr="0016787D" w:rsidRDefault="005A61A7" w:rsidP="00B346EE">
      <w:pPr>
        <w:rPr>
          <w:rFonts w:ascii="Arial Narrow" w:hAnsi="Arial Narrow"/>
        </w:rPr>
      </w:pPr>
    </w:p>
    <w:p w14:paraId="22E95435" w14:textId="6C502B46" w:rsidR="00B41360" w:rsidRPr="0016787D" w:rsidRDefault="00B41360" w:rsidP="00B346EE">
      <w:pPr>
        <w:rPr>
          <w:rFonts w:ascii="Arial Narrow" w:hAnsi="Arial Narrow"/>
        </w:rPr>
      </w:pPr>
    </w:p>
    <w:p w14:paraId="59D3C625" w14:textId="2939EF5A" w:rsidR="00B41360" w:rsidRDefault="00B41360" w:rsidP="00B346EE">
      <w:pPr>
        <w:rPr>
          <w:rFonts w:ascii="Arial Narrow" w:hAnsi="Arial Narrow"/>
        </w:rPr>
      </w:pPr>
    </w:p>
    <w:tbl>
      <w:tblPr>
        <w:tblStyle w:val="Tablaconcuadrcula"/>
        <w:tblpPr w:leftFromText="142" w:rightFromText="142" w:vertAnchor="page" w:horzAnchor="margin" w:tblpY="2723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97"/>
        <w:gridCol w:w="3118"/>
        <w:gridCol w:w="2694"/>
      </w:tblGrid>
      <w:tr w:rsidR="00B13A7F" w14:paraId="142E128E" w14:textId="77777777" w:rsidTr="00B13A7F">
        <w:trPr>
          <w:trHeight w:val="397"/>
        </w:trPr>
        <w:tc>
          <w:tcPr>
            <w:tcW w:w="96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23F9AD" w14:textId="77777777" w:rsidR="00B13A7F" w:rsidRDefault="00B13A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MANUAL DE FUNCIONES Y COMPETENCIAS LABORALES</w:t>
            </w:r>
          </w:p>
        </w:tc>
      </w:tr>
      <w:tr w:rsidR="00B13A7F" w14:paraId="4B814416" w14:textId="77777777" w:rsidTr="00B13A7F">
        <w:trPr>
          <w:trHeight w:val="397"/>
        </w:trPr>
        <w:tc>
          <w:tcPr>
            <w:tcW w:w="96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8A879C" w14:textId="77777777" w:rsidR="00B13A7F" w:rsidRDefault="00B13A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I.</w:t>
            </w:r>
            <w:r>
              <w:rPr>
                <w:rFonts w:ascii="Arial Narrow" w:hAnsi="Arial Narrow"/>
                <w:b/>
              </w:rPr>
              <w:tab/>
              <w:t>IDENTIFICACIÓN DEL EMPLEO</w:t>
            </w:r>
          </w:p>
        </w:tc>
      </w:tr>
      <w:tr w:rsidR="00B13A7F" w14:paraId="7E50FB4D" w14:textId="77777777" w:rsidTr="00B13A7F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391DE6B8" w14:textId="77777777" w:rsidR="00B13A7F" w:rsidRDefault="00B13A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Nivel:</w:t>
            </w:r>
          </w:p>
        </w:tc>
        <w:tc>
          <w:tcPr>
            <w:tcW w:w="6209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4B28FBCE" w14:textId="77777777" w:rsidR="00B13A7F" w:rsidRDefault="00B13A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ASESOR </w:t>
            </w:r>
            <w:r>
              <w:rPr>
                <w:rFonts w:ascii="Arial Narrow" w:hAnsi="Arial Narrow"/>
                <w:b/>
                <w:color w:val="4472C4" w:themeColor="accent1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</w:p>
        </w:tc>
      </w:tr>
      <w:tr w:rsidR="00B13A7F" w14:paraId="7271FF1A" w14:textId="77777777" w:rsidTr="00B13A7F">
        <w:trPr>
          <w:trHeight w:val="340"/>
        </w:trPr>
        <w:tc>
          <w:tcPr>
            <w:tcW w:w="3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03C5C7A4" w14:textId="77777777" w:rsidR="00B13A7F" w:rsidRDefault="00B13A7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Denominación del Empleo:</w:t>
            </w:r>
          </w:p>
        </w:tc>
        <w:tc>
          <w:tcPr>
            <w:tcW w:w="6209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55888C0F" w14:textId="77777777" w:rsidR="00B13A7F" w:rsidRDefault="00B13A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EXPERTO</w:t>
            </w:r>
          </w:p>
        </w:tc>
      </w:tr>
      <w:tr w:rsidR="00B13A7F" w14:paraId="6E16C07A" w14:textId="77777777" w:rsidTr="00B13A7F">
        <w:trPr>
          <w:trHeight w:val="340"/>
        </w:trPr>
        <w:tc>
          <w:tcPr>
            <w:tcW w:w="3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1A54789E" w14:textId="77777777" w:rsidR="00B13A7F" w:rsidRDefault="00B13A7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Código:</w:t>
            </w:r>
          </w:p>
        </w:tc>
        <w:tc>
          <w:tcPr>
            <w:tcW w:w="6209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35A3F5BA" w14:textId="77777777" w:rsidR="00B13A7F" w:rsidRDefault="00B13A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G3</w:t>
            </w:r>
          </w:p>
        </w:tc>
      </w:tr>
      <w:tr w:rsidR="00B13A7F" w14:paraId="59F42805" w14:textId="77777777" w:rsidTr="00B13A7F">
        <w:trPr>
          <w:trHeight w:val="340"/>
        </w:trPr>
        <w:tc>
          <w:tcPr>
            <w:tcW w:w="3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79E2F556" w14:textId="77777777" w:rsidR="00B13A7F" w:rsidRDefault="00B13A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Grado:</w:t>
            </w:r>
          </w:p>
        </w:tc>
        <w:tc>
          <w:tcPr>
            <w:tcW w:w="6209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14:paraId="12EAEF89" w14:textId="77777777" w:rsidR="00B13A7F" w:rsidRDefault="00B13A7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05</w:t>
            </w:r>
          </w:p>
        </w:tc>
      </w:tr>
      <w:tr w:rsidR="00B13A7F" w14:paraId="638B8095" w14:textId="77777777" w:rsidTr="00B13A7F">
        <w:trPr>
          <w:trHeight w:val="340"/>
        </w:trPr>
        <w:tc>
          <w:tcPr>
            <w:tcW w:w="3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06B02C13" w14:textId="77777777" w:rsidR="00B13A7F" w:rsidRDefault="00B13A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Número de cargos:</w:t>
            </w:r>
          </w:p>
        </w:tc>
        <w:tc>
          <w:tcPr>
            <w:tcW w:w="6209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14:paraId="2F9789BA" w14:textId="77777777" w:rsidR="00B13A7F" w:rsidRDefault="00B13A7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11</w:t>
            </w:r>
          </w:p>
        </w:tc>
      </w:tr>
      <w:tr w:rsidR="00B13A7F" w14:paraId="3ED8D1AE" w14:textId="77777777" w:rsidTr="00B13A7F">
        <w:trPr>
          <w:trHeight w:val="340"/>
        </w:trPr>
        <w:tc>
          <w:tcPr>
            <w:tcW w:w="3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79D0B010" w14:textId="77777777" w:rsidR="00B13A7F" w:rsidRDefault="00B13A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Dependencia:</w:t>
            </w:r>
          </w:p>
        </w:tc>
        <w:tc>
          <w:tcPr>
            <w:tcW w:w="6209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14:paraId="55FF5125" w14:textId="77777777" w:rsidR="00B13A7F" w:rsidRDefault="00B13A7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Donde se ubique el empleo</w:t>
            </w:r>
          </w:p>
        </w:tc>
      </w:tr>
      <w:tr w:rsidR="00B13A7F" w14:paraId="0BA71563" w14:textId="77777777" w:rsidTr="00B13A7F">
        <w:trPr>
          <w:trHeight w:val="340"/>
        </w:trPr>
        <w:tc>
          <w:tcPr>
            <w:tcW w:w="33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F0E6DD" w14:textId="77777777" w:rsidR="00B13A7F" w:rsidRDefault="00B13A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Cargo del Jefe Inmediato:</w:t>
            </w:r>
          </w:p>
        </w:tc>
        <w:tc>
          <w:tcPr>
            <w:tcW w:w="620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AD58048" w14:textId="77777777" w:rsidR="00B13A7F" w:rsidRDefault="00B13A7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Quien ejerza la supervisión directa</w:t>
            </w:r>
          </w:p>
        </w:tc>
      </w:tr>
      <w:tr w:rsidR="00B13A7F" w14:paraId="38416A69" w14:textId="77777777" w:rsidTr="00B13A7F">
        <w:trPr>
          <w:trHeight w:val="397"/>
        </w:trPr>
        <w:tc>
          <w:tcPr>
            <w:tcW w:w="96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EC3887" w14:textId="77777777" w:rsidR="00B13A7F" w:rsidRDefault="00B13A7F" w:rsidP="002044F6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ÁREA FUNCIONAL:</w:t>
            </w:r>
          </w:p>
        </w:tc>
      </w:tr>
      <w:tr w:rsidR="00B13A7F" w14:paraId="43115E07" w14:textId="77777777" w:rsidTr="00B13A7F">
        <w:trPr>
          <w:trHeight w:val="480"/>
        </w:trPr>
        <w:tc>
          <w:tcPr>
            <w:tcW w:w="96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F49552" w14:textId="4981F23C" w:rsidR="00B13A7F" w:rsidRDefault="00B13A7F" w:rsidP="00AB1684">
            <w:pPr>
              <w:jc w:val="center"/>
              <w:rPr>
                <w:rFonts w:ascii="Arial Narrow" w:hAnsi="Arial Narrow"/>
              </w:rPr>
            </w:pPr>
            <w:r w:rsidRPr="0016787D">
              <w:rPr>
                <w:rFonts w:ascii="Arial Narrow" w:hAnsi="Arial Narrow"/>
              </w:rPr>
              <w:t>Vicepresidencia Administrativa y Financiera -</w:t>
            </w:r>
            <w:r w:rsidRPr="0016787D">
              <w:rPr>
                <w:rFonts w:ascii="Arial Narrow" w:hAnsi="Arial Narrow"/>
                <w:b/>
              </w:rPr>
              <w:t xml:space="preserve"> PROCESO: </w:t>
            </w:r>
            <w:r w:rsidRPr="0016787D">
              <w:rPr>
                <w:rFonts w:ascii="Arial Narrow" w:hAnsi="Arial Narrow"/>
              </w:rPr>
              <w:t>Transparencia, Participación, Servicio al Ciudadano y Comunicación.</w:t>
            </w:r>
          </w:p>
        </w:tc>
      </w:tr>
      <w:tr w:rsidR="00B13A7F" w14:paraId="1E7144F6" w14:textId="77777777" w:rsidTr="00B13A7F">
        <w:trPr>
          <w:trHeight w:val="397"/>
        </w:trPr>
        <w:tc>
          <w:tcPr>
            <w:tcW w:w="96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511A79" w14:textId="64F458C8" w:rsidR="00B13A7F" w:rsidRDefault="00B13A7F" w:rsidP="002044F6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 Narrow" w:hAnsi="Arial Narrow"/>
              </w:rPr>
            </w:pPr>
            <w:r w:rsidRPr="0016787D">
              <w:rPr>
                <w:rFonts w:ascii="Arial Narrow" w:hAnsi="Arial Narrow"/>
                <w:b/>
                <w:color w:val="000000" w:themeColor="text1"/>
              </w:rPr>
              <w:t>PROPÓSITO PRINCIPAL</w:t>
            </w:r>
          </w:p>
        </w:tc>
      </w:tr>
      <w:tr w:rsidR="00B13A7F" w14:paraId="1E3FEFA3" w14:textId="77777777" w:rsidTr="00B13A7F">
        <w:trPr>
          <w:trHeight w:val="555"/>
        </w:trPr>
        <w:tc>
          <w:tcPr>
            <w:tcW w:w="96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6F6343" w14:textId="7ABB49AD" w:rsidR="00B13A7F" w:rsidRDefault="0089300F" w:rsidP="00B13A7F">
            <w:pPr>
              <w:jc w:val="both"/>
              <w:rPr>
                <w:rFonts w:ascii="Arial Narrow" w:hAnsi="Arial Narrow"/>
              </w:rPr>
            </w:pPr>
            <w:r w:rsidRPr="00D26CD6">
              <w:rPr>
                <w:rFonts w:ascii="Arial Narrow" w:hAnsi="Arial Narrow"/>
              </w:rPr>
              <w:t>Ejecutar y</w:t>
            </w:r>
            <w:r>
              <w:rPr>
                <w:rFonts w:ascii="Arial Narrow" w:hAnsi="Arial Narrow"/>
              </w:rPr>
              <w:t xml:space="preserve"> participar en</w:t>
            </w:r>
            <w:r w:rsidRPr="00D26CD6">
              <w:rPr>
                <w:rFonts w:ascii="Arial Narrow" w:hAnsi="Arial Narrow"/>
              </w:rPr>
              <w:t xml:space="preserve"> las actividades relacionadas con las políticas de participación, servicio al ciudadano y equidad de género, con el fin contribuir al cumplimiento de los objetivos y metas institucionales.</w:t>
            </w:r>
          </w:p>
        </w:tc>
      </w:tr>
      <w:tr w:rsidR="00B13A7F" w14:paraId="41318624" w14:textId="77777777" w:rsidTr="00B13A7F">
        <w:trPr>
          <w:trHeight w:val="397"/>
        </w:trPr>
        <w:tc>
          <w:tcPr>
            <w:tcW w:w="96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D90214" w14:textId="77777777" w:rsidR="00B13A7F" w:rsidRDefault="00B13A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IV.</w:t>
            </w:r>
            <w:r>
              <w:rPr>
                <w:rFonts w:ascii="Arial Narrow" w:hAnsi="Arial Narrow"/>
                <w:b/>
              </w:rPr>
              <w:tab/>
              <w:t>DESCRIPCIÓN DE LAS FUNCIONES ESENCIALES</w:t>
            </w:r>
          </w:p>
        </w:tc>
      </w:tr>
      <w:tr w:rsidR="00B13A7F" w14:paraId="7F5056AB" w14:textId="77777777" w:rsidTr="00B13A7F">
        <w:trPr>
          <w:trHeight w:val="276"/>
        </w:trPr>
        <w:tc>
          <w:tcPr>
            <w:tcW w:w="96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61AD81" w14:textId="22C232E3" w:rsidR="00473588" w:rsidRPr="00473588" w:rsidRDefault="00473588" w:rsidP="002044F6">
            <w:pPr>
              <w:pStyle w:val="Prrafodelista"/>
              <w:numPr>
                <w:ilvl w:val="0"/>
                <w:numId w:val="10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473588">
              <w:rPr>
                <w:rFonts w:ascii="Arial Narrow" w:hAnsi="Arial Narrow" w:cs="Arial"/>
                <w:color w:val="000000"/>
              </w:rPr>
              <w:t>Asesorar en la formulación, ejecución, seguimiento y evaluación de las actividades relacionadas con la Atención al Ciudadano, de conformidad con la normatividad y procedimientos vigentes. </w:t>
            </w:r>
          </w:p>
          <w:p w14:paraId="114A17F7" w14:textId="122A6343" w:rsidR="00473588" w:rsidRPr="00473588" w:rsidRDefault="00473588" w:rsidP="002044F6">
            <w:pPr>
              <w:pStyle w:val="Prrafodelista"/>
              <w:numPr>
                <w:ilvl w:val="0"/>
                <w:numId w:val="10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473588">
              <w:rPr>
                <w:rFonts w:ascii="Arial Narrow" w:hAnsi="Arial Narrow" w:cs="Arial"/>
                <w:color w:val="000000"/>
              </w:rPr>
              <w:t>Diseñar las estrategias para la gestión y fortalecimiento de los canales de servicio, con los que cuenta la Entidad para interactuar con el ciudadano, de conformidad con los lineamientos impartidos y normatividad vigente. </w:t>
            </w:r>
          </w:p>
          <w:p w14:paraId="628619FF" w14:textId="045A3C4F" w:rsidR="00473588" w:rsidRPr="00473588" w:rsidRDefault="00473588" w:rsidP="002044F6">
            <w:pPr>
              <w:pStyle w:val="Prrafodelista"/>
              <w:numPr>
                <w:ilvl w:val="0"/>
                <w:numId w:val="10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473588">
              <w:rPr>
                <w:rFonts w:ascii="Arial Narrow" w:hAnsi="Arial Narrow" w:cs="Arial"/>
                <w:color w:val="000000"/>
              </w:rPr>
              <w:t>Hacer seguimiento y control a la oportuna atención, por parte de la dependencia competente, de las acciones, peticiones, quejas y reclamos presentadas por los ciudadanos. </w:t>
            </w:r>
          </w:p>
          <w:p w14:paraId="4DA03F7A" w14:textId="4B678F01" w:rsidR="00473588" w:rsidRPr="00473588" w:rsidRDefault="00473588" w:rsidP="002044F6">
            <w:pPr>
              <w:pStyle w:val="Prrafodelista"/>
              <w:numPr>
                <w:ilvl w:val="0"/>
                <w:numId w:val="10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473588">
              <w:rPr>
                <w:rFonts w:ascii="Arial Narrow" w:hAnsi="Arial Narrow" w:cs="Arial"/>
                <w:color w:val="000000"/>
              </w:rPr>
              <w:t>Analizar y clasificar la naturaleza y el contenido de las comunicaciones allegadas por el ciudadano, con el fin de direccionarla a la dependencia que debe proyectar su respuesta y garantizar la debida aplicación del Código Contencioso Administrativo y de la normatividad vigente en la materia.</w:t>
            </w:r>
          </w:p>
          <w:p w14:paraId="17AFFE1E" w14:textId="19188CAC" w:rsidR="00473588" w:rsidRPr="00473588" w:rsidRDefault="00473588" w:rsidP="002044F6">
            <w:pPr>
              <w:pStyle w:val="Prrafodelista"/>
              <w:numPr>
                <w:ilvl w:val="0"/>
                <w:numId w:val="10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473588">
              <w:rPr>
                <w:rFonts w:ascii="Arial Narrow" w:hAnsi="Arial Narrow" w:cs="Arial"/>
                <w:color w:val="000000"/>
              </w:rPr>
              <w:t>Apoyar a los servidores públicos y colaboradores de la Agencia que requieran indicaciones sobre el procedimiento para dar respuesta a las peticiones, quejas, reclamos y sugerencias que tengan a su cargo, con el fin de aplicar los protocolos de servicio establecidos en la Entidad.</w:t>
            </w:r>
          </w:p>
          <w:p w14:paraId="55B493B9" w14:textId="55A09AF0" w:rsidR="00473588" w:rsidRPr="00473588" w:rsidRDefault="00473588" w:rsidP="002044F6">
            <w:pPr>
              <w:pStyle w:val="Prrafodelista"/>
              <w:numPr>
                <w:ilvl w:val="0"/>
                <w:numId w:val="10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473588">
              <w:rPr>
                <w:rFonts w:ascii="Arial Narrow" w:hAnsi="Arial Narrow" w:cs="Arial"/>
                <w:color w:val="000000"/>
              </w:rPr>
              <w:t xml:space="preserve">Formular y proyectar los indicadores para el cumplimiento de las metas trazadas en el Plan de Acción, Anticorrupción y los Mapas de riesgos en los que tiene injerencia Atención al Ciudadano </w:t>
            </w:r>
          </w:p>
          <w:p w14:paraId="0B93FD59" w14:textId="41CCE39D" w:rsidR="00473588" w:rsidRPr="00473588" w:rsidRDefault="00473588" w:rsidP="002044F6">
            <w:pPr>
              <w:pStyle w:val="Prrafodelista"/>
              <w:numPr>
                <w:ilvl w:val="0"/>
                <w:numId w:val="10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473588">
              <w:rPr>
                <w:rFonts w:ascii="Arial Narrow" w:hAnsi="Arial Narrow" w:cs="Arial"/>
                <w:color w:val="000000"/>
              </w:rPr>
              <w:t>Recibir, consolidar, analizar y tabular los resultados de las evaluaciones de percepción del cliente, realizadas por los concesionarios y aplicadas a los usuarios de los modos: carretero, férreo, puertos y aeropuertos.</w:t>
            </w:r>
          </w:p>
          <w:p w14:paraId="476AEA57" w14:textId="38DD7994" w:rsidR="00473588" w:rsidRPr="00473588" w:rsidRDefault="00473588" w:rsidP="002044F6">
            <w:pPr>
              <w:pStyle w:val="Prrafodelista"/>
              <w:numPr>
                <w:ilvl w:val="0"/>
                <w:numId w:val="10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473588">
              <w:rPr>
                <w:rFonts w:ascii="Arial Narrow" w:hAnsi="Arial Narrow" w:cs="Arial"/>
                <w:color w:val="000000"/>
              </w:rPr>
              <w:t>Diseñar estrategias para promover la apropiación de Equidad de Género al interior de la Agencia como de sus partes interesadas.</w:t>
            </w:r>
          </w:p>
          <w:p w14:paraId="6943896F" w14:textId="4BD878E6" w:rsidR="00B13A7F" w:rsidRPr="00473588" w:rsidRDefault="00473588" w:rsidP="002044F6">
            <w:pPr>
              <w:pStyle w:val="Prrafodelista"/>
              <w:numPr>
                <w:ilvl w:val="0"/>
                <w:numId w:val="10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473588">
              <w:rPr>
                <w:rFonts w:ascii="Arial Narrow" w:hAnsi="Arial Narrow" w:cs="Arial"/>
                <w:color w:val="000000"/>
              </w:rPr>
              <w:t>Elaborar los informes mensuales, trimestrales y anuales de la gestión y el seguimiento a las PQRS al interior de la Entidad, detallando estadísticas de cumplimiento y planteando las acciones de mejora continua. </w:t>
            </w:r>
          </w:p>
          <w:p w14:paraId="106D61BB" w14:textId="39F8DC0B" w:rsidR="00473588" w:rsidRPr="00473588" w:rsidRDefault="00473588" w:rsidP="002044F6">
            <w:pPr>
              <w:pStyle w:val="Prrafodelista"/>
              <w:numPr>
                <w:ilvl w:val="0"/>
                <w:numId w:val="10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473588">
              <w:rPr>
                <w:rFonts w:ascii="Arial Narrow" w:hAnsi="Arial Narrow" w:cs="Arial"/>
                <w:color w:val="000000"/>
              </w:rPr>
              <w:lastRenderedPageBreak/>
              <w:t xml:space="preserve">Elaborar para la firma del </w:t>
            </w:r>
            <w:proofErr w:type="gramStart"/>
            <w:r w:rsidRPr="00473588">
              <w:rPr>
                <w:rFonts w:ascii="Arial Narrow" w:hAnsi="Arial Narrow" w:cs="Arial"/>
                <w:color w:val="000000"/>
              </w:rPr>
              <w:t>Presidente</w:t>
            </w:r>
            <w:proofErr w:type="gramEnd"/>
            <w:r w:rsidRPr="00473588">
              <w:rPr>
                <w:rFonts w:ascii="Arial Narrow" w:hAnsi="Arial Narrow" w:cs="Arial"/>
                <w:color w:val="000000"/>
              </w:rPr>
              <w:t xml:space="preserve"> o Vicepresidente Administrativo y Financiero, los actos administrativos relacionados con los asuntos de su competencia.</w:t>
            </w:r>
          </w:p>
          <w:p w14:paraId="4F4B071E" w14:textId="74109E0F" w:rsidR="00473588" w:rsidRPr="00473588" w:rsidRDefault="00473588" w:rsidP="002044F6">
            <w:pPr>
              <w:pStyle w:val="Prrafodelista"/>
              <w:numPr>
                <w:ilvl w:val="0"/>
                <w:numId w:val="10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473588">
              <w:rPr>
                <w:rFonts w:ascii="Arial Narrow" w:hAnsi="Arial Narrow" w:cs="Arial"/>
                <w:color w:val="000000"/>
              </w:rPr>
              <w:t>Consolidar los informes que le sean solicitados, sobre los asuntos de su competencia para ser presentados con oportunidad y calidad. </w:t>
            </w:r>
          </w:p>
          <w:p w14:paraId="0C5CEEFB" w14:textId="228F286D" w:rsidR="00473588" w:rsidRPr="00473588" w:rsidRDefault="00473588" w:rsidP="002044F6">
            <w:pPr>
              <w:pStyle w:val="Prrafodelista"/>
              <w:numPr>
                <w:ilvl w:val="0"/>
                <w:numId w:val="10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473588">
              <w:rPr>
                <w:rFonts w:ascii="Arial Narrow" w:hAnsi="Arial Narrow" w:cs="Arial"/>
                <w:color w:val="000000"/>
              </w:rPr>
              <w:t>Analizar y absolver consultas sobre la atención y servicio al ciudadano, teniendo en cuenta la normatividad vigente en la materia. </w:t>
            </w:r>
          </w:p>
          <w:p w14:paraId="6448C7EE" w14:textId="366E9529" w:rsidR="00473588" w:rsidRPr="00473588" w:rsidRDefault="00473588" w:rsidP="002044F6">
            <w:pPr>
              <w:pStyle w:val="Prrafodelista"/>
              <w:numPr>
                <w:ilvl w:val="0"/>
                <w:numId w:val="10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473588">
              <w:rPr>
                <w:rFonts w:ascii="Arial Narrow" w:hAnsi="Arial Narrow" w:cs="Arial"/>
                <w:color w:val="000000"/>
              </w:rPr>
              <w:t>Proyectar las respuestas a los derechos de petición y demás comunicaciones que le sean asignadas, según los plazos establecidos en las normas vigentes. </w:t>
            </w:r>
          </w:p>
          <w:p w14:paraId="0829785A" w14:textId="7D49C34A" w:rsidR="00473588" w:rsidRPr="00473588" w:rsidRDefault="00473588" w:rsidP="002044F6">
            <w:pPr>
              <w:pStyle w:val="Prrafodelista"/>
              <w:numPr>
                <w:ilvl w:val="0"/>
                <w:numId w:val="10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473588">
              <w:rPr>
                <w:rFonts w:ascii="Arial Narrow" w:hAnsi="Arial Narrow" w:cs="Arial"/>
                <w:color w:val="000000"/>
              </w:rPr>
              <w:t>Asistir y participar en reuniones, consejos, juntas o comités en representación de la Entidad, cuando le sea requerido. </w:t>
            </w:r>
          </w:p>
          <w:p w14:paraId="5F413775" w14:textId="2A30AB20" w:rsidR="00473588" w:rsidRPr="00473588" w:rsidRDefault="00473588" w:rsidP="002044F6">
            <w:pPr>
              <w:pStyle w:val="Prrafodelista"/>
              <w:numPr>
                <w:ilvl w:val="0"/>
                <w:numId w:val="10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473588">
              <w:rPr>
                <w:rFonts w:ascii="Arial Narrow" w:hAnsi="Arial Narrow" w:cs="Arial"/>
                <w:color w:val="000000"/>
              </w:rPr>
              <w:t>Responder por la organización, conservación, inventario y manejo de los documentos físicos y digitales a su cargo, durante su ingreso, permanencia y retiro, teniendo en cuenta las normas que en materia de gestión documental establezca la Agencia y el Archivo General de la Nación. </w:t>
            </w:r>
          </w:p>
          <w:p w14:paraId="63F972FF" w14:textId="5F99F567" w:rsidR="00473588" w:rsidRPr="00473588" w:rsidRDefault="00473588" w:rsidP="002044F6">
            <w:pPr>
              <w:pStyle w:val="Prrafodelista"/>
              <w:numPr>
                <w:ilvl w:val="0"/>
                <w:numId w:val="10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473588">
              <w:rPr>
                <w:rFonts w:ascii="Arial Narrow" w:hAnsi="Arial Narrow" w:cs="Arial"/>
                <w:color w:val="000000"/>
              </w:rPr>
              <w:t>Atender y aplicar las normas y procedimientos del Modelo Integrado de Planeación y Gestión. </w:t>
            </w:r>
          </w:p>
          <w:p w14:paraId="20B949C9" w14:textId="4451AD10" w:rsidR="00473588" w:rsidRPr="00473588" w:rsidRDefault="00473588" w:rsidP="002044F6">
            <w:pPr>
              <w:pStyle w:val="Prrafodelista"/>
              <w:numPr>
                <w:ilvl w:val="0"/>
                <w:numId w:val="10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473588">
              <w:rPr>
                <w:rFonts w:ascii="Arial Narrow" w:hAnsi="Arial Narrow" w:cs="Arial"/>
                <w:color w:val="000000"/>
              </w:rPr>
              <w:t>Desempeñar las demás funciones que le sean asignadas por sus superiores para el cumplimiento de la misión de la Entidad, de acuerdo con la naturaleza, propósito principal y área de desempeño del cargo</w:t>
            </w:r>
          </w:p>
        </w:tc>
      </w:tr>
      <w:tr w:rsidR="00B13A7F" w14:paraId="223C75DE" w14:textId="77777777" w:rsidTr="00B13A7F">
        <w:trPr>
          <w:trHeight w:val="397"/>
        </w:trPr>
        <w:tc>
          <w:tcPr>
            <w:tcW w:w="96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19D63B" w14:textId="77777777" w:rsidR="00B13A7F" w:rsidRDefault="00B13A7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lastRenderedPageBreak/>
              <w:t xml:space="preserve"> V.</w:t>
            </w:r>
            <w:r>
              <w:rPr>
                <w:rFonts w:ascii="Arial Narrow" w:hAnsi="Arial Narrow"/>
                <w:b/>
                <w:color w:val="000000" w:themeColor="text1"/>
              </w:rPr>
              <w:tab/>
              <w:t>CONOCIMIENTOS BÁSICOS O ESENCIALES</w:t>
            </w:r>
          </w:p>
        </w:tc>
      </w:tr>
      <w:tr w:rsidR="00473588" w14:paraId="759F5961" w14:textId="77777777" w:rsidTr="00B13A7F">
        <w:trPr>
          <w:trHeight w:val="276"/>
        </w:trPr>
        <w:tc>
          <w:tcPr>
            <w:tcW w:w="96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BF618C" w14:textId="77777777" w:rsidR="00473588" w:rsidRPr="0016787D" w:rsidRDefault="00473588" w:rsidP="00601DB7">
            <w:pPr>
              <w:pStyle w:val="Prrafodelista"/>
              <w:numPr>
                <w:ilvl w:val="0"/>
                <w:numId w:val="29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16787D">
              <w:rPr>
                <w:rFonts w:ascii="Arial Narrow" w:hAnsi="Arial Narrow" w:cs="Arial"/>
                <w:color w:val="000000"/>
              </w:rPr>
              <w:t xml:space="preserve">Derecho administrativo, </w:t>
            </w:r>
          </w:p>
          <w:p w14:paraId="630E1A3D" w14:textId="77777777" w:rsidR="00473588" w:rsidRPr="0016787D" w:rsidRDefault="00473588" w:rsidP="00601DB7">
            <w:pPr>
              <w:pStyle w:val="Prrafodelista"/>
              <w:numPr>
                <w:ilvl w:val="0"/>
                <w:numId w:val="29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16787D">
              <w:rPr>
                <w:rFonts w:ascii="Arial Narrow" w:hAnsi="Arial Narrow" w:cs="Arial"/>
                <w:color w:val="000000"/>
              </w:rPr>
              <w:t>Vía Administrativa, acciones populares.</w:t>
            </w:r>
          </w:p>
          <w:p w14:paraId="2F1182F5" w14:textId="77777777" w:rsidR="00473588" w:rsidRPr="0016787D" w:rsidRDefault="00473588" w:rsidP="00601DB7">
            <w:pPr>
              <w:pStyle w:val="Prrafodelista"/>
              <w:numPr>
                <w:ilvl w:val="0"/>
                <w:numId w:val="29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16787D">
              <w:rPr>
                <w:rFonts w:ascii="Arial Narrow" w:hAnsi="Arial Narrow" w:cs="Arial"/>
                <w:color w:val="000000"/>
              </w:rPr>
              <w:t>Derecho de petición.</w:t>
            </w:r>
          </w:p>
          <w:p w14:paraId="4DD9C0F4" w14:textId="77777777" w:rsidR="00473588" w:rsidRPr="0016787D" w:rsidRDefault="00473588" w:rsidP="00601DB7">
            <w:pPr>
              <w:pStyle w:val="Prrafodelista"/>
              <w:numPr>
                <w:ilvl w:val="0"/>
                <w:numId w:val="29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16787D">
              <w:rPr>
                <w:rFonts w:ascii="Arial Narrow" w:hAnsi="Arial Narrow" w:cs="Arial"/>
                <w:color w:val="000000"/>
              </w:rPr>
              <w:t>Ley de Transparencia y Derecho de Acceso a la Información Pública.</w:t>
            </w:r>
          </w:p>
          <w:p w14:paraId="35CC2336" w14:textId="77777777" w:rsidR="00473588" w:rsidRPr="0016787D" w:rsidRDefault="00473588" w:rsidP="00601DB7">
            <w:pPr>
              <w:pStyle w:val="Prrafodelista"/>
              <w:numPr>
                <w:ilvl w:val="0"/>
                <w:numId w:val="29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16787D">
              <w:rPr>
                <w:rFonts w:ascii="Arial Narrow" w:hAnsi="Arial Narrow" w:cs="Arial"/>
                <w:color w:val="000000"/>
              </w:rPr>
              <w:t>Normas Técnica de Servicio al Ciudadano.</w:t>
            </w:r>
          </w:p>
          <w:p w14:paraId="736FAEE6" w14:textId="77777777" w:rsidR="00473588" w:rsidRPr="0016787D" w:rsidRDefault="00473588" w:rsidP="00601DB7">
            <w:pPr>
              <w:pStyle w:val="Prrafodelista"/>
              <w:numPr>
                <w:ilvl w:val="0"/>
                <w:numId w:val="29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16787D">
              <w:rPr>
                <w:rFonts w:ascii="Arial Narrow" w:hAnsi="Arial Narrow" w:cs="Arial"/>
                <w:color w:val="000000"/>
              </w:rPr>
              <w:t>Comprensión de lectura.</w:t>
            </w:r>
          </w:p>
          <w:p w14:paraId="1E95970E" w14:textId="77777777" w:rsidR="00473588" w:rsidRPr="0016787D" w:rsidRDefault="00473588" w:rsidP="00601DB7">
            <w:pPr>
              <w:pStyle w:val="Prrafodelista"/>
              <w:numPr>
                <w:ilvl w:val="0"/>
                <w:numId w:val="29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16787D">
              <w:rPr>
                <w:rFonts w:ascii="Arial Narrow" w:hAnsi="Arial Narrow" w:cs="Arial"/>
                <w:color w:val="000000"/>
              </w:rPr>
              <w:t>Comunicación escrita.</w:t>
            </w:r>
          </w:p>
          <w:p w14:paraId="6BD0C455" w14:textId="77777777" w:rsidR="00473588" w:rsidRPr="0016787D" w:rsidRDefault="00473588" w:rsidP="00601DB7">
            <w:pPr>
              <w:pStyle w:val="Prrafodelista"/>
              <w:numPr>
                <w:ilvl w:val="0"/>
                <w:numId w:val="29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16787D">
              <w:rPr>
                <w:rFonts w:ascii="Arial Narrow" w:hAnsi="Arial Narrow" w:cs="Arial"/>
                <w:color w:val="000000"/>
              </w:rPr>
              <w:t>Modelo Integrado de Planeación y Gestión.</w:t>
            </w:r>
          </w:p>
          <w:p w14:paraId="04A2D3AD" w14:textId="4308DF53" w:rsidR="00473588" w:rsidRDefault="00473588" w:rsidP="00601DB7">
            <w:pPr>
              <w:pStyle w:val="Prrafodelista"/>
              <w:numPr>
                <w:ilvl w:val="0"/>
                <w:numId w:val="29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16787D">
              <w:rPr>
                <w:rFonts w:ascii="Arial Narrow" w:hAnsi="Arial Narrow" w:cs="Arial"/>
                <w:color w:val="000000"/>
              </w:rPr>
              <w:t>Manejo de aplicativos y herramientas ofimáticas.</w:t>
            </w:r>
          </w:p>
        </w:tc>
      </w:tr>
      <w:tr w:rsidR="00473588" w14:paraId="6DC283C4" w14:textId="77777777" w:rsidTr="00B13A7F">
        <w:trPr>
          <w:trHeight w:val="397"/>
        </w:trPr>
        <w:tc>
          <w:tcPr>
            <w:tcW w:w="96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34CDA7" w14:textId="42570F04" w:rsidR="00473588" w:rsidRDefault="00473588" w:rsidP="00473588">
            <w:pPr>
              <w:ind w:left="426" w:hanging="284"/>
              <w:jc w:val="center"/>
              <w:rPr>
                <w:rFonts w:ascii="Arial Narrow" w:hAnsi="Arial Narrow"/>
                <w:b/>
              </w:rPr>
            </w:pPr>
            <w:r w:rsidRPr="0016787D">
              <w:rPr>
                <w:rFonts w:ascii="Arial Narrow" w:hAnsi="Arial Narrow"/>
                <w:b/>
              </w:rPr>
              <w:t>VI.</w:t>
            </w:r>
            <w:r w:rsidRPr="0016787D">
              <w:rPr>
                <w:rFonts w:ascii="Arial Narrow" w:hAnsi="Arial Narrow"/>
                <w:b/>
              </w:rPr>
              <w:tab/>
              <w:t>COMPETENCIAS COMPORTAMENTALES</w:t>
            </w:r>
          </w:p>
        </w:tc>
      </w:tr>
      <w:tr w:rsidR="00473588" w14:paraId="1B2FE60A" w14:textId="77777777" w:rsidTr="00B13A7F">
        <w:trPr>
          <w:trHeight w:val="397"/>
        </w:trPr>
        <w:tc>
          <w:tcPr>
            <w:tcW w:w="3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45D908" w14:textId="7C71D1CB" w:rsidR="00473588" w:rsidRDefault="00473588" w:rsidP="00473588">
            <w:pPr>
              <w:ind w:left="426" w:hanging="28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6787D">
              <w:rPr>
                <w:rFonts w:ascii="Arial Narrow" w:hAnsi="Arial Narrow"/>
                <w:b/>
              </w:rPr>
              <w:t>COMUNES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A3F839" w14:textId="390D7A6E" w:rsidR="00473588" w:rsidRDefault="00473588" w:rsidP="00473588">
            <w:pPr>
              <w:ind w:left="426" w:hanging="28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6787D">
              <w:rPr>
                <w:rFonts w:ascii="Arial Narrow" w:hAnsi="Arial Narrow"/>
                <w:b/>
              </w:rPr>
              <w:t>COMUNES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768742" w14:textId="5E4EE368" w:rsidR="00473588" w:rsidRDefault="00473588" w:rsidP="00473588">
            <w:pPr>
              <w:ind w:left="426" w:hanging="28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6787D">
              <w:rPr>
                <w:rFonts w:ascii="Arial Narrow" w:hAnsi="Arial Narrow"/>
                <w:b/>
              </w:rPr>
              <w:t>COMUNES</w:t>
            </w:r>
          </w:p>
        </w:tc>
      </w:tr>
      <w:tr w:rsidR="00473588" w14:paraId="53C4BA99" w14:textId="77777777" w:rsidTr="00C83617">
        <w:trPr>
          <w:trHeight w:val="397"/>
        </w:trPr>
        <w:tc>
          <w:tcPr>
            <w:tcW w:w="3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2C852D" w14:textId="77777777" w:rsidR="00473588" w:rsidRPr="0016787D" w:rsidRDefault="00473588" w:rsidP="0047358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t>Aprendizaje continuo</w:t>
            </w:r>
          </w:p>
          <w:p w14:paraId="3AFDB112" w14:textId="77777777" w:rsidR="00473588" w:rsidRPr="0016787D" w:rsidRDefault="00473588" w:rsidP="0047358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t>Orientación a resultados</w:t>
            </w:r>
          </w:p>
          <w:p w14:paraId="317EBFF8" w14:textId="77777777" w:rsidR="00473588" w:rsidRPr="0016787D" w:rsidRDefault="00473588" w:rsidP="0047358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t>Orientación al usuario y al ciudadano</w:t>
            </w:r>
          </w:p>
          <w:p w14:paraId="66975FBD" w14:textId="77777777" w:rsidR="00473588" w:rsidRPr="0016787D" w:rsidRDefault="00473588" w:rsidP="0047358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t>Compromiso con la organización</w:t>
            </w:r>
          </w:p>
          <w:p w14:paraId="5840BCE9" w14:textId="77777777" w:rsidR="00473588" w:rsidRPr="0016787D" w:rsidRDefault="00473588" w:rsidP="0047358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t>Trabajo en equipo</w:t>
            </w:r>
          </w:p>
          <w:p w14:paraId="0F3595A4" w14:textId="469C1C06" w:rsidR="00473588" w:rsidRDefault="00473588" w:rsidP="0047358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t>Adaptación al cambio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EBE2CD" w14:textId="77777777" w:rsidR="00473588" w:rsidRPr="0016787D" w:rsidRDefault="00473588" w:rsidP="0047358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t>Confiabilidad Técnica</w:t>
            </w:r>
          </w:p>
          <w:p w14:paraId="0D68BD66" w14:textId="77777777" w:rsidR="00473588" w:rsidRPr="0016787D" w:rsidRDefault="00473588" w:rsidP="0047358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t>Creatividad e innovación</w:t>
            </w:r>
          </w:p>
          <w:p w14:paraId="0636AD54" w14:textId="77777777" w:rsidR="00473588" w:rsidRPr="0016787D" w:rsidRDefault="00473588" w:rsidP="0047358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t>Iniciativa</w:t>
            </w:r>
          </w:p>
          <w:p w14:paraId="7AA416A0" w14:textId="77777777" w:rsidR="00473588" w:rsidRPr="0016787D" w:rsidRDefault="00473588" w:rsidP="0047358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t>Construcción de relaciones</w:t>
            </w:r>
          </w:p>
          <w:p w14:paraId="5A838A25" w14:textId="0404F14A" w:rsidR="00473588" w:rsidRDefault="00473588" w:rsidP="0047358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t>Conocimiento del entorno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A94C6B" w14:textId="77777777" w:rsidR="00473588" w:rsidRPr="0016787D" w:rsidRDefault="00473588" w:rsidP="00473588">
            <w:pPr>
              <w:ind w:left="426" w:hanging="284"/>
              <w:rPr>
                <w:rFonts w:ascii="Arial Narrow" w:hAnsi="Arial Narrow"/>
              </w:rPr>
            </w:pPr>
            <w:r w:rsidRPr="0016787D">
              <w:rPr>
                <w:rFonts w:ascii="Arial Narrow" w:hAnsi="Arial Narrow"/>
              </w:rPr>
              <w:t>Planeación</w:t>
            </w:r>
          </w:p>
          <w:p w14:paraId="0357A0E9" w14:textId="15E588FA" w:rsidR="00473588" w:rsidRDefault="00473588" w:rsidP="00473588">
            <w:pPr>
              <w:ind w:left="65"/>
              <w:rPr>
                <w:rFonts w:ascii="Arial Narrow" w:hAnsi="Arial Narrow"/>
              </w:rPr>
            </w:pPr>
            <w:r w:rsidRPr="0016787D">
              <w:rPr>
                <w:rFonts w:ascii="Arial Narrow" w:hAnsi="Arial Narrow"/>
              </w:rPr>
              <w:t>Liderazgo efectivo</w:t>
            </w:r>
          </w:p>
        </w:tc>
      </w:tr>
    </w:tbl>
    <w:p w14:paraId="5BA2F1A1" w14:textId="45E14F29" w:rsidR="003C707A" w:rsidRDefault="003C707A"/>
    <w:tbl>
      <w:tblPr>
        <w:tblStyle w:val="Tablaconcuadrcula"/>
        <w:tblpPr w:leftFromText="142" w:rightFromText="142" w:vertAnchor="page" w:horzAnchor="margin" w:tblpY="2723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473588" w14:paraId="10DE455B" w14:textId="77777777" w:rsidTr="00B13A7F">
        <w:trPr>
          <w:trHeight w:val="397"/>
        </w:trPr>
        <w:tc>
          <w:tcPr>
            <w:tcW w:w="96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376303" w14:textId="1FC4CAC0" w:rsidR="00473588" w:rsidRDefault="00473588" w:rsidP="00473588">
            <w:pPr>
              <w:ind w:left="426" w:hanging="28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VII.</w:t>
            </w:r>
            <w:r>
              <w:rPr>
                <w:rFonts w:ascii="Arial Narrow" w:hAnsi="Arial Narrow"/>
                <w:b/>
              </w:rPr>
              <w:tab/>
              <w:t>REQUISITOS DE FORMACIÓN ACADÉMICA Y EXPERIENCIA</w:t>
            </w:r>
          </w:p>
        </w:tc>
      </w:tr>
      <w:tr w:rsidR="00473588" w14:paraId="336A731A" w14:textId="77777777" w:rsidTr="00B13A7F">
        <w:trPr>
          <w:trHeight w:val="397"/>
        </w:trPr>
        <w:tc>
          <w:tcPr>
            <w:tcW w:w="5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1770AD" w14:textId="77777777" w:rsidR="00473588" w:rsidRDefault="00473588" w:rsidP="00473588">
            <w:pPr>
              <w:ind w:left="426" w:hanging="28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FORMACIÓN ACADÉMICA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4A74AA" w14:textId="77777777" w:rsidR="00473588" w:rsidRDefault="00473588" w:rsidP="00473588">
            <w:pPr>
              <w:ind w:left="426" w:hanging="28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EXPERIENCIA</w:t>
            </w:r>
          </w:p>
        </w:tc>
      </w:tr>
      <w:tr w:rsidR="00473588" w14:paraId="7A4C0777" w14:textId="77777777" w:rsidTr="00B13A7F">
        <w:trPr>
          <w:trHeight w:val="1152"/>
        </w:trPr>
        <w:tc>
          <w:tcPr>
            <w:tcW w:w="5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CE8204" w14:textId="5855B8C3" w:rsidR="00473588" w:rsidRDefault="00473588" w:rsidP="00473588">
            <w:pPr>
              <w:jc w:val="both"/>
              <w:rPr>
                <w:rFonts w:ascii="Arial Narrow" w:hAnsi="Arial Narrow"/>
                <w:color w:val="FF0000"/>
              </w:rPr>
            </w:pPr>
            <w:r w:rsidRPr="0016787D">
              <w:rPr>
                <w:rFonts w:ascii="Arial Narrow" w:hAnsi="Arial Narrow"/>
                <w:color w:val="000000" w:themeColor="text1"/>
              </w:rPr>
              <w:t>Título profesional en disciplina académica (profesión) del núcleo básico de conocimiento en: Derecho y Afines</w:t>
            </w:r>
            <w:r>
              <w:rPr>
                <w:rFonts w:ascii="Arial Narrow" w:hAnsi="Arial Narrow"/>
                <w:color w:val="000000" w:themeColor="text1"/>
              </w:rPr>
              <w:t xml:space="preserve">, </w:t>
            </w:r>
            <w:r w:rsidRPr="00BD080E">
              <w:rPr>
                <w:rFonts w:ascii="Arial Narrow" w:hAnsi="Arial Narrow"/>
                <w:color w:val="000000" w:themeColor="text1"/>
              </w:rPr>
              <w:t>Administración</w:t>
            </w:r>
            <w:r>
              <w:rPr>
                <w:rFonts w:ascii="Arial Narrow" w:hAnsi="Arial Narrow"/>
                <w:color w:val="000000" w:themeColor="text1"/>
              </w:rPr>
              <w:t xml:space="preserve">, Ingeniería Industrial y Afines, </w:t>
            </w:r>
            <w:r w:rsidRPr="00B225F9">
              <w:rPr>
                <w:rFonts w:ascii="Arial Narrow" w:hAnsi="Arial Narrow"/>
                <w:color w:val="000000" w:themeColor="text1"/>
              </w:rPr>
              <w:t>Ciencia Política, Relaciones Internacionales</w:t>
            </w:r>
            <w:r w:rsidRPr="00BD080E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16787D">
              <w:rPr>
                <w:rFonts w:ascii="Arial Narrow" w:hAnsi="Arial Narrow"/>
                <w:color w:val="000000" w:themeColor="text1"/>
              </w:rPr>
              <w:t>y título de postgrado en la modalidad de especialización en áreas relacionadas con las funciones del cargo.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5E9790" w14:textId="77777777" w:rsidR="00473588" w:rsidRDefault="00473588" w:rsidP="00473588">
            <w:pPr>
              <w:jc w:val="both"/>
              <w:rPr>
                <w:rFonts w:ascii="Arial Narrow" w:hAnsi="Arial Narrow" w:cs="Arial"/>
                <w:bCs/>
                <w:noProof/>
              </w:rPr>
            </w:pPr>
            <w:r>
              <w:rPr>
                <w:rFonts w:ascii="Arial Narrow" w:hAnsi="Arial Narrow" w:cs="Arial"/>
                <w:bCs/>
                <w:noProof/>
              </w:rPr>
              <w:t>Cuarenta y seis (46) meses de experiencia profesional relacionada.</w:t>
            </w:r>
          </w:p>
          <w:p w14:paraId="7DE94D6B" w14:textId="77777777" w:rsidR="00473588" w:rsidRDefault="00473588" w:rsidP="00473588">
            <w:pPr>
              <w:jc w:val="both"/>
              <w:rPr>
                <w:rFonts w:ascii="Arial Narrow" w:hAnsi="Arial Narrow" w:cs="Arial"/>
                <w:bCs/>
                <w:noProof/>
                <w:color w:val="FF0000"/>
              </w:rPr>
            </w:pPr>
          </w:p>
        </w:tc>
      </w:tr>
    </w:tbl>
    <w:p w14:paraId="2EA0244A" w14:textId="77777777" w:rsidR="00B13A7F" w:rsidRPr="0016787D" w:rsidRDefault="00B13A7F" w:rsidP="00B346EE">
      <w:pPr>
        <w:rPr>
          <w:rFonts w:ascii="Arial Narrow" w:hAnsi="Arial Narrow"/>
        </w:rPr>
      </w:pPr>
    </w:p>
    <w:p w14:paraId="4929E0F2" w14:textId="66A777C2" w:rsidR="00B41360" w:rsidRPr="0016787D" w:rsidRDefault="00B41360" w:rsidP="00B346EE">
      <w:pPr>
        <w:rPr>
          <w:rFonts w:ascii="Arial Narrow" w:hAnsi="Arial Narrow"/>
        </w:rPr>
      </w:pPr>
    </w:p>
    <w:p w14:paraId="41AA3122" w14:textId="392BAF28" w:rsidR="00B41360" w:rsidRPr="0016787D" w:rsidRDefault="00B41360" w:rsidP="00B346EE">
      <w:pPr>
        <w:rPr>
          <w:rFonts w:ascii="Arial Narrow" w:hAnsi="Arial Narrow"/>
        </w:rPr>
      </w:pPr>
    </w:p>
    <w:p w14:paraId="5BEB6826" w14:textId="710752BE" w:rsidR="00B41360" w:rsidRPr="0016787D" w:rsidRDefault="00B41360" w:rsidP="00B346EE">
      <w:pPr>
        <w:rPr>
          <w:rFonts w:ascii="Arial Narrow" w:hAnsi="Arial Narrow"/>
        </w:rPr>
      </w:pPr>
    </w:p>
    <w:p w14:paraId="40FE342A" w14:textId="732413E2" w:rsidR="00B41360" w:rsidRPr="0016787D" w:rsidRDefault="00B41360" w:rsidP="00B346EE">
      <w:pPr>
        <w:rPr>
          <w:rFonts w:ascii="Arial Narrow" w:hAnsi="Arial Narrow"/>
        </w:rPr>
      </w:pPr>
    </w:p>
    <w:p w14:paraId="4A1BC321" w14:textId="52D43EB8" w:rsidR="00B41360" w:rsidRDefault="00B41360" w:rsidP="00B346EE">
      <w:pPr>
        <w:rPr>
          <w:rFonts w:ascii="Arial Narrow" w:hAnsi="Arial Narrow"/>
        </w:rPr>
      </w:pPr>
    </w:p>
    <w:p w14:paraId="33770591" w14:textId="781D54A7" w:rsidR="003C707A" w:rsidRDefault="003C707A" w:rsidP="00B346EE">
      <w:pPr>
        <w:rPr>
          <w:rFonts w:ascii="Arial Narrow" w:hAnsi="Arial Narrow"/>
        </w:rPr>
      </w:pPr>
    </w:p>
    <w:p w14:paraId="184587BA" w14:textId="3E74A431" w:rsidR="003C707A" w:rsidRDefault="003C707A" w:rsidP="00B346EE">
      <w:pPr>
        <w:rPr>
          <w:rFonts w:ascii="Arial Narrow" w:hAnsi="Arial Narrow"/>
        </w:rPr>
      </w:pPr>
    </w:p>
    <w:p w14:paraId="1BCBB96E" w14:textId="71956B54" w:rsidR="003C707A" w:rsidRDefault="003C707A" w:rsidP="00B346EE">
      <w:pPr>
        <w:rPr>
          <w:rFonts w:ascii="Arial Narrow" w:hAnsi="Arial Narrow"/>
        </w:rPr>
      </w:pPr>
    </w:p>
    <w:p w14:paraId="0C436277" w14:textId="102526E8" w:rsidR="003C707A" w:rsidRDefault="003C707A" w:rsidP="00B346EE">
      <w:pPr>
        <w:rPr>
          <w:rFonts w:ascii="Arial Narrow" w:hAnsi="Arial Narrow"/>
        </w:rPr>
      </w:pPr>
    </w:p>
    <w:p w14:paraId="7C52442E" w14:textId="7B0E97DC" w:rsidR="003C707A" w:rsidRDefault="003C707A" w:rsidP="00B346EE">
      <w:pPr>
        <w:rPr>
          <w:rFonts w:ascii="Arial Narrow" w:hAnsi="Arial Narrow"/>
        </w:rPr>
      </w:pPr>
    </w:p>
    <w:p w14:paraId="79E4DC90" w14:textId="5BEE7413" w:rsidR="003C707A" w:rsidRDefault="003C707A" w:rsidP="00B346EE">
      <w:pPr>
        <w:rPr>
          <w:rFonts w:ascii="Arial Narrow" w:hAnsi="Arial Narrow"/>
        </w:rPr>
      </w:pPr>
    </w:p>
    <w:p w14:paraId="65E7EF2A" w14:textId="0DCF1E8A" w:rsidR="003C707A" w:rsidRDefault="003C707A" w:rsidP="00B346EE">
      <w:pPr>
        <w:rPr>
          <w:rFonts w:ascii="Arial Narrow" w:hAnsi="Arial Narrow"/>
        </w:rPr>
      </w:pPr>
    </w:p>
    <w:p w14:paraId="5DD34669" w14:textId="0D40FF6B" w:rsidR="003C707A" w:rsidRDefault="003C707A" w:rsidP="00B346EE">
      <w:pPr>
        <w:rPr>
          <w:rFonts w:ascii="Arial Narrow" w:hAnsi="Arial Narrow"/>
        </w:rPr>
      </w:pPr>
    </w:p>
    <w:p w14:paraId="1193541C" w14:textId="5C0E7E67" w:rsidR="003C707A" w:rsidRDefault="003C707A" w:rsidP="00B346EE">
      <w:pPr>
        <w:rPr>
          <w:rFonts w:ascii="Arial Narrow" w:hAnsi="Arial Narrow"/>
        </w:rPr>
      </w:pPr>
    </w:p>
    <w:p w14:paraId="33141328" w14:textId="242FA1ED" w:rsidR="003C707A" w:rsidRDefault="003C707A" w:rsidP="00B346EE">
      <w:pPr>
        <w:rPr>
          <w:rFonts w:ascii="Arial Narrow" w:hAnsi="Arial Narrow"/>
        </w:rPr>
      </w:pPr>
    </w:p>
    <w:p w14:paraId="5263C402" w14:textId="5863626F" w:rsidR="003C707A" w:rsidRDefault="003C707A" w:rsidP="00B346EE">
      <w:pPr>
        <w:rPr>
          <w:rFonts w:ascii="Arial Narrow" w:hAnsi="Arial Narrow"/>
        </w:rPr>
      </w:pPr>
    </w:p>
    <w:p w14:paraId="77C410C4" w14:textId="37C4243E" w:rsidR="003C707A" w:rsidRDefault="003C707A" w:rsidP="00B346EE">
      <w:pPr>
        <w:rPr>
          <w:rFonts w:ascii="Arial Narrow" w:hAnsi="Arial Narrow"/>
        </w:rPr>
      </w:pPr>
    </w:p>
    <w:p w14:paraId="7AAF2DDF" w14:textId="2D7FAB90" w:rsidR="003C707A" w:rsidRDefault="003C707A" w:rsidP="00B346EE">
      <w:pPr>
        <w:rPr>
          <w:rFonts w:ascii="Arial Narrow" w:hAnsi="Arial Narrow"/>
        </w:rPr>
      </w:pPr>
    </w:p>
    <w:p w14:paraId="15E58E5A" w14:textId="2292E0C6" w:rsidR="003C707A" w:rsidRDefault="003C707A" w:rsidP="00B346EE">
      <w:pPr>
        <w:rPr>
          <w:rFonts w:ascii="Arial Narrow" w:hAnsi="Arial Narrow"/>
        </w:rPr>
      </w:pPr>
    </w:p>
    <w:p w14:paraId="77C5C9BE" w14:textId="79D9789A" w:rsidR="003C707A" w:rsidRDefault="003C707A" w:rsidP="00B346EE">
      <w:pPr>
        <w:rPr>
          <w:rFonts w:ascii="Arial Narrow" w:hAnsi="Arial Narrow"/>
        </w:rPr>
      </w:pPr>
    </w:p>
    <w:p w14:paraId="26F4B272" w14:textId="146E74B1" w:rsidR="003C707A" w:rsidRDefault="003C707A" w:rsidP="00B346EE">
      <w:pPr>
        <w:rPr>
          <w:rFonts w:ascii="Arial Narrow" w:hAnsi="Arial Narrow"/>
        </w:rPr>
      </w:pPr>
    </w:p>
    <w:p w14:paraId="6C7F6365" w14:textId="6E150343" w:rsidR="003C707A" w:rsidRDefault="003C707A" w:rsidP="00B346EE">
      <w:pPr>
        <w:rPr>
          <w:rFonts w:ascii="Arial Narrow" w:hAnsi="Arial Narrow"/>
        </w:rPr>
      </w:pPr>
    </w:p>
    <w:p w14:paraId="372B1EFF" w14:textId="0C50E7A5" w:rsidR="003C707A" w:rsidRDefault="003C707A" w:rsidP="00B346EE">
      <w:pPr>
        <w:rPr>
          <w:rFonts w:ascii="Arial Narrow" w:hAnsi="Arial Narrow"/>
        </w:rPr>
      </w:pPr>
    </w:p>
    <w:p w14:paraId="16D3519A" w14:textId="43EE3E50" w:rsidR="003C707A" w:rsidRDefault="003C707A" w:rsidP="00B346EE">
      <w:pPr>
        <w:rPr>
          <w:rFonts w:ascii="Arial Narrow" w:hAnsi="Arial Narrow"/>
        </w:rPr>
      </w:pPr>
    </w:p>
    <w:p w14:paraId="25D953D6" w14:textId="1D720B3E" w:rsidR="003C707A" w:rsidRDefault="003C707A" w:rsidP="00B346EE">
      <w:pPr>
        <w:rPr>
          <w:rFonts w:ascii="Arial Narrow" w:hAnsi="Arial Narrow"/>
        </w:rPr>
      </w:pPr>
    </w:p>
    <w:p w14:paraId="3B25FC7A" w14:textId="3B539B94" w:rsidR="003C707A" w:rsidRDefault="003C707A" w:rsidP="00B346EE">
      <w:pPr>
        <w:rPr>
          <w:rFonts w:ascii="Arial Narrow" w:hAnsi="Arial Narrow"/>
        </w:rPr>
      </w:pPr>
    </w:p>
    <w:p w14:paraId="11844CA4" w14:textId="1B7CFB2F" w:rsidR="003C707A" w:rsidRDefault="003C707A" w:rsidP="00B346EE">
      <w:pPr>
        <w:rPr>
          <w:rFonts w:ascii="Arial Narrow" w:hAnsi="Arial Narrow"/>
        </w:rPr>
      </w:pPr>
    </w:p>
    <w:p w14:paraId="24BCF81E" w14:textId="008759AA" w:rsidR="003C707A" w:rsidRDefault="003C707A" w:rsidP="00B346EE">
      <w:pPr>
        <w:rPr>
          <w:rFonts w:ascii="Arial Narrow" w:hAnsi="Arial Narrow"/>
        </w:rPr>
      </w:pPr>
    </w:p>
    <w:p w14:paraId="63877C2A" w14:textId="5FB333F2" w:rsidR="003C707A" w:rsidRDefault="003C707A" w:rsidP="00B346EE">
      <w:pPr>
        <w:rPr>
          <w:rFonts w:ascii="Arial Narrow" w:hAnsi="Arial Narrow"/>
        </w:rPr>
      </w:pPr>
    </w:p>
    <w:p w14:paraId="78DCA44D" w14:textId="43981290" w:rsidR="003C707A" w:rsidRDefault="003C707A" w:rsidP="00B346EE">
      <w:pPr>
        <w:rPr>
          <w:rFonts w:ascii="Arial Narrow" w:hAnsi="Arial Narrow"/>
        </w:rPr>
      </w:pPr>
    </w:p>
    <w:p w14:paraId="3C0CEA11" w14:textId="567C5A27" w:rsidR="003C707A" w:rsidRDefault="003C707A" w:rsidP="00B346EE">
      <w:pPr>
        <w:rPr>
          <w:rFonts w:ascii="Arial Narrow" w:hAnsi="Arial Narrow"/>
        </w:rPr>
      </w:pPr>
    </w:p>
    <w:p w14:paraId="5767448B" w14:textId="2FBD682E" w:rsidR="003C707A" w:rsidRDefault="003C707A" w:rsidP="00B346EE">
      <w:pPr>
        <w:rPr>
          <w:rFonts w:ascii="Arial Narrow" w:hAnsi="Arial Narrow"/>
        </w:rPr>
      </w:pPr>
    </w:p>
    <w:tbl>
      <w:tblPr>
        <w:tblStyle w:val="Tablaconcuadrcula"/>
        <w:tblpPr w:leftFromText="142" w:rightFromText="142" w:vertAnchor="page" w:horzAnchor="margin" w:tblpY="2723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97"/>
        <w:gridCol w:w="3118"/>
        <w:gridCol w:w="2694"/>
      </w:tblGrid>
      <w:tr w:rsidR="003C707A" w14:paraId="1538CB20" w14:textId="77777777" w:rsidTr="003C707A">
        <w:trPr>
          <w:trHeight w:val="397"/>
        </w:trPr>
        <w:tc>
          <w:tcPr>
            <w:tcW w:w="96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1C781D" w14:textId="77777777" w:rsidR="003C707A" w:rsidRDefault="003C707A" w:rsidP="00C836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MANUAL DE FUNCIONES Y COMPETENCIAS LABORALES</w:t>
            </w:r>
          </w:p>
        </w:tc>
      </w:tr>
      <w:tr w:rsidR="003C707A" w14:paraId="19347528" w14:textId="77777777" w:rsidTr="003C707A">
        <w:trPr>
          <w:trHeight w:val="397"/>
        </w:trPr>
        <w:tc>
          <w:tcPr>
            <w:tcW w:w="96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55541" w14:textId="77777777" w:rsidR="003C707A" w:rsidRDefault="003C707A" w:rsidP="00C836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I.</w:t>
            </w:r>
            <w:r>
              <w:rPr>
                <w:rFonts w:ascii="Arial Narrow" w:hAnsi="Arial Narrow"/>
                <w:b/>
              </w:rPr>
              <w:tab/>
              <w:t>IDENTIFICACIÓN DEL EMPLEO</w:t>
            </w:r>
          </w:p>
        </w:tc>
      </w:tr>
      <w:tr w:rsidR="003C707A" w14:paraId="78CC6CF1" w14:textId="77777777" w:rsidTr="003C707A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0C7F5182" w14:textId="77777777" w:rsidR="003C707A" w:rsidRDefault="003C707A" w:rsidP="00C836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Nivel:</w:t>
            </w:r>
          </w:p>
        </w:tc>
        <w:tc>
          <w:tcPr>
            <w:tcW w:w="6209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0B6690C4" w14:textId="77777777" w:rsidR="003C707A" w:rsidRDefault="003C707A" w:rsidP="00C836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ASESOR </w:t>
            </w:r>
            <w:r>
              <w:rPr>
                <w:rFonts w:ascii="Arial Narrow" w:hAnsi="Arial Narrow"/>
                <w:b/>
                <w:color w:val="4472C4" w:themeColor="accent1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</w:p>
        </w:tc>
      </w:tr>
      <w:tr w:rsidR="003C707A" w14:paraId="2086E4A7" w14:textId="77777777" w:rsidTr="003C707A">
        <w:trPr>
          <w:trHeight w:val="340"/>
        </w:trPr>
        <w:tc>
          <w:tcPr>
            <w:tcW w:w="3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557C4D2A" w14:textId="77777777" w:rsidR="003C707A" w:rsidRDefault="003C707A" w:rsidP="00C8361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Denominación del Empleo:</w:t>
            </w:r>
          </w:p>
        </w:tc>
        <w:tc>
          <w:tcPr>
            <w:tcW w:w="6209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1CA92897" w14:textId="77777777" w:rsidR="003C707A" w:rsidRDefault="003C707A" w:rsidP="00C836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EXPERTO</w:t>
            </w:r>
          </w:p>
        </w:tc>
      </w:tr>
      <w:tr w:rsidR="003C707A" w14:paraId="5917B7C4" w14:textId="77777777" w:rsidTr="003C707A">
        <w:trPr>
          <w:trHeight w:val="340"/>
        </w:trPr>
        <w:tc>
          <w:tcPr>
            <w:tcW w:w="3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71FE8C31" w14:textId="77777777" w:rsidR="003C707A" w:rsidRDefault="003C707A" w:rsidP="00C8361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Código:</w:t>
            </w:r>
          </w:p>
        </w:tc>
        <w:tc>
          <w:tcPr>
            <w:tcW w:w="6209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4D55367A" w14:textId="77777777" w:rsidR="003C707A" w:rsidRDefault="003C707A" w:rsidP="00C836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G3</w:t>
            </w:r>
          </w:p>
        </w:tc>
      </w:tr>
      <w:tr w:rsidR="003C707A" w14:paraId="7E2BEDC3" w14:textId="77777777" w:rsidTr="003C707A">
        <w:trPr>
          <w:trHeight w:val="340"/>
        </w:trPr>
        <w:tc>
          <w:tcPr>
            <w:tcW w:w="3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7DF1C50C" w14:textId="77777777" w:rsidR="003C707A" w:rsidRDefault="003C707A" w:rsidP="00C836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Grado:</w:t>
            </w:r>
          </w:p>
        </w:tc>
        <w:tc>
          <w:tcPr>
            <w:tcW w:w="6209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14:paraId="3F215E50" w14:textId="77777777" w:rsidR="003C707A" w:rsidRDefault="003C707A" w:rsidP="00C8361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03</w:t>
            </w:r>
          </w:p>
        </w:tc>
      </w:tr>
      <w:tr w:rsidR="003C707A" w14:paraId="56CB5B3A" w14:textId="77777777" w:rsidTr="003C707A">
        <w:trPr>
          <w:trHeight w:val="340"/>
        </w:trPr>
        <w:tc>
          <w:tcPr>
            <w:tcW w:w="3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764D55B6" w14:textId="77777777" w:rsidR="003C707A" w:rsidRDefault="003C707A" w:rsidP="00C836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Número de cargos:</w:t>
            </w:r>
          </w:p>
        </w:tc>
        <w:tc>
          <w:tcPr>
            <w:tcW w:w="6209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14:paraId="0FDE1B56" w14:textId="77777777" w:rsidR="003C707A" w:rsidRDefault="003C707A" w:rsidP="00C8361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3C707A" w14:paraId="188A1BCF" w14:textId="77777777" w:rsidTr="003C707A">
        <w:trPr>
          <w:trHeight w:val="340"/>
        </w:trPr>
        <w:tc>
          <w:tcPr>
            <w:tcW w:w="3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5277A79F" w14:textId="77777777" w:rsidR="003C707A" w:rsidRDefault="003C707A" w:rsidP="00C836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Dependencia:</w:t>
            </w:r>
          </w:p>
        </w:tc>
        <w:tc>
          <w:tcPr>
            <w:tcW w:w="6209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14:paraId="536659A6" w14:textId="77777777" w:rsidR="003C707A" w:rsidRDefault="003C707A" w:rsidP="00C8361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Donde se ubique el empleo</w:t>
            </w:r>
          </w:p>
        </w:tc>
      </w:tr>
      <w:tr w:rsidR="003C707A" w14:paraId="11946198" w14:textId="77777777" w:rsidTr="003C707A">
        <w:trPr>
          <w:trHeight w:val="340"/>
        </w:trPr>
        <w:tc>
          <w:tcPr>
            <w:tcW w:w="33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599A43" w14:textId="77777777" w:rsidR="003C707A" w:rsidRDefault="003C707A" w:rsidP="00C836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Cargo del Jefe Inmediato:</w:t>
            </w:r>
          </w:p>
        </w:tc>
        <w:tc>
          <w:tcPr>
            <w:tcW w:w="620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97FA972" w14:textId="77777777" w:rsidR="003C707A" w:rsidRDefault="003C707A" w:rsidP="00C8361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Quien ejerza la supervisión directa</w:t>
            </w:r>
          </w:p>
        </w:tc>
      </w:tr>
      <w:tr w:rsidR="003C707A" w14:paraId="73F35172" w14:textId="77777777" w:rsidTr="003C707A">
        <w:trPr>
          <w:trHeight w:val="397"/>
        </w:trPr>
        <w:tc>
          <w:tcPr>
            <w:tcW w:w="96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70BC45" w14:textId="77777777" w:rsidR="003C707A" w:rsidRDefault="003C707A" w:rsidP="002044F6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ÁREA FUNCIONAL:</w:t>
            </w:r>
          </w:p>
        </w:tc>
      </w:tr>
      <w:tr w:rsidR="003C707A" w14:paraId="6A8381DE" w14:textId="77777777" w:rsidTr="003C707A">
        <w:trPr>
          <w:trHeight w:val="480"/>
        </w:trPr>
        <w:tc>
          <w:tcPr>
            <w:tcW w:w="96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DBF645" w14:textId="6C2EE08F" w:rsidR="003C707A" w:rsidRDefault="003C707A" w:rsidP="00CC30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Vicepresidencia Administrativa y Financiera -</w:t>
            </w:r>
            <w:r>
              <w:rPr>
                <w:rFonts w:ascii="Arial Narrow" w:hAnsi="Arial Narrow"/>
                <w:b/>
              </w:rPr>
              <w:t xml:space="preserve"> PROCESO: </w:t>
            </w:r>
            <w:r>
              <w:rPr>
                <w:rFonts w:ascii="Arial Narrow" w:hAnsi="Arial Narrow"/>
              </w:rPr>
              <w:t>Gestión del Talento Humano.</w:t>
            </w:r>
          </w:p>
        </w:tc>
      </w:tr>
      <w:tr w:rsidR="003C707A" w14:paraId="4ADD100E" w14:textId="77777777" w:rsidTr="003C707A">
        <w:trPr>
          <w:trHeight w:val="397"/>
        </w:trPr>
        <w:tc>
          <w:tcPr>
            <w:tcW w:w="96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1A0274" w14:textId="77777777" w:rsidR="003C707A" w:rsidRDefault="003C707A" w:rsidP="002044F6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PROPÓSITO PRINCIPAL</w:t>
            </w:r>
          </w:p>
        </w:tc>
      </w:tr>
      <w:tr w:rsidR="003C707A" w14:paraId="13E8EFE7" w14:textId="77777777" w:rsidTr="003C707A">
        <w:trPr>
          <w:trHeight w:val="859"/>
        </w:trPr>
        <w:tc>
          <w:tcPr>
            <w:tcW w:w="96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BDC2DA" w14:textId="77777777" w:rsidR="003C707A" w:rsidRDefault="003C707A" w:rsidP="00C8361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Asesorar en la formulación y participar en la ejecución, seguimiento y evaluación de los planes, programas, proyectos y actividades relacionadas con la gestión del talento humano, con el fin de contribuir al cumplimiento de las metas institucionales. </w:t>
            </w:r>
          </w:p>
        </w:tc>
      </w:tr>
      <w:tr w:rsidR="003C707A" w14:paraId="6D35E206" w14:textId="77777777" w:rsidTr="003C707A">
        <w:trPr>
          <w:trHeight w:val="397"/>
        </w:trPr>
        <w:tc>
          <w:tcPr>
            <w:tcW w:w="96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482810" w14:textId="77777777" w:rsidR="003C707A" w:rsidRDefault="003C707A" w:rsidP="00C836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IV.</w:t>
            </w:r>
            <w:r>
              <w:rPr>
                <w:rFonts w:ascii="Arial Narrow" w:hAnsi="Arial Narrow"/>
                <w:b/>
              </w:rPr>
              <w:tab/>
              <w:t>DESCRIPCIÓN DE LAS FUNCIONES ESENCIALES</w:t>
            </w:r>
          </w:p>
        </w:tc>
      </w:tr>
      <w:tr w:rsidR="003C707A" w14:paraId="2F90BEFC" w14:textId="77777777" w:rsidTr="003C707A">
        <w:trPr>
          <w:trHeight w:val="276"/>
        </w:trPr>
        <w:tc>
          <w:tcPr>
            <w:tcW w:w="96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7C72E9" w14:textId="7D07D588" w:rsidR="003C707A" w:rsidRPr="003C707A" w:rsidRDefault="003C707A" w:rsidP="002044F6">
            <w:pPr>
              <w:pStyle w:val="Prrafodelista"/>
              <w:numPr>
                <w:ilvl w:val="0"/>
                <w:numId w:val="13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3C707A">
              <w:rPr>
                <w:rFonts w:ascii="Arial Narrow" w:hAnsi="Arial Narrow" w:cs="Arial"/>
                <w:color w:val="000000"/>
              </w:rPr>
              <w:t>Asesorar en la formulación y participar en la ejecución, seguimiento y evaluación de las actividades relacionadas con los planes, programas y proyectos, atinentes a la gestión del talento humano, que le sean asignados, de conformidad con la normatividad vigente y los procedimientos establecidos.</w:t>
            </w:r>
          </w:p>
          <w:p w14:paraId="72514628" w14:textId="77777777" w:rsidR="003C707A" w:rsidRPr="003C707A" w:rsidRDefault="003C707A" w:rsidP="002044F6">
            <w:pPr>
              <w:pStyle w:val="Prrafodelista"/>
              <w:numPr>
                <w:ilvl w:val="0"/>
                <w:numId w:val="13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3C707A">
              <w:rPr>
                <w:rFonts w:ascii="Arial Narrow" w:hAnsi="Arial Narrow" w:cs="Arial"/>
                <w:color w:val="000000"/>
              </w:rPr>
              <w:t>Asesorar en la formulación y participar en la ejecución, seguimiento y evaluación, de las actividades relacionadas con el Plan Institucional de Capacitación, de conformidad a la normativa vigente y a las directrices impartidas.</w:t>
            </w:r>
          </w:p>
          <w:p w14:paraId="32FD73DA" w14:textId="77777777" w:rsidR="003C707A" w:rsidRPr="003C707A" w:rsidRDefault="003C707A" w:rsidP="002044F6">
            <w:pPr>
              <w:pStyle w:val="Prrafodelista"/>
              <w:numPr>
                <w:ilvl w:val="0"/>
                <w:numId w:val="13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3C707A">
              <w:rPr>
                <w:rFonts w:ascii="Arial Narrow" w:hAnsi="Arial Narrow" w:cs="Arial"/>
                <w:color w:val="000000"/>
              </w:rPr>
              <w:t>Asistir y participar en las actividades de auditorías de gestión de calidad y liderar la implementación y el seguimiento a los planes de mejoramiento del proceso de Gestión Talento Humano.</w:t>
            </w:r>
          </w:p>
          <w:p w14:paraId="40524DD5" w14:textId="77777777" w:rsidR="003C707A" w:rsidRPr="003C707A" w:rsidRDefault="003C707A" w:rsidP="002044F6">
            <w:pPr>
              <w:pStyle w:val="Prrafodelista"/>
              <w:numPr>
                <w:ilvl w:val="0"/>
                <w:numId w:val="13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3C707A">
              <w:rPr>
                <w:rFonts w:ascii="Arial Narrow" w:hAnsi="Arial Narrow" w:cs="Arial"/>
                <w:color w:val="000000"/>
              </w:rPr>
              <w:t>Asesorar y apoyar las actividades relacionadas con la implementación, seguimiento y evaluación del componente de talento humano del Modelo Integrado de Planeación y Gestión, de conformidad con la normatividad vigente.</w:t>
            </w:r>
          </w:p>
          <w:p w14:paraId="3080C3D7" w14:textId="77777777" w:rsidR="003C707A" w:rsidRPr="003C707A" w:rsidRDefault="003C707A" w:rsidP="002044F6">
            <w:pPr>
              <w:pStyle w:val="Prrafodelista"/>
              <w:numPr>
                <w:ilvl w:val="0"/>
                <w:numId w:val="13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3C707A">
              <w:rPr>
                <w:rFonts w:ascii="Arial Narrow" w:hAnsi="Arial Narrow" w:cs="Arial"/>
                <w:color w:val="000000"/>
              </w:rPr>
              <w:t>Asesorar en la formulación y participar en la elaboración y actualización de la documentación que soporta el Sistema Integrado de Gestión, de acuerdo con los lineamientos establecidos.</w:t>
            </w:r>
          </w:p>
          <w:p w14:paraId="56E5D251" w14:textId="36B29B98" w:rsidR="003C707A" w:rsidRPr="003C707A" w:rsidRDefault="003C707A" w:rsidP="002044F6">
            <w:pPr>
              <w:pStyle w:val="Prrafodelista"/>
              <w:numPr>
                <w:ilvl w:val="0"/>
                <w:numId w:val="13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3C707A">
              <w:rPr>
                <w:rFonts w:ascii="Arial Narrow" w:hAnsi="Arial Narrow" w:cs="Arial"/>
                <w:color w:val="000000"/>
              </w:rPr>
              <w:t>Hacer seguimiento a las solicitudes de las dependencias de la Entidad en la ejecución del sistema de practicantes de conformidad a la normativa vigente y a las directrices impartidas.</w:t>
            </w:r>
          </w:p>
          <w:p w14:paraId="49C244A4" w14:textId="77777777" w:rsidR="003C707A" w:rsidRPr="003C707A" w:rsidRDefault="003C707A" w:rsidP="002044F6">
            <w:pPr>
              <w:pStyle w:val="Prrafodelista"/>
              <w:numPr>
                <w:ilvl w:val="0"/>
                <w:numId w:val="13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3C707A">
              <w:rPr>
                <w:rFonts w:ascii="Arial Narrow" w:hAnsi="Arial Narrow" w:cs="Arial"/>
                <w:color w:val="000000"/>
              </w:rPr>
              <w:t>Participar cuando sea requerido en los temas relacionados con el Sistema de Gestión de la Seguridad y Salud en el Trabajo, de conformidad con los procedimientos establecidos.</w:t>
            </w:r>
          </w:p>
          <w:p w14:paraId="3CD031E7" w14:textId="77777777" w:rsidR="003C707A" w:rsidRPr="003C707A" w:rsidRDefault="003C707A" w:rsidP="002044F6">
            <w:pPr>
              <w:pStyle w:val="Prrafodelista"/>
              <w:numPr>
                <w:ilvl w:val="0"/>
                <w:numId w:val="13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3C707A">
              <w:rPr>
                <w:rFonts w:ascii="Arial Narrow" w:hAnsi="Arial Narrow" w:cs="Arial"/>
                <w:color w:val="000000"/>
              </w:rPr>
              <w:t>Asesorar, proyectar y ejecutar los trámites que se le soliciten en relación con los actos administrativos afines con la gestión del talento humano, de conformidad con las normas legales vigentes.</w:t>
            </w:r>
          </w:p>
          <w:p w14:paraId="1A173B18" w14:textId="0FD39E10" w:rsidR="003C707A" w:rsidRPr="003C707A" w:rsidRDefault="003C707A" w:rsidP="002044F6">
            <w:pPr>
              <w:pStyle w:val="Prrafodelista"/>
              <w:numPr>
                <w:ilvl w:val="0"/>
                <w:numId w:val="13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3C707A">
              <w:rPr>
                <w:rFonts w:ascii="Arial Narrow" w:hAnsi="Arial Narrow" w:cs="Arial"/>
                <w:color w:val="000000"/>
              </w:rPr>
              <w:t>Elaborar los análisis, estudios, informes e indicadores que le sean solicitados relacionados con el desarrollo de la gestión del talento humano de acuerdo con los plazos y procedimientos establecidos.</w:t>
            </w:r>
          </w:p>
          <w:p w14:paraId="0842C8D6" w14:textId="1A3B9EB1" w:rsidR="003C707A" w:rsidRPr="003C707A" w:rsidRDefault="003C707A" w:rsidP="002044F6">
            <w:pPr>
              <w:pStyle w:val="Prrafodelista"/>
              <w:numPr>
                <w:ilvl w:val="0"/>
                <w:numId w:val="13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3C707A">
              <w:rPr>
                <w:rFonts w:ascii="Arial Narrow" w:hAnsi="Arial Narrow" w:cs="Arial"/>
                <w:color w:val="000000"/>
              </w:rPr>
              <w:lastRenderedPageBreak/>
              <w:t>Asesorar y orientar la correcta aplicación de las normas de empleo público, carrera administrativa y gerencia pública en la gestión del talento humano de la Entidad.</w:t>
            </w:r>
          </w:p>
          <w:p w14:paraId="051F674D" w14:textId="77777777" w:rsidR="003C707A" w:rsidRPr="003C707A" w:rsidRDefault="003C707A" w:rsidP="002044F6">
            <w:pPr>
              <w:pStyle w:val="Prrafodelista"/>
              <w:numPr>
                <w:ilvl w:val="0"/>
                <w:numId w:val="13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3C707A">
              <w:rPr>
                <w:rFonts w:ascii="Arial Narrow" w:hAnsi="Arial Narrow" w:cs="Arial"/>
                <w:color w:val="000000"/>
              </w:rPr>
              <w:t>Asesorar y realizar las actividades relacionadas con la implementación, aplicación y control del sistema de Evaluación del Desempeño Laboral, Acuerdos de Gestión e Instrumento de Evaluación de Provisionales, de conformidad con los procedimientos y las normas legales vigentes.</w:t>
            </w:r>
          </w:p>
          <w:p w14:paraId="20CAB93C" w14:textId="77777777" w:rsidR="003C707A" w:rsidRPr="003C707A" w:rsidRDefault="003C707A" w:rsidP="002044F6">
            <w:pPr>
              <w:pStyle w:val="Prrafodelista"/>
              <w:numPr>
                <w:ilvl w:val="0"/>
                <w:numId w:val="13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3C707A">
              <w:rPr>
                <w:rFonts w:ascii="Arial Narrow" w:hAnsi="Arial Narrow" w:cs="Arial"/>
                <w:color w:val="000000"/>
              </w:rPr>
              <w:t>Asesorar y ejecutar las actividades encaminadas a la provisión de los empleos en vacancia definitiva, a través de concursos de méritos y la inscripción y actualización del escalafón de los funcionarios de carrera administrativa, en el Registro Público de Carrera Administrativa, de conformidad con la normatividad vigente y las directrices impartidas.</w:t>
            </w:r>
          </w:p>
          <w:p w14:paraId="1C30F87C" w14:textId="14DBA44B" w:rsidR="003C707A" w:rsidRPr="003C707A" w:rsidRDefault="003C707A" w:rsidP="002044F6">
            <w:pPr>
              <w:pStyle w:val="Prrafodelista"/>
              <w:numPr>
                <w:ilvl w:val="0"/>
                <w:numId w:val="13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3C707A">
              <w:rPr>
                <w:rFonts w:ascii="Arial Narrow" w:hAnsi="Arial Narrow" w:cs="Arial"/>
                <w:color w:val="000000"/>
              </w:rPr>
              <w:t>Absolver consultas y proyectar las respuestas a los derechos de petición y demás comunicaciones que le sean asignadas relacionadas con su gestión, según los plazos establecidos en las normas vigentes.</w:t>
            </w:r>
          </w:p>
          <w:p w14:paraId="1DB95DAE" w14:textId="77777777" w:rsidR="003C707A" w:rsidRPr="003C707A" w:rsidRDefault="003C707A" w:rsidP="002044F6">
            <w:pPr>
              <w:pStyle w:val="Prrafodelista"/>
              <w:numPr>
                <w:ilvl w:val="0"/>
                <w:numId w:val="13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3C707A">
              <w:rPr>
                <w:rFonts w:ascii="Arial Narrow" w:hAnsi="Arial Narrow" w:cs="Arial"/>
                <w:color w:val="000000"/>
              </w:rPr>
              <w:t>Asistir y participar en las reuniones, consejos, juntas o comités en representación de la Entidad, cuando le sea requerido.</w:t>
            </w:r>
          </w:p>
          <w:p w14:paraId="6B4B8B43" w14:textId="77777777" w:rsidR="003C707A" w:rsidRPr="003C707A" w:rsidRDefault="003C707A" w:rsidP="002044F6">
            <w:pPr>
              <w:pStyle w:val="Prrafodelista"/>
              <w:numPr>
                <w:ilvl w:val="0"/>
                <w:numId w:val="13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3C707A">
              <w:rPr>
                <w:rFonts w:ascii="Arial Narrow" w:hAnsi="Arial Narrow" w:cs="Arial"/>
                <w:color w:val="000000"/>
              </w:rPr>
              <w:t>Responder por la organización, conservación, inventario y manejo de los documentos físicos y digitales a su cargo, durante su ingreso, permanencia y retiro, teniendo en cuenta las normas que en materia de gestión documental establezca la Agencia y el Archivo General de la Nación.</w:t>
            </w:r>
          </w:p>
          <w:p w14:paraId="4C2A8C3D" w14:textId="77777777" w:rsidR="003C707A" w:rsidRPr="003C707A" w:rsidRDefault="003C707A" w:rsidP="002044F6">
            <w:pPr>
              <w:pStyle w:val="Prrafodelista"/>
              <w:numPr>
                <w:ilvl w:val="0"/>
                <w:numId w:val="13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3C707A">
              <w:rPr>
                <w:rFonts w:ascii="Arial Narrow" w:hAnsi="Arial Narrow" w:cs="Arial"/>
                <w:color w:val="000000"/>
              </w:rPr>
              <w:t>Atender y aplicar las normas y procedimientos del Modelo Integrado de Planeación y Gestión.</w:t>
            </w:r>
          </w:p>
          <w:p w14:paraId="79E3B481" w14:textId="1752E697" w:rsidR="003C707A" w:rsidRPr="003C707A" w:rsidRDefault="003C707A" w:rsidP="002044F6">
            <w:pPr>
              <w:pStyle w:val="Prrafodelista"/>
              <w:numPr>
                <w:ilvl w:val="0"/>
                <w:numId w:val="13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3C707A">
              <w:rPr>
                <w:rFonts w:ascii="Arial Narrow" w:hAnsi="Arial Narrow" w:cs="Arial"/>
                <w:color w:val="000000"/>
              </w:rPr>
              <w:t>Desempeñar las demás funciones que le sean asignadas por sus superiores para el cumplimiento de la misión de la Entidad, de acuerdo con la naturaleza, propósito principal y área de desempeño del cargo.</w:t>
            </w:r>
          </w:p>
        </w:tc>
      </w:tr>
      <w:tr w:rsidR="003C707A" w14:paraId="7786D552" w14:textId="77777777" w:rsidTr="003C707A">
        <w:trPr>
          <w:trHeight w:val="397"/>
        </w:trPr>
        <w:tc>
          <w:tcPr>
            <w:tcW w:w="96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FBA8C7" w14:textId="77777777" w:rsidR="003C707A" w:rsidRDefault="003C707A" w:rsidP="00C8361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lastRenderedPageBreak/>
              <w:t xml:space="preserve"> V.</w:t>
            </w:r>
            <w:r>
              <w:rPr>
                <w:rFonts w:ascii="Arial Narrow" w:hAnsi="Arial Narrow"/>
                <w:b/>
                <w:color w:val="000000" w:themeColor="text1"/>
              </w:rPr>
              <w:tab/>
              <w:t>CONOCIMIENTOS BÁSICOS O ESENCIALES</w:t>
            </w:r>
          </w:p>
        </w:tc>
      </w:tr>
      <w:tr w:rsidR="003C707A" w14:paraId="23672667" w14:textId="77777777" w:rsidTr="003C707A">
        <w:trPr>
          <w:trHeight w:val="276"/>
        </w:trPr>
        <w:tc>
          <w:tcPr>
            <w:tcW w:w="96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B2B4BC" w14:textId="77777777" w:rsidR="003C707A" w:rsidRDefault="003C707A" w:rsidP="002044F6">
            <w:pPr>
              <w:pStyle w:val="Prrafodelista"/>
              <w:numPr>
                <w:ilvl w:val="0"/>
                <w:numId w:val="12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Normas de empleo público, carrera administrativa y gerencia pública.</w:t>
            </w:r>
          </w:p>
          <w:p w14:paraId="04CC5336" w14:textId="77777777" w:rsidR="003C707A" w:rsidRDefault="003C707A" w:rsidP="002044F6">
            <w:pPr>
              <w:pStyle w:val="Prrafodelista"/>
              <w:numPr>
                <w:ilvl w:val="0"/>
                <w:numId w:val="12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Norma técnica de calidad para el sector público.</w:t>
            </w:r>
          </w:p>
          <w:p w14:paraId="2DA0F9F6" w14:textId="77777777" w:rsidR="003C707A" w:rsidRDefault="003C707A" w:rsidP="002044F6">
            <w:pPr>
              <w:pStyle w:val="Prrafodelista"/>
              <w:numPr>
                <w:ilvl w:val="0"/>
                <w:numId w:val="12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Técnicas de auditorías internas y externas de calidad.</w:t>
            </w:r>
          </w:p>
          <w:p w14:paraId="13A226D0" w14:textId="3097AEE7" w:rsidR="003C707A" w:rsidRDefault="003C707A" w:rsidP="002044F6">
            <w:pPr>
              <w:pStyle w:val="Prrafodelista"/>
              <w:numPr>
                <w:ilvl w:val="0"/>
                <w:numId w:val="12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Planes Institucionales de Capacitación, Bienestar y Estímulos.</w:t>
            </w:r>
          </w:p>
          <w:p w14:paraId="4EB7C83D" w14:textId="77777777" w:rsidR="003C707A" w:rsidRDefault="003C707A" w:rsidP="002044F6">
            <w:pPr>
              <w:pStyle w:val="Prrafodelista"/>
              <w:numPr>
                <w:ilvl w:val="0"/>
                <w:numId w:val="12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Actos administrativos.</w:t>
            </w:r>
          </w:p>
          <w:p w14:paraId="7B899B5B" w14:textId="77777777" w:rsidR="003C707A" w:rsidRDefault="003C707A" w:rsidP="002044F6">
            <w:pPr>
              <w:pStyle w:val="Prrafodelista"/>
              <w:numPr>
                <w:ilvl w:val="0"/>
                <w:numId w:val="12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Modelo Integrado de Planeación y Gestión.</w:t>
            </w:r>
          </w:p>
          <w:p w14:paraId="6919F209" w14:textId="77777777" w:rsidR="003C707A" w:rsidRDefault="003C707A" w:rsidP="002044F6">
            <w:pPr>
              <w:pStyle w:val="Prrafodelista"/>
              <w:numPr>
                <w:ilvl w:val="0"/>
                <w:numId w:val="12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Manejo de aplicativos y herramientas ofimáticas.</w:t>
            </w:r>
          </w:p>
        </w:tc>
      </w:tr>
      <w:tr w:rsidR="003C707A" w14:paraId="70475E4C" w14:textId="77777777" w:rsidTr="003C707A">
        <w:trPr>
          <w:trHeight w:val="397"/>
        </w:trPr>
        <w:tc>
          <w:tcPr>
            <w:tcW w:w="96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38FCCF" w14:textId="77777777" w:rsidR="003C707A" w:rsidRDefault="003C707A" w:rsidP="00C83617">
            <w:pPr>
              <w:ind w:left="426" w:hanging="28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VI.</w:t>
            </w:r>
            <w:r>
              <w:rPr>
                <w:rFonts w:ascii="Arial Narrow" w:hAnsi="Arial Narrow"/>
                <w:b/>
              </w:rPr>
              <w:tab/>
              <w:t>COMPETENCIAS COMPORTAMENTALES</w:t>
            </w:r>
          </w:p>
        </w:tc>
      </w:tr>
      <w:tr w:rsidR="003C707A" w14:paraId="76279300" w14:textId="77777777" w:rsidTr="003C707A">
        <w:trPr>
          <w:trHeight w:val="397"/>
        </w:trPr>
        <w:tc>
          <w:tcPr>
            <w:tcW w:w="3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F98649" w14:textId="77777777" w:rsidR="003C707A" w:rsidRDefault="003C707A" w:rsidP="00C83617">
            <w:pPr>
              <w:ind w:left="426" w:hanging="28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COMUNES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A1A851" w14:textId="77777777" w:rsidR="003C707A" w:rsidRDefault="003C707A" w:rsidP="00C83617">
            <w:pPr>
              <w:ind w:left="426" w:hanging="28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POR NIVEL JERÁRQUICO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C2E066" w14:textId="77777777" w:rsidR="003C707A" w:rsidRDefault="003C707A" w:rsidP="00C83617">
            <w:pPr>
              <w:ind w:left="426" w:hanging="28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FUNCIONALES</w:t>
            </w:r>
          </w:p>
        </w:tc>
      </w:tr>
      <w:tr w:rsidR="003C707A" w14:paraId="1769648D" w14:textId="77777777" w:rsidTr="003C707A">
        <w:trPr>
          <w:trHeight w:val="397"/>
        </w:trPr>
        <w:tc>
          <w:tcPr>
            <w:tcW w:w="3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7B523F" w14:textId="77777777" w:rsidR="003C707A" w:rsidRDefault="003C707A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Aprendizaje continuo</w:t>
            </w:r>
          </w:p>
          <w:p w14:paraId="670EED89" w14:textId="77777777" w:rsidR="003C707A" w:rsidRDefault="003C707A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Orientación a resultados</w:t>
            </w:r>
          </w:p>
          <w:p w14:paraId="42BB98E1" w14:textId="77777777" w:rsidR="003C707A" w:rsidRDefault="003C707A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Orientación al usuario y al ciudadano</w:t>
            </w:r>
          </w:p>
          <w:p w14:paraId="31E4D019" w14:textId="77777777" w:rsidR="003C707A" w:rsidRDefault="003C707A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Compromiso con la organización</w:t>
            </w:r>
          </w:p>
          <w:p w14:paraId="32101930" w14:textId="77777777" w:rsidR="003C707A" w:rsidRDefault="003C707A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Trabajo en equipo</w:t>
            </w:r>
          </w:p>
          <w:p w14:paraId="410C0D22" w14:textId="1E90805D" w:rsidR="003C707A" w:rsidRDefault="003C707A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Adaptación al cambio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8BFFE1" w14:textId="77777777" w:rsidR="003C707A" w:rsidRDefault="003C707A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Confiabilidad Técnica</w:t>
            </w:r>
          </w:p>
          <w:p w14:paraId="6CE44522" w14:textId="77777777" w:rsidR="003C707A" w:rsidRDefault="003C707A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Creatividad e innovación</w:t>
            </w:r>
          </w:p>
          <w:p w14:paraId="0C3D26DC" w14:textId="77777777" w:rsidR="003C707A" w:rsidRDefault="003C707A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Iniciativa</w:t>
            </w:r>
          </w:p>
          <w:p w14:paraId="210882FE" w14:textId="77777777" w:rsidR="003C707A" w:rsidRDefault="003C707A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Construcción de relaciones</w:t>
            </w:r>
          </w:p>
          <w:p w14:paraId="5E95FF2C" w14:textId="77777777" w:rsidR="003C707A" w:rsidRDefault="003C707A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Conocimiento del entorno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6B1DF7" w14:textId="77777777" w:rsidR="003C707A" w:rsidRDefault="003C707A" w:rsidP="00C83617">
            <w:pPr>
              <w:ind w:left="6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Planeación</w:t>
            </w:r>
          </w:p>
        </w:tc>
      </w:tr>
    </w:tbl>
    <w:p w14:paraId="03102CBA" w14:textId="77777777" w:rsidR="003C707A" w:rsidRDefault="003C707A">
      <w:r>
        <w:br w:type="page"/>
      </w:r>
    </w:p>
    <w:tbl>
      <w:tblPr>
        <w:tblStyle w:val="Tablaconcuadrcula"/>
        <w:tblpPr w:leftFromText="142" w:rightFromText="142" w:vertAnchor="page" w:horzAnchor="margin" w:tblpY="2723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3C707A" w14:paraId="47D0B475" w14:textId="77777777" w:rsidTr="003C707A">
        <w:trPr>
          <w:trHeight w:val="397"/>
        </w:trPr>
        <w:tc>
          <w:tcPr>
            <w:tcW w:w="96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432434" w14:textId="151C8B14" w:rsidR="003C707A" w:rsidRDefault="003C707A" w:rsidP="00C83617">
            <w:pPr>
              <w:ind w:left="426" w:hanging="28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VII.</w:t>
            </w:r>
            <w:r>
              <w:rPr>
                <w:rFonts w:ascii="Arial Narrow" w:hAnsi="Arial Narrow"/>
                <w:b/>
              </w:rPr>
              <w:tab/>
              <w:t>REQUISITOS DE FORMACIÓN ACADÉMICA Y EXPERIENCIA</w:t>
            </w:r>
          </w:p>
        </w:tc>
      </w:tr>
      <w:tr w:rsidR="003C707A" w14:paraId="17B613B3" w14:textId="77777777" w:rsidTr="003C707A">
        <w:trPr>
          <w:trHeight w:val="397"/>
        </w:trPr>
        <w:tc>
          <w:tcPr>
            <w:tcW w:w="5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A7D6FA" w14:textId="77777777" w:rsidR="003C707A" w:rsidRDefault="003C707A" w:rsidP="00C83617">
            <w:pPr>
              <w:ind w:left="426" w:hanging="28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FORMACIÓN ACADÉMICA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EF12EE" w14:textId="77777777" w:rsidR="003C707A" w:rsidRDefault="003C707A" w:rsidP="00C83617">
            <w:pPr>
              <w:ind w:left="426" w:hanging="28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EXPERIENCIA</w:t>
            </w:r>
          </w:p>
        </w:tc>
      </w:tr>
      <w:tr w:rsidR="003C707A" w14:paraId="41138921" w14:textId="77777777" w:rsidTr="003C707A">
        <w:trPr>
          <w:trHeight w:val="698"/>
        </w:trPr>
        <w:tc>
          <w:tcPr>
            <w:tcW w:w="5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F1E6855" w14:textId="77777777" w:rsidR="003C707A" w:rsidRDefault="003C707A" w:rsidP="00C83617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000000" w:themeColor="text1"/>
              </w:rPr>
              <w:t>Título profesional en disciplina académica (profesión) del núcleo básico de conocimiento en: Administración, Economía, Ingeniería Industrial y Afines, Psicología, Sociología, Trabajo Social y Afines, Derecho y Afines y título de postgrado en la modalidad de especialización en áreas relacionadas con las funciones del cargo.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956876" w14:textId="77777777" w:rsidR="003C707A" w:rsidRDefault="003C707A" w:rsidP="00C83617">
            <w:pPr>
              <w:jc w:val="both"/>
              <w:rPr>
                <w:rFonts w:ascii="Arial Narrow" w:hAnsi="Arial Narrow" w:cs="Arial"/>
                <w:bCs/>
                <w:noProof/>
              </w:rPr>
            </w:pPr>
            <w:r>
              <w:rPr>
                <w:rFonts w:ascii="Arial Narrow" w:hAnsi="Arial Narrow" w:cs="Arial"/>
                <w:bCs/>
                <w:noProof/>
              </w:rPr>
              <w:t>Treinta y seis (36) meses de experiencia profesional relacionada.</w:t>
            </w:r>
          </w:p>
          <w:p w14:paraId="5AD539B4" w14:textId="77777777" w:rsidR="003C707A" w:rsidRDefault="003C707A" w:rsidP="00C83617">
            <w:pPr>
              <w:jc w:val="both"/>
              <w:rPr>
                <w:rFonts w:ascii="Arial Narrow" w:hAnsi="Arial Narrow" w:cs="Arial"/>
                <w:bCs/>
                <w:noProof/>
                <w:color w:val="FF0000"/>
              </w:rPr>
            </w:pPr>
          </w:p>
        </w:tc>
      </w:tr>
    </w:tbl>
    <w:p w14:paraId="25808F8E" w14:textId="77777777" w:rsidR="003C707A" w:rsidRDefault="003C707A" w:rsidP="003C707A"/>
    <w:p w14:paraId="105284D4" w14:textId="77777777" w:rsidR="003C707A" w:rsidRPr="0016787D" w:rsidRDefault="003C707A" w:rsidP="00B346EE">
      <w:pPr>
        <w:rPr>
          <w:rFonts w:ascii="Arial Narrow" w:hAnsi="Arial Narrow"/>
        </w:rPr>
      </w:pPr>
    </w:p>
    <w:p w14:paraId="41D16E32" w14:textId="1A7D5859" w:rsidR="00B41360" w:rsidRPr="0016787D" w:rsidRDefault="00B41360" w:rsidP="00B346EE">
      <w:pPr>
        <w:rPr>
          <w:rFonts w:ascii="Arial Narrow" w:hAnsi="Arial Narrow"/>
        </w:rPr>
      </w:pPr>
    </w:p>
    <w:p w14:paraId="55B2FC30" w14:textId="4E819D92" w:rsidR="00B41360" w:rsidRPr="0016787D" w:rsidRDefault="00B41360" w:rsidP="00B346EE">
      <w:pPr>
        <w:rPr>
          <w:rFonts w:ascii="Arial Narrow" w:hAnsi="Arial Narrow"/>
        </w:rPr>
      </w:pPr>
    </w:p>
    <w:p w14:paraId="5D86C59A" w14:textId="16577D70" w:rsidR="00B41360" w:rsidRPr="0016787D" w:rsidRDefault="00B41360" w:rsidP="00B346EE">
      <w:pPr>
        <w:rPr>
          <w:rFonts w:ascii="Arial Narrow" w:hAnsi="Arial Narrow"/>
        </w:rPr>
      </w:pPr>
    </w:p>
    <w:p w14:paraId="3573F905" w14:textId="3D250BA9" w:rsidR="00B41360" w:rsidRPr="0016787D" w:rsidRDefault="00B41360" w:rsidP="00B346EE">
      <w:pPr>
        <w:rPr>
          <w:rFonts w:ascii="Arial Narrow" w:hAnsi="Arial Narrow"/>
        </w:rPr>
      </w:pPr>
    </w:p>
    <w:p w14:paraId="513D19E0" w14:textId="30168B28" w:rsidR="00B41360" w:rsidRPr="0016787D" w:rsidRDefault="00B41360" w:rsidP="00B346EE">
      <w:pPr>
        <w:rPr>
          <w:rFonts w:ascii="Arial Narrow" w:hAnsi="Arial Narrow"/>
        </w:rPr>
      </w:pPr>
    </w:p>
    <w:p w14:paraId="6BE53CC5" w14:textId="54593718" w:rsidR="00B41360" w:rsidRPr="0016787D" w:rsidRDefault="00B41360" w:rsidP="00B346EE">
      <w:pPr>
        <w:rPr>
          <w:rFonts w:ascii="Arial Narrow" w:hAnsi="Arial Narrow"/>
        </w:rPr>
      </w:pPr>
    </w:p>
    <w:p w14:paraId="7DA3725A" w14:textId="62A7BE41" w:rsidR="00B41360" w:rsidRDefault="00B41360" w:rsidP="00B346EE">
      <w:pPr>
        <w:rPr>
          <w:rFonts w:ascii="Arial Narrow" w:hAnsi="Arial Narrow"/>
        </w:rPr>
      </w:pPr>
    </w:p>
    <w:p w14:paraId="583AA4F2" w14:textId="5CD6AFE1" w:rsidR="00F76FA8" w:rsidRDefault="00F76FA8" w:rsidP="00B346EE">
      <w:pPr>
        <w:rPr>
          <w:rFonts w:ascii="Arial Narrow" w:hAnsi="Arial Narrow"/>
        </w:rPr>
      </w:pPr>
    </w:p>
    <w:p w14:paraId="33262E05" w14:textId="5AC04324" w:rsidR="00F76FA8" w:rsidRDefault="00F76FA8" w:rsidP="00B346EE">
      <w:pPr>
        <w:rPr>
          <w:rFonts w:ascii="Arial Narrow" w:hAnsi="Arial Narrow"/>
        </w:rPr>
      </w:pPr>
    </w:p>
    <w:p w14:paraId="1CDCA74E" w14:textId="580B0C0A" w:rsidR="00F76FA8" w:rsidRDefault="00F76FA8" w:rsidP="00B346EE">
      <w:pPr>
        <w:rPr>
          <w:rFonts w:ascii="Arial Narrow" w:hAnsi="Arial Narrow"/>
        </w:rPr>
      </w:pPr>
    </w:p>
    <w:p w14:paraId="3AD9B805" w14:textId="4D75703B" w:rsidR="00F76FA8" w:rsidRDefault="00F76FA8" w:rsidP="00B346EE">
      <w:pPr>
        <w:rPr>
          <w:rFonts w:ascii="Arial Narrow" w:hAnsi="Arial Narrow"/>
        </w:rPr>
      </w:pPr>
    </w:p>
    <w:p w14:paraId="2D5F6E29" w14:textId="4111F5DC" w:rsidR="00F76FA8" w:rsidRDefault="00F76FA8" w:rsidP="00B346EE">
      <w:pPr>
        <w:rPr>
          <w:rFonts w:ascii="Arial Narrow" w:hAnsi="Arial Narrow"/>
        </w:rPr>
      </w:pPr>
    </w:p>
    <w:p w14:paraId="6911C007" w14:textId="6900B4D7" w:rsidR="00F76FA8" w:rsidRDefault="00F76FA8" w:rsidP="00B346EE">
      <w:pPr>
        <w:rPr>
          <w:rFonts w:ascii="Arial Narrow" w:hAnsi="Arial Narrow"/>
        </w:rPr>
      </w:pPr>
    </w:p>
    <w:p w14:paraId="5B269650" w14:textId="72615EB7" w:rsidR="00F76FA8" w:rsidRDefault="00F76FA8" w:rsidP="00B346EE">
      <w:pPr>
        <w:rPr>
          <w:rFonts w:ascii="Arial Narrow" w:hAnsi="Arial Narrow"/>
        </w:rPr>
      </w:pPr>
    </w:p>
    <w:p w14:paraId="1C7B82A7" w14:textId="494FF0FF" w:rsidR="00F76FA8" w:rsidRDefault="00F76FA8" w:rsidP="00B346EE">
      <w:pPr>
        <w:rPr>
          <w:rFonts w:ascii="Arial Narrow" w:hAnsi="Arial Narrow"/>
        </w:rPr>
      </w:pPr>
    </w:p>
    <w:p w14:paraId="1ADD468C" w14:textId="35E82F85" w:rsidR="00F76FA8" w:rsidRDefault="00F76FA8" w:rsidP="00B346EE">
      <w:pPr>
        <w:rPr>
          <w:rFonts w:ascii="Arial Narrow" w:hAnsi="Arial Narrow"/>
        </w:rPr>
      </w:pPr>
    </w:p>
    <w:p w14:paraId="2773BFCF" w14:textId="1E922E69" w:rsidR="00F76FA8" w:rsidRDefault="00F76FA8" w:rsidP="00B346EE">
      <w:pPr>
        <w:rPr>
          <w:rFonts w:ascii="Arial Narrow" w:hAnsi="Arial Narrow"/>
        </w:rPr>
      </w:pPr>
    </w:p>
    <w:p w14:paraId="690B2D30" w14:textId="6CD1695F" w:rsidR="00F76FA8" w:rsidRDefault="00F76FA8" w:rsidP="00B346EE">
      <w:pPr>
        <w:rPr>
          <w:rFonts w:ascii="Arial Narrow" w:hAnsi="Arial Narrow"/>
        </w:rPr>
      </w:pPr>
    </w:p>
    <w:p w14:paraId="38C440AC" w14:textId="5BF1D455" w:rsidR="00F76FA8" w:rsidRDefault="00F76FA8" w:rsidP="00B346EE">
      <w:pPr>
        <w:rPr>
          <w:rFonts w:ascii="Arial Narrow" w:hAnsi="Arial Narrow"/>
        </w:rPr>
      </w:pPr>
    </w:p>
    <w:p w14:paraId="676BB684" w14:textId="2A45C68A" w:rsidR="00F76FA8" w:rsidRDefault="00F76FA8" w:rsidP="00B346EE">
      <w:pPr>
        <w:rPr>
          <w:rFonts w:ascii="Arial Narrow" w:hAnsi="Arial Narrow"/>
        </w:rPr>
      </w:pPr>
    </w:p>
    <w:p w14:paraId="51DE54C7" w14:textId="59673C6B" w:rsidR="00F76FA8" w:rsidRDefault="00F76FA8" w:rsidP="00B346EE">
      <w:pPr>
        <w:rPr>
          <w:rFonts w:ascii="Arial Narrow" w:hAnsi="Arial Narrow"/>
        </w:rPr>
      </w:pPr>
    </w:p>
    <w:p w14:paraId="6885C4D0" w14:textId="6EDC47A3" w:rsidR="00F76FA8" w:rsidRDefault="00F76FA8" w:rsidP="00B346EE">
      <w:pPr>
        <w:rPr>
          <w:rFonts w:ascii="Arial Narrow" w:hAnsi="Arial Narrow"/>
        </w:rPr>
      </w:pPr>
    </w:p>
    <w:p w14:paraId="13B51D85" w14:textId="263A40F9" w:rsidR="00F76FA8" w:rsidRDefault="00F76FA8" w:rsidP="00B346EE">
      <w:pPr>
        <w:rPr>
          <w:rFonts w:ascii="Arial Narrow" w:hAnsi="Arial Narrow"/>
        </w:rPr>
      </w:pPr>
    </w:p>
    <w:p w14:paraId="23DB5924" w14:textId="30F774E6" w:rsidR="00F76FA8" w:rsidRDefault="00F76FA8" w:rsidP="00B346EE">
      <w:pPr>
        <w:rPr>
          <w:rFonts w:ascii="Arial Narrow" w:hAnsi="Arial Narrow"/>
        </w:rPr>
      </w:pPr>
    </w:p>
    <w:p w14:paraId="204C6596" w14:textId="2DE1F0A7" w:rsidR="00F76FA8" w:rsidRDefault="00F76FA8" w:rsidP="00B346EE">
      <w:pPr>
        <w:rPr>
          <w:rFonts w:ascii="Arial Narrow" w:hAnsi="Arial Narrow"/>
        </w:rPr>
      </w:pPr>
    </w:p>
    <w:p w14:paraId="4FDA033E" w14:textId="79BB53C9" w:rsidR="00F76FA8" w:rsidRDefault="00F76FA8" w:rsidP="00B346EE">
      <w:pPr>
        <w:rPr>
          <w:rFonts w:ascii="Arial Narrow" w:hAnsi="Arial Narrow"/>
        </w:rPr>
      </w:pPr>
    </w:p>
    <w:p w14:paraId="228A464D" w14:textId="2DB7AA40" w:rsidR="00F76FA8" w:rsidRDefault="00F76FA8" w:rsidP="00B346EE">
      <w:pPr>
        <w:rPr>
          <w:rFonts w:ascii="Arial Narrow" w:hAnsi="Arial Narrow"/>
        </w:rPr>
      </w:pPr>
    </w:p>
    <w:p w14:paraId="7A0B2E84" w14:textId="1A0472EB" w:rsidR="00F76FA8" w:rsidRDefault="00F76FA8" w:rsidP="00B346EE">
      <w:pPr>
        <w:rPr>
          <w:rFonts w:ascii="Arial Narrow" w:hAnsi="Arial Narrow"/>
        </w:rPr>
      </w:pPr>
    </w:p>
    <w:p w14:paraId="37B969AD" w14:textId="5F17F68D" w:rsidR="00F76FA8" w:rsidRDefault="00F76FA8" w:rsidP="00B346EE">
      <w:pPr>
        <w:rPr>
          <w:rFonts w:ascii="Arial Narrow" w:hAnsi="Arial Narrow"/>
        </w:rPr>
      </w:pPr>
    </w:p>
    <w:p w14:paraId="355A5DDC" w14:textId="66CF8435" w:rsidR="00F76FA8" w:rsidRDefault="00F76FA8" w:rsidP="00B346EE">
      <w:pPr>
        <w:rPr>
          <w:rFonts w:ascii="Arial Narrow" w:hAnsi="Arial Narrow"/>
        </w:rPr>
      </w:pPr>
    </w:p>
    <w:p w14:paraId="67F885B2" w14:textId="442DF71F" w:rsidR="00F76FA8" w:rsidRDefault="00F76FA8" w:rsidP="00B346EE">
      <w:pPr>
        <w:rPr>
          <w:rFonts w:ascii="Arial Narrow" w:hAnsi="Arial Narrow"/>
        </w:rPr>
      </w:pPr>
    </w:p>
    <w:tbl>
      <w:tblPr>
        <w:tblStyle w:val="Tablaconcuadrcula"/>
        <w:tblpPr w:leftFromText="142" w:rightFromText="142" w:vertAnchor="page" w:horzAnchor="margin" w:tblpY="2723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97"/>
        <w:gridCol w:w="3118"/>
        <w:gridCol w:w="2694"/>
      </w:tblGrid>
      <w:tr w:rsidR="00F76FA8" w14:paraId="17CC728F" w14:textId="77777777" w:rsidTr="00F76FA8">
        <w:trPr>
          <w:trHeight w:val="397"/>
        </w:trPr>
        <w:tc>
          <w:tcPr>
            <w:tcW w:w="96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C3A638" w14:textId="77777777" w:rsidR="00F76FA8" w:rsidRDefault="00F76FA8" w:rsidP="00C836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MANUAL DE FUNCIONES Y COMPETENCIAS LABORALES</w:t>
            </w:r>
          </w:p>
        </w:tc>
      </w:tr>
      <w:tr w:rsidR="00F76FA8" w14:paraId="38ECDA2C" w14:textId="77777777" w:rsidTr="00F76FA8">
        <w:trPr>
          <w:trHeight w:val="397"/>
        </w:trPr>
        <w:tc>
          <w:tcPr>
            <w:tcW w:w="96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53A4FA" w14:textId="77777777" w:rsidR="00F76FA8" w:rsidRDefault="00F76FA8" w:rsidP="00C836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I.</w:t>
            </w:r>
            <w:r>
              <w:rPr>
                <w:rFonts w:ascii="Arial Narrow" w:hAnsi="Arial Narrow"/>
                <w:b/>
              </w:rPr>
              <w:tab/>
              <w:t>IDENTIFICACIÓN DEL EMPLEO</w:t>
            </w:r>
          </w:p>
        </w:tc>
      </w:tr>
      <w:tr w:rsidR="00F76FA8" w14:paraId="1B00DE97" w14:textId="77777777" w:rsidTr="00F76FA8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717A8B2B" w14:textId="77777777" w:rsidR="00F76FA8" w:rsidRDefault="00F76FA8" w:rsidP="00C836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Nivel:</w:t>
            </w:r>
          </w:p>
        </w:tc>
        <w:tc>
          <w:tcPr>
            <w:tcW w:w="6209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0539F1E0" w14:textId="77777777" w:rsidR="00F76FA8" w:rsidRDefault="00F76FA8" w:rsidP="00C836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PROFESIONAL </w:t>
            </w:r>
            <w:r>
              <w:rPr>
                <w:rFonts w:ascii="Arial Narrow" w:hAnsi="Arial Narrow"/>
                <w:b/>
                <w:color w:val="4472C4" w:themeColor="accent1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</w:p>
        </w:tc>
      </w:tr>
      <w:tr w:rsidR="00F76FA8" w14:paraId="607EE754" w14:textId="77777777" w:rsidTr="00F76FA8">
        <w:trPr>
          <w:trHeight w:val="340"/>
        </w:trPr>
        <w:tc>
          <w:tcPr>
            <w:tcW w:w="3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0B6813E3" w14:textId="77777777" w:rsidR="00F76FA8" w:rsidRDefault="00F76FA8" w:rsidP="00C8361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Denominación del Empleo:</w:t>
            </w:r>
          </w:p>
        </w:tc>
        <w:tc>
          <w:tcPr>
            <w:tcW w:w="6209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32CF9474" w14:textId="77777777" w:rsidR="00F76FA8" w:rsidRDefault="00F76FA8" w:rsidP="00C836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GESTOR</w:t>
            </w:r>
          </w:p>
        </w:tc>
      </w:tr>
      <w:tr w:rsidR="00F76FA8" w14:paraId="737240CA" w14:textId="77777777" w:rsidTr="00F76FA8">
        <w:trPr>
          <w:trHeight w:val="340"/>
        </w:trPr>
        <w:tc>
          <w:tcPr>
            <w:tcW w:w="3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7F7D5C66" w14:textId="77777777" w:rsidR="00F76FA8" w:rsidRDefault="00F76FA8" w:rsidP="00C8361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Código:</w:t>
            </w:r>
          </w:p>
        </w:tc>
        <w:tc>
          <w:tcPr>
            <w:tcW w:w="6209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074EC1EC" w14:textId="77777777" w:rsidR="00F76FA8" w:rsidRDefault="00F76FA8" w:rsidP="00C836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T1</w:t>
            </w:r>
          </w:p>
        </w:tc>
      </w:tr>
      <w:tr w:rsidR="00F76FA8" w14:paraId="1BF7C4B0" w14:textId="77777777" w:rsidTr="00F76FA8">
        <w:trPr>
          <w:trHeight w:val="340"/>
        </w:trPr>
        <w:tc>
          <w:tcPr>
            <w:tcW w:w="3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012C7F38" w14:textId="77777777" w:rsidR="00F76FA8" w:rsidRDefault="00F76FA8" w:rsidP="00C836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Grado:</w:t>
            </w:r>
          </w:p>
        </w:tc>
        <w:tc>
          <w:tcPr>
            <w:tcW w:w="6209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14:paraId="2319484F" w14:textId="77777777" w:rsidR="00F76FA8" w:rsidRDefault="00F76FA8" w:rsidP="00C8361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09</w:t>
            </w:r>
          </w:p>
        </w:tc>
      </w:tr>
      <w:tr w:rsidR="00F76FA8" w14:paraId="2A27BEC8" w14:textId="77777777" w:rsidTr="00F76FA8">
        <w:trPr>
          <w:trHeight w:val="340"/>
        </w:trPr>
        <w:tc>
          <w:tcPr>
            <w:tcW w:w="3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0B414595" w14:textId="77777777" w:rsidR="00F76FA8" w:rsidRDefault="00F76FA8" w:rsidP="00C836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Número de cargos:</w:t>
            </w:r>
          </w:p>
        </w:tc>
        <w:tc>
          <w:tcPr>
            <w:tcW w:w="6209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14:paraId="62171259" w14:textId="77777777" w:rsidR="00F76FA8" w:rsidRDefault="00F76FA8" w:rsidP="00C8361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9</w:t>
            </w:r>
          </w:p>
        </w:tc>
      </w:tr>
      <w:tr w:rsidR="00F76FA8" w14:paraId="76A2B7DF" w14:textId="77777777" w:rsidTr="00F76FA8">
        <w:trPr>
          <w:trHeight w:val="340"/>
        </w:trPr>
        <w:tc>
          <w:tcPr>
            <w:tcW w:w="3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51CEC3BD" w14:textId="77777777" w:rsidR="00F76FA8" w:rsidRDefault="00F76FA8" w:rsidP="00C836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Dependencia:</w:t>
            </w:r>
          </w:p>
        </w:tc>
        <w:tc>
          <w:tcPr>
            <w:tcW w:w="6209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14:paraId="043815A3" w14:textId="77777777" w:rsidR="00F76FA8" w:rsidRDefault="00F76FA8" w:rsidP="00C8361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Donde se ubique el empleo</w:t>
            </w:r>
          </w:p>
        </w:tc>
      </w:tr>
      <w:tr w:rsidR="00F76FA8" w14:paraId="0F86215E" w14:textId="77777777" w:rsidTr="00F76FA8">
        <w:trPr>
          <w:trHeight w:val="340"/>
        </w:trPr>
        <w:tc>
          <w:tcPr>
            <w:tcW w:w="33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74E5EA" w14:textId="77777777" w:rsidR="00F76FA8" w:rsidRDefault="00F76FA8" w:rsidP="00C836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Cargo del Jefe Inmediato:</w:t>
            </w:r>
          </w:p>
        </w:tc>
        <w:tc>
          <w:tcPr>
            <w:tcW w:w="620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EA51E3F" w14:textId="77777777" w:rsidR="00F76FA8" w:rsidRDefault="00F76FA8" w:rsidP="00C8361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Quien ejerza la supervisión directa</w:t>
            </w:r>
          </w:p>
        </w:tc>
      </w:tr>
      <w:tr w:rsidR="00F76FA8" w14:paraId="468D5554" w14:textId="77777777" w:rsidTr="00F76FA8">
        <w:trPr>
          <w:trHeight w:val="397"/>
        </w:trPr>
        <w:tc>
          <w:tcPr>
            <w:tcW w:w="96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BADBC1" w14:textId="77777777" w:rsidR="00F76FA8" w:rsidRDefault="00F76FA8" w:rsidP="002044F6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ÁREA FUNCIONAL:</w:t>
            </w:r>
          </w:p>
        </w:tc>
      </w:tr>
      <w:tr w:rsidR="00F76FA8" w14:paraId="5FF075E7" w14:textId="77777777" w:rsidTr="00F76FA8">
        <w:trPr>
          <w:trHeight w:val="480"/>
        </w:trPr>
        <w:tc>
          <w:tcPr>
            <w:tcW w:w="96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0F45AB" w14:textId="77777777" w:rsidR="00F76FA8" w:rsidRDefault="00F76FA8" w:rsidP="00CC30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Vicepresidencia Administrativa y Financiera -</w:t>
            </w:r>
            <w:r>
              <w:rPr>
                <w:rFonts w:ascii="Arial Narrow" w:hAnsi="Arial Narrow"/>
                <w:b/>
              </w:rPr>
              <w:t xml:space="preserve"> PROCESO: </w:t>
            </w:r>
            <w:r>
              <w:rPr>
                <w:rFonts w:ascii="Arial Narrow" w:hAnsi="Arial Narrow"/>
              </w:rPr>
              <w:t>Gestión del Talento Humano.</w:t>
            </w:r>
          </w:p>
        </w:tc>
      </w:tr>
      <w:tr w:rsidR="00F76FA8" w14:paraId="30890ABF" w14:textId="77777777" w:rsidTr="00F76FA8">
        <w:trPr>
          <w:trHeight w:val="397"/>
        </w:trPr>
        <w:tc>
          <w:tcPr>
            <w:tcW w:w="96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E81562" w14:textId="77777777" w:rsidR="00F76FA8" w:rsidRDefault="00F76FA8" w:rsidP="002044F6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PROPÓSITO PRINCIPAL</w:t>
            </w:r>
          </w:p>
        </w:tc>
      </w:tr>
      <w:tr w:rsidR="00F76FA8" w14:paraId="5ED254D8" w14:textId="77777777" w:rsidTr="00F76FA8">
        <w:trPr>
          <w:trHeight w:val="555"/>
        </w:trPr>
        <w:tc>
          <w:tcPr>
            <w:tcW w:w="96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6E196E" w14:textId="77777777" w:rsidR="00F76FA8" w:rsidRDefault="00F76FA8" w:rsidP="00C8361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Adelantar las tareas relacionadas con los procedimientos de selección, ingreso, riesgos laborales y retiro, con el fin de contribuir al cumplimiento de los objetivos y metas institucionales.</w:t>
            </w:r>
          </w:p>
        </w:tc>
      </w:tr>
      <w:tr w:rsidR="00F76FA8" w14:paraId="1B3F8EDE" w14:textId="77777777" w:rsidTr="00F76FA8">
        <w:trPr>
          <w:trHeight w:val="397"/>
        </w:trPr>
        <w:tc>
          <w:tcPr>
            <w:tcW w:w="96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0DD209" w14:textId="77777777" w:rsidR="00F76FA8" w:rsidRDefault="00F76FA8" w:rsidP="00C836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IV.</w:t>
            </w:r>
            <w:r>
              <w:rPr>
                <w:rFonts w:ascii="Arial Narrow" w:hAnsi="Arial Narrow"/>
                <w:b/>
              </w:rPr>
              <w:tab/>
              <w:t>DESCRIPCIÓN DE LAS FUNCIONES ESENCIALES</w:t>
            </w:r>
          </w:p>
        </w:tc>
      </w:tr>
      <w:tr w:rsidR="00F76FA8" w14:paraId="4786B4FE" w14:textId="77777777" w:rsidTr="00F76FA8">
        <w:trPr>
          <w:trHeight w:val="276"/>
        </w:trPr>
        <w:tc>
          <w:tcPr>
            <w:tcW w:w="96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769A63" w14:textId="77777777" w:rsidR="00F76FA8" w:rsidRPr="00C83617" w:rsidRDefault="00F76FA8" w:rsidP="002044F6">
            <w:pPr>
              <w:pStyle w:val="Prrafodelista"/>
              <w:numPr>
                <w:ilvl w:val="0"/>
                <w:numId w:val="16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C83617">
              <w:rPr>
                <w:rFonts w:ascii="Arial Narrow" w:hAnsi="Arial Narrow" w:cs="Arial"/>
                <w:color w:val="000000"/>
              </w:rPr>
              <w:t>Participar en la ejecución y seguimiento de las actividades relacionadas con los planes, programas y proyectos de la gestión del talento humano, que le sean asignados, de conformidad con las normas vigentes y los procedimientos establecidos.</w:t>
            </w:r>
          </w:p>
          <w:p w14:paraId="790DD307" w14:textId="77777777" w:rsidR="00F76FA8" w:rsidRPr="00C83617" w:rsidRDefault="00F76FA8" w:rsidP="002044F6">
            <w:pPr>
              <w:pStyle w:val="Prrafodelista"/>
              <w:numPr>
                <w:ilvl w:val="0"/>
                <w:numId w:val="16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C83617">
              <w:rPr>
                <w:rFonts w:ascii="Arial Narrow" w:hAnsi="Arial Narrow" w:cs="Arial"/>
                <w:color w:val="000000"/>
              </w:rPr>
              <w:t>Adelantar las tareas que le sean asignadas, relacionadas con el proceso de selección de candidatos cuando se produce una vacante temporal o definitiva, de acuerdo con las normas vigentes, cuando no sea competencia de la Comisión Nacional del Servicio Civil.</w:t>
            </w:r>
          </w:p>
          <w:p w14:paraId="2265B88B" w14:textId="77777777" w:rsidR="00F76FA8" w:rsidRPr="00C83617" w:rsidRDefault="00F76FA8" w:rsidP="002044F6">
            <w:pPr>
              <w:pStyle w:val="Prrafodelista"/>
              <w:numPr>
                <w:ilvl w:val="0"/>
                <w:numId w:val="16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C83617">
              <w:rPr>
                <w:rFonts w:ascii="Arial Narrow" w:hAnsi="Arial Narrow" w:cs="Arial"/>
                <w:color w:val="000000"/>
              </w:rPr>
              <w:t>Atender y orientar a las dependencias de la Entidad en la ejecución del sistema de practicantes de conformidad a la normativa vigente y a las directrices impartidas.</w:t>
            </w:r>
          </w:p>
          <w:p w14:paraId="33656FDC" w14:textId="77777777" w:rsidR="00F76FA8" w:rsidRPr="00C83617" w:rsidRDefault="00F76FA8" w:rsidP="002044F6">
            <w:pPr>
              <w:pStyle w:val="Prrafodelista"/>
              <w:numPr>
                <w:ilvl w:val="0"/>
                <w:numId w:val="16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C83617">
              <w:rPr>
                <w:rFonts w:ascii="Arial Narrow" w:hAnsi="Arial Narrow" w:cs="Arial"/>
                <w:color w:val="000000"/>
              </w:rPr>
              <w:t>Realizar las actividades que le sean asignadas relacionadas con la programación, organización y ejecución de los programas de bienestar, estímulos y capacitación, para que se desarrollen según lo planeado.</w:t>
            </w:r>
          </w:p>
          <w:p w14:paraId="525E6D33" w14:textId="5ACA3E51" w:rsidR="00F76FA8" w:rsidRPr="00C83617" w:rsidRDefault="00F76FA8" w:rsidP="002044F6">
            <w:pPr>
              <w:pStyle w:val="Prrafodelista"/>
              <w:numPr>
                <w:ilvl w:val="0"/>
                <w:numId w:val="16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C83617">
              <w:rPr>
                <w:rFonts w:ascii="Arial Narrow" w:hAnsi="Arial Narrow" w:cs="Arial"/>
                <w:color w:val="000000"/>
              </w:rPr>
              <w:t>"Participar y apoyar el desarrollo de los temas relacionados con el Sistema de Gestión de la Seguridad y Salud en el Trabajo, de conformidad con los procedimientos establecidos.</w:t>
            </w:r>
          </w:p>
          <w:p w14:paraId="0B900E74" w14:textId="19482E0C" w:rsidR="00F76FA8" w:rsidRPr="00C83617" w:rsidRDefault="00F76FA8" w:rsidP="002044F6">
            <w:pPr>
              <w:pStyle w:val="Prrafodelista"/>
              <w:numPr>
                <w:ilvl w:val="0"/>
                <w:numId w:val="16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C83617">
              <w:rPr>
                <w:rFonts w:ascii="Arial Narrow" w:hAnsi="Arial Narrow" w:cs="Arial"/>
                <w:color w:val="000000"/>
              </w:rPr>
              <w:t xml:space="preserve">Actualizar y hacer seguimiento a la información de la página web e intranet de la Entidad así como la actualización de la </w:t>
            </w:r>
            <w:r w:rsidR="00C83617" w:rsidRPr="00C83617">
              <w:rPr>
                <w:rFonts w:ascii="Arial Narrow" w:hAnsi="Arial Narrow" w:cs="Arial"/>
                <w:color w:val="000000"/>
              </w:rPr>
              <w:t>demás</w:t>
            </w:r>
            <w:r w:rsidRPr="00C83617">
              <w:rPr>
                <w:rFonts w:ascii="Arial Narrow" w:hAnsi="Arial Narrow" w:cs="Arial"/>
                <w:color w:val="000000"/>
              </w:rPr>
              <w:t xml:space="preserve"> información que deba ser publicada relacionada con el proceso de Gestión del Talento Humano, teniendo en cuenta las disposiciones contenidas en la normatividad vigente.</w:t>
            </w:r>
          </w:p>
          <w:p w14:paraId="30873236" w14:textId="77777777" w:rsidR="00F76FA8" w:rsidRPr="00C83617" w:rsidRDefault="00F76FA8" w:rsidP="002044F6">
            <w:pPr>
              <w:pStyle w:val="Prrafodelista"/>
              <w:numPr>
                <w:ilvl w:val="0"/>
                <w:numId w:val="16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C83617">
              <w:rPr>
                <w:rFonts w:ascii="Arial Narrow" w:hAnsi="Arial Narrow" w:cs="Arial"/>
                <w:color w:val="000000"/>
              </w:rPr>
              <w:t>Adelantar las tareas que le sean asignadas relacionadas con la vinculación y desvinculación del personal de la Entidad, con sujeción a las normas de empleo público, carrera administrativa y gerencia pública.</w:t>
            </w:r>
          </w:p>
          <w:p w14:paraId="4D9E12B0" w14:textId="77777777" w:rsidR="00F76FA8" w:rsidRPr="00C83617" w:rsidRDefault="00F76FA8" w:rsidP="002044F6">
            <w:pPr>
              <w:pStyle w:val="Prrafodelista"/>
              <w:numPr>
                <w:ilvl w:val="0"/>
                <w:numId w:val="16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C83617">
              <w:rPr>
                <w:rFonts w:ascii="Arial Narrow" w:hAnsi="Arial Narrow" w:cs="Arial"/>
                <w:color w:val="000000"/>
              </w:rPr>
              <w:t>Apoyar las actividades encaminadas a la provisión de los empleos en vacancia definitiva, a través de concursos de méritos y la inscripción y actualización del escalafón de los funcionarios de carrera administrativa, en el Registro Público de Carrera Administrativa, de conformidad con la normatividad vigente y las directrices impartidas.</w:t>
            </w:r>
          </w:p>
          <w:p w14:paraId="443FD84F" w14:textId="77777777" w:rsidR="00F76FA8" w:rsidRPr="00C83617" w:rsidRDefault="00F76FA8" w:rsidP="002044F6">
            <w:pPr>
              <w:pStyle w:val="Prrafodelista"/>
              <w:numPr>
                <w:ilvl w:val="0"/>
                <w:numId w:val="16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C83617">
              <w:rPr>
                <w:rFonts w:ascii="Arial Narrow" w:hAnsi="Arial Narrow" w:cs="Arial"/>
                <w:color w:val="000000"/>
              </w:rPr>
              <w:lastRenderedPageBreak/>
              <w:t>Apoyar la realización, análisis y consolidación de resultados de la encuesta de clima laboral de la Agencia, a fin de medir la motivación y satisfacción de los funcionarios y proponer las medidas requeridas para su mejoramiento continuo.</w:t>
            </w:r>
          </w:p>
          <w:p w14:paraId="605A1787" w14:textId="77777777" w:rsidR="00F76FA8" w:rsidRPr="00C83617" w:rsidRDefault="00F76FA8" w:rsidP="002044F6">
            <w:pPr>
              <w:pStyle w:val="Prrafodelista"/>
              <w:numPr>
                <w:ilvl w:val="0"/>
                <w:numId w:val="16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C83617">
              <w:rPr>
                <w:rFonts w:ascii="Arial Narrow" w:hAnsi="Arial Narrow" w:cs="Arial"/>
                <w:color w:val="000000"/>
              </w:rPr>
              <w:t>Proyectar y ejecutar los trámites que se le soliciten en relación con los actos administrativos afines con la gestión del talento humano, de conformidad con las normas legales vigentes.</w:t>
            </w:r>
          </w:p>
          <w:p w14:paraId="7B458529" w14:textId="35DEEAAB" w:rsidR="00F76FA8" w:rsidRPr="00C83617" w:rsidRDefault="00F76FA8" w:rsidP="002044F6">
            <w:pPr>
              <w:pStyle w:val="Prrafodelista"/>
              <w:numPr>
                <w:ilvl w:val="0"/>
                <w:numId w:val="16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C83617">
              <w:rPr>
                <w:rFonts w:ascii="Arial Narrow" w:hAnsi="Arial Narrow" w:cs="Arial"/>
                <w:color w:val="000000"/>
              </w:rPr>
              <w:t>Proyectar los informes e indicadores que le sean solicitados relacionados con el desarrollo de la gestión del talento humano de acuerdo con los plazos y procedimientos establecidos.</w:t>
            </w:r>
          </w:p>
          <w:p w14:paraId="35125E0C" w14:textId="77777777" w:rsidR="00F76FA8" w:rsidRPr="00C83617" w:rsidRDefault="00F76FA8" w:rsidP="002044F6">
            <w:pPr>
              <w:pStyle w:val="Prrafodelista"/>
              <w:numPr>
                <w:ilvl w:val="0"/>
                <w:numId w:val="16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C83617">
              <w:rPr>
                <w:rFonts w:ascii="Arial Narrow" w:hAnsi="Arial Narrow" w:cs="Arial"/>
                <w:color w:val="000000"/>
              </w:rPr>
              <w:t>Elaborar los certificados laborales, solicitados por los funcionarios y exfuncionarios de la Agencia, de acuerdo con los plazos y procedimientos establecidos.</w:t>
            </w:r>
          </w:p>
          <w:p w14:paraId="1CAEB86B" w14:textId="04445BD9" w:rsidR="00F76FA8" w:rsidRPr="00C83617" w:rsidRDefault="00F76FA8" w:rsidP="002044F6">
            <w:pPr>
              <w:pStyle w:val="Prrafodelista"/>
              <w:numPr>
                <w:ilvl w:val="0"/>
                <w:numId w:val="16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C83617">
              <w:rPr>
                <w:rFonts w:ascii="Arial Narrow" w:hAnsi="Arial Narrow" w:cs="Arial"/>
                <w:color w:val="000000"/>
              </w:rPr>
              <w:t>Orientar la correcta aplicación de las normas de empleo público, carrera administrativa y gerencia pública en la gestión del talento humano de la Entidad</w:t>
            </w:r>
            <w:r w:rsidR="00C83617">
              <w:rPr>
                <w:rFonts w:ascii="Arial Narrow" w:hAnsi="Arial Narrow" w:cs="Arial"/>
                <w:color w:val="000000"/>
              </w:rPr>
              <w:t>.</w:t>
            </w:r>
          </w:p>
          <w:p w14:paraId="75E5B457" w14:textId="77777777" w:rsidR="00F76FA8" w:rsidRPr="00C83617" w:rsidRDefault="00F76FA8" w:rsidP="002044F6">
            <w:pPr>
              <w:pStyle w:val="Prrafodelista"/>
              <w:numPr>
                <w:ilvl w:val="0"/>
                <w:numId w:val="16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C83617">
              <w:rPr>
                <w:rFonts w:ascii="Arial Narrow" w:hAnsi="Arial Narrow" w:cs="Arial"/>
                <w:color w:val="000000"/>
              </w:rPr>
              <w:t>Apoyar las actividades relacionadas con la implementación, aplicación y control del sistema de Evaluación del Desempeño Laboral, Acuerdos de Gestión e Instrumento de Evaluación de Provisionales, de conformidad con los procedimientos y las normas legales vigentes.</w:t>
            </w:r>
          </w:p>
          <w:p w14:paraId="084454C9" w14:textId="242E2F6D" w:rsidR="00F76FA8" w:rsidRPr="00C83617" w:rsidRDefault="00F76FA8" w:rsidP="002044F6">
            <w:pPr>
              <w:pStyle w:val="Prrafodelista"/>
              <w:numPr>
                <w:ilvl w:val="0"/>
                <w:numId w:val="16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C83617">
              <w:rPr>
                <w:rFonts w:ascii="Arial Narrow" w:hAnsi="Arial Narrow" w:cs="Arial"/>
                <w:color w:val="000000"/>
              </w:rPr>
              <w:t>Absolver consultas y proyectar las respuestas a los derechos de petición y demás comunicaciones que le sean asignadas relacionadas con su gestión, según los plazos establecidos en las normas vigentes.</w:t>
            </w:r>
          </w:p>
          <w:p w14:paraId="40755B24" w14:textId="77777777" w:rsidR="00F76FA8" w:rsidRPr="00C83617" w:rsidRDefault="00F76FA8" w:rsidP="002044F6">
            <w:pPr>
              <w:pStyle w:val="Prrafodelista"/>
              <w:numPr>
                <w:ilvl w:val="0"/>
                <w:numId w:val="16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C83617">
              <w:rPr>
                <w:rFonts w:ascii="Arial Narrow" w:hAnsi="Arial Narrow" w:cs="Arial"/>
                <w:color w:val="000000"/>
              </w:rPr>
              <w:t>Responder por la organización, conservación, inventario y manejo de los documentos físicos y digitales a su cargo, durante su ingreso, permanencia y retiro, teniendo en cuenta las normas que en materia de gestión documental establezca la Agencia y el Archivo General de la Nación.</w:t>
            </w:r>
          </w:p>
          <w:p w14:paraId="71364FCA" w14:textId="77777777" w:rsidR="00F76FA8" w:rsidRPr="00C83617" w:rsidRDefault="00F76FA8" w:rsidP="002044F6">
            <w:pPr>
              <w:pStyle w:val="Prrafodelista"/>
              <w:numPr>
                <w:ilvl w:val="0"/>
                <w:numId w:val="16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C83617">
              <w:rPr>
                <w:rFonts w:ascii="Arial Narrow" w:hAnsi="Arial Narrow" w:cs="Arial"/>
                <w:color w:val="000000"/>
              </w:rPr>
              <w:t>Atender y aplicar las normas y procedimientos del Modelo Integrado de Planeación y Gestión.</w:t>
            </w:r>
          </w:p>
          <w:p w14:paraId="7F1E4695" w14:textId="4B9FDECF" w:rsidR="00F76FA8" w:rsidRPr="00C83617" w:rsidRDefault="00F76FA8" w:rsidP="002044F6">
            <w:pPr>
              <w:pStyle w:val="Prrafodelista"/>
              <w:numPr>
                <w:ilvl w:val="0"/>
                <w:numId w:val="16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C83617">
              <w:rPr>
                <w:rFonts w:ascii="Arial Narrow" w:hAnsi="Arial Narrow" w:cs="Arial"/>
                <w:color w:val="000000"/>
              </w:rPr>
              <w:t>Desempeñar las demás funciones que le sean asignadas por sus superiores para el cumplimiento de la misión de la Entidad, de acuerdo con la naturaleza, propósito principal y área de desempeño del cargo.</w:t>
            </w:r>
          </w:p>
        </w:tc>
      </w:tr>
      <w:tr w:rsidR="00F76FA8" w14:paraId="759421F1" w14:textId="77777777" w:rsidTr="00F76FA8">
        <w:trPr>
          <w:trHeight w:val="397"/>
        </w:trPr>
        <w:tc>
          <w:tcPr>
            <w:tcW w:w="96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DA5FA6" w14:textId="77777777" w:rsidR="00F76FA8" w:rsidRDefault="00F76FA8" w:rsidP="00C8361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lastRenderedPageBreak/>
              <w:t xml:space="preserve"> V.</w:t>
            </w:r>
            <w:r>
              <w:rPr>
                <w:rFonts w:ascii="Arial Narrow" w:hAnsi="Arial Narrow"/>
                <w:b/>
                <w:color w:val="000000" w:themeColor="text1"/>
              </w:rPr>
              <w:tab/>
              <w:t>CONOCIMIENTOS BÁSICOS O ESENCIALES</w:t>
            </w:r>
          </w:p>
        </w:tc>
      </w:tr>
      <w:tr w:rsidR="00F76FA8" w14:paraId="59687029" w14:textId="77777777" w:rsidTr="00F76FA8">
        <w:trPr>
          <w:trHeight w:val="276"/>
        </w:trPr>
        <w:tc>
          <w:tcPr>
            <w:tcW w:w="96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EE7150F" w14:textId="77777777" w:rsidR="00F76FA8" w:rsidRDefault="00F76FA8" w:rsidP="002044F6">
            <w:pPr>
              <w:pStyle w:val="Prrafodelista"/>
              <w:numPr>
                <w:ilvl w:val="0"/>
                <w:numId w:val="15"/>
              </w:numPr>
              <w:ind w:left="464" w:hanging="283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Ley de Empleo Público, Carrera Administrativa y Gerencia Pública y normas reglamentarias.</w:t>
            </w:r>
          </w:p>
          <w:p w14:paraId="121FB9B1" w14:textId="77777777" w:rsidR="00F76FA8" w:rsidRDefault="00F76FA8" w:rsidP="002044F6">
            <w:pPr>
              <w:pStyle w:val="Prrafodelista"/>
              <w:numPr>
                <w:ilvl w:val="0"/>
                <w:numId w:val="15"/>
              </w:numPr>
              <w:ind w:left="464" w:hanging="283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Planes Institucionales de Capacitación, Bienestar y Estímulos.</w:t>
            </w:r>
          </w:p>
          <w:p w14:paraId="66237B96" w14:textId="77777777" w:rsidR="00F76FA8" w:rsidRDefault="00F76FA8" w:rsidP="002044F6">
            <w:pPr>
              <w:pStyle w:val="Prrafodelista"/>
              <w:numPr>
                <w:ilvl w:val="0"/>
                <w:numId w:val="15"/>
              </w:numPr>
              <w:ind w:left="464" w:hanging="283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Manejo del Sistema de Información y Gestión del Empleo Público – SIGEP.</w:t>
            </w:r>
          </w:p>
          <w:p w14:paraId="7A4923D9" w14:textId="77777777" w:rsidR="00F76FA8" w:rsidRDefault="00F76FA8" w:rsidP="002044F6">
            <w:pPr>
              <w:pStyle w:val="Prrafodelista"/>
              <w:numPr>
                <w:ilvl w:val="0"/>
                <w:numId w:val="15"/>
              </w:numPr>
              <w:ind w:left="464" w:hanging="283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Modelo Integrado de Planeación y Gestión.</w:t>
            </w:r>
          </w:p>
          <w:p w14:paraId="62F12D6C" w14:textId="77777777" w:rsidR="00F76FA8" w:rsidRDefault="00F76FA8" w:rsidP="002044F6">
            <w:pPr>
              <w:pStyle w:val="Prrafodelista"/>
              <w:numPr>
                <w:ilvl w:val="0"/>
                <w:numId w:val="15"/>
              </w:numPr>
              <w:ind w:left="464" w:hanging="283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Manejo de aplicativos y herramientas ofimáticas.</w:t>
            </w:r>
          </w:p>
        </w:tc>
      </w:tr>
      <w:tr w:rsidR="00F76FA8" w14:paraId="2014583D" w14:textId="77777777" w:rsidTr="00F76FA8">
        <w:trPr>
          <w:trHeight w:val="397"/>
        </w:trPr>
        <w:tc>
          <w:tcPr>
            <w:tcW w:w="96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A3AC44" w14:textId="77777777" w:rsidR="00F76FA8" w:rsidRDefault="00F76FA8" w:rsidP="00C83617">
            <w:pPr>
              <w:ind w:left="426" w:hanging="28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VI.</w:t>
            </w:r>
            <w:r>
              <w:rPr>
                <w:rFonts w:ascii="Arial Narrow" w:hAnsi="Arial Narrow"/>
                <w:b/>
              </w:rPr>
              <w:tab/>
              <w:t>COMPETENCIAS COMPORTAMENTALES</w:t>
            </w:r>
          </w:p>
        </w:tc>
      </w:tr>
      <w:tr w:rsidR="00F76FA8" w14:paraId="31D02924" w14:textId="77777777" w:rsidTr="00F76FA8">
        <w:trPr>
          <w:trHeight w:val="397"/>
        </w:trPr>
        <w:tc>
          <w:tcPr>
            <w:tcW w:w="3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89E417" w14:textId="77777777" w:rsidR="00F76FA8" w:rsidRDefault="00F76FA8" w:rsidP="00C83617">
            <w:pPr>
              <w:ind w:left="426" w:hanging="28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COMUNES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002E95" w14:textId="77777777" w:rsidR="00F76FA8" w:rsidRDefault="00F76FA8" w:rsidP="00C83617">
            <w:pPr>
              <w:ind w:left="426" w:hanging="28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POR NIVEL JERÁRQUICO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07D701" w14:textId="77777777" w:rsidR="00F76FA8" w:rsidRDefault="00F76FA8" w:rsidP="00C83617">
            <w:pPr>
              <w:ind w:left="426" w:hanging="28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FUNCIONALES</w:t>
            </w:r>
          </w:p>
        </w:tc>
      </w:tr>
      <w:tr w:rsidR="00F76FA8" w14:paraId="36E9A85C" w14:textId="77777777" w:rsidTr="00F76FA8">
        <w:trPr>
          <w:trHeight w:val="397"/>
        </w:trPr>
        <w:tc>
          <w:tcPr>
            <w:tcW w:w="3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C71396" w14:textId="77777777" w:rsidR="00F76FA8" w:rsidRDefault="00F76FA8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05471C3D" w14:textId="77777777" w:rsidR="00F76FA8" w:rsidRDefault="00F76FA8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Aprendizaje continuo</w:t>
            </w:r>
          </w:p>
          <w:p w14:paraId="14131339" w14:textId="77777777" w:rsidR="00F76FA8" w:rsidRDefault="00F76FA8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Orientación a resultados</w:t>
            </w:r>
          </w:p>
          <w:p w14:paraId="3AD53AFD" w14:textId="77777777" w:rsidR="00F76FA8" w:rsidRDefault="00F76FA8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Orientación al usuario y al ciudadano</w:t>
            </w:r>
          </w:p>
          <w:p w14:paraId="2144C81D" w14:textId="77777777" w:rsidR="00F76FA8" w:rsidRDefault="00F76FA8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Compromiso con la organización</w:t>
            </w:r>
          </w:p>
          <w:p w14:paraId="66BDCFF5" w14:textId="77777777" w:rsidR="00F76FA8" w:rsidRDefault="00F76FA8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Trabajo en equipo</w:t>
            </w:r>
          </w:p>
          <w:p w14:paraId="1ADFD887" w14:textId="77777777" w:rsidR="00F76FA8" w:rsidRDefault="00F76FA8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Adaptación al cambio</w:t>
            </w:r>
          </w:p>
          <w:p w14:paraId="18826373" w14:textId="77777777" w:rsidR="00F76FA8" w:rsidRDefault="00F76FA8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2DF34A" w14:textId="77777777" w:rsidR="00F76FA8" w:rsidRDefault="00F76FA8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46DB46C8" w14:textId="77777777" w:rsidR="00F76FA8" w:rsidRDefault="00F76FA8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Aporte técnico profesional</w:t>
            </w:r>
          </w:p>
          <w:p w14:paraId="65374BE2" w14:textId="77777777" w:rsidR="00F76FA8" w:rsidRDefault="00F76FA8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Comunicación efectiva</w:t>
            </w:r>
          </w:p>
          <w:p w14:paraId="15670627" w14:textId="77777777" w:rsidR="00F76FA8" w:rsidRDefault="00F76FA8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Gestión de procedimientos e</w:t>
            </w:r>
          </w:p>
          <w:p w14:paraId="2C63D2F9" w14:textId="77777777" w:rsidR="00F76FA8" w:rsidRDefault="00F76FA8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Instrumentación de decisiones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A154E8" w14:textId="77777777" w:rsidR="00F76FA8" w:rsidRDefault="00F76FA8" w:rsidP="00C836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Planeación</w:t>
            </w:r>
          </w:p>
          <w:p w14:paraId="2442EF79" w14:textId="77777777" w:rsidR="00F76FA8" w:rsidRDefault="00F76FA8" w:rsidP="00C836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Creatividad e Innovación</w:t>
            </w:r>
          </w:p>
        </w:tc>
      </w:tr>
    </w:tbl>
    <w:p w14:paraId="34CE4E9C" w14:textId="77777777" w:rsidR="00F76FA8" w:rsidRDefault="00F76FA8">
      <w:r>
        <w:br w:type="page"/>
      </w:r>
    </w:p>
    <w:tbl>
      <w:tblPr>
        <w:tblStyle w:val="Tablaconcuadrcula"/>
        <w:tblpPr w:leftFromText="142" w:rightFromText="142" w:vertAnchor="page" w:horzAnchor="margin" w:tblpY="2723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F76FA8" w14:paraId="5C2E5522" w14:textId="77777777" w:rsidTr="00F76FA8">
        <w:trPr>
          <w:trHeight w:val="397"/>
        </w:trPr>
        <w:tc>
          <w:tcPr>
            <w:tcW w:w="96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EC9C20" w14:textId="18D169A3" w:rsidR="00F76FA8" w:rsidRDefault="00F76FA8" w:rsidP="00C83617">
            <w:pPr>
              <w:ind w:left="426" w:hanging="28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VII.</w:t>
            </w:r>
            <w:r>
              <w:rPr>
                <w:rFonts w:ascii="Arial Narrow" w:hAnsi="Arial Narrow"/>
                <w:b/>
              </w:rPr>
              <w:tab/>
              <w:t>REQUISITOS DE FORMACIÓN ACADÉMICA Y EXPERIENCIA</w:t>
            </w:r>
          </w:p>
        </w:tc>
      </w:tr>
      <w:tr w:rsidR="00F76FA8" w14:paraId="2D6A2503" w14:textId="77777777" w:rsidTr="00F76FA8">
        <w:trPr>
          <w:trHeight w:val="397"/>
        </w:trPr>
        <w:tc>
          <w:tcPr>
            <w:tcW w:w="5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84ED90" w14:textId="77777777" w:rsidR="00F76FA8" w:rsidRDefault="00F76FA8" w:rsidP="00C83617">
            <w:pPr>
              <w:ind w:left="426" w:hanging="28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FORMACIÓN ACADÉMICA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9AA2F4" w14:textId="77777777" w:rsidR="00F76FA8" w:rsidRDefault="00F76FA8" w:rsidP="00C83617">
            <w:pPr>
              <w:ind w:left="426" w:hanging="28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EXPERIENCIA</w:t>
            </w:r>
          </w:p>
        </w:tc>
      </w:tr>
      <w:tr w:rsidR="00F76FA8" w14:paraId="6AA25D23" w14:textId="77777777" w:rsidTr="00F76FA8">
        <w:trPr>
          <w:trHeight w:val="1152"/>
        </w:trPr>
        <w:tc>
          <w:tcPr>
            <w:tcW w:w="5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C1AAAAC" w14:textId="77777777" w:rsidR="00F76FA8" w:rsidRDefault="00F76FA8" w:rsidP="00C83617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000000" w:themeColor="text1"/>
              </w:rPr>
              <w:t>Título profesional en disciplina académica (profesión) del núcleo básico de conocimiento en: Administración, Economía, Ingeniería Industrial y Afines, Psicología, Sociología, Trabajo Social y Afines, Derecho y Afines y título de postgrado en la modalidad de especialización en áreas relacionadas con las funciones del cargo.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126660" w14:textId="77777777" w:rsidR="00F76FA8" w:rsidRDefault="00F76FA8" w:rsidP="00C83617">
            <w:pPr>
              <w:jc w:val="both"/>
              <w:rPr>
                <w:rFonts w:ascii="Arial Narrow" w:hAnsi="Arial Narrow" w:cs="Arial"/>
                <w:bCs/>
                <w:noProof/>
              </w:rPr>
            </w:pPr>
            <w:r>
              <w:rPr>
                <w:rFonts w:ascii="Arial Narrow" w:hAnsi="Arial Narrow" w:cs="Arial"/>
                <w:bCs/>
                <w:noProof/>
              </w:rPr>
              <w:t>Dieciséis (16) meses de experiencia profesional relacionada.</w:t>
            </w:r>
          </w:p>
          <w:p w14:paraId="0AEE14D8" w14:textId="77777777" w:rsidR="00F76FA8" w:rsidRDefault="00F76FA8" w:rsidP="00C83617">
            <w:pPr>
              <w:jc w:val="both"/>
              <w:rPr>
                <w:rFonts w:ascii="Arial Narrow" w:hAnsi="Arial Narrow" w:cs="Arial"/>
                <w:bCs/>
                <w:noProof/>
                <w:color w:val="FF0000"/>
              </w:rPr>
            </w:pPr>
          </w:p>
        </w:tc>
      </w:tr>
    </w:tbl>
    <w:p w14:paraId="71DBEA2B" w14:textId="77777777" w:rsidR="00F76FA8" w:rsidRDefault="00F76FA8" w:rsidP="00F76FA8"/>
    <w:p w14:paraId="326E4AF6" w14:textId="77777777" w:rsidR="00F76FA8" w:rsidRPr="0016787D" w:rsidRDefault="00F76FA8" w:rsidP="00B346EE">
      <w:pPr>
        <w:rPr>
          <w:rFonts w:ascii="Arial Narrow" w:hAnsi="Arial Narrow"/>
        </w:rPr>
      </w:pPr>
    </w:p>
    <w:p w14:paraId="3D539E4E" w14:textId="4BECE41D" w:rsidR="00B41360" w:rsidRPr="0016787D" w:rsidRDefault="00B41360" w:rsidP="00B346EE">
      <w:pPr>
        <w:rPr>
          <w:rFonts w:ascii="Arial Narrow" w:hAnsi="Arial Narrow"/>
        </w:rPr>
      </w:pPr>
    </w:p>
    <w:p w14:paraId="59F80BD8" w14:textId="1BEB391C" w:rsidR="00B41360" w:rsidRPr="0016787D" w:rsidRDefault="00B41360" w:rsidP="00B346EE">
      <w:pPr>
        <w:rPr>
          <w:rFonts w:ascii="Arial Narrow" w:hAnsi="Arial Narrow"/>
        </w:rPr>
      </w:pPr>
    </w:p>
    <w:p w14:paraId="29FAA045" w14:textId="0EE33A48" w:rsidR="00B41360" w:rsidRPr="0016787D" w:rsidRDefault="00B41360" w:rsidP="00B346EE">
      <w:pPr>
        <w:rPr>
          <w:rFonts w:ascii="Arial Narrow" w:hAnsi="Arial Narrow"/>
        </w:rPr>
      </w:pPr>
    </w:p>
    <w:p w14:paraId="3E3F8D03" w14:textId="2711700D" w:rsidR="00B41360" w:rsidRPr="0016787D" w:rsidRDefault="00B41360" w:rsidP="00B346EE">
      <w:pPr>
        <w:rPr>
          <w:rFonts w:ascii="Arial Narrow" w:hAnsi="Arial Narrow"/>
        </w:rPr>
      </w:pPr>
    </w:p>
    <w:p w14:paraId="630472E5" w14:textId="3CB8A2AB" w:rsidR="00B41360" w:rsidRPr="0016787D" w:rsidRDefault="00B41360" w:rsidP="00B346EE">
      <w:pPr>
        <w:rPr>
          <w:rFonts w:ascii="Arial Narrow" w:hAnsi="Arial Narrow"/>
        </w:rPr>
      </w:pPr>
    </w:p>
    <w:p w14:paraId="6DD35E61" w14:textId="4F2773AB" w:rsidR="00B41360" w:rsidRDefault="00B41360" w:rsidP="00B346EE">
      <w:pPr>
        <w:rPr>
          <w:rFonts w:ascii="Arial Narrow" w:hAnsi="Arial Narrow"/>
        </w:rPr>
      </w:pPr>
    </w:p>
    <w:p w14:paraId="378D4479" w14:textId="4188ACF3" w:rsidR="00C83617" w:rsidRDefault="00C83617" w:rsidP="00B346EE">
      <w:pPr>
        <w:rPr>
          <w:rFonts w:ascii="Arial Narrow" w:hAnsi="Arial Narrow"/>
        </w:rPr>
      </w:pPr>
    </w:p>
    <w:p w14:paraId="335FBBB2" w14:textId="7AB07832" w:rsidR="00C83617" w:rsidRDefault="00C83617" w:rsidP="00B346EE">
      <w:pPr>
        <w:rPr>
          <w:rFonts w:ascii="Arial Narrow" w:hAnsi="Arial Narrow"/>
        </w:rPr>
      </w:pPr>
    </w:p>
    <w:p w14:paraId="5F0022E1" w14:textId="2346F060" w:rsidR="00C83617" w:rsidRDefault="00C83617" w:rsidP="00B346EE">
      <w:pPr>
        <w:rPr>
          <w:rFonts w:ascii="Arial Narrow" w:hAnsi="Arial Narrow"/>
        </w:rPr>
      </w:pPr>
    </w:p>
    <w:p w14:paraId="73805628" w14:textId="1D764115" w:rsidR="00C83617" w:rsidRDefault="00C83617" w:rsidP="00B346EE">
      <w:pPr>
        <w:rPr>
          <w:rFonts w:ascii="Arial Narrow" w:hAnsi="Arial Narrow"/>
        </w:rPr>
      </w:pPr>
    </w:p>
    <w:p w14:paraId="5CAB828B" w14:textId="3ABBE603" w:rsidR="00C83617" w:rsidRDefault="00C83617" w:rsidP="00B346EE">
      <w:pPr>
        <w:rPr>
          <w:rFonts w:ascii="Arial Narrow" w:hAnsi="Arial Narrow"/>
        </w:rPr>
      </w:pPr>
    </w:p>
    <w:p w14:paraId="5573E0EC" w14:textId="5988A3C9" w:rsidR="00C83617" w:rsidRDefault="00C83617" w:rsidP="00B346EE">
      <w:pPr>
        <w:rPr>
          <w:rFonts w:ascii="Arial Narrow" w:hAnsi="Arial Narrow"/>
        </w:rPr>
      </w:pPr>
    </w:p>
    <w:p w14:paraId="6A003EFE" w14:textId="267D8279" w:rsidR="00C83617" w:rsidRDefault="00C83617" w:rsidP="00B346EE">
      <w:pPr>
        <w:rPr>
          <w:rFonts w:ascii="Arial Narrow" w:hAnsi="Arial Narrow"/>
        </w:rPr>
      </w:pPr>
    </w:p>
    <w:p w14:paraId="38031A86" w14:textId="6A1D53DB" w:rsidR="00C83617" w:rsidRDefault="00C83617" w:rsidP="00B346EE">
      <w:pPr>
        <w:rPr>
          <w:rFonts w:ascii="Arial Narrow" w:hAnsi="Arial Narrow"/>
        </w:rPr>
      </w:pPr>
    </w:p>
    <w:p w14:paraId="0226D5D9" w14:textId="26E69EC8" w:rsidR="00C83617" w:rsidRDefault="00C83617" w:rsidP="00B346EE">
      <w:pPr>
        <w:rPr>
          <w:rFonts w:ascii="Arial Narrow" w:hAnsi="Arial Narrow"/>
        </w:rPr>
      </w:pPr>
    </w:p>
    <w:p w14:paraId="786613EE" w14:textId="7F1787EB" w:rsidR="00C83617" w:rsidRDefault="00C83617" w:rsidP="00B346EE">
      <w:pPr>
        <w:rPr>
          <w:rFonts w:ascii="Arial Narrow" w:hAnsi="Arial Narrow"/>
        </w:rPr>
      </w:pPr>
    </w:p>
    <w:p w14:paraId="44C64951" w14:textId="05F78783" w:rsidR="00C83617" w:rsidRDefault="00C83617" w:rsidP="00B346EE">
      <w:pPr>
        <w:rPr>
          <w:rFonts w:ascii="Arial Narrow" w:hAnsi="Arial Narrow"/>
        </w:rPr>
      </w:pPr>
    </w:p>
    <w:p w14:paraId="04167353" w14:textId="6C52FC9C" w:rsidR="00C83617" w:rsidRDefault="00C83617" w:rsidP="00B346EE">
      <w:pPr>
        <w:rPr>
          <w:rFonts w:ascii="Arial Narrow" w:hAnsi="Arial Narrow"/>
        </w:rPr>
      </w:pPr>
    </w:p>
    <w:p w14:paraId="46B1D51F" w14:textId="2F49E832" w:rsidR="00C83617" w:rsidRDefault="00C83617" w:rsidP="00B346EE">
      <w:pPr>
        <w:rPr>
          <w:rFonts w:ascii="Arial Narrow" w:hAnsi="Arial Narrow"/>
        </w:rPr>
      </w:pPr>
    </w:p>
    <w:p w14:paraId="415D8926" w14:textId="3C635F7B" w:rsidR="00C83617" w:rsidRDefault="00C83617" w:rsidP="00B346EE">
      <w:pPr>
        <w:rPr>
          <w:rFonts w:ascii="Arial Narrow" w:hAnsi="Arial Narrow"/>
        </w:rPr>
      </w:pPr>
    </w:p>
    <w:p w14:paraId="4B52C202" w14:textId="40E995C7" w:rsidR="00C83617" w:rsidRDefault="00C83617" w:rsidP="00B346EE">
      <w:pPr>
        <w:rPr>
          <w:rFonts w:ascii="Arial Narrow" w:hAnsi="Arial Narrow"/>
        </w:rPr>
      </w:pPr>
    </w:p>
    <w:p w14:paraId="5C23BEF8" w14:textId="62621B77" w:rsidR="00C83617" w:rsidRDefault="00C83617" w:rsidP="00B346EE">
      <w:pPr>
        <w:rPr>
          <w:rFonts w:ascii="Arial Narrow" w:hAnsi="Arial Narrow"/>
        </w:rPr>
      </w:pPr>
    </w:p>
    <w:p w14:paraId="68C4893B" w14:textId="56D196F1" w:rsidR="00C83617" w:rsidRDefault="00C83617" w:rsidP="00B346EE">
      <w:pPr>
        <w:rPr>
          <w:rFonts w:ascii="Arial Narrow" w:hAnsi="Arial Narrow"/>
        </w:rPr>
      </w:pPr>
    </w:p>
    <w:p w14:paraId="419874B7" w14:textId="10C2702B" w:rsidR="00C83617" w:rsidRDefault="00C83617" w:rsidP="00B346EE">
      <w:pPr>
        <w:rPr>
          <w:rFonts w:ascii="Arial Narrow" w:hAnsi="Arial Narrow"/>
        </w:rPr>
      </w:pPr>
    </w:p>
    <w:p w14:paraId="0E55D360" w14:textId="0D9AD4BB" w:rsidR="00C83617" w:rsidRDefault="00C83617" w:rsidP="00B346EE">
      <w:pPr>
        <w:rPr>
          <w:rFonts w:ascii="Arial Narrow" w:hAnsi="Arial Narrow"/>
        </w:rPr>
      </w:pPr>
    </w:p>
    <w:p w14:paraId="07DFCF05" w14:textId="3015B86D" w:rsidR="00C83617" w:rsidRDefault="00C83617" w:rsidP="00B346EE">
      <w:pPr>
        <w:rPr>
          <w:rFonts w:ascii="Arial Narrow" w:hAnsi="Arial Narrow"/>
        </w:rPr>
      </w:pPr>
    </w:p>
    <w:p w14:paraId="4C50FD9F" w14:textId="5A1E964D" w:rsidR="00C83617" w:rsidRDefault="00C83617" w:rsidP="00B346EE">
      <w:pPr>
        <w:rPr>
          <w:rFonts w:ascii="Arial Narrow" w:hAnsi="Arial Narrow"/>
        </w:rPr>
      </w:pPr>
    </w:p>
    <w:p w14:paraId="6278E422" w14:textId="52D4D639" w:rsidR="00C83617" w:rsidRDefault="00C83617" w:rsidP="00B346EE">
      <w:pPr>
        <w:rPr>
          <w:rFonts w:ascii="Arial Narrow" w:hAnsi="Arial Narrow"/>
        </w:rPr>
      </w:pPr>
    </w:p>
    <w:p w14:paraId="4A2B3BCC" w14:textId="77A1DAF2" w:rsidR="00C83617" w:rsidRDefault="00C83617" w:rsidP="00B346EE">
      <w:pPr>
        <w:rPr>
          <w:rFonts w:ascii="Arial Narrow" w:hAnsi="Arial Narrow"/>
        </w:rPr>
      </w:pPr>
    </w:p>
    <w:p w14:paraId="17596DF4" w14:textId="5CDBDCD1" w:rsidR="00C83617" w:rsidRDefault="00C83617" w:rsidP="00B346EE">
      <w:pPr>
        <w:rPr>
          <w:rFonts w:ascii="Arial Narrow" w:hAnsi="Arial Narrow"/>
        </w:rPr>
      </w:pPr>
    </w:p>
    <w:p w14:paraId="79B31A16" w14:textId="66FCA7DD" w:rsidR="00C83617" w:rsidRDefault="00C83617" w:rsidP="00B346EE">
      <w:pPr>
        <w:rPr>
          <w:rFonts w:ascii="Arial Narrow" w:hAnsi="Arial Narrow"/>
        </w:rPr>
      </w:pPr>
    </w:p>
    <w:p w14:paraId="0897B68C" w14:textId="3F42DE65" w:rsidR="00C83617" w:rsidRDefault="00C83617" w:rsidP="00B346EE">
      <w:pPr>
        <w:rPr>
          <w:rFonts w:ascii="Arial Narrow" w:hAnsi="Arial Narrow"/>
        </w:rPr>
      </w:pPr>
    </w:p>
    <w:tbl>
      <w:tblPr>
        <w:tblStyle w:val="Tablaconcuadrcula"/>
        <w:tblpPr w:leftFromText="142" w:rightFromText="142" w:vertAnchor="page" w:horzAnchor="margin" w:tblpY="2723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97"/>
        <w:gridCol w:w="1559"/>
        <w:gridCol w:w="1559"/>
        <w:gridCol w:w="2694"/>
      </w:tblGrid>
      <w:tr w:rsidR="00C83617" w14:paraId="3D4A370F" w14:textId="77777777" w:rsidTr="00C83617">
        <w:trPr>
          <w:trHeight w:val="397"/>
        </w:trPr>
        <w:tc>
          <w:tcPr>
            <w:tcW w:w="96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F2D7B6" w14:textId="77777777" w:rsidR="00C83617" w:rsidRDefault="00C83617" w:rsidP="00C836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MANUAL DE FUNCIONES Y COMPETENCIAS LABORALES</w:t>
            </w:r>
          </w:p>
        </w:tc>
      </w:tr>
      <w:tr w:rsidR="00C83617" w14:paraId="222135ED" w14:textId="77777777" w:rsidTr="00C83617">
        <w:trPr>
          <w:trHeight w:val="397"/>
        </w:trPr>
        <w:tc>
          <w:tcPr>
            <w:tcW w:w="96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2F2166" w14:textId="77777777" w:rsidR="00C83617" w:rsidRDefault="00C83617" w:rsidP="00C836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I.</w:t>
            </w:r>
            <w:r>
              <w:rPr>
                <w:rFonts w:ascii="Arial Narrow" w:hAnsi="Arial Narrow"/>
                <w:b/>
              </w:rPr>
              <w:tab/>
              <w:t>IDENTIFICACIÓN DEL EMPLEO</w:t>
            </w:r>
          </w:p>
        </w:tc>
      </w:tr>
      <w:tr w:rsidR="00C83617" w14:paraId="3120DEC3" w14:textId="77777777" w:rsidTr="00C83617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6F1E7FD7" w14:textId="77777777" w:rsidR="00C83617" w:rsidRDefault="00C83617" w:rsidP="00C836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Nivel:</w:t>
            </w:r>
          </w:p>
        </w:tc>
        <w:tc>
          <w:tcPr>
            <w:tcW w:w="6209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001B4489" w14:textId="77777777" w:rsidR="00C83617" w:rsidRDefault="00C83617" w:rsidP="00C836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PROFESIONAL </w:t>
            </w:r>
            <w:r>
              <w:rPr>
                <w:rFonts w:ascii="Arial Narrow" w:hAnsi="Arial Narrow"/>
                <w:b/>
                <w:color w:val="4472C4" w:themeColor="accent1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</w:p>
        </w:tc>
      </w:tr>
      <w:tr w:rsidR="00C83617" w14:paraId="583B1A64" w14:textId="77777777" w:rsidTr="00C83617">
        <w:trPr>
          <w:trHeight w:val="340"/>
        </w:trPr>
        <w:tc>
          <w:tcPr>
            <w:tcW w:w="3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550EB203" w14:textId="77777777" w:rsidR="00C83617" w:rsidRDefault="00C83617" w:rsidP="00C8361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Denominación del Empleo:</w:t>
            </w:r>
          </w:p>
        </w:tc>
        <w:tc>
          <w:tcPr>
            <w:tcW w:w="6209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2FCFF6C8" w14:textId="77777777" w:rsidR="00C83617" w:rsidRDefault="00C83617" w:rsidP="00C836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GESTOR</w:t>
            </w:r>
          </w:p>
        </w:tc>
      </w:tr>
      <w:tr w:rsidR="00C83617" w14:paraId="6CF4FA69" w14:textId="77777777" w:rsidTr="00C83617">
        <w:trPr>
          <w:trHeight w:val="340"/>
        </w:trPr>
        <w:tc>
          <w:tcPr>
            <w:tcW w:w="3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6E704FF5" w14:textId="77777777" w:rsidR="00C83617" w:rsidRDefault="00C83617" w:rsidP="00C8361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Código:</w:t>
            </w:r>
          </w:p>
        </w:tc>
        <w:tc>
          <w:tcPr>
            <w:tcW w:w="6209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65B85DD7" w14:textId="77777777" w:rsidR="00C83617" w:rsidRDefault="00C83617" w:rsidP="00C836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T1</w:t>
            </w:r>
          </w:p>
        </w:tc>
      </w:tr>
      <w:tr w:rsidR="00C83617" w14:paraId="78B1E73A" w14:textId="77777777" w:rsidTr="00C83617">
        <w:trPr>
          <w:trHeight w:val="340"/>
        </w:trPr>
        <w:tc>
          <w:tcPr>
            <w:tcW w:w="3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0D379146" w14:textId="77777777" w:rsidR="00C83617" w:rsidRDefault="00C83617" w:rsidP="00C836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Grado:</w:t>
            </w:r>
          </w:p>
        </w:tc>
        <w:tc>
          <w:tcPr>
            <w:tcW w:w="6209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14:paraId="27CCD91D" w14:textId="77777777" w:rsidR="00C83617" w:rsidRDefault="00C83617" w:rsidP="00C8361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07</w:t>
            </w:r>
          </w:p>
        </w:tc>
      </w:tr>
      <w:tr w:rsidR="00C83617" w14:paraId="54AAD95C" w14:textId="77777777" w:rsidTr="00C83617">
        <w:trPr>
          <w:trHeight w:val="340"/>
        </w:trPr>
        <w:tc>
          <w:tcPr>
            <w:tcW w:w="3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5C009707" w14:textId="77777777" w:rsidR="00C83617" w:rsidRDefault="00C83617" w:rsidP="00C836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Número de cargos:</w:t>
            </w:r>
          </w:p>
        </w:tc>
        <w:tc>
          <w:tcPr>
            <w:tcW w:w="6209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14:paraId="1DAEC43B" w14:textId="77777777" w:rsidR="00C83617" w:rsidRDefault="00C83617" w:rsidP="00C8361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17</w:t>
            </w:r>
          </w:p>
        </w:tc>
      </w:tr>
      <w:tr w:rsidR="00C83617" w14:paraId="34EE95BA" w14:textId="77777777" w:rsidTr="00C83617">
        <w:trPr>
          <w:trHeight w:val="340"/>
        </w:trPr>
        <w:tc>
          <w:tcPr>
            <w:tcW w:w="3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396174AA" w14:textId="77777777" w:rsidR="00C83617" w:rsidRDefault="00C83617" w:rsidP="00C836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Dependencia:</w:t>
            </w:r>
          </w:p>
        </w:tc>
        <w:tc>
          <w:tcPr>
            <w:tcW w:w="6209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14:paraId="6AC57A38" w14:textId="77777777" w:rsidR="00C83617" w:rsidRDefault="00C83617" w:rsidP="00C8361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Donde se ubique el empleo</w:t>
            </w:r>
          </w:p>
        </w:tc>
      </w:tr>
      <w:tr w:rsidR="00C83617" w14:paraId="2C8D5D6A" w14:textId="77777777" w:rsidTr="00C83617">
        <w:trPr>
          <w:trHeight w:val="340"/>
        </w:trPr>
        <w:tc>
          <w:tcPr>
            <w:tcW w:w="33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F2E340" w14:textId="77777777" w:rsidR="00C83617" w:rsidRDefault="00C83617" w:rsidP="00C836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Cargo del Jefe Inmediato:</w:t>
            </w:r>
          </w:p>
        </w:tc>
        <w:tc>
          <w:tcPr>
            <w:tcW w:w="6209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404F08E" w14:textId="77777777" w:rsidR="00C83617" w:rsidRDefault="00C83617" w:rsidP="00C8361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Quien ejerza la supervisión directa</w:t>
            </w:r>
          </w:p>
        </w:tc>
      </w:tr>
      <w:tr w:rsidR="00C83617" w14:paraId="733C22F6" w14:textId="77777777" w:rsidTr="00C83617">
        <w:trPr>
          <w:trHeight w:val="397"/>
        </w:trPr>
        <w:tc>
          <w:tcPr>
            <w:tcW w:w="96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57F94" w14:textId="77777777" w:rsidR="00C83617" w:rsidRDefault="00C83617" w:rsidP="002044F6">
            <w:pPr>
              <w:pStyle w:val="Prrafodelista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ÁREA FUNCIONAL:</w:t>
            </w:r>
          </w:p>
        </w:tc>
      </w:tr>
      <w:tr w:rsidR="00C83617" w14:paraId="1C1D3EBA" w14:textId="77777777" w:rsidTr="00C83617">
        <w:trPr>
          <w:trHeight w:val="480"/>
        </w:trPr>
        <w:tc>
          <w:tcPr>
            <w:tcW w:w="96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161B2B" w14:textId="77777777" w:rsidR="00C83617" w:rsidRDefault="00C83617" w:rsidP="00CC30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Vicepresidencia Administrativa y Financiera -</w:t>
            </w:r>
            <w:r>
              <w:rPr>
                <w:rFonts w:ascii="Arial Narrow" w:hAnsi="Arial Narrow"/>
                <w:b/>
              </w:rPr>
              <w:t xml:space="preserve"> PROCESO: </w:t>
            </w:r>
            <w:r>
              <w:rPr>
                <w:rFonts w:ascii="Arial Narrow" w:hAnsi="Arial Narrow"/>
              </w:rPr>
              <w:t>Gestión del Talento Humano.</w:t>
            </w:r>
          </w:p>
        </w:tc>
      </w:tr>
      <w:tr w:rsidR="00C83617" w14:paraId="6E61A49A" w14:textId="77777777" w:rsidTr="00C83617">
        <w:trPr>
          <w:trHeight w:val="397"/>
        </w:trPr>
        <w:tc>
          <w:tcPr>
            <w:tcW w:w="96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FC33F2" w14:textId="77777777" w:rsidR="00C83617" w:rsidRDefault="00C83617" w:rsidP="002044F6">
            <w:pPr>
              <w:pStyle w:val="Prrafodelista"/>
              <w:numPr>
                <w:ilvl w:val="0"/>
                <w:numId w:val="17"/>
              </w:num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PROPÓSITO PRINCIPAL</w:t>
            </w:r>
          </w:p>
        </w:tc>
      </w:tr>
      <w:tr w:rsidR="00C83617" w14:paraId="6B9391A0" w14:textId="77777777" w:rsidTr="00C83617">
        <w:trPr>
          <w:trHeight w:val="555"/>
        </w:trPr>
        <w:tc>
          <w:tcPr>
            <w:tcW w:w="96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F4920B" w14:textId="77777777" w:rsidR="00C83617" w:rsidRDefault="00C83617" w:rsidP="00C8361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Adelantar las tareas relacionadas con la gestión humana, de acuerdo con los procedimientos establecidos, con el fin de contribuir al cumplimiento de los objetivos y metas del área.</w:t>
            </w:r>
          </w:p>
        </w:tc>
      </w:tr>
      <w:tr w:rsidR="00C83617" w14:paraId="0AB3C8AE" w14:textId="77777777" w:rsidTr="00C83617">
        <w:trPr>
          <w:trHeight w:val="397"/>
        </w:trPr>
        <w:tc>
          <w:tcPr>
            <w:tcW w:w="96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469AF8" w14:textId="77777777" w:rsidR="00C83617" w:rsidRDefault="00C83617" w:rsidP="00C836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IV.</w:t>
            </w:r>
            <w:r>
              <w:rPr>
                <w:rFonts w:ascii="Arial Narrow" w:hAnsi="Arial Narrow"/>
                <w:b/>
              </w:rPr>
              <w:tab/>
              <w:t>DESCRIPCIÓN DE LAS FUNCIONES ESENCIALES</w:t>
            </w:r>
          </w:p>
        </w:tc>
      </w:tr>
      <w:tr w:rsidR="00C83617" w14:paraId="1649D8D4" w14:textId="77777777" w:rsidTr="00C83617">
        <w:trPr>
          <w:trHeight w:val="276"/>
        </w:trPr>
        <w:tc>
          <w:tcPr>
            <w:tcW w:w="96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DC5832" w14:textId="77777777" w:rsidR="00C83617" w:rsidRPr="00B50163" w:rsidRDefault="00C83617" w:rsidP="002044F6">
            <w:pPr>
              <w:pStyle w:val="Prrafodelista"/>
              <w:numPr>
                <w:ilvl w:val="0"/>
                <w:numId w:val="19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B50163">
              <w:rPr>
                <w:rFonts w:ascii="Arial Narrow" w:hAnsi="Arial Narrow" w:cs="Arial"/>
                <w:color w:val="000000"/>
              </w:rPr>
              <w:t>Participar en la ejecución y seguimiento de las actividades relacionadas con los planes, programas y proyectos de la gestión del talento humano, que le sean asignados, de conformidad con las normas vigentes y los procedimientos establecidos.</w:t>
            </w:r>
          </w:p>
          <w:p w14:paraId="32305B9E" w14:textId="6F4173E3" w:rsidR="00C83617" w:rsidRPr="00B50163" w:rsidRDefault="00C83617" w:rsidP="002044F6">
            <w:pPr>
              <w:pStyle w:val="Prrafodelista"/>
              <w:numPr>
                <w:ilvl w:val="0"/>
                <w:numId w:val="19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B50163">
              <w:rPr>
                <w:rFonts w:ascii="Arial Narrow" w:hAnsi="Arial Narrow" w:cs="Arial"/>
                <w:color w:val="000000"/>
              </w:rPr>
              <w:t>Proyectar los informes e indicadores que le sean solicitados relacionados con el desarrollo de la gestión del talento humano de acuerdo con los plazos y procedimientos establecidos.</w:t>
            </w:r>
          </w:p>
          <w:p w14:paraId="043793FE" w14:textId="77777777" w:rsidR="00C83617" w:rsidRPr="00B50163" w:rsidRDefault="00C83617" w:rsidP="002044F6">
            <w:pPr>
              <w:pStyle w:val="Prrafodelista"/>
              <w:numPr>
                <w:ilvl w:val="0"/>
                <w:numId w:val="19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B50163">
              <w:rPr>
                <w:rFonts w:ascii="Arial Narrow" w:hAnsi="Arial Narrow" w:cs="Arial"/>
                <w:color w:val="000000"/>
              </w:rPr>
              <w:t>Participar en la consolidación del programa anual de Vacaciones y descansos compensados remitidos por las diferentes dependencias, de acuerdo con lo establecido en las normas vigentes en la materia.</w:t>
            </w:r>
          </w:p>
          <w:p w14:paraId="633537B6" w14:textId="77777777" w:rsidR="00C83617" w:rsidRPr="00B50163" w:rsidRDefault="00C83617" w:rsidP="002044F6">
            <w:pPr>
              <w:pStyle w:val="Prrafodelista"/>
              <w:numPr>
                <w:ilvl w:val="0"/>
                <w:numId w:val="19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B50163">
              <w:rPr>
                <w:rFonts w:ascii="Arial Narrow" w:hAnsi="Arial Narrow" w:cs="Arial"/>
                <w:color w:val="000000"/>
              </w:rPr>
              <w:t>Verificar las afiliaciones a las diferentes entidades de salud y pensión, así como las correspondientes al Fondo Nacional del Ahorro, Caja de Compensación Familiar y Administradora de Riesgos Laborales.</w:t>
            </w:r>
          </w:p>
          <w:p w14:paraId="0BA7230D" w14:textId="77777777" w:rsidR="00C83617" w:rsidRPr="00B50163" w:rsidRDefault="00C83617" w:rsidP="002044F6">
            <w:pPr>
              <w:pStyle w:val="Prrafodelista"/>
              <w:numPr>
                <w:ilvl w:val="0"/>
                <w:numId w:val="19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B50163">
              <w:rPr>
                <w:rFonts w:ascii="Arial Narrow" w:hAnsi="Arial Narrow" w:cs="Arial"/>
                <w:color w:val="000000"/>
              </w:rPr>
              <w:t>Tramitar ante las entidades pertinentes, las incapacidades de los funcionarios y llevar las estadísticas de ausentismo laboral, incapacidades y permisos del personal de la Entidad, según los lineamientos del Jefe Inmediato.</w:t>
            </w:r>
          </w:p>
          <w:p w14:paraId="25F86CB6" w14:textId="77777777" w:rsidR="00C83617" w:rsidRPr="00B50163" w:rsidRDefault="00C83617" w:rsidP="002044F6">
            <w:pPr>
              <w:pStyle w:val="Prrafodelista"/>
              <w:numPr>
                <w:ilvl w:val="0"/>
                <w:numId w:val="19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B50163">
              <w:rPr>
                <w:rFonts w:ascii="Arial Narrow" w:hAnsi="Arial Narrow" w:cs="Arial"/>
                <w:color w:val="000000"/>
              </w:rPr>
              <w:t>Apoyar la actualización del Sistema de Información y Gestión del Empleo Público, de acuerdo con las directrices del Departamento Administrativo de la Función Pública.</w:t>
            </w:r>
          </w:p>
          <w:p w14:paraId="466F446E" w14:textId="77777777" w:rsidR="00C83617" w:rsidRPr="00B50163" w:rsidRDefault="00C83617" w:rsidP="002044F6">
            <w:pPr>
              <w:pStyle w:val="Prrafodelista"/>
              <w:numPr>
                <w:ilvl w:val="0"/>
                <w:numId w:val="19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B50163">
              <w:rPr>
                <w:rFonts w:ascii="Arial Narrow" w:hAnsi="Arial Narrow" w:cs="Arial"/>
                <w:color w:val="000000"/>
              </w:rPr>
              <w:t>Adelantar las tareas que le sean asignadas relacionadas con la vinculación y desvinculación del personal de la Entidad, con sujeción a las normas de empleo público, carrera administrativa y gerencia pública.</w:t>
            </w:r>
          </w:p>
          <w:p w14:paraId="35A10049" w14:textId="77777777" w:rsidR="00C83617" w:rsidRPr="00B50163" w:rsidRDefault="00C83617" w:rsidP="002044F6">
            <w:pPr>
              <w:pStyle w:val="Prrafodelista"/>
              <w:numPr>
                <w:ilvl w:val="0"/>
                <w:numId w:val="19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B50163">
              <w:rPr>
                <w:rFonts w:ascii="Arial Narrow" w:hAnsi="Arial Narrow" w:cs="Arial"/>
                <w:color w:val="000000"/>
              </w:rPr>
              <w:t>Realizar las actividades que le sean asignadas relacionadas con la programación, organización y ejecución de los programas de bienestar, estímulos y capacitación, para que se desarrollen según lo planeado.</w:t>
            </w:r>
          </w:p>
          <w:p w14:paraId="7C94BF91" w14:textId="77777777" w:rsidR="00C83617" w:rsidRPr="00B50163" w:rsidRDefault="00C83617" w:rsidP="002044F6">
            <w:pPr>
              <w:pStyle w:val="Prrafodelista"/>
              <w:numPr>
                <w:ilvl w:val="0"/>
                <w:numId w:val="19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B50163">
              <w:rPr>
                <w:rFonts w:ascii="Arial Narrow" w:hAnsi="Arial Narrow" w:cs="Arial"/>
                <w:color w:val="000000"/>
              </w:rPr>
              <w:t>Proyectar y ejecutar los trámites que se le soliciten en relación con los actos administrativos afines con la gestión del talento humano, de conformidad con las normas legales vigentes.</w:t>
            </w:r>
          </w:p>
          <w:p w14:paraId="71860FB7" w14:textId="68A49CDE" w:rsidR="00C83617" w:rsidRPr="00B50163" w:rsidRDefault="00C83617" w:rsidP="002044F6">
            <w:pPr>
              <w:pStyle w:val="Prrafodelista"/>
              <w:numPr>
                <w:ilvl w:val="0"/>
                <w:numId w:val="19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B50163">
              <w:rPr>
                <w:rFonts w:ascii="Arial Narrow" w:hAnsi="Arial Narrow" w:cs="Arial"/>
                <w:color w:val="000000"/>
              </w:rPr>
              <w:lastRenderedPageBreak/>
              <w:t>Orientar la correcta aplicación de las normas de empleo público, carrera administrativa y gerencia pública en la gestión del talento humano de la Entidad.</w:t>
            </w:r>
          </w:p>
          <w:p w14:paraId="3F15CB01" w14:textId="77777777" w:rsidR="00C83617" w:rsidRPr="00B50163" w:rsidRDefault="00C83617" w:rsidP="002044F6">
            <w:pPr>
              <w:pStyle w:val="Prrafodelista"/>
              <w:numPr>
                <w:ilvl w:val="0"/>
                <w:numId w:val="19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B50163">
              <w:rPr>
                <w:rFonts w:ascii="Arial Narrow" w:hAnsi="Arial Narrow" w:cs="Arial"/>
                <w:color w:val="000000"/>
              </w:rPr>
              <w:t>Apoyar las actividades relacionadas con la implementación, aplicación y control del sistema de Evaluación del Desempeño Laboral, Acuerdos de Gestión e Instrumento de Evaluación de Provisionales, de conformidad con los procedimientos y las normas legales vigentes.</w:t>
            </w:r>
          </w:p>
          <w:p w14:paraId="4219B204" w14:textId="48EC9281" w:rsidR="00C83617" w:rsidRPr="00B50163" w:rsidRDefault="00C83617" w:rsidP="002044F6">
            <w:pPr>
              <w:pStyle w:val="Prrafodelista"/>
              <w:numPr>
                <w:ilvl w:val="0"/>
                <w:numId w:val="19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B50163">
              <w:rPr>
                <w:rFonts w:ascii="Arial Narrow" w:hAnsi="Arial Narrow" w:cs="Arial"/>
                <w:color w:val="000000"/>
              </w:rPr>
              <w:t>Absolver consultas y proyectar las respuestas a los derechos de petición y demás comunicaciones que le sean asignadas relacionadas con su gestión, según los plazos establecidos en las normas vigentes.</w:t>
            </w:r>
          </w:p>
          <w:p w14:paraId="6ECF1652" w14:textId="77777777" w:rsidR="00C83617" w:rsidRPr="00B50163" w:rsidRDefault="00C83617" w:rsidP="002044F6">
            <w:pPr>
              <w:pStyle w:val="Prrafodelista"/>
              <w:numPr>
                <w:ilvl w:val="0"/>
                <w:numId w:val="19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B50163">
              <w:rPr>
                <w:rFonts w:ascii="Arial Narrow" w:hAnsi="Arial Narrow" w:cs="Arial"/>
                <w:color w:val="000000"/>
              </w:rPr>
              <w:t>Responder por la organización, conservación, inventario y manejo de los documentos físicos y digitales a su cargo, durante su ingreso, permanencia y retiro, teniendo en cuenta las normas que en materia de gestión documental establezca la Agencia y el Archivo General de la Nación.</w:t>
            </w:r>
          </w:p>
          <w:p w14:paraId="199843F3" w14:textId="77777777" w:rsidR="00C83617" w:rsidRPr="00B50163" w:rsidRDefault="00C83617" w:rsidP="002044F6">
            <w:pPr>
              <w:pStyle w:val="Prrafodelista"/>
              <w:numPr>
                <w:ilvl w:val="0"/>
                <w:numId w:val="19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B50163">
              <w:rPr>
                <w:rFonts w:ascii="Arial Narrow" w:hAnsi="Arial Narrow" w:cs="Arial"/>
                <w:color w:val="000000"/>
              </w:rPr>
              <w:t>Atender y aplicar las normas y procedimientos del Modelo Integrado de Planeación y Gestión.</w:t>
            </w:r>
          </w:p>
          <w:p w14:paraId="7B3E0B71" w14:textId="01737402" w:rsidR="00C83617" w:rsidRPr="00B50163" w:rsidRDefault="00C83617" w:rsidP="002044F6">
            <w:pPr>
              <w:pStyle w:val="Prrafodelista"/>
              <w:numPr>
                <w:ilvl w:val="0"/>
                <w:numId w:val="19"/>
              </w:numPr>
              <w:ind w:left="452" w:hanging="283"/>
              <w:jc w:val="both"/>
              <w:rPr>
                <w:rFonts w:ascii="Arial Narrow" w:hAnsi="Arial Narrow" w:cs="Arial"/>
                <w:color w:val="000000"/>
              </w:rPr>
            </w:pPr>
            <w:r w:rsidRPr="00B50163">
              <w:rPr>
                <w:rFonts w:ascii="Arial Narrow" w:hAnsi="Arial Narrow" w:cs="Arial"/>
                <w:color w:val="000000"/>
              </w:rPr>
              <w:t>Desempeñar las demás funciones que le sean asignadas por sus superiores para el cumplimiento de la misión de la Entidad, de acuerdo con la naturaleza, propósito principal y área de desempeño del cargo.</w:t>
            </w:r>
          </w:p>
        </w:tc>
      </w:tr>
      <w:tr w:rsidR="00C83617" w14:paraId="3F9E2E0D" w14:textId="77777777" w:rsidTr="00C83617">
        <w:trPr>
          <w:trHeight w:val="397"/>
        </w:trPr>
        <w:tc>
          <w:tcPr>
            <w:tcW w:w="96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0FEA59" w14:textId="77777777" w:rsidR="00C83617" w:rsidRDefault="00C83617" w:rsidP="00C8361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lastRenderedPageBreak/>
              <w:t xml:space="preserve"> V.</w:t>
            </w:r>
            <w:r>
              <w:rPr>
                <w:rFonts w:ascii="Arial Narrow" w:hAnsi="Arial Narrow"/>
                <w:b/>
                <w:color w:val="000000" w:themeColor="text1"/>
              </w:rPr>
              <w:tab/>
              <w:t>CONOCIMIENTOS BÁSICOS O ESENCIALES</w:t>
            </w:r>
          </w:p>
        </w:tc>
      </w:tr>
      <w:tr w:rsidR="00C83617" w14:paraId="1A70660D" w14:textId="77777777" w:rsidTr="00C83617">
        <w:trPr>
          <w:trHeight w:val="276"/>
        </w:trPr>
        <w:tc>
          <w:tcPr>
            <w:tcW w:w="96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2597AC5" w14:textId="77777777" w:rsidR="00C83617" w:rsidRDefault="00C83617" w:rsidP="002044F6">
            <w:pPr>
              <w:pStyle w:val="Prrafodelista"/>
              <w:numPr>
                <w:ilvl w:val="0"/>
                <w:numId w:val="18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Ley de Empleo público, Carrera Administrativa y Gerencia Pública y, normas reglamentarias.</w:t>
            </w:r>
          </w:p>
          <w:p w14:paraId="2DC7AD70" w14:textId="77777777" w:rsidR="00C83617" w:rsidRDefault="00C83617" w:rsidP="002044F6">
            <w:pPr>
              <w:pStyle w:val="Prrafodelista"/>
              <w:numPr>
                <w:ilvl w:val="0"/>
                <w:numId w:val="18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Normas salariales y prestacionales de empleados públicos, seguridad social y riesgos laborales. </w:t>
            </w:r>
          </w:p>
          <w:p w14:paraId="60555B4E" w14:textId="77777777" w:rsidR="00C83617" w:rsidRDefault="00C83617" w:rsidP="002044F6">
            <w:pPr>
              <w:pStyle w:val="Prrafodelista"/>
              <w:numPr>
                <w:ilvl w:val="0"/>
                <w:numId w:val="18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Manejo en sistema de información y gestión del empleo público SIGEP.</w:t>
            </w:r>
          </w:p>
          <w:p w14:paraId="459CB353" w14:textId="77777777" w:rsidR="00C83617" w:rsidRDefault="00C83617" w:rsidP="002044F6">
            <w:pPr>
              <w:pStyle w:val="Prrafodelista"/>
              <w:numPr>
                <w:ilvl w:val="0"/>
                <w:numId w:val="18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Modelo Integrado de Planeación y Gestión.</w:t>
            </w:r>
          </w:p>
          <w:p w14:paraId="279857E3" w14:textId="77777777" w:rsidR="00C83617" w:rsidRDefault="00C83617" w:rsidP="002044F6">
            <w:pPr>
              <w:pStyle w:val="Prrafodelista"/>
              <w:numPr>
                <w:ilvl w:val="0"/>
                <w:numId w:val="18"/>
              </w:numPr>
              <w:ind w:left="426" w:hanging="284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Manejo de aplicativos y herramientas ofimáticas.</w:t>
            </w:r>
          </w:p>
        </w:tc>
      </w:tr>
      <w:tr w:rsidR="00C83617" w14:paraId="74341336" w14:textId="77777777" w:rsidTr="00C83617">
        <w:trPr>
          <w:trHeight w:val="397"/>
        </w:trPr>
        <w:tc>
          <w:tcPr>
            <w:tcW w:w="96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07B83E" w14:textId="77777777" w:rsidR="00C83617" w:rsidRDefault="00C83617" w:rsidP="00C83617">
            <w:pPr>
              <w:ind w:left="426" w:hanging="28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VI.</w:t>
            </w:r>
            <w:r>
              <w:rPr>
                <w:rFonts w:ascii="Arial Narrow" w:hAnsi="Arial Narrow"/>
                <w:b/>
              </w:rPr>
              <w:tab/>
              <w:t>COMPETENCIAS COMPORTAMENTALES</w:t>
            </w:r>
          </w:p>
        </w:tc>
      </w:tr>
      <w:tr w:rsidR="00C83617" w14:paraId="2F55C336" w14:textId="77777777" w:rsidTr="00C83617">
        <w:trPr>
          <w:trHeight w:val="397"/>
        </w:trPr>
        <w:tc>
          <w:tcPr>
            <w:tcW w:w="3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D20604" w14:textId="77777777" w:rsidR="00C83617" w:rsidRDefault="00C83617" w:rsidP="00C83617">
            <w:pPr>
              <w:ind w:left="426" w:hanging="28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COMUNES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3D839E" w14:textId="77777777" w:rsidR="00C83617" w:rsidRDefault="00C83617" w:rsidP="00C83617">
            <w:pPr>
              <w:ind w:left="426" w:hanging="28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POR NIVEL JERÁRQUICO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EF3F23" w14:textId="77777777" w:rsidR="00C83617" w:rsidRDefault="00C83617" w:rsidP="00C83617">
            <w:pPr>
              <w:ind w:left="426" w:hanging="28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FUNCIONALES</w:t>
            </w:r>
          </w:p>
        </w:tc>
      </w:tr>
      <w:tr w:rsidR="00C83617" w14:paraId="6062DEE9" w14:textId="77777777" w:rsidTr="00C83617">
        <w:trPr>
          <w:trHeight w:val="397"/>
        </w:trPr>
        <w:tc>
          <w:tcPr>
            <w:tcW w:w="3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82EA984" w14:textId="77777777" w:rsidR="00C83617" w:rsidRDefault="00C83617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Aprendizaje continuo</w:t>
            </w:r>
          </w:p>
          <w:p w14:paraId="0129EE98" w14:textId="77777777" w:rsidR="00C83617" w:rsidRDefault="00C83617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Orientación a resultados</w:t>
            </w:r>
          </w:p>
          <w:p w14:paraId="40B2F531" w14:textId="77777777" w:rsidR="00C83617" w:rsidRDefault="00C83617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Orientación al usuario y al ciudadano</w:t>
            </w:r>
          </w:p>
          <w:p w14:paraId="2C752694" w14:textId="77777777" w:rsidR="00C83617" w:rsidRDefault="00C83617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Compromiso con la organización</w:t>
            </w:r>
          </w:p>
          <w:p w14:paraId="2555CF8A" w14:textId="77777777" w:rsidR="00C83617" w:rsidRDefault="00C83617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Trabajo en equipo</w:t>
            </w:r>
          </w:p>
          <w:p w14:paraId="68079774" w14:textId="77777777" w:rsidR="00C83617" w:rsidRDefault="00C83617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Adaptación al cambio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64A316F" w14:textId="77777777" w:rsidR="00C83617" w:rsidRDefault="00C83617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Aporte técnico profesional</w:t>
            </w:r>
          </w:p>
          <w:p w14:paraId="67571F34" w14:textId="77777777" w:rsidR="00C83617" w:rsidRDefault="00C83617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Comunicación efectiva</w:t>
            </w:r>
          </w:p>
          <w:p w14:paraId="1454EA5B" w14:textId="77777777" w:rsidR="00C83617" w:rsidRDefault="00C83617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Gestión de procedimientos e</w:t>
            </w:r>
          </w:p>
          <w:p w14:paraId="18AF5E15" w14:textId="77777777" w:rsidR="00C83617" w:rsidRDefault="00C83617" w:rsidP="00C83617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Instrumentación de decisiones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B907E0" w14:textId="77777777" w:rsidR="00C83617" w:rsidRDefault="00C83617" w:rsidP="00C83617">
            <w:pPr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Conocimiento del entorno</w:t>
            </w:r>
          </w:p>
          <w:p w14:paraId="476FD159" w14:textId="77777777" w:rsidR="00C83617" w:rsidRDefault="00C83617" w:rsidP="00C83617">
            <w:pPr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Planeación</w:t>
            </w:r>
          </w:p>
          <w:p w14:paraId="27BF2D48" w14:textId="77777777" w:rsidR="00C83617" w:rsidRDefault="00C83617" w:rsidP="00C83617">
            <w:pPr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Manejo de información</w:t>
            </w:r>
          </w:p>
          <w:p w14:paraId="6C38F6D9" w14:textId="77777777" w:rsidR="00C83617" w:rsidRDefault="00C83617" w:rsidP="00C83617">
            <w:pPr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Creatividad e Innovación</w:t>
            </w:r>
          </w:p>
        </w:tc>
      </w:tr>
      <w:tr w:rsidR="00C83617" w14:paraId="64ACB3F4" w14:textId="77777777" w:rsidTr="00C83617">
        <w:trPr>
          <w:trHeight w:val="397"/>
        </w:trPr>
        <w:tc>
          <w:tcPr>
            <w:tcW w:w="96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0E890E" w14:textId="77777777" w:rsidR="00C83617" w:rsidRDefault="00C83617" w:rsidP="00C83617">
            <w:pPr>
              <w:ind w:left="426" w:hanging="28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VII.</w:t>
            </w:r>
            <w:r>
              <w:rPr>
                <w:rFonts w:ascii="Arial Narrow" w:hAnsi="Arial Narrow"/>
                <w:b/>
              </w:rPr>
              <w:tab/>
              <w:t>REQUISITOS DE FORMACIÓN ACADÉMICA Y EXPERIENCIA</w:t>
            </w:r>
          </w:p>
        </w:tc>
      </w:tr>
      <w:tr w:rsidR="00C83617" w14:paraId="42C8607C" w14:textId="77777777" w:rsidTr="00C83617">
        <w:trPr>
          <w:trHeight w:val="397"/>
        </w:trPr>
        <w:tc>
          <w:tcPr>
            <w:tcW w:w="53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077A0" w14:textId="77777777" w:rsidR="00C83617" w:rsidRDefault="00C83617" w:rsidP="00C83617">
            <w:pPr>
              <w:ind w:left="426" w:hanging="28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FORMACIÓN ACADÉMICA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7A02C0" w14:textId="77777777" w:rsidR="00C83617" w:rsidRDefault="00C83617" w:rsidP="00C83617">
            <w:pPr>
              <w:ind w:left="426" w:hanging="28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EXPERIENCIA</w:t>
            </w:r>
          </w:p>
        </w:tc>
      </w:tr>
      <w:tr w:rsidR="00C83617" w14:paraId="4D6AEA20" w14:textId="77777777" w:rsidTr="00C83617">
        <w:trPr>
          <w:trHeight w:val="1152"/>
        </w:trPr>
        <w:tc>
          <w:tcPr>
            <w:tcW w:w="53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2A3BB5" w14:textId="77777777" w:rsidR="00C83617" w:rsidRDefault="00C83617" w:rsidP="00C83617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000000" w:themeColor="text1"/>
              </w:rPr>
              <w:t>Título profesional en disciplina académica (profesión) del núcleo básico de conocimiento en: Administración, Economía, Ingeniería Industrial y Afines, Derecho y Afines.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414D3F" w14:textId="77777777" w:rsidR="00C83617" w:rsidRDefault="00C83617" w:rsidP="00C83617">
            <w:pPr>
              <w:jc w:val="both"/>
              <w:rPr>
                <w:rFonts w:ascii="Arial Narrow" w:hAnsi="Arial Narrow" w:cs="Arial"/>
                <w:bCs/>
                <w:noProof/>
              </w:rPr>
            </w:pPr>
            <w:r>
              <w:rPr>
                <w:rFonts w:ascii="Arial Narrow" w:hAnsi="Arial Narrow" w:cs="Arial"/>
                <w:bCs/>
                <w:noProof/>
              </w:rPr>
              <w:t>Treinta (30) meses de experiencia profesional relacionada.</w:t>
            </w:r>
          </w:p>
          <w:p w14:paraId="333D3018" w14:textId="77777777" w:rsidR="00C83617" w:rsidRDefault="00C83617" w:rsidP="00C83617">
            <w:pPr>
              <w:jc w:val="both"/>
              <w:rPr>
                <w:rFonts w:ascii="Arial Narrow" w:hAnsi="Arial Narrow" w:cs="Arial"/>
                <w:bCs/>
                <w:noProof/>
                <w:color w:val="FF0000"/>
              </w:rPr>
            </w:pPr>
          </w:p>
        </w:tc>
      </w:tr>
    </w:tbl>
    <w:p w14:paraId="035A91C0" w14:textId="77777777" w:rsidR="00C83617" w:rsidRPr="0016787D" w:rsidRDefault="00C83617" w:rsidP="00B346EE">
      <w:pPr>
        <w:rPr>
          <w:rFonts w:ascii="Arial Narrow" w:hAnsi="Arial Narrow"/>
        </w:rPr>
      </w:pPr>
    </w:p>
    <w:p w14:paraId="6470A3BF" w14:textId="77777777" w:rsidR="00B41360" w:rsidRPr="0016787D" w:rsidRDefault="00B41360" w:rsidP="00B41360">
      <w:pPr>
        <w:rPr>
          <w:rFonts w:ascii="Arial Narrow" w:hAnsi="Arial Narrow"/>
        </w:rPr>
      </w:pPr>
    </w:p>
    <w:p w14:paraId="7436CF24" w14:textId="5DD993FA" w:rsidR="00B41360" w:rsidRPr="0016787D" w:rsidRDefault="00B41360" w:rsidP="00B346EE">
      <w:pPr>
        <w:rPr>
          <w:rFonts w:ascii="Arial Narrow" w:hAnsi="Arial Narrow"/>
        </w:rPr>
      </w:pPr>
    </w:p>
    <w:p w14:paraId="7F0ECEA9" w14:textId="761B185C" w:rsidR="00F00B94" w:rsidRPr="0016787D" w:rsidRDefault="00F00B94" w:rsidP="00B346EE">
      <w:pPr>
        <w:rPr>
          <w:rFonts w:ascii="Arial Narrow" w:hAnsi="Arial Narrow"/>
        </w:rPr>
      </w:pPr>
    </w:p>
    <w:p w14:paraId="08828214" w14:textId="11C4E819" w:rsidR="00F00B94" w:rsidRPr="0016787D" w:rsidRDefault="00F00B94" w:rsidP="00B346EE">
      <w:pPr>
        <w:rPr>
          <w:rFonts w:ascii="Arial Narrow" w:hAnsi="Arial Narrow"/>
        </w:rPr>
      </w:pPr>
    </w:p>
    <w:p w14:paraId="4A08CEB7" w14:textId="4EEF0ED5" w:rsidR="00F00B94" w:rsidRPr="0016787D" w:rsidRDefault="00F00B94" w:rsidP="00B346EE">
      <w:pPr>
        <w:rPr>
          <w:rFonts w:ascii="Arial Narrow" w:hAnsi="Arial Narrow"/>
        </w:rPr>
      </w:pPr>
    </w:p>
    <w:p w14:paraId="40CA000A" w14:textId="37D54D37" w:rsidR="0026445E" w:rsidRPr="0026445E" w:rsidRDefault="0026445E" w:rsidP="0026445E">
      <w:pPr>
        <w:pStyle w:val="NormalWeb"/>
        <w:shd w:val="clear" w:color="auto" w:fill="FFFFFF"/>
        <w:jc w:val="center"/>
        <w:rPr>
          <w:sz w:val="22"/>
          <w:szCs w:val="22"/>
        </w:rPr>
      </w:pPr>
      <w:bookmarkStart w:id="3" w:name="_Hlk40280583"/>
      <w:r w:rsidRPr="0026445E">
        <w:rPr>
          <w:rFonts w:ascii="Candara" w:hAnsi="Candara"/>
          <w:b/>
          <w:bCs/>
          <w:color w:val="000000"/>
          <w:sz w:val="22"/>
          <w:szCs w:val="22"/>
        </w:rPr>
        <w:lastRenderedPageBreak/>
        <w:t>JUSTIFICACIÓN TÉCNICA ADICIÓN 3 AL MANUAL DE FUNCIONES DE LA AGENCIA NACIONAL DE INFRAESTRUCTURA ADOPTADO MEDIANTE RESOLUCIÓN 1069 DE 2019 </w:t>
      </w:r>
    </w:p>
    <w:p w14:paraId="1151D6AA" w14:textId="5FB82E4E" w:rsidR="0026445E" w:rsidRPr="0026445E" w:rsidRDefault="0026445E" w:rsidP="0026445E">
      <w:pPr>
        <w:pStyle w:val="NormalWeb"/>
        <w:shd w:val="clear" w:color="auto" w:fill="FFFFFF"/>
        <w:spacing w:line="253" w:lineRule="atLeast"/>
        <w:jc w:val="both"/>
        <w:rPr>
          <w:sz w:val="22"/>
          <w:szCs w:val="22"/>
        </w:rPr>
      </w:pPr>
      <w:r w:rsidRPr="0026445E">
        <w:rPr>
          <w:rFonts w:ascii="Candara" w:hAnsi="Candara"/>
          <w:color w:val="000000"/>
          <w:sz w:val="22"/>
          <w:szCs w:val="22"/>
        </w:rPr>
        <w:t>En aras de fortalecer la gestión del equipo de servicio al ciudadano de la Vicepresidencia Administrativa y Financiera, se requiere la incorporación de otro cargo de la planta de personal con el fin de operativizar en todas las áreas de la Agencia este proyecto, empoderar a los colaboradores de la ANI en la importancia de atender debidamente a los ciudadanos, optimizar el relacionamiento interinstitucional en este propósito para la afirmación de la institucionalidad de la Agencia, así como la extensión del conocimiento en toda la cadena de valor.</w:t>
      </w:r>
    </w:p>
    <w:p w14:paraId="5342930D" w14:textId="448581F2" w:rsidR="0026445E" w:rsidRPr="0026445E" w:rsidRDefault="0026445E" w:rsidP="0026445E">
      <w:pPr>
        <w:pStyle w:val="NormalWeb"/>
        <w:shd w:val="clear" w:color="auto" w:fill="FFFFFF"/>
        <w:spacing w:line="253" w:lineRule="atLeast"/>
        <w:jc w:val="both"/>
        <w:rPr>
          <w:sz w:val="22"/>
          <w:szCs w:val="22"/>
        </w:rPr>
      </w:pPr>
      <w:r w:rsidRPr="0026445E">
        <w:rPr>
          <w:rFonts w:ascii="Candara" w:hAnsi="Candara"/>
          <w:color w:val="000000"/>
          <w:sz w:val="22"/>
          <w:szCs w:val="22"/>
        </w:rPr>
        <w:t xml:space="preserve">El perfil requerido para adicionar el manual de funciones de la Agencia Nacional de Infraestructura, adoptado mediante Resolución 1069 de 2019, corresponde al empleo Experto Código G3 Grado 05, e incluye modificar algunas de las funciones del empleo Experto Código G3 Grado 06, con el fin de reforzar el liderazgo en este </w:t>
      </w:r>
      <w:proofErr w:type="gramStart"/>
      <w:r w:rsidRPr="0026445E">
        <w:rPr>
          <w:rFonts w:ascii="Candara" w:hAnsi="Candara"/>
          <w:color w:val="000000"/>
          <w:sz w:val="22"/>
          <w:szCs w:val="22"/>
        </w:rPr>
        <w:t>perfil,  en</w:t>
      </w:r>
      <w:proofErr w:type="gramEnd"/>
      <w:r w:rsidRPr="0026445E">
        <w:rPr>
          <w:rFonts w:ascii="Candara" w:hAnsi="Candara"/>
          <w:color w:val="000000"/>
          <w:sz w:val="22"/>
          <w:szCs w:val="22"/>
        </w:rPr>
        <w:t xml:space="preserve"> las líneas de trabajo que se planteen desde la Vicepresidencia Administrativa y Financiera. Los dos perfiles harán parte del Equipo de Servicio al Ciudadano.</w:t>
      </w:r>
    </w:p>
    <w:p w14:paraId="55D31EC2" w14:textId="1DE4AB19" w:rsidR="0026445E" w:rsidRPr="0026445E" w:rsidRDefault="0026445E" w:rsidP="0026445E">
      <w:pPr>
        <w:pStyle w:val="NormalWeb"/>
        <w:shd w:val="clear" w:color="auto" w:fill="FFFFFF"/>
        <w:spacing w:line="253" w:lineRule="atLeast"/>
        <w:jc w:val="both"/>
        <w:rPr>
          <w:sz w:val="22"/>
          <w:szCs w:val="22"/>
        </w:rPr>
      </w:pPr>
      <w:r w:rsidRPr="0026445E">
        <w:rPr>
          <w:rFonts w:ascii="Candara" w:hAnsi="Candara"/>
          <w:color w:val="000000"/>
          <w:sz w:val="22"/>
          <w:szCs w:val="22"/>
        </w:rPr>
        <w:t xml:space="preserve">Adicionalmente y con el fin de dar mayor relevancia a los temas de transparencia y anticorrupción, se hace necesario crear un perfil de Experto G3 - 08 del Despacho del </w:t>
      </w:r>
      <w:proofErr w:type="gramStart"/>
      <w:r w:rsidRPr="0026445E">
        <w:rPr>
          <w:rFonts w:ascii="Candara" w:hAnsi="Candara"/>
          <w:color w:val="000000"/>
          <w:sz w:val="22"/>
          <w:szCs w:val="22"/>
        </w:rPr>
        <w:t>Presidente</w:t>
      </w:r>
      <w:proofErr w:type="gramEnd"/>
      <w:r w:rsidRPr="0026445E">
        <w:rPr>
          <w:rFonts w:ascii="Candara" w:hAnsi="Candara"/>
          <w:color w:val="000000"/>
          <w:sz w:val="22"/>
          <w:szCs w:val="22"/>
        </w:rPr>
        <w:t xml:space="preserve"> que incluya algunas funciones relacionadas con éste tema.</w:t>
      </w:r>
    </w:p>
    <w:p w14:paraId="4169E1DA" w14:textId="19A3D35D" w:rsidR="0026445E" w:rsidRPr="0026445E" w:rsidRDefault="0026445E" w:rsidP="0026445E">
      <w:pPr>
        <w:pStyle w:val="NormalWeb"/>
        <w:shd w:val="clear" w:color="auto" w:fill="FFFFFF"/>
        <w:spacing w:line="253" w:lineRule="atLeast"/>
        <w:jc w:val="both"/>
        <w:rPr>
          <w:sz w:val="22"/>
          <w:szCs w:val="22"/>
        </w:rPr>
      </w:pPr>
      <w:r w:rsidRPr="0026445E">
        <w:rPr>
          <w:rFonts w:ascii="Candara" w:hAnsi="Candara"/>
          <w:color w:val="000000"/>
          <w:sz w:val="22"/>
          <w:szCs w:val="22"/>
        </w:rPr>
        <w:t>Igualmente, se hace necesario modificar y actualizar las funciones de los perfiles que conforman el Grupo Interno de Trabajo de Talento Humano con el fin de reorganizar cada uno de los procesos del área, de cara a su mejoramiento y  eficiencia y así mismo al debido cumplimiento de los aspectos técnicos de la gestión del talento humano que exige la normatividad vigente, de tal forma que corresponda a la dinámica propia de la gestión de la Entidad, equilibre las cargas de trabajo según niveles y experiencia y facilite las labores de planeación, supervisión y control.</w:t>
      </w:r>
    </w:p>
    <w:p w14:paraId="160A3107" w14:textId="39C4E979" w:rsidR="0026445E" w:rsidRDefault="0026445E" w:rsidP="0026445E">
      <w:r>
        <w:rPr>
          <w:noProof/>
        </w:rPr>
        <w:drawing>
          <wp:inline distT="0" distB="0" distL="0" distR="0" wp14:anchorId="1519E6CF" wp14:editId="0A6B75FC">
            <wp:extent cx="5611090" cy="2027555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15" cy="203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989F4" w14:textId="1B65595B" w:rsidR="008615EC" w:rsidRPr="00680F62" w:rsidRDefault="008615EC" w:rsidP="00680F62">
      <w:pPr>
        <w:pStyle w:val="Sinespaciado"/>
        <w:spacing w:line="276" w:lineRule="auto"/>
        <w:jc w:val="both"/>
        <w:rPr>
          <w:rFonts w:ascii="Candara" w:eastAsiaTheme="minorEastAsia" w:hAnsi="Candara" w:cs="Tahoma"/>
          <w:sz w:val="24"/>
          <w:szCs w:val="24"/>
          <w:lang w:val="es-CO" w:eastAsia="es-CO"/>
        </w:rPr>
      </w:pPr>
    </w:p>
    <w:bookmarkEnd w:id="3"/>
    <w:p w14:paraId="008CCA87" w14:textId="77777777" w:rsidR="00A51A6E" w:rsidRDefault="00A51A6E" w:rsidP="00680F62">
      <w:pPr>
        <w:pStyle w:val="Sinespaciado"/>
        <w:spacing w:line="276" w:lineRule="auto"/>
        <w:jc w:val="both"/>
        <w:rPr>
          <w:rFonts w:ascii="Candara" w:eastAsiaTheme="minorEastAsia" w:hAnsi="Candara" w:cs="Tahoma"/>
          <w:sz w:val="24"/>
          <w:szCs w:val="24"/>
          <w:lang w:val="es-CO" w:eastAsia="es-CO"/>
        </w:rPr>
      </w:pPr>
    </w:p>
    <w:p w14:paraId="238DF957" w14:textId="18A33348" w:rsidR="00F00B94" w:rsidRPr="0016787D" w:rsidRDefault="00F00B94" w:rsidP="00B346EE">
      <w:pPr>
        <w:rPr>
          <w:rFonts w:ascii="Arial Narrow" w:hAnsi="Arial Narrow"/>
        </w:rPr>
      </w:pPr>
    </w:p>
    <w:p w14:paraId="47F31F3B" w14:textId="5501FE9D" w:rsidR="00F00B94" w:rsidRPr="0016787D" w:rsidRDefault="00F00B94" w:rsidP="00B346EE">
      <w:pPr>
        <w:rPr>
          <w:rFonts w:ascii="Arial Narrow" w:hAnsi="Arial Narrow"/>
        </w:rPr>
      </w:pPr>
    </w:p>
    <w:p w14:paraId="4891A141" w14:textId="15E41AC0" w:rsidR="00F00B94" w:rsidRPr="0016787D" w:rsidRDefault="00F00B94" w:rsidP="00B346EE">
      <w:pPr>
        <w:rPr>
          <w:rFonts w:ascii="Arial Narrow" w:hAnsi="Arial Narrow"/>
        </w:rPr>
      </w:pPr>
    </w:p>
    <w:p w14:paraId="6AE2ECF2" w14:textId="1EA8FEC5" w:rsidR="00F00B94" w:rsidRPr="0016787D" w:rsidRDefault="00F00B94" w:rsidP="00B346EE">
      <w:pPr>
        <w:rPr>
          <w:rFonts w:ascii="Arial Narrow" w:hAnsi="Arial Narrow"/>
        </w:rPr>
      </w:pPr>
    </w:p>
    <w:p w14:paraId="544292F9" w14:textId="190D3845" w:rsidR="00F00B94" w:rsidRPr="0016787D" w:rsidRDefault="00F00B94" w:rsidP="00B346EE">
      <w:pPr>
        <w:rPr>
          <w:rFonts w:ascii="Arial Narrow" w:hAnsi="Arial Narrow"/>
        </w:rPr>
      </w:pPr>
    </w:p>
    <w:p w14:paraId="2B34726E" w14:textId="4A5F7088" w:rsidR="00F00B94" w:rsidRPr="0016787D" w:rsidRDefault="00F00B94" w:rsidP="00B346EE">
      <w:pPr>
        <w:rPr>
          <w:rFonts w:ascii="Arial Narrow" w:hAnsi="Arial Narrow"/>
        </w:rPr>
      </w:pPr>
    </w:p>
    <w:p w14:paraId="4A6CDAFC" w14:textId="77777777" w:rsidR="001B49E7" w:rsidRPr="0016787D" w:rsidRDefault="001B49E7" w:rsidP="00B346EE">
      <w:pPr>
        <w:rPr>
          <w:rFonts w:ascii="Arial Narrow" w:hAnsi="Arial Narrow"/>
        </w:rPr>
      </w:pPr>
    </w:p>
    <w:p w14:paraId="24B75C27" w14:textId="7F75C425" w:rsidR="00F00B94" w:rsidRPr="0016787D" w:rsidRDefault="00F00B94" w:rsidP="00B346EE">
      <w:pPr>
        <w:rPr>
          <w:rFonts w:ascii="Arial Narrow" w:hAnsi="Arial Narrow"/>
        </w:rPr>
      </w:pPr>
    </w:p>
    <w:p w14:paraId="79C9EDA8" w14:textId="77777777" w:rsidR="00A12C07" w:rsidRPr="0016787D" w:rsidRDefault="00A12C07" w:rsidP="00B346EE">
      <w:pPr>
        <w:rPr>
          <w:rFonts w:ascii="Arial Narrow" w:hAnsi="Arial Narrow"/>
        </w:rPr>
      </w:pPr>
    </w:p>
    <w:sectPr w:rsidR="00A12C07" w:rsidRPr="0016787D" w:rsidSect="00C77924">
      <w:headerReference w:type="default" r:id="rId10"/>
      <w:footerReference w:type="default" r:id="rId11"/>
      <w:pgSz w:w="12240" w:h="15840"/>
      <w:pgMar w:top="2268" w:right="1701" w:bottom="1701" w:left="1701" w:header="567" w:footer="85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DDEEA" w14:textId="77777777" w:rsidR="00816F4C" w:rsidRDefault="00816F4C" w:rsidP="0072768E">
      <w:r>
        <w:separator/>
      </w:r>
    </w:p>
  </w:endnote>
  <w:endnote w:type="continuationSeparator" w:id="0">
    <w:p w14:paraId="29000F4D" w14:textId="77777777" w:rsidR="00816F4C" w:rsidRDefault="00816F4C" w:rsidP="0072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12F0E" w14:textId="77777777" w:rsidR="0089300F" w:rsidRPr="00CC7859" w:rsidRDefault="0089300F" w:rsidP="00CC7859">
    <w:pPr>
      <w:pStyle w:val="Piedepgina"/>
      <w:jc w:val="center"/>
      <w:rPr>
        <w:rFonts w:ascii="Arial Narrow" w:hAnsi="Arial Narrow"/>
      </w:rPr>
    </w:pPr>
    <w:r w:rsidRPr="00CC7859">
      <w:rPr>
        <w:rFonts w:ascii="Arial Narrow" w:hAnsi="Arial Narrow"/>
      </w:rPr>
      <w:t>Si este documento se encuentra impreso no se garantiza su vigencia. La versión controlada reposa en los archivos de la Vicepresidencia Administrativa y Financiera – GIT de Talento Humano.</w:t>
    </w:r>
  </w:p>
  <w:p w14:paraId="10997BB9" w14:textId="1B0C37E3" w:rsidR="0089300F" w:rsidRPr="00CC7859" w:rsidRDefault="0089300F">
    <w:pPr>
      <w:pStyle w:val="Piedepgina"/>
      <w:jc w:val="right"/>
      <w:rPr>
        <w:rFonts w:ascii="Arial Narrow" w:hAnsi="Arial Narrow"/>
        <w:sz w:val="28"/>
        <w:szCs w:val="28"/>
      </w:rPr>
    </w:pPr>
  </w:p>
  <w:p w14:paraId="6B2C2AAB" w14:textId="77777777" w:rsidR="0089300F" w:rsidRDefault="008930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3DEE9" w14:textId="77777777" w:rsidR="00816F4C" w:rsidRDefault="00816F4C" w:rsidP="0072768E">
      <w:r>
        <w:separator/>
      </w:r>
    </w:p>
  </w:footnote>
  <w:footnote w:type="continuationSeparator" w:id="0">
    <w:p w14:paraId="40E31C73" w14:textId="77777777" w:rsidR="00816F4C" w:rsidRDefault="00816F4C" w:rsidP="00727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5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690"/>
      <w:gridCol w:w="6945"/>
    </w:tblGrid>
    <w:tr w:rsidR="0089300F" w:rsidRPr="009E2AF6" w14:paraId="6BB618CB" w14:textId="77777777" w:rsidTr="00B0314D">
      <w:trPr>
        <w:trHeight w:val="452"/>
      </w:trPr>
      <w:tc>
        <w:tcPr>
          <w:tcW w:w="1396" w:type="pct"/>
          <w:vMerge w:val="restart"/>
          <w:tcBorders>
            <w:right w:val="single" w:sz="4" w:space="0" w:color="auto"/>
          </w:tcBorders>
          <w:vAlign w:val="center"/>
        </w:tcPr>
        <w:p w14:paraId="1FBDE9A5" w14:textId="77777777" w:rsidR="0089300F" w:rsidRPr="009E2AF6" w:rsidRDefault="0089300F" w:rsidP="009655CA">
          <w:pPr>
            <w:pStyle w:val="Encabezado"/>
            <w:jc w:val="center"/>
            <w:rPr>
              <w:rFonts w:ascii="Calibri" w:hAnsi="Calibri"/>
              <w:b/>
            </w:rPr>
          </w:pPr>
          <w:bookmarkStart w:id="4" w:name="_Hlk34152853"/>
          <w:r w:rsidRPr="009E2AF6">
            <w:rPr>
              <w:rFonts w:ascii="Calibri" w:hAnsi="Calibri"/>
              <w:noProof/>
              <w:lang w:val="en-US"/>
            </w:rPr>
            <w:drawing>
              <wp:inline distT="0" distB="0" distL="0" distR="0" wp14:anchorId="2605F9C6" wp14:editId="4E4BF800">
                <wp:extent cx="1285875" cy="857250"/>
                <wp:effectExtent l="0" t="0" r="9525" b="0"/>
                <wp:docPr id="35" name="8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4" w:type="pct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3B91770" w14:textId="77777777" w:rsidR="0089300F" w:rsidRPr="009E2AF6" w:rsidRDefault="0089300F" w:rsidP="009655CA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9E2AF6">
            <w:rPr>
              <w:rFonts w:ascii="Arial Narrow" w:hAnsi="Arial Narrow"/>
              <w:b/>
            </w:rPr>
            <w:t>Manual Específico de Funciones y Competencias Laborales</w:t>
          </w:r>
        </w:p>
        <w:p w14:paraId="7EC4FBE0" w14:textId="77777777" w:rsidR="0089300F" w:rsidRPr="009E2AF6" w:rsidRDefault="0089300F" w:rsidP="009655CA">
          <w:pPr>
            <w:pStyle w:val="Encabezado"/>
            <w:jc w:val="center"/>
            <w:rPr>
              <w:rFonts w:ascii="Arial Narrow" w:hAnsi="Arial Narrow"/>
              <w:b/>
            </w:rPr>
          </w:pPr>
        </w:p>
        <w:p w14:paraId="65FFB88F" w14:textId="6212F3ED" w:rsidR="0089300F" w:rsidRPr="009E2AF6" w:rsidRDefault="0089300F" w:rsidP="009655CA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9E2AF6">
            <w:rPr>
              <w:rFonts w:ascii="Arial Narrow" w:hAnsi="Arial Narrow"/>
              <w:b/>
            </w:rPr>
            <w:t xml:space="preserve">Resolución No. </w:t>
          </w:r>
          <w:r>
            <w:rPr>
              <w:rFonts w:ascii="Arial Narrow" w:hAnsi="Arial Narrow"/>
              <w:b/>
            </w:rPr>
            <w:t xml:space="preserve">   de </w:t>
          </w:r>
          <w:r w:rsidRPr="009E2AF6">
            <w:rPr>
              <w:rFonts w:ascii="Arial Narrow" w:hAnsi="Arial Narrow"/>
              <w:b/>
            </w:rPr>
            <w:t>20</w:t>
          </w:r>
          <w:r>
            <w:rPr>
              <w:rFonts w:ascii="Arial Narrow" w:hAnsi="Arial Narrow"/>
              <w:b/>
            </w:rPr>
            <w:t>20</w:t>
          </w:r>
        </w:p>
        <w:p w14:paraId="1E582D47" w14:textId="77777777" w:rsidR="0089300F" w:rsidRPr="009E2AF6" w:rsidRDefault="0089300F" w:rsidP="009655CA">
          <w:pPr>
            <w:pStyle w:val="Encabezado"/>
            <w:jc w:val="center"/>
            <w:rPr>
              <w:rFonts w:ascii="Arial Narrow" w:hAnsi="Arial Narrow"/>
              <w:b/>
            </w:rPr>
          </w:pPr>
        </w:p>
        <w:p w14:paraId="48750EC3" w14:textId="77777777" w:rsidR="0089300F" w:rsidRPr="001772D7" w:rsidRDefault="0089300F" w:rsidP="001772D7">
          <w:pPr>
            <w:jc w:val="center"/>
            <w:rPr>
              <w:rFonts w:ascii="Calibri" w:hAnsi="Calibri" w:cs="Arial"/>
              <w:b/>
              <w:i/>
              <w:iCs/>
            </w:rPr>
          </w:pPr>
          <w:r w:rsidRPr="001772D7">
            <w:rPr>
              <w:rFonts w:ascii="Calibri" w:hAnsi="Calibri" w:cs="Arial"/>
              <w:b/>
              <w:i/>
            </w:rPr>
            <w:tab/>
          </w:r>
          <w:r w:rsidRPr="001772D7">
            <w:rPr>
              <w:rFonts w:ascii="Calibri" w:hAnsi="Calibri" w:cs="Arial"/>
              <w:b/>
              <w:i/>
              <w:iCs/>
            </w:rPr>
            <w:t xml:space="preserve">“Por la cual se adiciona, modifica y actualiza el Manual Específico de Funciones y Competencias Laborales para los empleos de la planta de personal de la Agencia Nacional de Infraestructura” </w:t>
          </w:r>
        </w:p>
        <w:p w14:paraId="37CDC2C7" w14:textId="0F1F8D1B" w:rsidR="0089300F" w:rsidRPr="009E2AF6" w:rsidRDefault="0089300F" w:rsidP="00A65C45">
          <w:pPr>
            <w:pStyle w:val="Encabezado"/>
            <w:jc w:val="center"/>
            <w:rPr>
              <w:rFonts w:ascii="Calibri" w:hAnsi="Calibri"/>
              <w:b/>
            </w:rPr>
          </w:pPr>
        </w:p>
      </w:tc>
    </w:tr>
    <w:bookmarkEnd w:id="4"/>
    <w:tr w:rsidR="0089300F" w:rsidRPr="009E2AF6" w14:paraId="797CC62B" w14:textId="77777777" w:rsidTr="00B0314D">
      <w:trPr>
        <w:trHeight w:val="434"/>
      </w:trPr>
      <w:tc>
        <w:tcPr>
          <w:tcW w:w="1396" w:type="pct"/>
          <w:vMerge/>
          <w:tcBorders>
            <w:right w:val="single" w:sz="4" w:space="0" w:color="auto"/>
          </w:tcBorders>
          <w:vAlign w:val="center"/>
        </w:tcPr>
        <w:p w14:paraId="43E20F0B" w14:textId="77777777" w:rsidR="0089300F" w:rsidRPr="009E2AF6" w:rsidRDefault="0089300F" w:rsidP="009655CA">
          <w:pPr>
            <w:pStyle w:val="Encabezado"/>
            <w:jc w:val="center"/>
            <w:rPr>
              <w:rFonts w:ascii="Calibri" w:hAnsi="Calibri"/>
              <w:b/>
            </w:rPr>
          </w:pPr>
        </w:p>
      </w:tc>
      <w:tc>
        <w:tcPr>
          <w:tcW w:w="3604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267F708" w14:textId="77777777" w:rsidR="0089300F" w:rsidRPr="009E2AF6" w:rsidRDefault="0089300F" w:rsidP="009655CA">
          <w:pPr>
            <w:pStyle w:val="Encabezado"/>
            <w:jc w:val="center"/>
            <w:rPr>
              <w:rFonts w:ascii="Calibri" w:hAnsi="Calibri"/>
            </w:rPr>
          </w:pPr>
        </w:p>
      </w:tc>
    </w:tr>
    <w:tr w:rsidR="0089300F" w:rsidRPr="009E2AF6" w14:paraId="02D7A5F2" w14:textId="77777777" w:rsidTr="00B0314D">
      <w:trPr>
        <w:trHeight w:val="517"/>
      </w:trPr>
      <w:tc>
        <w:tcPr>
          <w:tcW w:w="1396" w:type="pct"/>
          <w:vMerge/>
          <w:tcBorders>
            <w:right w:val="single" w:sz="4" w:space="0" w:color="auto"/>
          </w:tcBorders>
          <w:vAlign w:val="center"/>
        </w:tcPr>
        <w:p w14:paraId="42CB5EC6" w14:textId="77777777" w:rsidR="0089300F" w:rsidRPr="009E2AF6" w:rsidRDefault="0089300F" w:rsidP="009655CA">
          <w:pPr>
            <w:pStyle w:val="Encabezado"/>
            <w:jc w:val="center"/>
            <w:rPr>
              <w:rFonts w:ascii="Calibri" w:hAnsi="Calibri"/>
              <w:b/>
            </w:rPr>
          </w:pPr>
        </w:p>
      </w:tc>
      <w:tc>
        <w:tcPr>
          <w:tcW w:w="3604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EFFB537" w14:textId="77777777" w:rsidR="0089300F" w:rsidRPr="009E2AF6" w:rsidRDefault="0089300F" w:rsidP="009655CA">
          <w:pPr>
            <w:pStyle w:val="Encabezado"/>
            <w:jc w:val="center"/>
            <w:rPr>
              <w:rFonts w:ascii="Calibri" w:hAnsi="Calibri"/>
            </w:rPr>
          </w:pPr>
        </w:p>
      </w:tc>
    </w:tr>
  </w:tbl>
  <w:p w14:paraId="379FD97B" w14:textId="77777777" w:rsidR="0089300F" w:rsidRDefault="008930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E20"/>
    <w:multiLevelType w:val="hybridMultilevel"/>
    <w:tmpl w:val="230617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67C26"/>
    <w:multiLevelType w:val="multilevel"/>
    <w:tmpl w:val="01B01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77B9F"/>
    <w:multiLevelType w:val="hybridMultilevel"/>
    <w:tmpl w:val="9B72D822"/>
    <w:lvl w:ilvl="0" w:tplc="86C84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B6621"/>
    <w:multiLevelType w:val="hybridMultilevel"/>
    <w:tmpl w:val="20A49752"/>
    <w:lvl w:ilvl="0" w:tplc="B2340B9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C0587"/>
    <w:multiLevelType w:val="hybridMultilevel"/>
    <w:tmpl w:val="5DA26DDE"/>
    <w:lvl w:ilvl="0" w:tplc="730AD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40607"/>
    <w:multiLevelType w:val="hybridMultilevel"/>
    <w:tmpl w:val="20A49752"/>
    <w:lvl w:ilvl="0" w:tplc="B2340B9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C7778"/>
    <w:multiLevelType w:val="hybridMultilevel"/>
    <w:tmpl w:val="11183A44"/>
    <w:lvl w:ilvl="0" w:tplc="0A500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1591B"/>
    <w:multiLevelType w:val="hybridMultilevel"/>
    <w:tmpl w:val="20A49752"/>
    <w:lvl w:ilvl="0" w:tplc="B2340B9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57CC8"/>
    <w:multiLevelType w:val="hybridMultilevel"/>
    <w:tmpl w:val="D3F86BE8"/>
    <w:lvl w:ilvl="0" w:tplc="C55A819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0205C"/>
    <w:multiLevelType w:val="hybridMultilevel"/>
    <w:tmpl w:val="9B72D822"/>
    <w:lvl w:ilvl="0" w:tplc="86C84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36596"/>
    <w:multiLevelType w:val="hybridMultilevel"/>
    <w:tmpl w:val="1602CA4C"/>
    <w:lvl w:ilvl="0" w:tplc="58422DD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2623D"/>
    <w:multiLevelType w:val="hybridMultilevel"/>
    <w:tmpl w:val="18CED9DE"/>
    <w:lvl w:ilvl="0" w:tplc="C55A819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46B9C"/>
    <w:multiLevelType w:val="hybridMultilevel"/>
    <w:tmpl w:val="1D06B378"/>
    <w:lvl w:ilvl="0" w:tplc="C55A8190">
      <w:start w:val="1"/>
      <w:numFmt w:val="decimal"/>
      <w:lvlText w:val="%1."/>
      <w:lvlJc w:val="left"/>
      <w:pPr>
        <w:ind w:left="747" w:hanging="360"/>
      </w:pPr>
      <w:rPr>
        <w:rFonts w:ascii="Arial Narrow" w:hAnsi="Arial Narrow" w:hint="default"/>
      </w:rPr>
    </w:lvl>
    <w:lvl w:ilvl="1" w:tplc="080A0019" w:tentative="1">
      <w:start w:val="1"/>
      <w:numFmt w:val="lowerLetter"/>
      <w:lvlText w:val="%2."/>
      <w:lvlJc w:val="left"/>
      <w:pPr>
        <w:ind w:left="1467" w:hanging="360"/>
      </w:pPr>
    </w:lvl>
    <w:lvl w:ilvl="2" w:tplc="080A001B" w:tentative="1">
      <w:start w:val="1"/>
      <w:numFmt w:val="lowerRoman"/>
      <w:lvlText w:val="%3."/>
      <w:lvlJc w:val="right"/>
      <w:pPr>
        <w:ind w:left="2187" w:hanging="180"/>
      </w:pPr>
    </w:lvl>
    <w:lvl w:ilvl="3" w:tplc="080A000F" w:tentative="1">
      <w:start w:val="1"/>
      <w:numFmt w:val="decimal"/>
      <w:lvlText w:val="%4."/>
      <w:lvlJc w:val="left"/>
      <w:pPr>
        <w:ind w:left="2907" w:hanging="360"/>
      </w:pPr>
    </w:lvl>
    <w:lvl w:ilvl="4" w:tplc="080A0019" w:tentative="1">
      <w:start w:val="1"/>
      <w:numFmt w:val="lowerLetter"/>
      <w:lvlText w:val="%5."/>
      <w:lvlJc w:val="left"/>
      <w:pPr>
        <w:ind w:left="3627" w:hanging="360"/>
      </w:pPr>
    </w:lvl>
    <w:lvl w:ilvl="5" w:tplc="080A001B" w:tentative="1">
      <w:start w:val="1"/>
      <w:numFmt w:val="lowerRoman"/>
      <w:lvlText w:val="%6."/>
      <w:lvlJc w:val="right"/>
      <w:pPr>
        <w:ind w:left="4347" w:hanging="180"/>
      </w:pPr>
    </w:lvl>
    <w:lvl w:ilvl="6" w:tplc="080A000F" w:tentative="1">
      <w:start w:val="1"/>
      <w:numFmt w:val="decimal"/>
      <w:lvlText w:val="%7."/>
      <w:lvlJc w:val="left"/>
      <w:pPr>
        <w:ind w:left="5067" w:hanging="360"/>
      </w:pPr>
    </w:lvl>
    <w:lvl w:ilvl="7" w:tplc="080A0019" w:tentative="1">
      <w:start w:val="1"/>
      <w:numFmt w:val="lowerLetter"/>
      <w:lvlText w:val="%8."/>
      <w:lvlJc w:val="left"/>
      <w:pPr>
        <w:ind w:left="5787" w:hanging="360"/>
      </w:pPr>
    </w:lvl>
    <w:lvl w:ilvl="8" w:tplc="080A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3" w15:restartNumberingAfterBreak="0">
    <w:nsid w:val="41CF5D7B"/>
    <w:multiLevelType w:val="hybridMultilevel"/>
    <w:tmpl w:val="20A49752"/>
    <w:lvl w:ilvl="0" w:tplc="B2340B9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61C34"/>
    <w:multiLevelType w:val="hybridMultilevel"/>
    <w:tmpl w:val="5D64553E"/>
    <w:lvl w:ilvl="0" w:tplc="B0AE7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E2A11"/>
    <w:multiLevelType w:val="hybridMultilevel"/>
    <w:tmpl w:val="71E83014"/>
    <w:lvl w:ilvl="0" w:tplc="DC10CA82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23199"/>
    <w:multiLevelType w:val="hybridMultilevel"/>
    <w:tmpl w:val="01EAAFAC"/>
    <w:lvl w:ilvl="0" w:tplc="BA723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B5997"/>
    <w:multiLevelType w:val="hybridMultilevel"/>
    <w:tmpl w:val="20A49752"/>
    <w:lvl w:ilvl="0" w:tplc="B2340B9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C2991"/>
    <w:multiLevelType w:val="hybridMultilevel"/>
    <w:tmpl w:val="20A49752"/>
    <w:lvl w:ilvl="0" w:tplc="B2340B9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505FB"/>
    <w:multiLevelType w:val="hybridMultilevel"/>
    <w:tmpl w:val="5F780650"/>
    <w:lvl w:ilvl="0" w:tplc="4FFCF9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20B41"/>
    <w:multiLevelType w:val="hybridMultilevel"/>
    <w:tmpl w:val="20A49752"/>
    <w:lvl w:ilvl="0" w:tplc="B2340B9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E5300"/>
    <w:multiLevelType w:val="hybridMultilevel"/>
    <w:tmpl w:val="F4F63D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01264"/>
    <w:multiLevelType w:val="hybridMultilevel"/>
    <w:tmpl w:val="99549C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A4CAD"/>
    <w:multiLevelType w:val="hybridMultilevel"/>
    <w:tmpl w:val="827EA062"/>
    <w:lvl w:ilvl="0" w:tplc="E76EE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304F6"/>
    <w:multiLevelType w:val="hybridMultilevel"/>
    <w:tmpl w:val="00A4049A"/>
    <w:lvl w:ilvl="0" w:tplc="4322C10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46758"/>
    <w:multiLevelType w:val="hybridMultilevel"/>
    <w:tmpl w:val="E40AD9B4"/>
    <w:lvl w:ilvl="0" w:tplc="080A000F">
      <w:start w:val="1"/>
      <w:numFmt w:val="decimal"/>
      <w:lvlText w:val="%1."/>
      <w:lvlJc w:val="left"/>
      <w:pPr>
        <w:ind w:left="1180" w:hanging="360"/>
      </w:pPr>
    </w:lvl>
    <w:lvl w:ilvl="1" w:tplc="080A0019" w:tentative="1">
      <w:start w:val="1"/>
      <w:numFmt w:val="lowerLetter"/>
      <w:lvlText w:val="%2."/>
      <w:lvlJc w:val="left"/>
      <w:pPr>
        <w:ind w:left="1900" w:hanging="360"/>
      </w:pPr>
    </w:lvl>
    <w:lvl w:ilvl="2" w:tplc="080A001B" w:tentative="1">
      <w:start w:val="1"/>
      <w:numFmt w:val="lowerRoman"/>
      <w:lvlText w:val="%3."/>
      <w:lvlJc w:val="right"/>
      <w:pPr>
        <w:ind w:left="2620" w:hanging="180"/>
      </w:pPr>
    </w:lvl>
    <w:lvl w:ilvl="3" w:tplc="080A000F" w:tentative="1">
      <w:start w:val="1"/>
      <w:numFmt w:val="decimal"/>
      <w:lvlText w:val="%4."/>
      <w:lvlJc w:val="left"/>
      <w:pPr>
        <w:ind w:left="3340" w:hanging="360"/>
      </w:pPr>
    </w:lvl>
    <w:lvl w:ilvl="4" w:tplc="080A0019" w:tentative="1">
      <w:start w:val="1"/>
      <w:numFmt w:val="lowerLetter"/>
      <w:lvlText w:val="%5."/>
      <w:lvlJc w:val="left"/>
      <w:pPr>
        <w:ind w:left="4060" w:hanging="360"/>
      </w:pPr>
    </w:lvl>
    <w:lvl w:ilvl="5" w:tplc="080A001B" w:tentative="1">
      <w:start w:val="1"/>
      <w:numFmt w:val="lowerRoman"/>
      <w:lvlText w:val="%6."/>
      <w:lvlJc w:val="right"/>
      <w:pPr>
        <w:ind w:left="4780" w:hanging="180"/>
      </w:pPr>
    </w:lvl>
    <w:lvl w:ilvl="6" w:tplc="080A000F" w:tentative="1">
      <w:start w:val="1"/>
      <w:numFmt w:val="decimal"/>
      <w:lvlText w:val="%7."/>
      <w:lvlJc w:val="left"/>
      <w:pPr>
        <w:ind w:left="5500" w:hanging="360"/>
      </w:pPr>
    </w:lvl>
    <w:lvl w:ilvl="7" w:tplc="080A0019" w:tentative="1">
      <w:start w:val="1"/>
      <w:numFmt w:val="lowerLetter"/>
      <w:lvlText w:val="%8."/>
      <w:lvlJc w:val="left"/>
      <w:pPr>
        <w:ind w:left="6220" w:hanging="360"/>
      </w:pPr>
    </w:lvl>
    <w:lvl w:ilvl="8" w:tplc="08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6" w15:restartNumberingAfterBreak="0">
    <w:nsid w:val="762F2EA3"/>
    <w:multiLevelType w:val="hybridMultilevel"/>
    <w:tmpl w:val="B29A6F8C"/>
    <w:lvl w:ilvl="0" w:tplc="BEEE59D0">
      <w:start w:val="2"/>
      <w:numFmt w:val="upperRoman"/>
      <w:lvlText w:val="%1."/>
      <w:lvlJc w:val="left"/>
      <w:pPr>
        <w:ind w:left="1080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B6486"/>
    <w:multiLevelType w:val="hybridMultilevel"/>
    <w:tmpl w:val="474CA71C"/>
    <w:lvl w:ilvl="0" w:tplc="F4586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95FEE"/>
    <w:multiLevelType w:val="hybridMultilevel"/>
    <w:tmpl w:val="20A49752"/>
    <w:lvl w:ilvl="0" w:tplc="B2340B9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5"/>
  </w:num>
  <w:num w:numId="4">
    <w:abstractNumId w:val="4"/>
  </w:num>
  <w:num w:numId="5">
    <w:abstractNumId w:val="18"/>
  </w:num>
  <w:num w:numId="6">
    <w:abstractNumId w:val="15"/>
  </w:num>
  <w:num w:numId="7">
    <w:abstractNumId w:val="2"/>
  </w:num>
  <w:num w:numId="8">
    <w:abstractNumId w:val="22"/>
  </w:num>
  <w:num w:numId="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5"/>
  </w:num>
  <w:num w:numId="24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8D"/>
    <w:rsid w:val="00000A4E"/>
    <w:rsid w:val="00000AEB"/>
    <w:rsid w:val="00001958"/>
    <w:rsid w:val="00003AAE"/>
    <w:rsid w:val="0000415E"/>
    <w:rsid w:val="00004652"/>
    <w:rsid w:val="00004C05"/>
    <w:rsid w:val="0000689D"/>
    <w:rsid w:val="000071FD"/>
    <w:rsid w:val="00007282"/>
    <w:rsid w:val="00007A5D"/>
    <w:rsid w:val="00010557"/>
    <w:rsid w:val="00010B69"/>
    <w:rsid w:val="00011082"/>
    <w:rsid w:val="0001111A"/>
    <w:rsid w:val="000111C5"/>
    <w:rsid w:val="00011AB2"/>
    <w:rsid w:val="00011BC0"/>
    <w:rsid w:val="00012F82"/>
    <w:rsid w:val="00014CF6"/>
    <w:rsid w:val="00016982"/>
    <w:rsid w:val="000203B7"/>
    <w:rsid w:val="00022AC8"/>
    <w:rsid w:val="00024D94"/>
    <w:rsid w:val="000267A9"/>
    <w:rsid w:val="00027CDE"/>
    <w:rsid w:val="00030917"/>
    <w:rsid w:val="00031A08"/>
    <w:rsid w:val="000327BB"/>
    <w:rsid w:val="00033785"/>
    <w:rsid w:val="00033FFC"/>
    <w:rsid w:val="00034A4B"/>
    <w:rsid w:val="000358B0"/>
    <w:rsid w:val="00036626"/>
    <w:rsid w:val="00037BF5"/>
    <w:rsid w:val="00040193"/>
    <w:rsid w:val="000405D8"/>
    <w:rsid w:val="00040ACD"/>
    <w:rsid w:val="00041BCB"/>
    <w:rsid w:val="00042D74"/>
    <w:rsid w:val="000431EF"/>
    <w:rsid w:val="0004422F"/>
    <w:rsid w:val="00046249"/>
    <w:rsid w:val="00046E76"/>
    <w:rsid w:val="0004766E"/>
    <w:rsid w:val="000509AA"/>
    <w:rsid w:val="000509D0"/>
    <w:rsid w:val="000517C6"/>
    <w:rsid w:val="00051D45"/>
    <w:rsid w:val="00052C74"/>
    <w:rsid w:val="00054277"/>
    <w:rsid w:val="000543CF"/>
    <w:rsid w:val="00054ADF"/>
    <w:rsid w:val="00055D1C"/>
    <w:rsid w:val="00055D58"/>
    <w:rsid w:val="000565E0"/>
    <w:rsid w:val="0005731D"/>
    <w:rsid w:val="0005755C"/>
    <w:rsid w:val="00057EF7"/>
    <w:rsid w:val="00060396"/>
    <w:rsid w:val="00060CC4"/>
    <w:rsid w:val="000614AE"/>
    <w:rsid w:val="00061F2A"/>
    <w:rsid w:val="000629B0"/>
    <w:rsid w:val="0006312F"/>
    <w:rsid w:val="000636E0"/>
    <w:rsid w:val="00064162"/>
    <w:rsid w:val="000641F8"/>
    <w:rsid w:val="000644A5"/>
    <w:rsid w:val="000649BD"/>
    <w:rsid w:val="000668A5"/>
    <w:rsid w:val="0006718F"/>
    <w:rsid w:val="000672A4"/>
    <w:rsid w:val="00071389"/>
    <w:rsid w:val="00071D4C"/>
    <w:rsid w:val="00072119"/>
    <w:rsid w:val="00072C0F"/>
    <w:rsid w:val="00073473"/>
    <w:rsid w:val="00074338"/>
    <w:rsid w:val="000745D8"/>
    <w:rsid w:val="00075373"/>
    <w:rsid w:val="00076B88"/>
    <w:rsid w:val="00081A35"/>
    <w:rsid w:val="00081FA5"/>
    <w:rsid w:val="000820AD"/>
    <w:rsid w:val="000824C4"/>
    <w:rsid w:val="00083EF7"/>
    <w:rsid w:val="00084A13"/>
    <w:rsid w:val="00085019"/>
    <w:rsid w:val="00085E1B"/>
    <w:rsid w:val="00085E32"/>
    <w:rsid w:val="00086084"/>
    <w:rsid w:val="000875FA"/>
    <w:rsid w:val="00087D09"/>
    <w:rsid w:val="000932A7"/>
    <w:rsid w:val="00094E38"/>
    <w:rsid w:val="00095AF4"/>
    <w:rsid w:val="00096E52"/>
    <w:rsid w:val="000A0298"/>
    <w:rsid w:val="000A1080"/>
    <w:rsid w:val="000A216E"/>
    <w:rsid w:val="000A2690"/>
    <w:rsid w:val="000A31D9"/>
    <w:rsid w:val="000A6325"/>
    <w:rsid w:val="000A675E"/>
    <w:rsid w:val="000A6E2F"/>
    <w:rsid w:val="000A736D"/>
    <w:rsid w:val="000B1007"/>
    <w:rsid w:val="000B21FD"/>
    <w:rsid w:val="000B25D6"/>
    <w:rsid w:val="000B43B6"/>
    <w:rsid w:val="000B4565"/>
    <w:rsid w:val="000B6B64"/>
    <w:rsid w:val="000C05F9"/>
    <w:rsid w:val="000C0E66"/>
    <w:rsid w:val="000C2223"/>
    <w:rsid w:val="000C2B84"/>
    <w:rsid w:val="000C43CE"/>
    <w:rsid w:val="000C6363"/>
    <w:rsid w:val="000C653F"/>
    <w:rsid w:val="000C6874"/>
    <w:rsid w:val="000C6F04"/>
    <w:rsid w:val="000D0578"/>
    <w:rsid w:val="000D3483"/>
    <w:rsid w:val="000D40D4"/>
    <w:rsid w:val="000D6B54"/>
    <w:rsid w:val="000D7B98"/>
    <w:rsid w:val="000E029B"/>
    <w:rsid w:val="000E1127"/>
    <w:rsid w:val="000E1639"/>
    <w:rsid w:val="000E6297"/>
    <w:rsid w:val="000E77D5"/>
    <w:rsid w:val="000F0ADC"/>
    <w:rsid w:val="000F1464"/>
    <w:rsid w:val="000F2DF4"/>
    <w:rsid w:val="000F3AB7"/>
    <w:rsid w:val="000F485F"/>
    <w:rsid w:val="000F5B76"/>
    <w:rsid w:val="00100190"/>
    <w:rsid w:val="00102165"/>
    <w:rsid w:val="001034C6"/>
    <w:rsid w:val="00103E36"/>
    <w:rsid w:val="0010421F"/>
    <w:rsid w:val="00105DC2"/>
    <w:rsid w:val="00106121"/>
    <w:rsid w:val="001064E5"/>
    <w:rsid w:val="00110EE3"/>
    <w:rsid w:val="001116B6"/>
    <w:rsid w:val="00112812"/>
    <w:rsid w:val="001128F3"/>
    <w:rsid w:val="00113364"/>
    <w:rsid w:val="00113479"/>
    <w:rsid w:val="0011382B"/>
    <w:rsid w:val="00114028"/>
    <w:rsid w:val="00114E5B"/>
    <w:rsid w:val="001153E7"/>
    <w:rsid w:val="001158F0"/>
    <w:rsid w:val="00115ED6"/>
    <w:rsid w:val="00117C66"/>
    <w:rsid w:val="00117C7E"/>
    <w:rsid w:val="00121D25"/>
    <w:rsid w:val="00123A4D"/>
    <w:rsid w:val="0012450A"/>
    <w:rsid w:val="00124840"/>
    <w:rsid w:val="0012599A"/>
    <w:rsid w:val="00125EBD"/>
    <w:rsid w:val="0012742D"/>
    <w:rsid w:val="00131454"/>
    <w:rsid w:val="00132E9A"/>
    <w:rsid w:val="00133835"/>
    <w:rsid w:val="00134A9E"/>
    <w:rsid w:val="001353DC"/>
    <w:rsid w:val="00135C22"/>
    <w:rsid w:val="00135CEF"/>
    <w:rsid w:val="00140C22"/>
    <w:rsid w:val="001410B1"/>
    <w:rsid w:val="001427D4"/>
    <w:rsid w:val="00142EE6"/>
    <w:rsid w:val="00146026"/>
    <w:rsid w:val="0015014D"/>
    <w:rsid w:val="00151069"/>
    <w:rsid w:val="00152816"/>
    <w:rsid w:val="00153968"/>
    <w:rsid w:val="001557E4"/>
    <w:rsid w:val="00156773"/>
    <w:rsid w:val="00165EE0"/>
    <w:rsid w:val="00166048"/>
    <w:rsid w:val="00166351"/>
    <w:rsid w:val="0016787D"/>
    <w:rsid w:val="0017064E"/>
    <w:rsid w:val="00171E7F"/>
    <w:rsid w:val="00172183"/>
    <w:rsid w:val="00172453"/>
    <w:rsid w:val="00172D99"/>
    <w:rsid w:val="00173FAF"/>
    <w:rsid w:val="00175072"/>
    <w:rsid w:val="0017669D"/>
    <w:rsid w:val="001772D3"/>
    <w:rsid w:val="001772D7"/>
    <w:rsid w:val="001772DD"/>
    <w:rsid w:val="0017738C"/>
    <w:rsid w:val="00177A0A"/>
    <w:rsid w:val="001802B3"/>
    <w:rsid w:val="00180339"/>
    <w:rsid w:val="00180A29"/>
    <w:rsid w:val="00181547"/>
    <w:rsid w:val="00181653"/>
    <w:rsid w:val="00181B7D"/>
    <w:rsid w:val="0018279F"/>
    <w:rsid w:val="001830E3"/>
    <w:rsid w:val="00185752"/>
    <w:rsid w:val="00185E01"/>
    <w:rsid w:val="00190087"/>
    <w:rsid w:val="001901E2"/>
    <w:rsid w:val="001920BA"/>
    <w:rsid w:val="001942D7"/>
    <w:rsid w:val="00194860"/>
    <w:rsid w:val="00194FD1"/>
    <w:rsid w:val="00195C38"/>
    <w:rsid w:val="00195E9C"/>
    <w:rsid w:val="0019686F"/>
    <w:rsid w:val="00196C2F"/>
    <w:rsid w:val="00196F75"/>
    <w:rsid w:val="00197D3F"/>
    <w:rsid w:val="00197FBF"/>
    <w:rsid w:val="001A1902"/>
    <w:rsid w:val="001A41E1"/>
    <w:rsid w:val="001A452D"/>
    <w:rsid w:val="001A4F9E"/>
    <w:rsid w:val="001A523F"/>
    <w:rsid w:val="001A5984"/>
    <w:rsid w:val="001A5F38"/>
    <w:rsid w:val="001A6F1B"/>
    <w:rsid w:val="001A79A8"/>
    <w:rsid w:val="001B236A"/>
    <w:rsid w:val="001B2E68"/>
    <w:rsid w:val="001B313C"/>
    <w:rsid w:val="001B35E5"/>
    <w:rsid w:val="001B49E7"/>
    <w:rsid w:val="001B4AF3"/>
    <w:rsid w:val="001B5828"/>
    <w:rsid w:val="001B6A22"/>
    <w:rsid w:val="001B75B5"/>
    <w:rsid w:val="001B7E7C"/>
    <w:rsid w:val="001C18D4"/>
    <w:rsid w:val="001C2BE1"/>
    <w:rsid w:val="001C4793"/>
    <w:rsid w:val="001C4AA9"/>
    <w:rsid w:val="001C5FB5"/>
    <w:rsid w:val="001C6750"/>
    <w:rsid w:val="001C7617"/>
    <w:rsid w:val="001C7BEE"/>
    <w:rsid w:val="001C7CAB"/>
    <w:rsid w:val="001D1069"/>
    <w:rsid w:val="001D2FF6"/>
    <w:rsid w:val="001D312C"/>
    <w:rsid w:val="001D50E6"/>
    <w:rsid w:val="001D52CD"/>
    <w:rsid w:val="001D6858"/>
    <w:rsid w:val="001D6FA9"/>
    <w:rsid w:val="001E0818"/>
    <w:rsid w:val="001E17EB"/>
    <w:rsid w:val="001E1F78"/>
    <w:rsid w:val="001E2B44"/>
    <w:rsid w:val="001E2CD9"/>
    <w:rsid w:val="001E3582"/>
    <w:rsid w:val="001E5529"/>
    <w:rsid w:val="001E7B31"/>
    <w:rsid w:val="001F04AC"/>
    <w:rsid w:val="001F3462"/>
    <w:rsid w:val="001F4694"/>
    <w:rsid w:val="001F620A"/>
    <w:rsid w:val="001F77C1"/>
    <w:rsid w:val="001F7E9B"/>
    <w:rsid w:val="002005E6"/>
    <w:rsid w:val="002018F5"/>
    <w:rsid w:val="00203C36"/>
    <w:rsid w:val="002044F6"/>
    <w:rsid w:val="0020627E"/>
    <w:rsid w:val="00212A94"/>
    <w:rsid w:val="0021345D"/>
    <w:rsid w:val="00213D8E"/>
    <w:rsid w:val="00216FEE"/>
    <w:rsid w:val="00217AEA"/>
    <w:rsid w:val="00220CB0"/>
    <w:rsid w:val="00221689"/>
    <w:rsid w:val="00222CDD"/>
    <w:rsid w:val="0022766F"/>
    <w:rsid w:val="00227B4F"/>
    <w:rsid w:val="00232675"/>
    <w:rsid w:val="0023336A"/>
    <w:rsid w:val="00234889"/>
    <w:rsid w:val="002359A3"/>
    <w:rsid w:val="00236FAD"/>
    <w:rsid w:val="00237254"/>
    <w:rsid w:val="0024165D"/>
    <w:rsid w:val="00242F8D"/>
    <w:rsid w:val="0024333E"/>
    <w:rsid w:val="0024390E"/>
    <w:rsid w:val="002441BA"/>
    <w:rsid w:val="002441E8"/>
    <w:rsid w:val="002442CA"/>
    <w:rsid w:val="002459D5"/>
    <w:rsid w:val="00245A7A"/>
    <w:rsid w:val="00247AFC"/>
    <w:rsid w:val="00250A95"/>
    <w:rsid w:val="00250B03"/>
    <w:rsid w:val="00251063"/>
    <w:rsid w:val="00251762"/>
    <w:rsid w:val="00251A32"/>
    <w:rsid w:val="00253126"/>
    <w:rsid w:val="002538AB"/>
    <w:rsid w:val="002544A4"/>
    <w:rsid w:val="00257090"/>
    <w:rsid w:val="00257E1F"/>
    <w:rsid w:val="00262382"/>
    <w:rsid w:val="002626E8"/>
    <w:rsid w:val="002634AD"/>
    <w:rsid w:val="0026445E"/>
    <w:rsid w:val="00264B89"/>
    <w:rsid w:val="00270807"/>
    <w:rsid w:val="00270811"/>
    <w:rsid w:val="00272A26"/>
    <w:rsid w:val="0027308C"/>
    <w:rsid w:val="00274659"/>
    <w:rsid w:val="00280261"/>
    <w:rsid w:val="00280687"/>
    <w:rsid w:val="00280DCB"/>
    <w:rsid w:val="00282D46"/>
    <w:rsid w:val="00283772"/>
    <w:rsid w:val="00283F74"/>
    <w:rsid w:val="002849F1"/>
    <w:rsid w:val="00284FD0"/>
    <w:rsid w:val="00285696"/>
    <w:rsid w:val="00286C8C"/>
    <w:rsid w:val="00286E65"/>
    <w:rsid w:val="00291E75"/>
    <w:rsid w:val="00292C0D"/>
    <w:rsid w:val="002930D1"/>
    <w:rsid w:val="00293614"/>
    <w:rsid w:val="002A0A5F"/>
    <w:rsid w:val="002A0F6C"/>
    <w:rsid w:val="002A3793"/>
    <w:rsid w:val="002A57F6"/>
    <w:rsid w:val="002A6A6D"/>
    <w:rsid w:val="002A7C26"/>
    <w:rsid w:val="002B06E9"/>
    <w:rsid w:val="002B0D11"/>
    <w:rsid w:val="002B1416"/>
    <w:rsid w:val="002B23F8"/>
    <w:rsid w:val="002B3570"/>
    <w:rsid w:val="002B393B"/>
    <w:rsid w:val="002B3D10"/>
    <w:rsid w:val="002B3DFE"/>
    <w:rsid w:val="002B4701"/>
    <w:rsid w:val="002B4777"/>
    <w:rsid w:val="002B53CC"/>
    <w:rsid w:val="002B6874"/>
    <w:rsid w:val="002B6D78"/>
    <w:rsid w:val="002B72DF"/>
    <w:rsid w:val="002B7A45"/>
    <w:rsid w:val="002C084F"/>
    <w:rsid w:val="002C087F"/>
    <w:rsid w:val="002C0FFB"/>
    <w:rsid w:val="002C2721"/>
    <w:rsid w:val="002C2BA9"/>
    <w:rsid w:val="002C3B0F"/>
    <w:rsid w:val="002C4053"/>
    <w:rsid w:val="002C4603"/>
    <w:rsid w:val="002C486E"/>
    <w:rsid w:val="002C4D4C"/>
    <w:rsid w:val="002C5A7B"/>
    <w:rsid w:val="002C6FE8"/>
    <w:rsid w:val="002C73B9"/>
    <w:rsid w:val="002D1917"/>
    <w:rsid w:val="002D2046"/>
    <w:rsid w:val="002D35CF"/>
    <w:rsid w:val="002D4101"/>
    <w:rsid w:val="002D458B"/>
    <w:rsid w:val="002D48E9"/>
    <w:rsid w:val="002D526D"/>
    <w:rsid w:val="002D60B7"/>
    <w:rsid w:val="002D6DDA"/>
    <w:rsid w:val="002E1043"/>
    <w:rsid w:val="002E1BF6"/>
    <w:rsid w:val="002E2883"/>
    <w:rsid w:val="002E313E"/>
    <w:rsid w:val="002E3A11"/>
    <w:rsid w:val="002E3B31"/>
    <w:rsid w:val="002E3BE0"/>
    <w:rsid w:val="002E4396"/>
    <w:rsid w:val="002E502E"/>
    <w:rsid w:val="002E75ED"/>
    <w:rsid w:val="002E79E6"/>
    <w:rsid w:val="002F0FF9"/>
    <w:rsid w:val="002F1623"/>
    <w:rsid w:val="002F1848"/>
    <w:rsid w:val="002F1C0B"/>
    <w:rsid w:val="002F38BC"/>
    <w:rsid w:val="002F3C46"/>
    <w:rsid w:val="002F48DC"/>
    <w:rsid w:val="002F6B90"/>
    <w:rsid w:val="002F703D"/>
    <w:rsid w:val="0030038E"/>
    <w:rsid w:val="003017FB"/>
    <w:rsid w:val="00301FEB"/>
    <w:rsid w:val="0030205F"/>
    <w:rsid w:val="0030272B"/>
    <w:rsid w:val="00303871"/>
    <w:rsid w:val="00304D99"/>
    <w:rsid w:val="00305248"/>
    <w:rsid w:val="00306DFD"/>
    <w:rsid w:val="0030754D"/>
    <w:rsid w:val="00307B53"/>
    <w:rsid w:val="00314004"/>
    <w:rsid w:val="003148F7"/>
    <w:rsid w:val="00314908"/>
    <w:rsid w:val="00314A62"/>
    <w:rsid w:val="00317AEC"/>
    <w:rsid w:val="00320619"/>
    <w:rsid w:val="003208F0"/>
    <w:rsid w:val="00321C41"/>
    <w:rsid w:val="00322315"/>
    <w:rsid w:val="003225DF"/>
    <w:rsid w:val="003233FF"/>
    <w:rsid w:val="0032460C"/>
    <w:rsid w:val="00326218"/>
    <w:rsid w:val="00326A48"/>
    <w:rsid w:val="00327801"/>
    <w:rsid w:val="00331748"/>
    <w:rsid w:val="003322DF"/>
    <w:rsid w:val="0033311E"/>
    <w:rsid w:val="00334DFA"/>
    <w:rsid w:val="00336A2C"/>
    <w:rsid w:val="003433DB"/>
    <w:rsid w:val="00343E0D"/>
    <w:rsid w:val="003442B2"/>
    <w:rsid w:val="00345C03"/>
    <w:rsid w:val="003476F7"/>
    <w:rsid w:val="00350706"/>
    <w:rsid w:val="0035103C"/>
    <w:rsid w:val="0035182D"/>
    <w:rsid w:val="0035185F"/>
    <w:rsid w:val="00351989"/>
    <w:rsid w:val="00352C26"/>
    <w:rsid w:val="00353071"/>
    <w:rsid w:val="00363383"/>
    <w:rsid w:val="00365A97"/>
    <w:rsid w:val="00366207"/>
    <w:rsid w:val="00366AA8"/>
    <w:rsid w:val="00370033"/>
    <w:rsid w:val="00370B95"/>
    <w:rsid w:val="003714A7"/>
    <w:rsid w:val="003715B7"/>
    <w:rsid w:val="00372B52"/>
    <w:rsid w:val="00375649"/>
    <w:rsid w:val="00375E92"/>
    <w:rsid w:val="0037696D"/>
    <w:rsid w:val="003779A3"/>
    <w:rsid w:val="00380786"/>
    <w:rsid w:val="0038279E"/>
    <w:rsid w:val="00383ECE"/>
    <w:rsid w:val="00385C4B"/>
    <w:rsid w:val="00391251"/>
    <w:rsid w:val="00391CB3"/>
    <w:rsid w:val="00393E45"/>
    <w:rsid w:val="003946CF"/>
    <w:rsid w:val="0039500E"/>
    <w:rsid w:val="0039556B"/>
    <w:rsid w:val="003974E9"/>
    <w:rsid w:val="0039784A"/>
    <w:rsid w:val="003A048E"/>
    <w:rsid w:val="003A06A0"/>
    <w:rsid w:val="003A20C0"/>
    <w:rsid w:val="003A294B"/>
    <w:rsid w:val="003A2D71"/>
    <w:rsid w:val="003A3086"/>
    <w:rsid w:val="003A3CB1"/>
    <w:rsid w:val="003A61ED"/>
    <w:rsid w:val="003A68DF"/>
    <w:rsid w:val="003A6B84"/>
    <w:rsid w:val="003A75DD"/>
    <w:rsid w:val="003A77AF"/>
    <w:rsid w:val="003B0403"/>
    <w:rsid w:val="003B0E89"/>
    <w:rsid w:val="003B4E51"/>
    <w:rsid w:val="003B5671"/>
    <w:rsid w:val="003B569C"/>
    <w:rsid w:val="003B5C41"/>
    <w:rsid w:val="003C04DE"/>
    <w:rsid w:val="003C0D3E"/>
    <w:rsid w:val="003C2285"/>
    <w:rsid w:val="003C23F4"/>
    <w:rsid w:val="003C55D8"/>
    <w:rsid w:val="003C6353"/>
    <w:rsid w:val="003C6500"/>
    <w:rsid w:val="003C668A"/>
    <w:rsid w:val="003C707A"/>
    <w:rsid w:val="003D0D91"/>
    <w:rsid w:val="003D13A8"/>
    <w:rsid w:val="003D4DC9"/>
    <w:rsid w:val="003D750F"/>
    <w:rsid w:val="003D76BB"/>
    <w:rsid w:val="003D77A2"/>
    <w:rsid w:val="003E0096"/>
    <w:rsid w:val="003E0C7F"/>
    <w:rsid w:val="003E500C"/>
    <w:rsid w:val="003E519E"/>
    <w:rsid w:val="003E6B00"/>
    <w:rsid w:val="003E6FD2"/>
    <w:rsid w:val="003E73C0"/>
    <w:rsid w:val="003E7837"/>
    <w:rsid w:val="003F09D1"/>
    <w:rsid w:val="003F0BEE"/>
    <w:rsid w:val="003F1E64"/>
    <w:rsid w:val="003F2204"/>
    <w:rsid w:val="003F256E"/>
    <w:rsid w:val="003F2801"/>
    <w:rsid w:val="003F2C5B"/>
    <w:rsid w:val="003F339A"/>
    <w:rsid w:val="003F4567"/>
    <w:rsid w:val="003F53F9"/>
    <w:rsid w:val="003F5D4F"/>
    <w:rsid w:val="003F5F2D"/>
    <w:rsid w:val="003F64B6"/>
    <w:rsid w:val="003F6AFE"/>
    <w:rsid w:val="003F6F5A"/>
    <w:rsid w:val="00400B59"/>
    <w:rsid w:val="00402F42"/>
    <w:rsid w:val="00403301"/>
    <w:rsid w:val="004034D4"/>
    <w:rsid w:val="00404B37"/>
    <w:rsid w:val="00404EC7"/>
    <w:rsid w:val="00405988"/>
    <w:rsid w:val="00405E7E"/>
    <w:rsid w:val="00406794"/>
    <w:rsid w:val="00407279"/>
    <w:rsid w:val="004102C5"/>
    <w:rsid w:val="00410A7E"/>
    <w:rsid w:val="00412F49"/>
    <w:rsid w:val="00417131"/>
    <w:rsid w:val="00420B89"/>
    <w:rsid w:val="00421DA2"/>
    <w:rsid w:val="0042270D"/>
    <w:rsid w:val="00423DA3"/>
    <w:rsid w:val="004246A9"/>
    <w:rsid w:val="004252A0"/>
    <w:rsid w:val="00425D79"/>
    <w:rsid w:val="00426AB1"/>
    <w:rsid w:val="004277C9"/>
    <w:rsid w:val="00427D55"/>
    <w:rsid w:val="00430695"/>
    <w:rsid w:val="00432EC1"/>
    <w:rsid w:val="0043319D"/>
    <w:rsid w:val="00434153"/>
    <w:rsid w:val="00434423"/>
    <w:rsid w:val="00435741"/>
    <w:rsid w:val="00435E76"/>
    <w:rsid w:val="004366CC"/>
    <w:rsid w:val="0043743E"/>
    <w:rsid w:val="00437817"/>
    <w:rsid w:val="00437A5A"/>
    <w:rsid w:val="00437F81"/>
    <w:rsid w:val="00437F97"/>
    <w:rsid w:val="004415B1"/>
    <w:rsid w:val="004429BD"/>
    <w:rsid w:val="0044348B"/>
    <w:rsid w:val="00444240"/>
    <w:rsid w:val="0044471D"/>
    <w:rsid w:val="0044736E"/>
    <w:rsid w:val="00451582"/>
    <w:rsid w:val="0045207E"/>
    <w:rsid w:val="004534D7"/>
    <w:rsid w:val="00453576"/>
    <w:rsid w:val="00453631"/>
    <w:rsid w:val="00454269"/>
    <w:rsid w:val="0046094D"/>
    <w:rsid w:val="00461835"/>
    <w:rsid w:val="00462A7A"/>
    <w:rsid w:val="00462FB2"/>
    <w:rsid w:val="004644D3"/>
    <w:rsid w:val="0046543C"/>
    <w:rsid w:val="004657F3"/>
    <w:rsid w:val="00467F7A"/>
    <w:rsid w:val="00471757"/>
    <w:rsid w:val="00471B2D"/>
    <w:rsid w:val="00471C21"/>
    <w:rsid w:val="004729D0"/>
    <w:rsid w:val="004733E3"/>
    <w:rsid w:val="00473588"/>
    <w:rsid w:val="0047389F"/>
    <w:rsid w:val="00473A85"/>
    <w:rsid w:val="00476FE6"/>
    <w:rsid w:val="004816D6"/>
    <w:rsid w:val="004821B0"/>
    <w:rsid w:val="004827C7"/>
    <w:rsid w:val="00482C06"/>
    <w:rsid w:val="00483898"/>
    <w:rsid w:val="00483A82"/>
    <w:rsid w:val="00485457"/>
    <w:rsid w:val="0048612E"/>
    <w:rsid w:val="004862F3"/>
    <w:rsid w:val="00486B7F"/>
    <w:rsid w:val="00487607"/>
    <w:rsid w:val="00490FE4"/>
    <w:rsid w:val="0049157D"/>
    <w:rsid w:val="004934DA"/>
    <w:rsid w:val="004950E1"/>
    <w:rsid w:val="00496142"/>
    <w:rsid w:val="00496D31"/>
    <w:rsid w:val="00496E3F"/>
    <w:rsid w:val="0049796C"/>
    <w:rsid w:val="00497F44"/>
    <w:rsid w:val="004A1A60"/>
    <w:rsid w:val="004A3A8A"/>
    <w:rsid w:val="004A3BBB"/>
    <w:rsid w:val="004A4EBA"/>
    <w:rsid w:val="004B31B3"/>
    <w:rsid w:val="004B6459"/>
    <w:rsid w:val="004C1FF1"/>
    <w:rsid w:val="004C2491"/>
    <w:rsid w:val="004C258C"/>
    <w:rsid w:val="004C2793"/>
    <w:rsid w:val="004C655E"/>
    <w:rsid w:val="004C6ADC"/>
    <w:rsid w:val="004C735C"/>
    <w:rsid w:val="004C78D8"/>
    <w:rsid w:val="004D00F9"/>
    <w:rsid w:val="004D0E38"/>
    <w:rsid w:val="004D1DF3"/>
    <w:rsid w:val="004D1F27"/>
    <w:rsid w:val="004D2337"/>
    <w:rsid w:val="004D5322"/>
    <w:rsid w:val="004D5E02"/>
    <w:rsid w:val="004D60AF"/>
    <w:rsid w:val="004D7281"/>
    <w:rsid w:val="004D7530"/>
    <w:rsid w:val="004E0283"/>
    <w:rsid w:val="004E0E53"/>
    <w:rsid w:val="004E2C7B"/>
    <w:rsid w:val="004E352B"/>
    <w:rsid w:val="004E3E84"/>
    <w:rsid w:val="004E4752"/>
    <w:rsid w:val="004E47F8"/>
    <w:rsid w:val="004E4B87"/>
    <w:rsid w:val="004E51D7"/>
    <w:rsid w:val="004E5709"/>
    <w:rsid w:val="004E67CD"/>
    <w:rsid w:val="004E7046"/>
    <w:rsid w:val="004F12C8"/>
    <w:rsid w:val="004F223C"/>
    <w:rsid w:val="004F2829"/>
    <w:rsid w:val="004F35EF"/>
    <w:rsid w:val="004F41B7"/>
    <w:rsid w:val="004F4C2E"/>
    <w:rsid w:val="004F4C54"/>
    <w:rsid w:val="004F5EB7"/>
    <w:rsid w:val="004F7139"/>
    <w:rsid w:val="004F79CB"/>
    <w:rsid w:val="004F7DD7"/>
    <w:rsid w:val="00500079"/>
    <w:rsid w:val="00500E75"/>
    <w:rsid w:val="005020FD"/>
    <w:rsid w:val="005020FF"/>
    <w:rsid w:val="00503F02"/>
    <w:rsid w:val="00504694"/>
    <w:rsid w:val="00504863"/>
    <w:rsid w:val="00504891"/>
    <w:rsid w:val="00504E18"/>
    <w:rsid w:val="00504E48"/>
    <w:rsid w:val="00504EE3"/>
    <w:rsid w:val="00505831"/>
    <w:rsid w:val="00506017"/>
    <w:rsid w:val="00512BB6"/>
    <w:rsid w:val="00513180"/>
    <w:rsid w:val="005145EE"/>
    <w:rsid w:val="00517C4D"/>
    <w:rsid w:val="00517EDF"/>
    <w:rsid w:val="00520551"/>
    <w:rsid w:val="0052059F"/>
    <w:rsid w:val="0052255B"/>
    <w:rsid w:val="00522F84"/>
    <w:rsid w:val="0052444C"/>
    <w:rsid w:val="005267F3"/>
    <w:rsid w:val="00526D11"/>
    <w:rsid w:val="005276AE"/>
    <w:rsid w:val="0053122D"/>
    <w:rsid w:val="005318D7"/>
    <w:rsid w:val="005329D4"/>
    <w:rsid w:val="00533530"/>
    <w:rsid w:val="0053405F"/>
    <w:rsid w:val="00534666"/>
    <w:rsid w:val="00535D34"/>
    <w:rsid w:val="0053663E"/>
    <w:rsid w:val="005410D3"/>
    <w:rsid w:val="0054123E"/>
    <w:rsid w:val="00545285"/>
    <w:rsid w:val="005452C5"/>
    <w:rsid w:val="00545C68"/>
    <w:rsid w:val="00546858"/>
    <w:rsid w:val="0054736B"/>
    <w:rsid w:val="00550FD7"/>
    <w:rsid w:val="005522C3"/>
    <w:rsid w:val="00553099"/>
    <w:rsid w:val="00553AAC"/>
    <w:rsid w:val="00553CC1"/>
    <w:rsid w:val="00555016"/>
    <w:rsid w:val="00555D19"/>
    <w:rsid w:val="00560DCC"/>
    <w:rsid w:val="00562907"/>
    <w:rsid w:val="00562A53"/>
    <w:rsid w:val="005632E1"/>
    <w:rsid w:val="005635A4"/>
    <w:rsid w:val="00563935"/>
    <w:rsid w:val="00564812"/>
    <w:rsid w:val="005661DC"/>
    <w:rsid w:val="0056793D"/>
    <w:rsid w:val="00567BDD"/>
    <w:rsid w:val="00570BDB"/>
    <w:rsid w:val="00571321"/>
    <w:rsid w:val="00571ED9"/>
    <w:rsid w:val="005726C8"/>
    <w:rsid w:val="0057283C"/>
    <w:rsid w:val="00574C8D"/>
    <w:rsid w:val="00575C91"/>
    <w:rsid w:val="005778A0"/>
    <w:rsid w:val="005836E3"/>
    <w:rsid w:val="005862C5"/>
    <w:rsid w:val="00587501"/>
    <w:rsid w:val="005902DA"/>
    <w:rsid w:val="00590CFD"/>
    <w:rsid w:val="00592605"/>
    <w:rsid w:val="005935AE"/>
    <w:rsid w:val="00594972"/>
    <w:rsid w:val="005951F2"/>
    <w:rsid w:val="005958AE"/>
    <w:rsid w:val="0059679C"/>
    <w:rsid w:val="00597455"/>
    <w:rsid w:val="005A01D1"/>
    <w:rsid w:val="005A0F4F"/>
    <w:rsid w:val="005A1161"/>
    <w:rsid w:val="005A1E53"/>
    <w:rsid w:val="005A36AD"/>
    <w:rsid w:val="005A3769"/>
    <w:rsid w:val="005A61A7"/>
    <w:rsid w:val="005A6D02"/>
    <w:rsid w:val="005A6E03"/>
    <w:rsid w:val="005B0564"/>
    <w:rsid w:val="005B08A8"/>
    <w:rsid w:val="005B19B1"/>
    <w:rsid w:val="005B1C09"/>
    <w:rsid w:val="005B1DC6"/>
    <w:rsid w:val="005B262A"/>
    <w:rsid w:val="005B301A"/>
    <w:rsid w:val="005B6081"/>
    <w:rsid w:val="005C03AF"/>
    <w:rsid w:val="005C147E"/>
    <w:rsid w:val="005C16B1"/>
    <w:rsid w:val="005C304D"/>
    <w:rsid w:val="005C368B"/>
    <w:rsid w:val="005C5430"/>
    <w:rsid w:val="005C6220"/>
    <w:rsid w:val="005C6A6F"/>
    <w:rsid w:val="005D053C"/>
    <w:rsid w:val="005D1B89"/>
    <w:rsid w:val="005D1D4D"/>
    <w:rsid w:val="005D348F"/>
    <w:rsid w:val="005D6B0B"/>
    <w:rsid w:val="005D6B25"/>
    <w:rsid w:val="005D6F29"/>
    <w:rsid w:val="005E01A4"/>
    <w:rsid w:val="005E0B7C"/>
    <w:rsid w:val="005E1CBB"/>
    <w:rsid w:val="005E1E09"/>
    <w:rsid w:val="005E4819"/>
    <w:rsid w:val="005E4BF0"/>
    <w:rsid w:val="005F08D9"/>
    <w:rsid w:val="005F351D"/>
    <w:rsid w:val="005F4B99"/>
    <w:rsid w:val="005F50DA"/>
    <w:rsid w:val="005F63CE"/>
    <w:rsid w:val="005F6AC3"/>
    <w:rsid w:val="005F752D"/>
    <w:rsid w:val="00601334"/>
    <w:rsid w:val="00601DB7"/>
    <w:rsid w:val="006021C7"/>
    <w:rsid w:val="0060510A"/>
    <w:rsid w:val="00606ADD"/>
    <w:rsid w:val="0060769C"/>
    <w:rsid w:val="00611139"/>
    <w:rsid w:val="00611728"/>
    <w:rsid w:val="006123F2"/>
    <w:rsid w:val="006123FC"/>
    <w:rsid w:val="00612B23"/>
    <w:rsid w:val="00613B6B"/>
    <w:rsid w:val="00613D34"/>
    <w:rsid w:val="00613D73"/>
    <w:rsid w:val="00614944"/>
    <w:rsid w:val="00615B0C"/>
    <w:rsid w:val="006202A9"/>
    <w:rsid w:val="006225BC"/>
    <w:rsid w:val="00622B05"/>
    <w:rsid w:val="00624D9A"/>
    <w:rsid w:val="00631EF5"/>
    <w:rsid w:val="00632753"/>
    <w:rsid w:val="00633AAD"/>
    <w:rsid w:val="006360BA"/>
    <w:rsid w:val="00636B38"/>
    <w:rsid w:val="006401D2"/>
    <w:rsid w:val="00640CC9"/>
    <w:rsid w:val="006416DC"/>
    <w:rsid w:val="006430BE"/>
    <w:rsid w:val="00645B72"/>
    <w:rsid w:val="00646F85"/>
    <w:rsid w:val="0064712D"/>
    <w:rsid w:val="00647AD7"/>
    <w:rsid w:val="00647BFD"/>
    <w:rsid w:val="00650A30"/>
    <w:rsid w:val="00650F6B"/>
    <w:rsid w:val="00651B16"/>
    <w:rsid w:val="00651B84"/>
    <w:rsid w:val="006536A7"/>
    <w:rsid w:val="00653A91"/>
    <w:rsid w:val="0065513E"/>
    <w:rsid w:val="00655A40"/>
    <w:rsid w:val="00656777"/>
    <w:rsid w:val="006576BF"/>
    <w:rsid w:val="00661135"/>
    <w:rsid w:val="00661324"/>
    <w:rsid w:val="00662B20"/>
    <w:rsid w:val="00663A65"/>
    <w:rsid w:val="00666045"/>
    <w:rsid w:val="00667A7F"/>
    <w:rsid w:val="00670C7F"/>
    <w:rsid w:val="00670E88"/>
    <w:rsid w:val="0067395C"/>
    <w:rsid w:val="006746BA"/>
    <w:rsid w:val="00675C3F"/>
    <w:rsid w:val="00675D0B"/>
    <w:rsid w:val="00676844"/>
    <w:rsid w:val="00680F62"/>
    <w:rsid w:val="00681791"/>
    <w:rsid w:val="00682B47"/>
    <w:rsid w:val="006836BB"/>
    <w:rsid w:val="00684549"/>
    <w:rsid w:val="0068550D"/>
    <w:rsid w:val="006856FE"/>
    <w:rsid w:val="00686364"/>
    <w:rsid w:val="00687326"/>
    <w:rsid w:val="00691083"/>
    <w:rsid w:val="00691278"/>
    <w:rsid w:val="00691D59"/>
    <w:rsid w:val="00695835"/>
    <w:rsid w:val="00695E65"/>
    <w:rsid w:val="006A030D"/>
    <w:rsid w:val="006A04B2"/>
    <w:rsid w:val="006A06DA"/>
    <w:rsid w:val="006A40C7"/>
    <w:rsid w:val="006A5056"/>
    <w:rsid w:val="006A598C"/>
    <w:rsid w:val="006B148C"/>
    <w:rsid w:val="006B23E8"/>
    <w:rsid w:val="006B24FE"/>
    <w:rsid w:val="006B361F"/>
    <w:rsid w:val="006B403E"/>
    <w:rsid w:val="006B4762"/>
    <w:rsid w:val="006B487E"/>
    <w:rsid w:val="006B52B9"/>
    <w:rsid w:val="006B7C54"/>
    <w:rsid w:val="006C02AB"/>
    <w:rsid w:val="006C0EBE"/>
    <w:rsid w:val="006C2B0D"/>
    <w:rsid w:val="006C3726"/>
    <w:rsid w:val="006C547C"/>
    <w:rsid w:val="006C69A7"/>
    <w:rsid w:val="006C6AE4"/>
    <w:rsid w:val="006D0ABD"/>
    <w:rsid w:val="006D21C3"/>
    <w:rsid w:val="006D6725"/>
    <w:rsid w:val="006D69B3"/>
    <w:rsid w:val="006D7D7B"/>
    <w:rsid w:val="006E09E4"/>
    <w:rsid w:val="006E0CDE"/>
    <w:rsid w:val="006E12AE"/>
    <w:rsid w:val="006E22E5"/>
    <w:rsid w:val="006E533B"/>
    <w:rsid w:val="006F014B"/>
    <w:rsid w:val="006F0C6D"/>
    <w:rsid w:val="006F1913"/>
    <w:rsid w:val="006F37B3"/>
    <w:rsid w:val="006F3907"/>
    <w:rsid w:val="006F4E9B"/>
    <w:rsid w:val="006F6AC0"/>
    <w:rsid w:val="006F7563"/>
    <w:rsid w:val="007012E4"/>
    <w:rsid w:val="00702172"/>
    <w:rsid w:val="0070366A"/>
    <w:rsid w:val="00703DD0"/>
    <w:rsid w:val="00703FBE"/>
    <w:rsid w:val="00704114"/>
    <w:rsid w:val="007048F5"/>
    <w:rsid w:val="00706490"/>
    <w:rsid w:val="00706CAF"/>
    <w:rsid w:val="007077D2"/>
    <w:rsid w:val="00707B20"/>
    <w:rsid w:val="00707BD3"/>
    <w:rsid w:val="0071077D"/>
    <w:rsid w:val="007114A6"/>
    <w:rsid w:val="00711802"/>
    <w:rsid w:val="00712E47"/>
    <w:rsid w:val="007134D2"/>
    <w:rsid w:val="00714285"/>
    <w:rsid w:val="00715629"/>
    <w:rsid w:val="0071610D"/>
    <w:rsid w:val="007176BA"/>
    <w:rsid w:val="00720068"/>
    <w:rsid w:val="007204B1"/>
    <w:rsid w:val="00722C40"/>
    <w:rsid w:val="00722E09"/>
    <w:rsid w:val="00724239"/>
    <w:rsid w:val="00724ECD"/>
    <w:rsid w:val="00725361"/>
    <w:rsid w:val="00725A15"/>
    <w:rsid w:val="0072768E"/>
    <w:rsid w:val="00727922"/>
    <w:rsid w:val="00727CE3"/>
    <w:rsid w:val="00731659"/>
    <w:rsid w:val="00731BCC"/>
    <w:rsid w:val="00731FD8"/>
    <w:rsid w:val="007326EF"/>
    <w:rsid w:val="00732BC6"/>
    <w:rsid w:val="00732BDB"/>
    <w:rsid w:val="007334AA"/>
    <w:rsid w:val="007342DF"/>
    <w:rsid w:val="0073430C"/>
    <w:rsid w:val="00734FAF"/>
    <w:rsid w:val="00736972"/>
    <w:rsid w:val="0074032E"/>
    <w:rsid w:val="007403AA"/>
    <w:rsid w:val="007404AA"/>
    <w:rsid w:val="00740B1A"/>
    <w:rsid w:val="00742005"/>
    <w:rsid w:val="0074277E"/>
    <w:rsid w:val="00744937"/>
    <w:rsid w:val="007453BB"/>
    <w:rsid w:val="00747ECC"/>
    <w:rsid w:val="00750768"/>
    <w:rsid w:val="007510AF"/>
    <w:rsid w:val="0075160A"/>
    <w:rsid w:val="007521E7"/>
    <w:rsid w:val="007525D8"/>
    <w:rsid w:val="007526DC"/>
    <w:rsid w:val="00753294"/>
    <w:rsid w:val="0075539E"/>
    <w:rsid w:val="00755DD3"/>
    <w:rsid w:val="00756875"/>
    <w:rsid w:val="00765871"/>
    <w:rsid w:val="00765ED3"/>
    <w:rsid w:val="00766CCA"/>
    <w:rsid w:val="007677B7"/>
    <w:rsid w:val="00767C7B"/>
    <w:rsid w:val="00770F15"/>
    <w:rsid w:val="007718AB"/>
    <w:rsid w:val="00776881"/>
    <w:rsid w:val="007772C2"/>
    <w:rsid w:val="00781568"/>
    <w:rsid w:val="007839AE"/>
    <w:rsid w:val="007839C7"/>
    <w:rsid w:val="007868A0"/>
    <w:rsid w:val="007909F4"/>
    <w:rsid w:val="007923D6"/>
    <w:rsid w:val="0079279B"/>
    <w:rsid w:val="00792D28"/>
    <w:rsid w:val="00794469"/>
    <w:rsid w:val="007953F8"/>
    <w:rsid w:val="007962F7"/>
    <w:rsid w:val="00796EDA"/>
    <w:rsid w:val="0079757E"/>
    <w:rsid w:val="007978C1"/>
    <w:rsid w:val="00797D28"/>
    <w:rsid w:val="007A12B5"/>
    <w:rsid w:val="007A1D66"/>
    <w:rsid w:val="007A2505"/>
    <w:rsid w:val="007A28F8"/>
    <w:rsid w:val="007A2AF6"/>
    <w:rsid w:val="007A2CE8"/>
    <w:rsid w:val="007A378F"/>
    <w:rsid w:val="007A3E7C"/>
    <w:rsid w:val="007A6C4A"/>
    <w:rsid w:val="007B1D53"/>
    <w:rsid w:val="007B3F8D"/>
    <w:rsid w:val="007B5A8F"/>
    <w:rsid w:val="007B609A"/>
    <w:rsid w:val="007B6385"/>
    <w:rsid w:val="007B7BEC"/>
    <w:rsid w:val="007C096E"/>
    <w:rsid w:val="007C33F0"/>
    <w:rsid w:val="007C5346"/>
    <w:rsid w:val="007C674A"/>
    <w:rsid w:val="007C69FD"/>
    <w:rsid w:val="007C76E7"/>
    <w:rsid w:val="007C7B97"/>
    <w:rsid w:val="007D0B82"/>
    <w:rsid w:val="007D0CF1"/>
    <w:rsid w:val="007D220D"/>
    <w:rsid w:val="007D228D"/>
    <w:rsid w:val="007D3D10"/>
    <w:rsid w:val="007D4E98"/>
    <w:rsid w:val="007D4FA7"/>
    <w:rsid w:val="007E0650"/>
    <w:rsid w:val="007E0CF4"/>
    <w:rsid w:val="007E127B"/>
    <w:rsid w:val="007E2212"/>
    <w:rsid w:val="007E3F36"/>
    <w:rsid w:val="007E4700"/>
    <w:rsid w:val="007E4B6D"/>
    <w:rsid w:val="007E6449"/>
    <w:rsid w:val="007E7646"/>
    <w:rsid w:val="007E76A1"/>
    <w:rsid w:val="007F0DFA"/>
    <w:rsid w:val="007F105C"/>
    <w:rsid w:val="007F2A86"/>
    <w:rsid w:val="007F2EB4"/>
    <w:rsid w:val="007F3099"/>
    <w:rsid w:val="007F320F"/>
    <w:rsid w:val="007F4257"/>
    <w:rsid w:val="007F52A3"/>
    <w:rsid w:val="007F5EE2"/>
    <w:rsid w:val="007F65F3"/>
    <w:rsid w:val="007F6B60"/>
    <w:rsid w:val="007F7B5C"/>
    <w:rsid w:val="00801BA2"/>
    <w:rsid w:val="00801CB0"/>
    <w:rsid w:val="00802358"/>
    <w:rsid w:val="00803245"/>
    <w:rsid w:val="008033AE"/>
    <w:rsid w:val="0080724A"/>
    <w:rsid w:val="00807337"/>
    <w:rsid w:val="00807533"/>
    <w:rsid w:val="008077BF"/>
    <w:rsid w:val="008105A1"/>
    <w:rsid w:val="00810EF7"/>
    <w:rsid w:val="008110A5"/>
    <w:rsid w:val="00811881"/>
    <w:rsid w:val="008120EE"/>
    <w:rsid w:val="008149F9"/>
    <w:rsid w:val="00814CA7"/>
    <w:rsid w:val="008160F9"/>
    <w:rsid w:val="008169E6"/>
    <w:rsid w:val="00816F4C"/>
    <w:rsid w:val="00820729"/>
    <w:rsid w:val="00822F82"/>
    <w:rsid w:val="00823837"/>
    <w:rsid w:val="0082499A"/>
    <w:rsid w:val="008252E9"/>
    <w:rsid w:val="008255BA"/>
    <w:rsid w:val="00825A0E"/>
    <w:rsid w:val="00825CE6"/>
    <w:rsid w:val="00825EE3"/>
    <w:rsid w:val="0082620E"/>
    <w:rsid w:val="00830216"/>
    <w:rsid w:val="00831B08"/>
    <w:rsid w:val="00831C18"/>
    <w:rsid w:val="00832334"/>
    <w:rsid w:val="00834670"/>
    <w:rsid w:val="00834CF0"/>
    <w:rsid w:val="00835A12"/>
    <w:rsid w:val="00836232"/>
    <w:rsid w:val="00836D39"/>
    <w:rsid w:val="00837CC2"/>
    <w:rsid w:val="008402D2"/>
    <w:rsid w:val="00840EFA"/>
    <w:rsid w:val="00841748"/>
    <w:rsid w:val="00843430"/>
    <w:rsid w:val="00845671"/>
    <w:rsid w:val="00845E81"/>
    <w:rsid w:val="00853FC7"/>
    <w:rsid w:val="00854DDC"/>
    <w:rsid w:val="0085734C"/>
    <w:rsid w:val="0086040B"/>
    <w:rsid w:val="008606DA"/>
    <w:rsid w:val="008615EC"/>
    <w:rsid w:val="00861779"/>
    <w:rsid w:val="008654B5"/>
    <w:rsid w:val="00865890"/>
    <w:rsid w:val="008668BA"/>
    <w:rsid w:val="0086691C"/>
    <w:rsid w:val="00866AA3"/>
    <w:rsid w:val="00873EB2"/>
    <w:rsid w:val="0087566F"/>
    <w:rsid w:val="00875929"/>
    <w:rsid w:val="008772AD"/>
    <w:rsid w:val="008803B1"/>
    <w:rsid w:val="0088138B"/>
    <w:rsid w:val="00881BAC"/>
    <w:rsid w:val="0088201B"/>
    <w:rsid w:val="00883EAC"/>
    <w:rsid w:val="008869BE"/>
    <w:rsid w:val="00886AC0"/>
    <w:rsid w:val="0088713C"/>
    <w:rsid w:val="0088762F"/>
    <w:rsid w:val="008925EB"/>
    <w:rsid w:val="0089300F"/>
    <w:rsid w:val="00893715"/>
    <w:rsid w:val="0089447D"/>
    <w:rsid w:val="00895790"/>
    <w:rsid w:val="00895B27"/>
    <w:rsid w:val="00895D34"/>
    <w:rsid w:val="00896526"/>
    <w:rsid w:val="00897854"/>
    <w:rsid w:val="008A0586"/>
    <w:rsid w:val="008A218F"/>
    <w:rsid w:val="008A4150"/>
    <w:rsid w:val="008A5BFF"/>
    <w:rsid w:val="008A7FAF"/>
    <w:rsid w:val="008B13C9"/>
    <w:rsid w:val="008B15FC"/>
    <w:rsid w:val="008B271E"/>
    <w:rsid w:val="008B2A5D"/>
    <w:rsid w:val="008B34F2"/>
    <w:rsid w:val="008B389E"/>
    <w:rsid w:val="008B428F"/>
    <w:rsid w:val="008B4796"/>
    <w:rsid w:val="008B6E33"/>
    <w:rsid w:val="008B771B"/>
    <w:rsid w:val="008C01DD"/>
    <w:rsid w:val="008C0AD3"/>
    <w:rsid w:val="008C1A04"/>
    <w:rsid w:val="008C2D38"/>
    <w:rsid w:val="008C5757"/>
    <w:rsid w:val="008C762E"/>
    <w:rsid w:val="008D1AC2"/>
    <w:rsid w:val="008D2C1F"/>
    <w:rsid w:val="008D3994"/>
    <w:rsid w:val="008D43C0"/>
    <w:rsid w:val="008D50AD"/>
    <w:rsid w:val="008D7516"/>
    <w:rsid w:val="008E00C7"/>
    <w:rsid w:val="008E069B"/>
    <w:rsid w:val="008E2E9B"/>
    <w:rsid w:val="008E36E2"/>
    <w:rsid w:val="008E466F"/>
    <w:rsid w:val="008E485C"/>
    <w:rsid w:val="008E54C8"/>
    <w:rsid w:val="008E6A0D"/>
    <w:rsid w:val="008E7A9F"/>
    <w:rsid w:val="008F16C4"/>
    <w:rsid w:val="008F190B"/>
    <w:rsid w:val="008F2791"/>
    <w:rsid w:val="008F2AD6"/>
    <w:rsid w:val="008F480C"/>
    <w:rsid w:val="009001B9"/>
    <w:rsid w:val="00901B5E"/>
    <w:rsid w:val="00901CBE"/>
    <w:rsid w:val="009038E6"/>
    <w:rsid w:val="00905015"/>
    <w:rsid w:val="009050A7"/>
    <w:rsid w:val="00905B07"/>
    <w:rsid w:val="00906436"/>
    <w:rsid w:val="009064D5"/>
    <w:rsid w:val="00906B27"/>
    <w:rsid w:val="009102D7"/>
    <w:rsid w:val="00913A4D"/>
    <w:rsid w:val="00913CB2"/>
    <w:rsid w:val="00913FF0"/>
    <w:rsid w:val="00914464"/>
    <w:rsid w:val="00915612"/>
    <w:rsid w:val="0092000E"/>
    <w:rsid w:val="00921B43"/>
    <w:rsid w:val="00921E01"/>
    <w:rsid w:val="009235A5"/>
    <w:rsid w:val="009256FD"/>
    <w:rsid w:val="009262AF"/>
    <w:rsid w:val="00926621"/>
    <w:rsid w:val="00927364"/>
    <w:rsid w:val="0093021E"/>
    <w:rsid w:val="009307EB"/>
    <w:rsid w:val="00932314"/>
    <w:rsid w:val="00932DE4"/>
    <w:rsid w:val="00933CF0"/>
    <w:rsid w:val="00933ED8"/>
    <w:rsid w:val="009347B4"/>
    <w:rsid w:val="00936D92"/>
    <w:rsid w:val="0093765A"/>
    <w:rsid w:val="00937B6C"/>
    <w:rsid w:val="009403B6"/>
    <w:rsid w:val="0094312F"/>
    <w:rsid w:val="00943850"/>
    <w:rsid w:val="009450DC"/>
    <w:rsid w:val="009453B4"/>
    <w:rsid w:val="00945459"/>
    <w:rsid w:val="00945AA9"/>
    <w:rsid w:val="00951F69"/>
    <w:rsid w:val="009522D7"/>
    <w:rsid w:val="0095281C"/>
    <w:rsid w:val="00952A95"/>
    <w:rsid w:val="00952D9B"/>
    <w:rsid w:val="00952F44"/>
    <w:rsid w:val="009552A7"/>
    <w:rsid w:val="00955C73"/>
    <w:rsid w:val="00956608"/>
    <w:rsid w:val="00956719"/>
    <w:rsid w:val="00956F32"/>
    <w:rsid w:val="00957C71"/>
    <w:rsid w:val="009607B9"/>
    <w:rsid w:val="00960FE8"/>
    <w:rsid w:val="009622FE"/>
    <w:rsid w:val="00962603"/>
    <w:rsid w:val="00962B7D"/>
    <w:rsid w:val="009630F7"/>
    <w:rsid w:val="009655CA"/>
    <w:rsid w:val="009669F9"/>
    <w:rsid w:val="00967A43"/>
    <w:rsid w:val="00970615"/>
    <w:rsid w:val="0097105E"/>
    <w:rsid w:val="0097239C"/>
    <w:rsid w:val="00972701"/>
    <w:rsid w:val="00975033"/>
    <w:rsid w:val="00975A45"/>
    <w:rsid w:val="00976133"/>
    <w:rsid w:val="00977353"/>
    <w:rsid w:val="0097757A"/>
    <w:rsid w:val="00977E74"/>
    <w:rsid w:val="00977FA3"/>
    <w:rsid w:val="00981788"/>
    <w:rsid w:val="0098284D"/>
    <w:rsid w:val="009829B4"/>
    <w:rsid w:val="00987126"/>
    <w:rsid w:val="00987238"/>
    <w:rsid w:val="00987757"/>
    <w:rsid w:val="00987B93"/>
    <w:rsid w:val="0099253B"/>
    <w:rsid w:val="0099565D"/>
    <w:rsid w:val="0099573C"/>
    <w:rsid w:val="009A1E12"/>
    <w:rsid w:val="009A3061"/>
    <w:rsid w:val="009A3603"/>
    <w:rsid w:val="009A3B2A"/>
    <w:rsid w:val="009A52C3"/>
    <w:rsid w:val="009A5811"/>
    <w:rsid w:val="009A7361"/>
    <w:rsid w:val="009A7546"/>
    <w:rsid w:val="009B1877"/>
    <w:rsid w:val="009B334D"/>
    <w:rsid w:val="009B3F96"/>
    <w:rsid w:val="009B4977"/>
    <w:rsid w:val="009B625E"/>
    <w:rsid w:val="009B7353"/>
    <w:rsid w:val="009B7AA6"/>
    <w:rsid w:val="009C00BC"/>
    <w:rsid w:val="009C017F"/>
    <w:rsid w:val="009C02A0"/>
    <w:rsid w:val="009C056F"/>
    <w:rsid w:val="009C0DE4"/>
    <w:rsid w:val="009C1582"/>
    <w:rsid w:val="009C333A"/>
    <w:rsid w:val="009C3572"/>
    <w:rsid w:val="009C3791"/>
    <w:rsid w:val="009C3DA6"/>
    <w:rsid w:val="009C46CE"/>
    <w:rsid w:val="009C5277"/>
    <w:rsid w:val="009C5CD8"/>
    <w:rsid w:val="009C600C"/>
    <w:rsid w:val="009C610D"/>
    <w:rsid w:val="009D28A2"/>
    <w:rsid w:val="009D2B42"/>
    <w:rsid w:val="009D4683"/>
    <w:rsid w:val="009D508B"/>
    <w:rsid w:val="009D526B"/>
    <w:rsid w:val="009D690E"/>
    <w:rsid w:val="009D7005"/>
    <w:rsid w:val="009D71CB"/>
    <w:rsid w:val="009D7FA4"/>
    <w:rsid w:val="009E1065"/>
    <w:rsid w:val="009E1E3A"/>
    <w:rsid w:val="009E2AF6"/>
    <w:rsid w:val="009E2F1E"/>
    <w:rsid w:val="009E2F9E"/>
    <w:rsid w:val="009E33F5"/>
    <w:rsid w:val="009E422B"/>
    <w:rsid w:val="009E44A2"/>
    <w:rsid w:val="009E4E88"/>
    <w:rsid w:val="009E7B59"/>
    <w:rsid w:val="009F1399"/>
    <w:rsid w:val="009F2193"/>
    <w:rsid w:val="009F4EC2"/>
    <w:rsid w:val="009F5463"/>
    <w:rsid w:val="00A002B0"/>
    <w:rsid w:val="00A00AED"/>
    <w:rsid w:val="00A01B7B"/>
    <w:rsid w:val="00A025AE"/>
    <w:rsid w:val="00A031BE"/>
    <w:rsid w:val="00A033E6"/>
    <w:rsid w:val="00A037A7"/>
    <w:rsid w:val="00A0413F"/>
    <w:rsid w:val="00A10E47"/>
    <w:rsid w:val="00A116C4"/>
    <w:rsid w:val="00A11A79"/>
    <w:rsid w:val="00A1255C"/>
    <w:rsid w:val="00A12C07"/>
    <w:rsid w:val="00A16EF0"/>
    <w:rsid w:val="00A17A91"/>
    <w:rsid w:val="00A2091E"/>
    <w:rsid w:val="00A21714"/>
    <w:rsid w:val="00A21A0A"/>
    <w:rsid w:val="00A21E7A"/>
    <w:rsid w:val="00A2256C"/>
    <w:rsid w:val="00A23A7B"/>
    <w:rsid w:val="00A26957"/>
    <w:rsid w:val="00A27738"/>
    <w:rsid w:val="00A27CAC"/>
    <w:rsid w:val="00A30EEC"/>
    <w:rsid w:val="00A3242A"/>
    <w:rsid w:val="00A324C9"/>
    <w:rsid w:val="00A32C68"/>
    <w:rsid w:val="00A332EC"/>
    <w:rsid w:val="00A33605"/>
    <w:rsid w:val="00A34696"/>
    <w:rsid w:val="00A3583A"/>
    <w:rsid w:val="00A3599A"/>
    <w:rsid w:val="00A35FA2"/>
    <w:rsid w:val="00A3627C"/>
    <w:rsid w:val="00A3745C"/>
    <w:rsid w:val="00A37596"/>
    <w:rsid w:val="00A4087E"/>
    <w:rsid w:val="00A40D1E"/>
    <w:rsid w:val="00A411DE"/>
    <w:rsid w:val="00A41204"/>
    <w:rsid w:val="00A42044"/>
    <w:rsid w:val="00A42463"/>
    <w:rsid w:val="00A42C50"/>
    <w:rsid w:val="00A4393C"/>
    <w:rsid w:val="00A4408C"/>
    <w:rsid w:val="00A4410A"/>
    <w:rsid w:val="00A4419B"/>
    <w:rsid w:val="00A46569"/>
    <w:rsid w:val="00A46EC8"/>
    <w:rsid w:val="00A47BD8"/>
    <w:rsid w:val="00A514A2"/>
    <w:rsid w:val="00A51502"/>
    <w:rsid w:val="00A51A6E"/>
    <w:rsid w:val="00A53C60"/>
    <w:rsid w:val="00A54190"/>
    <w:rsid w:val="00A542DB"/>
    <w:rsid w:val="00A54A91"/>
    <w:rsid w:val="00A54BE9"/>
    <w:rsid w:val="00A56AB7"/>
    <w:rsid w:val="00A57E96"/>
    <w:rsid w:val="00A57EF2"/>
    <w:rsid w:val="00A61CDF"/>
    <w:rsid w:val="00A63770"/>
    <w:rsid w:val="00A63F37"/>
    <w:rsid w:val="00A64A39"/>
    <w:rsid w:val="00A6515A"/>
    <w:rsid w:val="00A65191"/>
    <w:rsid w:val="00A65C45"/>
    <w:rsid w:val="00A66FB4"/>
    <w:rsid w:val="00A67654"/>
    <w:rsid w:val="00A70459"/>
    <w:rsid w:val="00A70C7D"/>
    <w:rsid w:val="00A721CD"/>
    <w:rsid w:val="00A72A54"/>
    <w:rsid w:val="00A72C57"/>
    <w:rsid w:val="00A759E9"/>
    <w:rsid w:val="00A76F3A"/>
    <w:rsid w:val="00A771BD"/>
    <w:rsid w:val="00A82DEC"/>
    <w:rsid w:val="00A84034"/>
    <w:rsid w:val="00A84820"/>
    <w:rsid w:val="00A84E6B"/>
    <w:rsid w:val="00A85E32"/>
    <w:rsid w:val="00A87128"/>
    <w:rsid w:val="00A93030"/>
    <w:rsid w:val="00A93962"/>
    <w:rsid w:val="00A939CD"/>
    <w:rsid w:val="00A93CBD"/>
    <w:rsid w:val="00A94814"/>
    <w:rsid w:val="00A96BBE"/>
    <w:rsid w:val="00A97BE5"/>
    <w:rsid w:val="00AA14D8"/>
    <w:rsid w:val="00AA3DB3"/>
    <w:rsid w:val="00AA5A18"/>
    <w:rsid w:val="00AA7CD0"/>
    <w:rsid w:val="00AB011D"/>
    <w:rsid w:val="00AB0AF7"/>
    <w:rsid w:val="00AB1684"/>
    <w:rsid w:val="00AB299D"/>
    <w:rsid w:val="00AB42BB"/>
    <w:rsid w:val="00AB4710"/>
    <w:rsid w:val="00AB51CB"/>
    <w:rsid w:val="00AB7CC1"/>
    <w:rsid w:val="00AC0D99"/>
    <w:rsid w:val="00AC1FC1"/>
    <w:rsid w:val="00AC3A57"/>
    <w:rsid w:val="00AC3B51"/>
    <w:rsid w:val="00AC43FF"/>
    <w:rsid w:val="00AC48A3"/>
    <w:rsid w:val="00AC65F3"/>
    <w:rsid w:val="00AC792F"/>
    <w:rsid w:val="00AD201B"/>
    <w:rsid w:val="00AD2DBB"/>
    <w:rsid w:val="00AD5161"/>
    <w:rsid w:val="00AD5FD7"/>
    <w:rsid w:val="00AD7438"/>
    <w:rsid w:val="00AD7780"/>
    <w:rsid w:val="00AE31BD"/>
    <w:rsid w:val="00AE3B3B"/>
    <w:rsid w:val="00AE4550"/>
    <w:rsid w:val="00AE5558"/>
    <w:rsid w:val="00AE5EAA"/>
    <w:rsid w:val="00AE639D"/>
    <w:rsid w:val="00AE7558"/>
    <w:rsid w:val="00AE7C06"/>
    <w:rsid w:val="00AF3F0F"/>
    <w:rsid w:val="00AF4528"/>
    <w:rsid w:val="00AF580F"/>
    <w:rsid w:val="00AF59CE"/>
    <w:rsid w:val="00B018F5"/>
    <w:rsid w:val="00B0314D"/>
    <w:rsid w:val="00B03A9C"/>
    <w:rsid w:val="00B03DBC"/>
    <w:rsid w:val="00B0534E"/>
    <w:rsid w:val="00B05753"/>
    <w:rsid w:val="00B05B6D"/>
    <w:rsid w:val="00B067EC"/>
    <w:rsid w:val="00B10DA7"/>
    <w:rsid w:val="00B12366"/>
    <w:rsid w:val="00B13A7F"/>
    <w:rsid w:val="00B144EA"/>
    <w:rsid w:val="00B14A47"/>
    <w:rsid w:val="00B14BB0"/>
    <w:rsid w:val="00B152C5"/>
    <w:rsid w:val="00B15866"/>
    <w:rsid w:val="00B16574"/>
    <w:rsid w:val="00B20B66"/>
    <w:rsid w:val="00B2130D"/>
    <w:rsid w:val="00B21A5F"/>
    <w:rsid w:val="00B225F9"/>
    <w:rsid w:val="00B22E2D"/>
    <w:rsid w:val="00B2325A"/>
    <w:rsid w:val="00B237B4"/>
    <w:rsid w:val="00B23A3E"/>
    <w:rsid w:val="00B23B83"/>
    <w:rsid w:val="00B24A1C"/>
    <w:rsid w:val="00B24B3B"/>
    <w:rsid w:val="00B24DE9"/>
    <w:rsid w:val="00B24EC2"/>
    <w:rsid w:val="00B26052"/>
    <w:rsid w:val="00B26E39"/>
    <w:rsid w:val="00B30750"/>
    <w:rsid w:val="00B31210"/>
    <w:rsid w:val="00B3283D"/>
    <w:rsid w:val="00B3327F"/>
    <w:rsid w:val="00B33AA5"/>
    <w:rsid w:val="00B34364"/>
    <w:rsid w:val="00B346EE"/>
    <w:rsid w:val="00B3493D"/>
    <w:rsid w:val="00B3593C"/>
    <w:rsid w:val="00B3596C"/>
    <w:rsid w:val="00B36726"/>
    <w:rsid w:val="00B36929"/>
    <w:rsid w:val="00B40D6D"/>
    <w:rsid w:val="00B40DB5"/>
    <w:rsid w:val="00B41360"/>
    <w:rsid w:val="00B4246C"/>
    <w:rsid w:val="00B437FE"/>
    <w:rsid w:val="00B43B9B"/>
    <w:rsid w:val="00B449DD"/>
    <w:rsid w:val="00B44A03"/>
    <w:rsid w:val="00B44C6F"/>
    <w:rsid w:val="00B45389"/>
    <w:rsid w:val="00B47690"/>
    <w:rsid w:val="00B476C4"/>
    <w:rsid w:val="00B50163"/>
    <w:rsid w:val="00B534AA"/>
    <w:rsid w:val="00B541B8"/>
    <w:rsid w:val="00B541DE"/>
    <w:rsid w:val="00B550D9"/>
    <w:rsid w:val="00B575A8"/>
    <w:rsid w:val="00B6115F"/>
    <w:rsid w:val="00B622C9"/>
    <w:rsid w:val="00B6372F"/>
    <w:rsid w:val="00B64746"/>
    <w:rsid w:val="00B656DF"/>
    <w:rsid w:val="00B65DCB"/>
    <w:rsid w:val="00B6609E"/>
    <w:rsid w:val="00B66CF9"/>
    <w:rsid w:val="00B67135"/>
    <w:rsid w:val="00B6759A"/>
    <w:rsid w:val="00B67C23"/>
    <w:rsid w:val="00B706EB"/>
    <w:rsid w:val="00B75F99"/>
    <w:rsid w:val="00B76443"/>
    <w:rsid w:val="00B768E0"/>
    <w:rsid w:val="00B82B7D"/>
    <w:rsid w:val="00B83264"/>
    <w:rsid w:val="00B8392D"/>
    <w:rsid w:val="00B83A4C"/>
    <w:rsid w:val="00B841A2"/>
    <w:rsid w:val="00B851D7"/>
    <w:rsid w:val="00B85BCF"/>
    <w:rsid w:val="00B863E3"/>
    <w:rsid w:val="00B86A37"/>
    <w:rsid w:val="00B877C0"/>
    <w:rsid w:val="00B87BEB"/>
    <w:rsid w:val="00B87C43"/>
    <w:rsid w:val="00B94B4C"/>
    <w:rsid w:val="00B97D3D"/>
    <w:rsid w:val="00BA14A2"/>
    <w:rsid w:val="00BA1A02"/>
    <w:rsid w:val="00BA4C38"/>
    <w:rsid w:val="00BA7649"/>
    <w:rsid w:val="00BA7C4B"/>
    <w:rsid w:val="00BB0DB8"/>
    <w:rsid w:val="00BB27D5"/>
    <w:rsid w:val="00BB2D8C"/>
    <w:rsid w:val="00BB3DF1"/>
    <w:rsid w:val="00BB49BC"/>
    <w:rsid w:val="00BB6129"/>
    <w:rsid w:val="00BC1254"/>
    <w:rsid w:val="00BC1630"/>
    <w:rsid w:val="00BC27D0"/>
    <w:rsid w:val="00BC2ECB"/>
    <w:rsid w:val="00BC49EE"/>
    <w:rsid w:val="00BC55ED"/>
    <w:rsid w:val="00BD080E"/>
    <w:rsid w:val="00BD3095"/>
    <w:rsid w:val="00BD4EEA"/>
    <w:rsid w:val="00BD51D0"/>
    <w:rsid w:val="00BD7C82"/>
    <w:rsid w:val="00BE1820"/>
    <w:rsid w:val="00BE5815"/>
    <w:rsid w:val="00BE6CCF"/>
    <w:rsid w:val="00BE71B8"/>
    <w:rsid w:val="00BE7260"/>
    <w:rsid w:val="00BF1D93"/>
    <w:rsid w:val="00BF23C1"/>
    <w:rsid w:val="00BF31C1"/>
    <w:rsid w:val="00BF3607"/>
    <w:rsid w:val="00BF3E9B"/>
    <w:rsid w:val="00BF412E"/>
    <w:rsid w:val="00BF6EC1"/>
    <w:rsid w:val="00C01A0B"/>
    <w:rsid w:val="00C029D4"/>
    <w:rsid w:val="00C03B41"/>
    <w:rsid w:val="00C06691"/>
    <w:rsid w:val="00C10519"/>
    <w:rsid w:val="00C11A48"/>
    <w:rsid w:val="00C12508"/>
    <w:rsid w:val="00C13444"/>
    <w:rsid w:val="00C14DCD"/>
    <w:rsid w:val="00C15EF7"/>
    <w:rsid w:val="00C16494"/>
    <w:rsid w:val="00C16DEA"/>
    <w:rsid w:val="00C20579"/>
    <w:rsid w:val="00C2273A"/>
    <w:rsid w:val="00C24B6B"/>
    <w:rsid w:val="00C25185"/>
    <w:rsid w:val="00C25870"/>
    <w:rsid w:val="00C26CE7"/>
    <w:rsid w:val="00C26D9B"/>
    <w:rsid w:val="00C271C0"/>
    <w:rsid w:val="00C31A9E"/>
    <w:rsid w:val="00C3560C"/>
    <w:rsid w:val="00C3602C"/>
    <w:rsid w:val="00C3687F"/>
    <w:rsid w:val="00C36BA4"/>
    <w:rsid w:val="00C4054C"/>
    <w:rsid w:val="00C40EC8"/>
    <w:rsid w:val="00C411E2"/>
    <w:rsid w:val="00C42848"/>
    <w:rsid w:val="00C447B7"/>
    <w:rsid w:val="00C44D86"/>
    <w:rsid w:val="00C45964"/>
    <w:rsid w:val="00C46DC0"/>
    <w:rsid w:val="00C46E22"/>
    <w:rsid w:val="00C47900"/>
    <w:rsid w:val="00C5113B"/>
    <w:rsid w:val="00C51609"/>
    <w:rsid w:val="00C516AA"/>
    <w:rsid w:val="00C53F30"/>
    <w:rsid w:val="00C5532F"/>
    <w:rsid w:val="00C56A0E"/>
    <w:rsid w:val="00C56D22"/>
    <w:rsid w:val="00C57454"/>
    <w:rsid w:val="00C5781D"/>
    <w:rsid w:val="00C6034E"/>
    <w:rsid w:val="00C61C3E"/>
    <w:rsid w:val="00C62A6A"/>
    <w:rsid w:val="00C6326B"/>
    <w:rsid w:val="00C65704"/>
    <w:rsid w:val="00C6612C"/>
    <w:rsid w:val="00C66566"/>
    <w:rsid w:val="00C66AA8"/>
    <w:rsid w:val="00C67A3F"/>
    <w:rsid w:val="00C70AB1"/>
    <w:rsid w:val="00C72DC8"/>
    <w:rsid w:val="00C73481"/>
    <w:rsid w:val="00C750B4"/>
    <w:rsid w:val="00C75609"/>
    <w:rsid w:val="00C75858"/>
    <w:rsid w:val="00C76569"/>
    <w:rsid w:val="00C77924"/>
    <w:rsid w:val="00C77C96"/>
    <w:rsid w:val="00C8046F"/>
    <w:rsid w:val="00C80724"/>
    <w:rsid w:val="00C81956"/>
    <w:rsid w:val="00C8314B"/>
    <w:rsid w:val="00C83617"/>
    <w:rsid w:val="00C84D52"/>
    <w:rsid w:val="00C84EEC"/>
    <w:rsid w:val="00C852F3"/>
    <w:rsid w:val="00C863AB"/>
    <w:rsid w:val="00C86B11"/>
    <w:rsid w:val="00C871A2"/>
    <w:rsid w:val="00C87F60"/>
    <w:rsid w:val="00C90520"/>
    <w:rsid w:val="00C928E2"/>
    <w:rsid w:val="00C931BD"/>
    <w:rsid w:val="00C93212"/>
    <w:rsid w:val="00C943CF"/>
    <w:rsid w:val="00C95AA9"/>
    <w:rsid w:val="00C95CFA"/>
    <w:rsid w:val="00C974BE"/>
    <w:rsid w:val="00CA21CB"/>
    <w:rsid w:val="00CA2F9F"/>
    <w:rsid w:val="00CA36C5"/>
    <w:rsid w:val="00CA4CEC"/>
    <w:rsid w:val="00CA4FBF"/>
    <w:rsid w:val="00CA5AFF"/>
    <w:rsid w:val="00CA7096"/>
    <w:rsid w:val="00CB0C83"/>
    <w:rsid w:val="00CB1487"/>
    <w:rsid w:val="00CB1F0C"/>
    <w:rsid w:val="00CB2418"/>
    <w:rsid w:val="00CB2B23"/>
    <w:rsid w:val="00CB2CF7"/>
    <w:rsid w:val="00CB4D84"/>
    <w:rsid w:val="00CB5415"/>
    <w:rsid w:val="00CB5695"/>
    <w:rsid w:val="00CB57A2"/>
    <w:rsid w:val="00CB57AF"/>
    <w:rsid w:val="00CB7272"/>
    <w:rsid w:val="00CC0124"/>
    <w:rsid w:val="00CC0211"/>
    <w:rsid w:val="00CC23C8"/>
    <w:rsid w:val="00CC27F4"/>
    <w:rsid w:val="00CC30FE"/>
    <w:rsid w:val="00CC535A"/>
    <w:rsid w:val="00CC57AA"/>
    <w:rsid w:val="00CC5A67"/>
    <w:rsid w:val="00CC5D7B"/>
    <w:rsid w:val="00CC7859"/>
    <w:rsid w:val="00CD25FC"/>
    <w:rsid w:val="00CD2BAD"/>
    <w:rsid w:val="00CD4FF2"/>
    <w:rsid w:val="00CD789F"/>
    <w:rsid w:val="00CD7F17"/>
    <w:rsid w:val="00CD7F30"/>
    <w:rsid w:val="00CE0012"/>
    <w:rsid w:val="00CE01BF"/>
    <w:rsid w:val="00CE03A1"/>
    <w:rsid w:val="00CE07DE"/>
    <w:rsid w:val="00CE1726"/>
    <w:rsid w:val="00CE17AB"/>
    <w:rsid w:val="00CE2005"/>
    <w:rsid w:val="00CE3299"/>
    <w:rsid w:val="00CE3909"/>
    <w:rsid w:val="00CE3C43"/>
    <w:rsid w:val="00CE433E"/>
    <w:rsid w:val="00CE5193"/>
    <w:rsid w:val="00CE6FF6"/>
    <w:rsid w:val="00CF025E"/>
    <w:rsid w:val="00CF1620"/>
    <w:rsid w:val="00CF3C2A"/>
    <w:rsid w:val="00CF4EF8"/>
    <w:rsid w:val="00CF5DCB"/>
    <w:rsid w:val="00CF6624"/>
    <w:rsid w:val="00D00B3B"/>
    <w:rsid w:val="00D0192B"/>
    <w:rsid w:val="00D02F40"/>
    <w:rsid w:val="00D03A7F"/>
    <w:rsid w:val="00D045F0"/>
    <w:rsid w:val="00D0622A"/>
    <w:rsid w:val="00D06D31"/>
    <w:rsid w:val="00D11814"/>
    <w:rsid w:val="00D12253"/>
    <w:rsid w:val="00D1246F"/>
    <w:rsid w:val="00D13FA7"/>
    <w:rsid w:val="00D1464C"/>
    <w:rsid w:val="00D147C4"/>
    <w:rsid w:val="00D15D3A"/>
    <w:rsid w:val="00D16409"/>
    <w:rsid w:val="00D164A3"/>
    <w:rsid w:val="00D2076D"/>
    <w:rsid w:val="00D20D3E"/>
    <w:rsid w:val="00D217F6"/>
    <w:rsid w:val="00D26CD6"/>
    <w:rsid w:val="00D30C9A"/>
    <w:rsid w:val="00D315A0"/>
    <w:rsid w:val="00D31DC0"/>
    <w:rsid w:val="00D32C20"/>
    <w:rsid w:val="00D32FA3"/>
    <w:rsid w:val="00D330FC"/>
    <w:rsid w:val="00D334EA"/>
    <w:rsid w:val="00D335BD"/>
    <w:rsid w:val="00D33BE2"/>
    <w:rsid w:val="00D33CE4"/>
    <w:rsid w:val="00D33F0E"/>
    <w:rsid w:val="00D34445"/>
    <w:rsid w:val="00D35497"/>
    <w:rsid w:val="00D4000A"/>
    <w:rsid w:val="00D41140"/>
    <w:rsid w:val="00D4387C"/>
    <w:rsid w:val="00D4540F"/>
    <w:rsid w:val="00D45852"/>
    <w:rsid w:val="00D47F01"/>
    <w:rsid w:val="00D50DE4"/>
    <w:rsid w:val="00D53522"/>
    <w:rsid w:val="00D561CB"/>
    <w:rsid w:val="00D5637E"/>
    <w:rsid w:val="00D5713D"/>
    <w:rsid w:val="00D572E8"/>
    <w:rsid w:val="00D607C4"/>
    <w:rsid w:val="00D61525"/>
    <w:rsid w:val="00D62DCD"/>
    <w:rsid w:val="00D6379E"/>
    <w:rsid w:val="00D65B99"/>
    <w:rsid w:val="00D67DD6"/>
    <w:rsid w:val="00D71DA0"/>
    <w:rsid w:val="00D74935"/>
    <w:rsid w:val="00D7541C"/>
    <w:rsid w:val="00D7657B"/>
    <w:rsid w:val="00D80F37"/>
    <w:rsid w:val="00D8185D"/>
    <w:rsid w:val="00D81E61"/>
    <w:rsid w:val="00D83A1D"/>
    <w:rsid w:val="00D83CDC"/>
    <w:rsid w:val="00D851D0"/>
    <w:rsid w:val="00D854CF"/>
    <w:rsid w:val="00D8565A"/>
    <w:rsid w:val="00D85E5E"/>
    <w:rsid w:val="00D8776B"/>
    <w:rsid w:val="00D9063E"/>
    <w:rsid w:val="00D91866"/>
    <w:rsid w:val="00D9355A"/>
    <w:rsid w:val="00D94A05"/>
    <w:rsid w:val="00D961CB"/>
    <w:rsid w:val="00D967E7"/>
    <w:rsid w:val="00D96FEF"/>
    <w:rsid w:val="00DA15CA"/>
    <w:rsid w:val="00DA244D"/>
    <w:rsid w:val="00DA2F35"/>
    <w:rsid w:val="00DA4AB3"/>
    <w:rsid w:val="00DA65E7"/>
    <w:rsid w:val="00DA7F76"/>
    <w:rsid w:val="00DB022B"/>
    <w:rsid w:val="00DB034A"/>
    <w:rsid w:val="00DB0AEA"/>
    <w:rsid w:val="00DB148F"/>
    <w:rsid w:val="00DB2524"/>
    <w:rsid w:val="00DB7580"/>
    <w:rsid w:val="00DC1768"/>
    <w:rsid w:val="00DC19FC"/>
    <w:rsid w:val="00DC2133"/>
    <w:rsid w:val="00DC510B"/>
    <w:rsid w:val="00DC6A40"/>
    <w:rsid w:val="00DD1697"/>
    <w:rsid w:val="00DD2E5F"/>
    <w:rsid w:val="00DD37FF"/>
    <w:rsid w:val="00DD44DC"/>
    <w:rsid w:val="00DD58A2"/>
    <w:rsid w:val="00DD5926"/>
    <w:rsid w:val="00DD7FC5"/>
    <w:rsid w:val="00DD7FFD"/>
    <w:rsid w:val="00DE0AF0"/>
    <w:rsid w:val="00DE0BB2"/>
    <w:rsid w:val="00DE1F1B"/>
    <w:rsid w:val="00DE3C49"/>
    <w:rsid w:val="00DE4880"/>
    <w:rsid w:val="00DE51C5"/>
    <w:rsid w:val="00DE7CCC"/>
    <w:rsid w:val="00DF06A0"/>
    <w:rsid w:val="00DF1FBC"/>
    <w:rsid w:val="00DF2BEB"/>
    <w:rsid w:val="00DF2F6D"/>
    <w:rsid w:val="00DF3408"/>
    <w:rsid w:val="00DF4199"/>
    <w:rsid w:val="00DF4696"/>
    <w:rsid w:val="00DF4F10"/>
    <w:rsid w:val="00DF58B1"/>
    <w:rsid w:val="00DF598D"/>
    <w:rsid w:val="00E00DEF"/>
    <w:rsid w:val="00E015DA"/>
    <w:rsid w:val="00E02069"/>
    <w:rsid w:val="00E02D20"/>
    <w:rsid w:val="00E02ECD"/>
    <w:rsid w:val="00E0379B"/>
    <w:rsid w:val="00E044EB"/>
    <w:rsid w:val="00E04E10"/>
    <w:rsid w:val="00E0657C"/>
    <w:rsid w:val="00E065B2"/>
    <w:rsid w:val="00E07688"/>
    <w:rsid w:val="00E078CB"/>
    <w:rsid w:val="00E07A59"/>
    <w:rsid w:val="00E1114B"/>
    <w:rsid w:val="00E11A9C"/>
    <w:rsid w:val="00E121E8"/>
    <w:rsid w:val="00E14861"/>
    <w:rsid w:val="00E149C6"/>
    <w:rsid w:val="00E154F3"/>
    <w:rsid w:val="00E1648B"/>
    <w:rsid w:val="00E20298"/>
    <w:rsid w:val="00E20696"/>
    <w:rsid w:val="00E20EDF"/>
    <w:rsid w:val="00E217EC"/>
    <w:rsid w:val="00E23D22"/>
    <w:rsid w:val="00E3088C"/>
    <w:rsid w:val="00E31C48"/>
    <w:rsid w:val="00E340F4"/>
    <w:rsid w:val="00E34471"/>
    <w:rsid w:val="00E37323"/>
    <w:rsid w:val="00E37E4E"/>
    <w:rsid w:val="00E41639"/>
    <w:rsid w:val="00E41BE7"/>
    <w:rsid w:val="00E41F53"/>
    <w:rsid w:val="00E42050"/>
    <w:rsid w:val="00E42129"/>
    <w:rsid w:val="00E4306C"/>
    <w:rsid w:val="00E43A98"/>
    <w:rsid w:val="00E44FB0"/>
    <w:rsid w:val="00E51454"/>
    <w:rsid w:val="00E51AB0"/>
    <w:rsid w:val="00E527BC"/>
    <w:rsid w:val="00E52D62"/>
    <w:rsid w:val="00E538B4"/>
    <w:rsid w:val="00E53C51"/>
    <w:rsid w:val="00E55E9D"/>
    <w:rsid w:val="00E56411"/>
    <w:rsid w:val="00E5664A"/>
    <w:rsid w:val="00E566E8"/>
    <w:rsid w:val="00E60DF7"/>
    <w:rsid w:val="00E613BF"/>
    <w:rsid w:val="00E620B4"/>
    <w:rsid w:val="00E62557"/>
    <w:rsid w:val="00E6429E"/>
    <w:rsid w:val="00E646EA"/>
    <w:rsid w:val="00E6477A"/>
    <w:rsid w:val="00E64D59"/>
    <w:rsid w:val="00E65546"/>
    <w:rsid w:val="00E65B6B"/>
    <w:rsid w:val="00E6708A"/>
    <w:rsid w:val="00E700FE"/>
    <w:rsid w:val="00E70A9A"/>
    <w:rsid w:val="00E718F0"/>
    <w:rsid w:val="00E72B7C"/>
    <w:rsid w:val="00E7301B"/>
    <w:rsid w:val="00E7323A"/>
    <w:rsid w:val="00E73FAC"/>
    <w:rsid w:val="00E75247"/>
    <w:rsid w:val="00E76B57"/>
    <w:rsid w:val="00E77848"/>
    <w:rsid w:val="00E779E7"/>
    <w:rsid w:val="00E80588"/>
    <w:rsid w:val="00E814DA"/>
    <w:rsid w:val="00E81630"/>
    <w:rsid w:val="00E81951"/>
    <w:rsid w:val="00E82292"/>
    <w:rsid w:val="00E822AE"/>
    <w:rsid w:val="00E82DA2"/>
    <w:rsid w:val="00E83A89"/>
    <w:rsid w:val="00E840B1"/>
    <w:rsid w:val="00E84673"/>
    <w:rsid w:val="00E86669"/>
    <w:rsid w:val="00E877DE"/>
    <w:rsid w:val="00E87960"/>
    <w:rsid w:val="00E9633D"/>
    <w:rsid w:val="00E97498"/>
    <w:rsid w:val="00E975F5"/>
    <w:rsid w:val="00EA0EA7"/>
    <w:rsid w:val="00EA14B1"/>
    <w:rsid w:val="00EA18E8"/>
    <w:rsid w:val="00EA2767"/>
    <w:rsid w:val="00EA2902"/>
    <w:rsid w:val="00EA4560"/>
    <w:rsid w:val="00EA4F8D"/>
    <w:rsid w:val="00EA6052"/>
    <w:rsid w:val="00EB1F90"/>
    <w:rsid w:val="00EB28E5"/>
    <w:rsid w:val="00EB31B3"/>
    <w:rsid w:val="00EB4986"/>
    <w:rsid w:val="00EB499F"/>
    <w:rsid w:val="00EB526C"/>
    <w:rsid w:val="00EB5E24"/>
    <w:rsid w:val="00EB6A09"/>
    <w:rsid w:val="00EB6DE0"/>
    <w:rsid w:val="00EC001F"/>
    <w:rsid w:val="00EC0F83"/>
    <w:rsid w:val="00EC2988"/>
    <w:rsid w:val="00EC31AB"/>
    <w:rsid w:val="00EC3417"/>
    <w:rsid w:val="00EC3755"/>
    <w:rsid w:val="00EC42D9"/>
    <w:rsid w:val="00EC4A70"/>
    <w:rsid w:val="00EC586F"/>
    <w:rsid w:val="00EC5A32"/>
    <w:rsid w:val="00EC5B22"/>
    <w:rsid w:val="00ED20A8"/>
    <w:rsid w:val="00ED2DEF"/>
    <w:rsid w:val="00ED3EF0"/>
    <w:rsid w:val="00ED45A6"/>
    <w:rsid w:val="00ED5F73"/>
    <w:rsid w:val="00ED5FA0"/>
    <w:rsid w:val="00EE123D"/>
    <w:rsid w:val="00EE24E0"/>
    <w:rsid w:val="00EE41EC"/>
    <w:rsid w:val="00EF1C9B"/>
    <w:rsid w:val="00EF2038"/>
    <w:rsid w:val="00EF218E"/>
    <w:rsid w:val="00EF334B"/>
    <w:rsid w:val="00EF6E8F"/>
    <w:rsid w:val="00EF7115"/>
    <w:rsid w:val="00EF753D"/>
    <w:rsid w:val="00F00B94"/>
    <w:rsid w:val="00F1168E"/>
    <w:rsid w:val="00F12072"/>
    <w:rsid w:val="00F124A1"/>
    <w:rsid w:val="00F14651"/>
    <w:rsid w:val="00F16378"/>
    <w:rsid w:val="00F17912"/>
    <w:rsid w:val="00F20F83"/>
    <w:rsid w:val="00F214AD"/>
    <w:rsid w:val="00F21677"/>
    <w:rsid w:val="00F22D36"/>
    <w:rsid w:val="00F22E18"/>
    <w:rsid w:val="00F230E1"/>
    <w:rsid w:val="00F2388D"/>
    <w:rsid w:val="00F26215"/>
    <w:rsid w:val="00F266BC"/>
    <w:rsid w:val="00F3003A"/>
    <w:rsid w:val="00F303C4"/>
    <w:rsid w:val="00F31B90"/>
    <w:rsid w:val="00F36E3A"/>
    <w:rsid w:val="00F37303"/>
    <w:rsid w:val="00F37C85"/>
    <w:rsid w:val="00F37DF2"/>
    <w:rsid w:val="00F42B95"/>
    <w:rsid w:val="00F431B5"/>
    <w:rsid w:val="00F434A1"/>
    <w:rsid w:val="00F44F89"/>
    <w:rsid w:val="00F471A0"/>
    <w:rsid w:val="00F538AB"/>
    <w:rsid w:val="00F55246"/>
    <w:rsid w:val="00F553CC"/>
    <w:rsid w:val="00F5569E"/>
    <w:rsid w:val="00F55C7F"/>
    <w:rsid w:val="00F56388"/>
    <w:rsid w:val="00F56E3C"/>
    <w:rsid w:val="00F5789F"/>
    <w:rsid w:val="00F633E4"/>
    <w:rsid w:val="00F63893"/>
    <w:rsid w:val="00F6478D"/>
    <w:rsid w:val="00F64CB2"/>
    <w:rsid w:val="00F66358"/>
    <w:rsid w:val="00F67E3F"/>
    <w:rsid w:val="00F67EBE"/>
    <w:rsid w:val="00F67F71"/>
    <w:rsid w:val="00F708DF"/>
    <w:rsid w:val="00F735F7"/>
    <w:rsid w:val="00F73F49"/>
    <w:rsid w:val="00F74107"/>
    <w:rsid w:val="00F74B94"/>
    <w:rsid w:val="00F76FA8"/>
    <w:rsid w:val="00F77EA4"/>
    <w:rsid w:val="00F80B98"/>
    <w:rsid w:val="00F83484"/>
    <w:rsid w:val="00F83FA0"/>
    <w:rsid w:val="00F850F1"/>
    <w:rsid w:val="00F8599C"/>
    <w:rsid w:val="00F86777"/>
    <w:rsid w:val="00F87042"/>
    <w:rsid w:val="00F87561"/>
    <w:rsid w:val="00F879C7"/>
    <w:rsid w:val="00F87FE0"/>
    <w:rsid w:val="00F91A9D"/>
    <w:rsid w:val="00F91FA4"/>
    <w:rsid w:val="00F925BA"/>
    <w:rsid w:val="00F940CE"/>
    <w:rsid w:val="00F94D23"/>
    <w:rsid w:val="00F95240"/>
    <w:rsid w:val="00F96D9D"/>
    <w:rsid w:val="00F97429"/>
    <w:rsid w:val="00FA1716"/>
    <w:rsid w:val="00FA2A67"/>
    <w:rsid w:val="00FA2D25"/>
    <w:rsid w:val="00FA401E"/>
    <w:rsid w:val="00FA573A"/>
    <w:rsid w:val="00FA5985"/>
    <w:rsid w:val="00FA5B3E"/>
    <w:rsid w:val="00FA6263"/>
    <w:rsid w:val="00FA6F8D"/>
    <w:rsid w:val="00FA766B"/>
    <w:rsid w:val="00FB0707"/>
    <w:rsid w:val="00FB0EF9"/>
    <w:rsid w:val="00FB10A2"/>
    <w:rsid w:val="00FB1A66"/>
    <w:rsid w:val="00FB27C0"/>
    <w:rsid w:val="00FB312E"/>
    <w:rsid w:val="00FB3BAF"/>
    <w:rsid w:val="00FB3C34"/>
    <w:rsid w:val="00FB3EC4"/>
    <w:rsid w:val="00FC0411"/>
    <w:rsid w:val="00FC16A0"/>
    <w:rsid w:val="00FC1992"/>
    <w:rsid w:val="00FC221D"/>
    <w:rsid w:val="00FC3C62"/>
    <w:rsid w:val="00FC4A77"/>
    <w:rsid w:val="00FC6655"/>
    <w:rsid w:val="00FC7018"/>
    <w:rsid w:val="00FD01C1"/>
    <w:rsid w:val="00FD04C5"/>
    <w:rsid w:val="00FD07DB"/>
    <w:rsid w:val="00FD09BB"/>
    <w:rsid w:val="00FD0DC6"/>
    <w:rsid w:val="00FD2B51"/>
    <w:rsid w:val="00FD4962"/>
    <w:rsid w:val="00FD6881"/>
    <w:rsid w:val="00FE016B"/>
    <w:rsid w:val="00FE28D2"/>
    <w:rsid w:val="00FE491C"/>
    <w:rsid w:val="00FE50BE"/>
    <w:rsid w:val="00FF0365"/>
    <w:rsid w:val="00FF04A1"/>
    <w:rsid w:val="00FF0C9B"/>
    <w:rsid w:val="00FF0C9F"/>
    <w:rsid w:val="00FF3461"/>
    <w:rsid w:val="00FF5ADF"/>
    <w:rsid w:val="00FF6170"/>
    <w:rsid w:val="00FF70F8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B7E43"/>
  <w15:docId w15:val="{517E750C-6B4E-4A61-A26D-7450CD54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14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ISTA,Párrafo de lista1,Párrafo de lista2,Ha,Resume Title,Bullet List,FooterText,numbered,List Paragraph1,Paragraphe de liste1,lp1,HOJA,Colorful List Accent 1,Colorful List - Accent 11,titulo 3"/>
    <w:basedOn w:val="Normal"/>
    <w:link w:val="PrrafodelistaCar"/>
    <w:uiPriority w:val="34"/>
    <w:qFormat/>
    <w:rsid w:val="00196F75"/>
    <w:pPr>
      <w:ind w:left="720"/>
      <w:contextualSpacing/>
    </w:pPr>
  </w:style>
  <w:style w:type="character" w:customStyle="1" w:styleId="PrrafodelistaCar">
    <w:name w:val="Párrafo de lista Car"/>
    <w:aliases w:val="LISTA Car,Párrafo de lista1 Car,Párrafo de lista2 Car,Ha Car,Resume Title Car,Bullet List Car,FooterText Car,numbered Car,List Paragraph1 Car,Paragraphe de liste1 Car,lp1 Car,HOJA Car,Colorful List Accent 1 Car,titulo 3 Car"/>
    <w:link w:val="Prrafodelista"/>
    <w:uiPriority w:val="34"/>
    <w:qFormat/>
    <w:locked/>
    <w:rsid w:val="00196F75"/>
  </w:style>
  <w:style w:type="paragraph" w:styleId="Encabezado">
    <w:name w:val="header"/>
    <w:basedOn w:val="Normal"/>
    <w:link w:val="EncabezadoCar"/>
    <w:uiPriority w:val="99"/>
    <w:unhideWhenUsed/>
    <w:rsid w:val="007276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768E"/>
  </w:style>
  <w:style w:type="paragraph" w:styleId="Piedepgina">
    <w:name w:val="footer"/>
    <w:basedOn w:val="Normal"/>
    <w:link w:val="PiedepginaCar"/>
    <w:uiPriority w:val="99"/>
    <w:unhideWhenUsed/>
    <w:rsid w:val="007276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68E"/>
  </w:style>
  <w:style w:type="paragraph" w:styleId="Textodeglobo">
    <w:name w:val="Balloon Text"/>
    <w:basedOn w:val="Normal"/>
    <w:link w:val="TextodegloboCar"/>
    <w:uiPriority w:val="99"/>
    <w:semiHidden/>
    <w:unhideWhenUsed/>
    <w:rsid w:val="00E805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5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058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285696"/>
    <w:pPr>
      <w:spacing w:before="120"/>
    </w:pPr>
    <w:rPr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285696"/>
    <w:pPr>
      <w:spacing w:before="120"/>
      <w:ind w:left="220"/>
    </w:pPr>
    <w:rPr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285696"/>
    <w:pPr>
      <w:ind w:left="440"/>
    </w:pPr>
    <w:rPr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285696"/>
    <w:pPr>
      <w:ind w:left="66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285696"/>
    <w:pPr>
      <w:ind w:left="88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285696"/>
    <w:pPr>
      <w:ind w:left="11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285696"/>
    <w:pPr>
      <w:ind w:left="132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285696"/>
    <w:pPr>
      <w:ind w:left="15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285696"/>
    <w:pPr>
      <w:ind w:left="1760"/>
    </w:pPr>
    <w:rPr>
      <w:sz w:val="20"/>
      <w:szCs w:val="20"/>
    </w:rPr>
  </w:style>
  <w:style w:type="paragraph" w:customStyle="1" w:styleId="Default">
    <w:name w:val="Default"/>
    <w:rsid w:val="00EE12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st1">
    <w:name w:val="st1"/>
    <w:rsid w:val="00E3088C"/>
  </w:style>
  <w:style w:type="character" w:styleId="Refdecomentario">
    <w:name w:val="annotation reference"/>
    <w:basedOn w:val="Fuentedeprrafopredeter"/>
    <w:uiPriority w:val="99"/>
    <w:semiHidden/>
    <w:unhideWhenUsed/>
    <w:rsid w:val="00CB1F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B1F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B1F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1F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1F0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208F0"/>
  </w:style>
  <w:style w:type="paragraph" w:styleId="Sinespaciado">
    <w:name w:val="No Spacing"/>
    <w:link w:val="SinespaciadoCar"/>
    <w:uiPriority w:val="1"/>
    <w:qFormat/>
    <w:rsid w:val="0038279E"/>
  </w:style>
  <w:style w:type="table" w:customStyle="1" w:styleId="Tablaconcuadrcula1">
    <w:name w:val="Tabla con cuadrícula1"/>
    <w:basedOn w:val="Tablanormal"/>
    <w:next w:val="Tablaconcuadrcula"/>
    <w:uiPriority w:val="39"/>
    <w:rsid w:val="00B76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9F1399"/>
    <w:rPr>
      <w:lang w:val="es-CO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9F1399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D77A2"/>
    <w:rPr>
      <w:rFonts w:ascii="Calibri" w:hAnsi="Calibri" w:cs="Calibri"/>
      <w:sz w:val="20"/>
      <w:szCs w:val="20"/>
      <w:lang w:val="es-CO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77A2"/>
    <w:rPr>
      <w:rFonts w:ascii="Calibri" w:hAnsi="Calibri" w:cs="Calibri"/>
      <w:sz w:val="20"/>
      <w:szCs w:val="20"/>
      <w:lang w:val="es-CO"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3D77A2"/>
    <w:rPr>
      <w:vertAlign w:val="superscrip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0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png@01D62DFA.B03A68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F0CC8-1254-4DCA-A3C4-8E8EF07C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27</Pages>
  <Words>8029</Words>
  <Characters>44160</Characters>
  <Application>Microsoft Office Word</Application>
  <DocSecurity>0</DocSecurity>
  <Lines>368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Deiby Arevalo Zabala</dc:creator>
  <cp:keywords/>
  <dc:description/>
  <cp:lastModifiedBy>Marcela Candro Amaya</cp:lastModifiedBy>
  <cp:revision>6</cp:revision>
  <cp:lastPrinted>2020-03-03T23:14:00Z</cp:lastPrinted>
  <dcterms:created xsi:type="dcterms:W3CDTF">2020-05-19T23:44:00Z</dcterms:created>
  <dcterms:modified xsi:type="dcterms:W3CDTF">2020-06-02T12:41:00Z</dcterms:modified>
</cp:coreProperties>
</file>