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4494" w14:textId="77777777" w:rsidR="00F824E8" w:rsidRPr="0055376A" w:rsidRDefault="00F824E8" w:rsidP="00067EA5">
      <w:pPr>
        <w:overflowPunct/>
        <w:autoSpaceDE/>
        <w:autoSpaceDN/>
        <w:adjustRightInd/>
        <w:spacing w:after="160" w:line="240" w:lineRule="exact"/>
        <w:jc w:val="center"/>
        <w:rPr>
          <w:rFonts w:cs="Arial"/>
          <w:b/>
          <w:bCs/>
          <w:sz w:val="22"/>
          <w:szCs w:val="22"/>
        </w:rPr>
      </w:pPr>
      <w:r w:rsidRPr="0055376A">
        <w:rPr>
          <w:rFonts w:cs="Arial"/>
          <w:b/>
          <w:bCs/>
          <w:sz w:val="22"/>
          <w:szCs w:val="22"/>
        </w:rPr>
        <w:t>VICEPRESIDENCIA ADMINISTRATIVA Y FINANCIERA</w:t>
      </w:r>
    </w:p>
    <w:p w14:paraId="0C18D529" w14:textId="77777777" w:rsidR="00F824E8" w:rsidRPr="0055376A" w:rsidRDefault="00F824E8" w:rsidP="00067EA5">
      <w:pPr>
        <w:spacing w:line="240" w:lineRule="exact"/>
        <w:jc w:val="center"/>
        <w:rPr>
          <w:rFonts w:cs="Arial"/>
          <w:b/>
          <w:bCs/>
          <w:sz w:val="22"/>
          <w:szCs w:val="22"/>
        </w:rPr>
      </w:pPr>
      <w:r w:rsidRPr="0055376A">
        <w:rPr>
          <w:rFonts w:cs="Arial"/>
          <w:b/>
          <w:bCs/>
          <w:sz w:val="22"/>
          <w:szCs w:val="22"/>
        </w:rPr>
        <w:t>CONTROL INTERNO DISCIPLINARIO</w:t>
      </w:r>
    </w:p>
    <w:p w14:paraId="2FB62EE2" w14:textId="77777777" w:rsidR="00F824E8" w:rsidRPr="0055376A" w:rsidRDefault="00F824E8" w:rsidP="00067EA5">
      <w:pPr>
        <w:spacing w:line="240" w:lineRule="exact"/>
        <w:rPr>
          <w:rFonts w:cs="Arial"/>
          <w:b/>
          <w:bCs/>
          <w:sz w:val="22"/>
          <w:szCs w:val="22"/>
        </w:rPr>
      </w:pPr>
    </w:p>
    <w:p w14:paraId="7B315549" w14:textId="77777777" w:rsidR="00F824E8" w:rsidRPr="0055376A" w:rsidRDefault="00F824E8" w:rsidP="00067EA5">
      <w:pPr>
        <w:spacing w:line="240" w:lineRule="exact"/>
        <w:jc w:val="center"/>
        <w:rPr>
          <w:rFonts w:cs="Arial"/>
          <w:b/>
          <w:bCs/>
          <w:sz w:val="22"/>
          <w:szCs w:val="22"/>
        </w:rPr>
      </w:pPr>
      <w:r w:rsidRPr="0055376A">
        <w:rPr>
          <w:rFonts w:cs="Arial"/>
          <w:b/>
          <w:bCs/>
          <w:sz w:val="22"/>
          <w:szCs w:val="22"/>
        </w:rPr>
        <w:t xml:space="preserve">NOTIFICACIÓN POR ESTADO </w:t>
      </w:r>
    </w:p>
    <w:p w14:paraId="089B7679" w14:textId="554D5EF5" w:rsidR="00F824E8" w:rsidRPr="0055376A" w:rsidRDefault="00C604EF" w:rsidP="00F824E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Bogotá, D. C., </w:t>
      </w:r>
      <w:r w:rsidR="009A1826">
        <w:rPr>
          <w:rFonts w:cs="Arial"/>
          <w:sz w:val="22"/>
          <w:szCs w:val="22"/>
        </w:rPr>
        <w:t>nueve</w:t>
      </w:r>
      <w:r w:rsidR="004201C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</w:t>
      </w:r>
      <w:r w:rsidR="009A1826">
        <w:rPr>
          <w:rFonts w:cs="Arial"/>
          <w:sz w:val="22"/>
          <w:szCs w:val="22"/>
        </w:rPr>
        <w:t>09</w:t>
      </w:r>
      <w:r w:rsidR="00F824E8" w:rsidRPr="0055376A">
        <w:rPr>
          <w:rFonts w:cs="Arial"/>
          <w:sz w:val="22"/>
          <w:szCs w:val="22"/>
        </w:rPr>
        <w:t xml:space="preserve">) de </w:t>
      </w:r>
      <w:r w:rsidR="009A1826">
        <w:rPr>
          <w:rFonts w:cs="Arial"/>
          <w:sz w:val="22"/>
          <w:szCs w:val="22"/>
        </w:rPr>
        <w:t xml:space="preserve">noviembre </w:t>
      </w:r>
      <w:r w:rsidR="00F824E8" w:rsidRPr="0055376A">
        <w:rPr>
          <w:rFonts w:cs="Arial"/>
          <w:sz w:val="22"/>
          <w:szCs w:val="22"/>
        </w:rPr>
        <w:t xml:space="preserve">de dos mil veinte (2020) </w:t>
      </w:r>
    </w:p>
    <w:p w14:paraId="4F1CA8F1" w14:textId="5D7803EA" w:rsidR="00F824E8" w:rsidRPr="0055376A" w:rsidRDefault="00F824E8" w:rsidP="00F824E8">
      <w:pPr>
        <w:tabs>
          <w:tab w:val="left" w:pos="11535"/>
        </w:tabs>
        <w:rPr>
          <w:rFonts w:cs="Arial"/>
          <w:sz w:val="22"/>
          <w:szCs w:val="22"/>
        </w:rPr>
      </w:pPr>
      <w:r w:rsidRPr="0055376A">
        <w:rPr>
          <w:rFonts w:cs="Arial"/>
          <w:sz w:val="22"/>
          <w:szCs w:val="22"/>
        </w:rPr>
        <w:t>Estado No. 01</w:t>
      </w:r>
      <w:r w:rsidR="009A1826">
        <w:rPr>
          <w:rFonts w:cs="Arial"/>
          <w:sz w:val="22"/>
          <w:szCs w:val="22"/>
        </w:rPr>
        <w:t>3</w:t>
      </w:r>
      <w:r w:rsidRPr="0055376A">
        <w:rPr>
          <w:rFonts w:cs="Arial"/>
          <w:sz w:val="22"/>
          <w:szCs w:val="22"/>
        </w:rPr>
        <w:tab/>
      </w:r>
    </w:p>
    <w:p w14:paraId="60257955" w14:textId="77777777" w:rsidR="00F824E8" w:rsidRPr="0055376A" w:rsidRDefault="00F824E8" w:rsidP="00F824E8">
      <w:pPr>
        <w:rPr>
          <w:rFonts w:cs="Arial"/>
          <w:sz w:val="22"/>
          <w:szCs w:val="22"/>
        </w:rPr>
      </w:pPr>
    </w:p>
    <w:tbl>
      <w:tblPr>
        <w:tblStyle w:val="Tablaconcuadrcula"/>
        <w:tblW w:w="181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7796"/>
        <w:gridCol w:w="2126"/>
        <w:gridCol w:w="4253"/>
      </w:tblGrid>
      <w:tr w:rsidR="00F824E8" w:rsidRPr="0055376A" w14:paraId="66469989" w14:textId="77777777" w:rsidTr="00067E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9862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Expediente 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ADA9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DISCIPLINADO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FFDE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CONDUCTA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A877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FECHA DE LA PROVIDENCIA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9547" w14:textId="77777777" w:rsidR="00F824E8" w:rsidRPr="0055376A" w:rsidRDefault="00F824E8" w:rsidP="00C83A93">
            <w:pPr>
              <w:jc w:val="center"/>
              <w:rPr>
                <w:rFonts w:cs="Arial"/>
                <w:b/>
                <w:szCs w:val="22"/>
              </w:rPr>
            </w:pPr>
            <w:r w:rsidRPr="0055376A">
              <w:rPr>
                <w:rFonts w:cs="Arial"/>
                <w:b/>
                <w:szCs w:val="22"/>
              </w:rPr>
              <w:t>DECISIÓN</w:t>
            </w:r>
          </w:p>
        </w:tc>
      </w:tr>
      <w:tr w:rsidR="009B1FAE" w:rsidRPr="0055376A" w14:paraId="72C06758" w14:textId="77777777" w:rsidTr="00067E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DD3" w14:textId="4DEB9CAD" w:rsidR="009B1FAE" w:rsidRPr="0055376A" w:rsidRDefault="009B1FAE" w:rsidP="009B1FAE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062-2019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756" w14:textId="175EA2F9" w:rsidR="009B1FAE" w:rsidRDefault="009B1FAE" w:rsidP="009B1FAE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MARIA PATRICIA VARGAS MOYANO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524" w14:textId="77777777" w:rsidR="009B1FAE" w:rsidRDefault="009B1FAE" w:rsidP="009B1FAE">
            <w:pPr>
              <w:ind w:left="2124" w:hanging="2124"/>
              <w:jc w:val="both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Presuntas irregularidades </w:t>
            </w:r>
            <w:r>
              <w:rPr>
                <w:rFonts w:cs="Arial"/>
                <w:szCs w:val="22"/>
              </w:rPr>
              <w:t>de carácter disciplinario por:</w:t>
            </w:r>
          </w:p>
          <w:p w14:paraId="6D33A3A0" w14:textId="77777777" w:rsidR="009B1FAE" w:rsidRDefault="009B1FAE" w:rsidP="009B1FAE">
            <w:pPr>
              <w:ind w:left="2124" w:hanging="2124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</w:p>
          <w:p w14:paraId="71193140" w14:textId="2F5723EE" w:rsidR="009B1FAE" w:rsidRPr="009B1FAE" w:rsidRDefault="009B1FAE" w:rsidP="009B1FAE">
            <w:pPr>
              <w:jc w:val="both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1.</w:t>
            </w:r>
            <w:r w:rsidRPr="009B1FAE">
              <w:rPr>
                <w:rFonts w:cs="Arial"/>
                <w:color w:val="auto"/>
                <w:szCs w:val="22"/>
              </w:rPr>
              <w:t>Omisión en entregar a la Contraloría General de la República información completa, respecto a la observación No. 030; de acuerdo con la solicitud elevada por el equipo de la Auditoría Financiera, vigencia 2018.</w:t>
            </w:r>
          </w:p>
          <w:p w14:paraId="6E835577" w14:textId="77777777" w:rsidR="009B1FAE" w:rsidRDefault="009B1FAE" w:rsidP="009B1FAE">
            <w:pPr>
              <w:pStyle w:val="Prrafodelista"/>
              <w:ind w:left="2490"/>
              <w:jc w:val="both"/>
              <w:rPr>
                <w:rFonts w:cs="Arial"/>
                <w:color w:val="auto"/>
                <w:szCs w:val="22"/>
              </w:rPr>
            </w:pPr>
          </w:p>
          <w:p w14:paraId="3F72A1C1" w14:textId="4DFBD930" w:rsidR="009B1FAE" w:rsidRPr="009B1FAE" w:rsidRDefault="009B1FAE" w:rsidP="009B1FAE">
            <w:pPr>
              <w:jc w:val="both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2.</w:t>
            </w:r>
            <w:r w:rsidRPr="009B1FAE">
              <w:rPr>
                <w:rFonts w:cs="Arial"/>
                <w:color w:val="auto"/>
                <w:szCs w:val="22"/>
              </w:rPr>
              <w:t>Porque la información entregada al equipo auditor del órgano fiscal, además de estar incompleta, no se encuentra de manera accesible, ni está referenciada para su ubicación.</w:t>
            </w:r>
          </w:p>
          <w:p w14:paraId="2BB435C4" w14:textId="77777777" w:rsidR="009B1FAE" w:rsidRDefault="009B1FAE" w:rsidP="009B1FAE">
            <w:pPr>
              <w:pStyle w:val="Prrafodelista"/>
              <w:rPr>
                <w:rFonts w:cs="Arial"/>
                <w:color w:val="auto"/>
                <w:szCs w:val="22"/>
              </w:rPr>
            </w:pPr>
          </w:p>
          <w:p w14:paraId="3B7F7313" w14:textId="1F57B0B7" w:rsidR="009B1FAE" w:rsidRPr="009B1FAE" w:rsidRDefault="009B1FAE" w:rsidP="009B1FAE">
            <w:pPr>
              <w:jc w:val="both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3.</w:t>
            </w:r>
            <w:r w:rsidRPr="009B1FAE">
              <w:rPr>
                <w:rFonts w:cs="Arial"/>
                <w:color w:val="auto"/>
                <w:szCs w:val="22"/>
              </w:rPr>
              <w:t>Porque el disco duro remitido contiene información de índole personal del funcionario o de los funcionarios remitentes o asignados y contiene información de otros proyectos no solicitados oficialmente por el ente de control.</w:t>
            </w:r>
          </w:p>
          <w:p w14:paraId="58DC965B" w14:textId="034D98C7" w:rsidR="009B1FAE" w:rsidRPr="00594F53" w:rsidRDefault="009B1FAE" w:rsidP="009B1FAE">
            <w:pPr>
              <w:jc w:val="both"/>
              <w:rPr>
                <w:rFonts w:cs="Arial"/>
                <w:iCs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247" w14:textId="187E71CF" w:rsidR="009B1FAE" w:rsidRDefault="009B1FAE" w:rsidP="009B1FAE">
            <w:pPr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Seis (06</w:t>
            </w:r>
            <w:r w:rsidRPr="0055376A">
              <w:rPr>
                <w:rFonts w:cs="Arial"/>
                <w:bCs/>
                <w:szCs w:val="22"/>
              </w:rPr>
              <w:t xml:space="preserve">) </w:t>
            </w:r>
            <w:r>
              <w:rPr>
                <w:rFonts w:cs="Arial"/>
                <w:bCs/>
                <w:szCs w:val="22"/>
              </w:rPr>
              <w:t xml:space="preserve">de noviembre de </w:t>
            </w:r>
            <w:r w:rsidRPr="0055376A">
              <w:rPr>
                <w:rFonts w:cs="Arial"/>
                <w:bCs/>
                <w:szCs w:val="22"/>
              </w:rPr>
              <w:t>dos mil veinte 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DD3" w14:textId="5C442407" w:rsidR="009B1FAE" w:rsidRPr="009B1FAE" w:rsidRDefault="009B1FAE" w:rsidP="009B1FAE">
            <w:pPr>
              <w:jc w:val="both"/>
              <w:rPr>
                <w:rFonts w:cs="Arial"/>
                <w:iCs/>
                <w:szCs w:val="22"/>
              </w:rPr>
            </w:pPr>
            <w:r w:rsidRPr="009B1FAE">
              <w:rPr>
                <w:rFonts w:cs="Arial"/>
                <w:iCs/>
                <w:szCs w:val="22"/>
              </w:rPr>
              <w:t>Auto de cierre de investigación (Art. 169 A Ley 734 de 2002, adicionado por el artículo 53 de la Ley 1474 de 2011 y 161 de la Ley 734 de 2002 – CDU)</w:t>
            </w:r>
          </w:p>
          <w:p w14:paraId="6FA6F2E0" w14:textId="7E63FA72" w:rsidR="009B1FAE" w:rsidRPr="009B1FAE" w:rsidRDefault="009B1FAE" w:rsidP="009B1FAE">
            <w:pPr>
              <w:pStyle w:val="Sinespaciado"/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</w:tc>
      </w:tr>
    </w:tbl>
    <w:p w14:paraId="20275CFB" w14:textId="77777777" w:rsidR="00F824E8" w:rsidRPr="0055376A" w:rsidRDefault="00F824E8" w:rsidP="00F824E8">
      <w:pPr>
        <w:jc w:val="center"/>
        <w:rPr>
          <w:rFonts w:cs="Arial"/>
          <w:sz w:val="22"/>
          <w:szCs w:val="22"/>
        </w:rPr>
      </w:pPr>
    </w:p>
    <w:p w14:paraId="2126BD7C" w14:textId="3214DFB8" w:rsidR="00F824E8" w:rsidRPr="0055376A" w:rsidRDefault="00F824E8" w:rsidP="00F824E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55376A">
        <w:rPr>
          <w:rFonts w:ascii="Arial" w:hAnsi="Arial" w:cs="Arial"/>
          <w:sz w:val="22"/>
          <w:szCs w:val="22"/>
        </w:rPr>
        <w:t xml:space="preserve">Se fija el presente estado por el término de un (1) día, </w:t>
      </w:r>
      <w:r w:rsidR="00C604EF">
        <w:rPr>
          <w:rFonts w:ascii="Arial" w:hAnsi="Arial" w:cs="Arial"/>
          <w:sz w:val="22"/>
          <w:szCs w:val="22"/>
        </w:rPr>
        <w:t xml:space="preserve">el </w:t>
      </w:r>
      <w:r w:rsidR="008260C7">
        <w:rPr>
          <w:rFonts w:ascii="Arial" w:hAnsi="Arial" w:cs="Arial"/>
          <w:sz w:val="22"/>
          <w:szCs w:val="22"/>
        </w:rPr>
        <w:t xml:space="preserve">lunes nueve (9) de noviembre de </w:t>
      </w:r>
      <w:r w:rsidRPr="0055376A">
        <w:rPr>
          <w:rFonts w:ascii="Arial" w:hAnsi="Arial" w:cs="Arial"/>
          <w:sz w:val="22"/>
          <w:szCs w:val="22"/>
        </w:rPr>
        <w:t xml:space="preserve">dos mil veinte (2020) siendo las ocho de la mañana (8 a.m.) y se desfija el mismo día a las cinco de la tarde (5 p.m.). Enlace de publicación: </w:t>
      </w:r>
      <w:r w:rsidRPr="0055376A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  <w:hyperlink r:id="rId7" w:tgtFrame="_blank" w:tooltip="Dirección URL original: https://www.ani.gov.co/servicios-de-informacion-al-ciudadano/notificaciones-por-aviso. Haga clic o pulse si confía en este vínculo." w:history="1">
        <w:r w:rsidRPr="0055376A"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</w:rPr>
          <w:t>https://www.ani.gov.co/servicios-de-informacion-al-ciudadano/notificaciones-por-aviso</w:t>
        </w:r>
      </w:hyperlink>
    </w:p>
    <w:p w14:paraId="66400FA4" w14:textId="77777777" w:rsidR="00F824E8" w:rsidRPr="0055376A" w:rsidRDefault="00F824E8" w:rsidP="00F824E8">
      <w:pPr>
        <w:jc w:val="both"/>
        <w:rPr>
          <w:rFonts w:cs="Arial"/>
          <w:sz w:val="22"/>
          <w:szCs w:val="22"/>
        </w:rPr>
      </w:pPr>
    </w:p>
    <w:p w14:paraId="42A4FF5D" w14:textId="77777777" w:rsidR="00F824E8" w:rsidRPr="0055376A" w:rsidRDefault="00F824E8" w:rsidP="00F824E8">
      <w:pPr>
        <w:jc w:val="center"/>
        <w:rPr>
          <w:rFonts w:cs="Arial"/>
          <w:sz w:val="22"/>
          <w:szCs w:val="22"/>
        </w:rPr>
      </w:pPr>
    </w:p>
    <w:p w14:paraId="4EE56521" w14:textId="77777777" w:rsidR="00F824E8" w:rsidRDefault="00F824E8" w:rsidP="00F824E8">
      <w:pPr>
        <w:jc w:val="center"/>
        <w:rPr>
          <w:rFonts w:cs="Arial"/>
          <w:b/>
          <w:bCs/>
          <w:sz w:val="22"/>
          <w:szCs w:val="22"/>
        </w:rPr>
      </w:pPr>
    </w:p>
    <w:p w14:paraId="4107996F" w14:textId="65FFAB20" w:rsidR="00F824E8" w:rsidRDefault="00AE5B78" w:rsidP="00AE5B78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LUZ ÁNGELA RODRÍGUEZ CEPEDA</w:t>
      </w:r>
    </w:p>
    <w:p w14:paraId="25823C6D" w14:textId="77777777" w:rsidR="00F824E8" w:rsidRPr="0055376A" w:rsidRDefault="00F824E8" w:rsidP="00F824E8">
      <w:pPr>
        <w:jc w:val="center"/>
        <w:rPr>
          <w:rFonts w:cs="Arial"/>
          <w:b/>
          <w:bCs/>
          <w:sz w:val="22"/>
          <w:szCs w:val="22"/>
        </w:rPr>
      </w:pPr>
      <w:r w:rsidRPr="0055376A">
        <w:rPr>
          <w:rFonts w:cs="Arial"/>
          <w:b/>
          <w:bCs/>
          <w:sz w:val="22"/>
          <w:szCs w:val="22"/>
        </w:rPr>
        <w:t>Control Interno Disciplinario</w:t>
      </w:r>
    </w:p>
    <w:p w14:paraId="1054E27D" w14:textId="77777777" w:rsidR="00F824E8" w:rsidRPr="0055376A" w:rsidRDefault="00F824E8" w:rsidP="00F824E8">
      <w:pPr>
        <w:rPr>
          <w:rFonts w:cs="Arial"/>
          <w:sz w:val="22"/>
          <w:szCs w:val="22"/>
        </w:rPr>
      </w:pPr>
    </w:p>
    <w:p w14:paraId="3D27EA39" w14:textId="1440C130" w:rsidR="00EB0603" w:rsidRDefault="00F824E8">
      <w:r w:rsidRPr="005315EA">
        <w:rPr>
          <w:rFonts w:cs="Arial"/>
          <w:sz w:val="18"/>
          <w:szCs w:val="18"/>
        </w:rPr>
        <w:t xml:space="preserve">Proyectó: </w:t>
      </w:r>
      <w:proofErr w:type="spellStart"/>
      <w:r w:rsidR="00AE5B78">
        <w:rPr>
          <w:rFonts w:cs="Arial"/>
          <w:sz w:val="18"/>
          <w:szCs w:val="18"/>
        </w:rPr>
        <w:t>kjimenez</w:t>
      </w:r>
      <w:proofErr w:type="spellEnd"/>
      <w:r w:rsidRPr="005315EA">
        <w:rPr>
          <w:rFonts w:cs="Arial"/>
          <w:sz w:val="18"/>
          <w:szCs w:val="18"/>
        </w:rPr>
        <w:t xml:space="preserve">  </w:t>
      </w:r>
    </w:p>
    <w:sectPr w:rsidR="00EB0603" w:rsidSect="00F824E8">
      <w:headerReference w:type="default" r:id="rId8"/>
      <w:pgSz w:w="20163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9E41B" w14:textId="77777777" w:rsidR="00BC27ED" w:rsidRDefault="00BC27ED" w:rsidP="00F824E8">
      <w:r>
        <w:separator/>
      </w:r>
    </w:p>
  </w:endnote>
  <w:endnote w:type="continuationSeparator" w:id="0">
    <w:p w14:paraId="0B01A17E" w14:textId="77777777" w:rsidR="00BC27ED" w:rsidRDefault="00BC27ED" w:rsidP="00F8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3F03A" w14:textId="77777777" w:rsidR="00BC27ED" w:rsidRDefault="00BC27ED" w:rsidP="00F824E8">
      <w:r>
        <w:separator/>
      </w:r>
    </w:p>
  </w:footnote>
  <w:footnote w:type="continuationSeparator" w:id="0">
    <w:p w14:paraId="60D10F34" w14:textId="77777777" w:rsidR="00BC27ED" w:rsidRDefault="00BC27ED" w:rsidP="00F8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C47AB" w14:textId="77777777" w:rsidR="00F824E8" w:rsidRDefault="00F824E8">
    <w:pPr>
      <w:pStyle w:val="Encabezado"/>
    </w:pPr>
    <w:r>
      <w:rPr>
        <w:noProof/>
        <w:lang w:val="es-ES"/>
      </w:rPr>
      <w:drawing>
        <wp:inline distT="0" distB="0" distL="0" distR="0" wp14:anchorId="3AC9994B" wp14:editId="630AB36D">
          <wp:extent cx="963295" cy="71310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83C01"/>
    <w:multiLevelType w:val="hybridMultilevel"/>
    <w:tmpl w:val="29563116"/>
    <w:lvl w:ilvl="0" w:tplc="70E47B9A">
      <w:start w:val="1"/>
      <w:numFmt w:val="decimal"/>
      <w:lvlText w:val="%1."/>
      <w:lvlJc w:val="left"/>
      <w:pPr>
        <w:ind w:left="2490" w:hanging="360"/>
      </w:pPr>
    </w:lvl>
    <w:lvl w:ilvl="1" w:tplc="240A0019">
      <w:start w:val="1"/>
      <w:numFmt w:val="lowerLetter"/>
      <w:lvlText w:val="%2."/>
      <w:lvlJc w:val="left"/>
      <w:pPr>
        <w:ind w:left="3210" w:hanging="360"/>
      </w:pPr>
    </w:lvl>
    <w:lvl w:ilvl="2" w:tplc="240A001B">
      <w:start w:val="1"/>
      <w:numFmt w:val="lowerRoman"/>
      <w:lvlText w:val="%3."/>
      <w:lvlJc w:val="right"/>
      <w:pPr>
        <w:ind w:left="3930" w:hanging="180"/>
      </w:pPr>
    </w:lvl>
    <w:lvl w:ilvl="3" w:tplc="240A000F">
      <w:start w:val="1"/>
      <w:numFmt w:val="decimal"/>
      <w:lvlText w:val="%4."/>
      <w:lvlJc w:val="left"/>
      <w:pPr>
        <w:ind w:left="4650" w:hanging="360"/>
      </w:pPr>
    </w:lvl>
    <w:lvl w:ilvl="4" w:tplc="240A0019">
      <w:start w:val="1"/>
      <w:numFmt w:val="lowerLetter"/>
      <w:lvlText w:val="%5."/>
      <w:lvlJc w:val="left"/>
      <w:pPr>
        <w:ind w:left="5370" w:hanging="360"/>
      </w:pPr>
    </w:lvl>
    <w:lvl w:ilvl="5" w:tplc="240A001B">
      <w:start w:val="1"/>
      <w:numFmt w:val="lowerRoman"/>
      <w:lvlText w:val="%6."/>
      <w:lvlJc w:val="right"/>
      <w:pPr>
        <w:ind w:left="6090" w:hanging="180"/>
      </w:pPr>
    </w:lvl>
    <w:lvl w:ilvl="6" w:tplc="240A000F">
      <w:start w:val="1"/>
      <w:numFmt w:val="decimal"/>
      <w:lvlText w:val="%7."/>
      <w:lvlJc w:val="left"/>
      <w:pPr>
        <w:ind w:left="6810" w:hanging="360"/>
      </w:pPr>
    </w:lvl>
    <w:lvl w:ilvl="7" w:tplc="240A0019">
      <w:start w:val="1"/>
      <w:numFmt w:val="lowerLetter"/>
      <w:lvlText w:val="%8."/>
      <w:lvlJc w:val="left"/>
      <w:pPr>
        <w:ind w:left="7530" w:hanging="360"/>
      </w:pPr>
    </w:lvl>
    <w:lvl w:ilvl="8" w:tplc="240A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E8"/>
    <w:rsid w:val="00067EA5"/>
    <w:rsid w:val="00165893"/>
    <w:rsid w:val="00207C38"/>
    <w:rsid w:val="002C5591"/>
    <w:rsid w:val="003F3D15"/>
    <w:rsid w:val="004201C5"/>
    <w:rsid w:val="005315EA"/>
    <w:rsid w:val="007B321B"/>
    <w:rsid w:val="008260C7"/>
    <w:rsid w:val="009A1826"/>
    <w:rsid w:val="009B1FAE"/>
    <w:rsid w:val="00AE5B78"/>
    <w:rsid w:val="00B11EFC"/>
    <w:rsid w:val="00BC27ED"/>
    <w:rsid w:val="00C604EF"/>
    <w:rsid w:val="00C96EAD"/>
    <w:rsid w:val="00EB0603"/>
    <w:rsid w:val="00F824E8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7170"/>
  <w14:defaultImageDpi w14:val="300"/>
  <w15:docId w15:val="{F3BF6A17-CEB3-45D6-944B-2042577D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E8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24E8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824E8"/>
    <w:rPr>
      <w:rFonts w:ascii="Calibri" w:eastAsia="Calibri" w:hAnsi="Calibri" w:cs="Times New Roman"/>
      <w:sz w:val="22"/>
      <w:szCs w:val="22"/>
      <w:lang w:val="es-CO" w:eastAsia="en-US"/>
    </w:rPr>
  </w:style>
  <w:style w:type="character" w:customStyle="1" w:styleId="SinespaciadoCar">
    <w:name w:val="Sin espaciado Car"/>
    <w:link w:val="Sinespaciado"/>
    <w:uiPriority w:val="1"/>
    <w:locked/>
    <w:rsid w:val="00F824E8"/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F824E8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 w:val="20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F824E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2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4E8"/>
    <w:rPr>
      <w:rFonts w:ascii="Arial" w:eastAsia="Times New Roman" w:hAnsi="Arial" w:cs="Times New Roman"/>
      <w:color w:val="00000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82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4E8"/>
    <w:rPr>
      <w:rFonts w:ascii="Arial" w:eastAsia="Times New Roman" w:hAnsi="Arial" w:cs="Times New Roman"/>
      <w:color w:val="00000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4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4E8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9B1FAE"/>
    <w:pPr>
      <w:overflowPunct/>
      <w:autoSpaceDE/>
      <w:autoSpaceDN/>
      <w:adjustRightInd/>
    </w:pPr>
    <w:rPr>
      <w:color w:val="auto"/>
      <w:sz w:val="22"/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1FAE"/>
    <w:rPr>
      <w:rFonts w:ascii="Arial" w:eastAsia="Times New Roman" w:hAnsi="Arial" w:cs="Times New Roman"/>
      <w:sz w:val="22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9B1FAE"/>
    <w:pPr>
      <w:ind w:left="720"/>
      <w:contextualSpacing/>
    </w:pPr>
  </w:style>
  <w:style w:type="character" w:styleId="Refdecomentario">
    <w:name w:val="annotation reference"/>
    <w:semiHidden/>
    <w:unhideWhenUsed/>
    <w:rsid w:val="009B1F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01.safelinks.protection.outlook.com/?url=https%3A%2F%2Fwww.ani.gov.co%2Fservicios-de-informacion-al-ciudadano%2Fnotificaciones-por-aviso&amp;data=02%7C01%7C%7C6595605e0e394e5d24fd08d8387669e9%7C70dc57eefe464286b65b1ae9e126c03e%7C1%7C0%7C637321428518514202&amp;sdata=Is755tBVSEt0W4oonNRYD3ldO7hiBWIrtXyGwXRA13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ANGELA RODRIGUEZ CEPEDA</dc:creator>
  <cp:keywords/>
  <dc:description/>
  <cp:lastModifiedBy>Luz Angela Rodriguez Cepeda</cp:lastModifiedBy>
  <cp:revision>2</cp:revision>
  <dcterms:created xsi:type="dcterms:W3CDTF">2020-11-06T17:54:00Z</dcterms:created>
  <dcterms:modified xsi:type="dcterms:W3CDTF">2020-11-06T17:54:00Z</dcterms:modified>
</cp:coreProperties>
</file>