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41F5" w14:textId="77777777" w:rsidR="00084AE7" w:rsidRPr="00FB19E5" w:rsidRDefault="00084AE7" w:rsidP="005F65D5">
      <w:pPr>
        <w:pStyle w:val="Ttulo3"/>
        <w:rPr>
          <w:lang w:eastAsia="es-CO"/>
        </w:rPr>
      </w:pPr>
      <w:r w:rsidRPr="00FB19E5">
        <w:rPr>
          <w:lang w:eastAsia="es-CO"/>
        </w:rPr>
        <w:t xml:space="preserve">Si bien este documento debe ser elaborado por el área que lo suscribe, en varios puntos de éste, se incluyen algunas notas y recomendaciones </w:t>
      </w:r>
    </w:p>
    <w:p w14:paraId="31841B56" w14:textId="77777777" w:rsidR="008740CF" w:rsidRPr="00FB19E5" w:rsidRDefault="008740CF" w:rsidP="008C1F42">
      <w:pPr>
        <w:jc w:val="both"/>
        <w:rPr>
          <w:rFonts w:asciiTheme="minorHAnsi" w:hAnsiTheme="minorHAnsi" w:cs="Arial"/>
          <w:b/>
          <w:sz w:val="22"/>
          <w:szCs w:val="22"/>
        </w:rPr>
      </w:pPr>
    </w:p>
    <w:p w14:paraId="34198916" w14:textId="77777777" w:rsidR="008740CF" w:rsidRPr="00FB19E5" w:rsidRDefault="008740CF"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DESCRIPCIÓN DE LA NECESIDAD A SATISFACER</w:t>
      </w:r>
    </w:p>
    <w:p w14:paraId="52ACD879" w14:textId="77777777" w:rsidR="00084AE7" w:rsidRPr="00FB19E5" w:rsidRDefault="00084AE7" w:rsidP="008C1F42">
      <w:pPr>
        <w:jc w:val="both"/>
        <w:rPr>
          <w:rFonts w:asciiTheme="minorHAnsi" w:hAnsiTheme="minorHAnsi" w:cs="Arial"/>
          <w:sz w:val="22"/>
          <w:szCs w:val="22"/>
        </w:rPr>
      </w:pPr>
      <w:proofErr w:type="spellStart"/>
      <w:r w:rsidRPr="00DF07BB">
        <w:rPr>
          <w:rFonts w:asciiTheme="minorHAnsi" w:hAnsiTheme="minorHAnsi" w:cs="Arial"/>
          <w:sz w:val="22"/>
          <w:szCs w:val="22"/>
          <w:highlight w:val="yellow"/>
        </w:rPr>
        <w:t>Xxxxx</w:t>
      </w:r>
      <w:proofErr w:type="spellEnd"/>
      <w:r w:rsidRPr="00DF07BB">
        <w:rPr>
          <w:rFonts w:asciiTheme="minorHAnsi" w:hAnsiTheme="minorHAnsi" w:cs="Arial"/>
          <w:sz w:val="22"/>
          <w:szCs w:val="22"/>
          <w:highlight w:val="yellow"/>
        </w:rPr>
        <w:t xml:space="preserve"> (TEXTO GENERAL)</w:t>
      </w:r>
    </w:p>
    <w:p w14:paraId="4BF97EBC" w14:textId="77777777" w:rsidR="00084AE7" w:rsidRPr="00FB19E5" w:rsidRDefault="00084AE7" w:rsidP="008C1F42">
      <w:pPr>
        <w:jc w:val="both"/>
        <w:rPr>
          <w:rFonts w:asciiTheme="minorHAnsi" w:hAnsiTheme="minorHAnsi" w:cs="Arial"/>
          <w:b/>
          <w:sz w:val="22"/>
          <w:szCs w:val="22"/>
        </w:rPr>
      </w:pPr>
    </w:p>
    <w:p w14:paraId="3D7FD7E6" w14:textId="6D44B489" w:rsidR="00084AE7" w:rsidRPr="00FB19E5" w:rsidRDefault="00084AE7"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En este numeral se debe hacer referencia a la necesidad o causas de la contratación del servicio</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esto es</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la justificación de </w:t>
      </w:r>
      <w:proofErr w:type="gramStart"/>
      <w:r w:rsidRPr="00FB19E5">
        <w:rPr>
          <w:rFonts w:asciiTheme="minorHAnsi" w:hAnsiTheme="minorHAnsi" w:cs="Arial"/>
          <w:i/>
          <w:color w:val="767171" w:themeColor="background2" w:themeShade="80"/>
          <w:sz w:val="22"/>
          <w:szCs w:val="22"/>
        </w:rPr>
        <w:t>la misma</w:t>
      </w:r>
      <w:proofErr w:type="gramEnd"/>
      <w:r w:rsidRPr="00FB19E5">
        <w:rPr>
          <w:rFonts w:asciiTheme="minorHAnsi" w:hAnsiTheme="minorHAnsi" w:cs="Arial"/>
          <w:i/>
          <w:color w:val="767171" w:themeColor="background2" w:themeShade="80"/>
          <w:sz w:val="22"/>
          <w:szCs w:val="22"/>
        </w:rPr>
        <w:t xml:space="preserve">. </w:t>
      </w:r>
    </w:p>
    <w:p w14:paraId="6C8A7815" w14:textId="77777777" w:rsidR="00084AE7" w:rsidRPr="00FB19E5" w:rsidRDefault="00084AE7" w:rsidP="008C1F42">
      <w:pPr>
        <w:jc w:val="both"/>
        <w:rPr>
          <w:rFonts w:asciiTheme="minorHAnsi" w:hAnsiTheme="minorHAnsi" w:cs="Arial"/>
          <w:i/>
          <w:color w:val="767171" w:themeColor="background2" w:themeShade="80"/>
          <w:sz w:val="22"/>
          <w:szCs w:val="22"/>
        </w:rPr>
      </w:pPr>
    </w:p>
    <w:p w14:paraId="172D9C31" w14:textId="3461483D" w:rsidR="00084AE7" w:rsidRDefault="00084AE7"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As</w:t>
      </w:r>
      <w:r w:rsidR="00682C94">
        <w:rPr>
          <w:rFonts w:asciiTheme="minorHAnsi" w:hAnsiTheme="minorHAnsi" w:cs="Arial"/>
          <w:i/>
          <w:color w:val="767171" w:themeColor="background2" w:themeShade="80"/>
          <w:sz w:val="22"/>
          <w:szCs w:val="22"/>
        </w:rPr>
        <w:t>i</w:t>
      </w:r>
      <w:r w:rsidRPr="00FB19E5">
        <w:rPr>
          <w:rFonts w:asciiTheme="minorHAnsi" w:hAnsiTheme="minorHAnsi" w:cs="Arial"/>
          <w:i/>
          <w:color w:val="767171" w:themeColor="background2" w:themeShade="80"/>
          <w:sz w:val="22"/>
          <w:szCs w:val="22"/>
        </w:rPr>
        <w:t xml:space="preserve">mismo, en este numeral es importante señalar las funciones de la </w:t>
      </w:r>
      <w:r w:rsidR="00682C94">
        <w:rPr>
          <w:rFonts w:asciiTheme="minorHAnsi" w:hAnsiTheme="minorHAnsi" w:cs="Arial"/>
          <w:i/>
          <w:color w:val="767171" w:themeColor="background2" w:themeShade="80"/>
          <w:sz w:val="22"/>
          <w:szCs w:val="22"/>
        </w:rPr>
        <w:t>E</w:t>
      </w:r>
      <w:r w:rsidRPr="00FB19E5">
        <w:rPr>
          <w:rFonts w:asciiTheme="minorHAnsi" w:hAnsiTheme="minorHAnsi" w:cs="Arial"/>
          <w:i/>
          <w:color w:val="767171" w:themeColor="background2" w:themeShade="80"/>
          <w:sz w:val="22"/>
          <w:szCs w:val="22"/>
        </w:rPr>
        <w:t>ntidad</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w:t>
      </w:r>
      <w:r w:rsidR="00682C94">
        <w:rPr>
          <w:rFonts w:asciiTheme="minorHAnsi" w:hAnsiTheme="minorHAnsi" w:cs="Arial"/>
          <w:i/>
          <w:color w:val="767171" w:themeColor="background2" w:themeShade="80"/>
          <w:sz w:val="22"/>
          <w:szCs w:val="22"/>
        </w:rPr>
        <w:t>las cuales deben estar</w:t>
      </w:r>
      <w:r w:rsidRPr="00FB19E5">
        <w:rPr>
          <w:rFonts w:asciiTheme="minorHAnsi" w:hAnsiTheme="minorHAnsi" w:cs="Arial"/>
          <w:i/>
          <w:color w:val="767171" w:themeColor="background2" w:themeShade="80"/>
          <w:sz w:val="22"/>
          <w:szCs w:val="22"/>
        </w:rPr>
        <w:t xml:space="preserve"> relacionadas con los servicios a contratar, indicando para tal efecto las normas y las demás disposiciones de acuerdo con las cuales se tiene la función u obligación (Ley, Decretos, CONPES, entre otros).  En el caso de los contratos que sean financiados en forma total o parcial, con cargo a recursos del presupuesto de inversión de la </w:t>
      </w:r>
      <w:r w:rsidR="00682C94">
        <w:rPr>
          <w:rFonts w:asciiTheme="minorHAnsi" w:hAnsiTheme="minorHAnsi" w:cs="Arial"/>
          <w:i/>
          <w:color w:val="767171" w:themeColor="background2" w:themeShade="80"/>
          <w:sz w:val="22"/>
          <w:szCs w:val="22"/>
        </w:rPr>
        <w:t>E</w:t>
      </w:r>
      <w:r w:rsidRPr="00FB19E5">
        <w:rPr>
          <w:rFonts w:asciiTheme="minorHAnsi" w:hAnsiTheme="minorHAnsi" w:cs="Arial"/>
          <w:i/>
          <w:color w:val="767171" w:themeColor="background2" w:themeShade="80"/>
          <w:sz w:val="22"/>
          <w:szCs w:val="22"/>
        </w:rPr>
        <w:t xml:space="preserve">ntidad, es importante citar la actividad y/o meta del/los proyecto/s de inversión, en el marco de la/s cual/es, se requiere la contratación. </w:t>
      </w:r>
    </w:p>
    <w:p w14:paraId="67D4C02D" w14:textId="3473BB56" w:rsidR="009608BF" w:rsidRDefault="009608BF" w:rsidP="008C1F42">
      <w:pPr>
        <w:jc w:val="both"/>
        <w:rPr>
          <w:rFonts w:asciiTheme="minorHAnsi" w:hAnsiTheme="minorHAnsi" w:cs="Arial"/>
          <w:i/>
          <w:color w:val="767171" w:themeColor="background2" w:themeShade="80"/>
          <w:sz w:val="22"/>
          <w:szCs w:val="22"/>
        </w:rPr>
      </w:pPr>
    </w:p>
    <w:p w14:paraId="56E69F1E" w14:textId="61F6BCB4" w:rsidR="00364B0B" w:rsidRDefault="00364B0B" w:rsidP="008C1F42">
      <w:pPr>
        <w:jc w:val="both"/>
        <w:rPr>
          <w:rFonts w:asciiTheme="minorHAnsi" w:hAnsiTheme="minorHAnsi" w:cs="Arial"/>
          <w:i/>
          <w:color w:val="767171" w:themeColor="background2" w:themeShade="80"/>
          <w:sz w:val="22"/>
          <w:szCs w:val="22"/>
        </w:rPr>
      </w:pPr>
      <w:r>
        <w:rPr>
          <w:rFonts w:asciiTheme="minorHAnsi" w:hAnsiTheme="minorHAnsi" w:cs="Arial"/>
          <w:i/>
          <w:color w:val="767171" w:themeColor="background2" w:themeShade="80"/>
          <w:sz w:val="22"/>
          <w:szCs w:val="22"/>
        </w:rPr>
        <w:t xml:space="preserve">En caso de que existan dos o </w:t>
      </w:r>
      <w:r w:rsidR="00784C65">
        <w:rPr>
          <w:rFonts w:asciiTheme="minorHAnsi" w:hAnsiTheme="minorHAnsi" w:cs="Arial"/>
          <w:i/>
          <w:color w:val="767171" w:themeColor="background2" w:themeShade="80"/>
          <w:sz w:val="22"/>
          <w:szCs w:val="22"/>
        </w:rPr>
        <w:t>más</w:t>
      </w:r>
      <w:r>
        <w:rPr>
          <w:rFonts w:asciiTheme="minorHAnsi" w:hAnsiTheme="minorHAnsi" w:cs="Arial"/>
          <w:i/>
          <w:color w:val="767171" w:themeColor="background2" w:themeShade="80"/>
          <w:sz w:val="22"/>
          <w:szCs w:val="22"/>
        </w:rPr>
        <w:t xml:space="preserve"> contratos con el mimo objeto, se deberá diligencia el siguiente párrafo:</w:t>
      </w:r>
    </w:p>
    <w:p w14:paraId="39506F37" w14:textId="77777777" w:rsidR="00364B0B" w:rsidRDefault="00364B0B" w:rsidP="008C1F42">
      <w:pPr>
        <w:jc w:val="both"/>
        <w:rPr>
          <w:rFonts w:asciiTheme="minorHAnsi" w:hAnsiTheme="minorHAnsi" w:cs="Arial"/>
          <w:i/>
          <w:color w:val="767171" w:themeColor="background2" w:themeShade="80"/>
          <w:sz w:val="22"/>
          <w:szCs w:val="22"/>
        </w:rPr>
      </w:pPr>
    </w:p>
    <w:p w14:paraId="37555882" w14:textId="0A48FFB8" w:rsidR="009608BF" w:rsidRPr="00364B0B" w:rsidRDefault="00364B0B" w:rsidP="008C1F42">
      <w:pPr>
        <w:jc w:val="both"/>
        <w:rPr>
          <w:rFonts w:asciiTheme="minorHAnsi" w:hAnsiTheme="minorHAnsi" w:cs="Arial"/>
          <w:iCs/>
          <w:color w:val="767171" w:themeColor="background2" w:themeShade="80"/>
          <w:sz w:val="22"/>
          <w:szCs w:val="22"/>
        </w:rPr>
      </w:pPr>
      <w:r w:rsidRPr="00364B0B">
        <w:rPr>
          <w:rFonts w:asciiTheme="minorHAnsi" w:hAnsiTheme="minorHAnsi" w:cs="Arial"/>
          <w:i/>
          <w:color w:val="767171" w:themeColor="background2" w:themeShade="80"/>
          <w:sz w:val="22"/>
          <w:szCs w:val="22"/>
        </w:rPr>
        <w:t>El suscrito ordenador de</w:t>
      </w:r>
      <w:r w:rsidR="00682C94">
        <w:rPr>
          <w:rFonts w:asciiTheme="minorHAnsi" w:hAnsiTheme="minorHAnsi" w:cs="Arial"/>
          <w:i/>
          <w:color w:val="767171" w:themeColor="background2" w:themeShade="80"/>
          <w:sz w:val="22"/>
          <w:szCs w:val="22"/>
        </w:rPr>
        <w:t>l</w:t>
      </w:r>
      <w:r w:rsidRPr="00364B0B">
        <w:rPr>
          <w:rFonts w:asciiTheme="minorHAnsi" w:hAnsiTheme="minorHAnsi" w:cs="Arial"/>
          <w:i/>
          <w:color w:val="767171" w:themeColor="background2" w:themeShade="80"/>
          <w:sz w:val="22"/>
          <w:szCs w:val="22"/>
        </w:rPr>
        <w:t xml:space="preserve"> gasto certifica que</w:t>
      </w:r>
      <w:r w:rsidR="00682C94">
        <w:rPr>
          <w:rFonts w:asciiTheme="minorHAnsi" w:hAnsiTheme="minorHAnsi" w:cs="Arial"/>
          <w:i/>
          <w:color w:val="767171" w:themeColor="background2" w:themeShade="80"/>
          <w:sz w:val="22"/>
          <w:szCs w:val="22"/>
        </w:rPr>
        <w:t>,</w:t>
      </w:r>
      <w:r w:rsidRPr="00364B0B">
        <w:rPr>
          <w:rFonts w:asciiTheme="minorHAnsi" w:hAnsiTheme="minorHAnsi" w:cs="Arial"/>
          <w:i/>
          <w:color w:val="767171" w:themeColor="background2" w:themeShade="80"/>
          <w:sz w:val="22"/>
          <w:szCs w:val="22"/>
        </w:rPr>
        <w:t xml:space="preserve"> de conformidad con el artículo 2.8.4.4.5 del Decreto 1068 de 2015, la satisfacción de la necesidad establecida en el presente estudio previo requiere celebrar </w:t>
      </w:r>
      <w:proofErr w:type="spellStart"/>
      <w:r w:rsidRPr="00364B0B">
        <w:rPr>
          <w:rFonts w:asciiTheme="minorHAnsi" w:hAnsiTheme="minorHAnsi" w:cs="Arial"/>
          <w:i/>
          <w:color w:val="767171" w:themeColor="background2" w:themeShade="80"/>
          <w:sz w:val="22"/>
          <w:szCs w:val="22"/>
        </w:rPr>
        <w:t>xxxx</w:t>
      </w:r>
      <w:proofErr w:type="spellEnd"/>
      <w:r w:rsidRPr="00364B0B">
        <w:rPr>
          <w:rFonts w:asciiTheme="minorHAnsi" w:hAnsiTheme="minorHAnsi" w:cs="Arial"/>
          <w:i/>
          <w:color w:val="767171" w:themeColor="background2" w:themeShade="80"/>
          <w:sz w:val="22"/>
          <w:szCs w:val="22"/>
        </w:rPr>
        <w:t xml:space="preserve"> (X) contratos de prestación de servicios profesionales y de apoyo a la gestión con objetos iguales, teniendo en cuenta la alta demanda de actividades para el logro de los objetivos institucionales determinados en el plan de acción del área.</w:t>
      </w:r>
    </w:p>
    <w:p w14:paraId="4BCDC044" w14:textId="77777777" w:rsidR="00084AE7" w:rsidRPr="00FB19E5" w:rsidRDefault="00084AE7" w:rsidP="008C1F42">
      <w:pPr>
        <w:jc w:val="both"/>
        <w:rPr>
          <w:rFonts w:asciiTheme="minorHAnsi" w:hAnsiTheme="minorHAnsi" w:cs="Arial"/>
          <w:sz w:val="22"/>
          <w:szCs w:val="22"/>
        </w:rPr>
      </w:pPr>
    </w:p>
    <w:p w14:paraId="2F55E0F2" w14:textId="77777777" w:rsidR="00062327" w:rsidRPr="00FB19E5" w:rsidRDefault="003B21CA"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DESCRIPCIÓN DEL OBJETO, IDENTIFICACIÓN DEL CONTRATO Y ESPECIFICACIONES TÉCNICAS DEL SERVICIO A CONTRATAR</w:t>
      </w:r>
    </w:p>
    <w:p w14:paraId="0CA38181" w14:textId="77777777" w:rsidR="00062327" w:rsidRPr="00FB19E5" w:rsidRDefault="00062327" w:rsidP="008C1F42">
      <w:pPr>
        <w:jc w:val="both"/>
        <w:rPr>
          <w:rFonts w:asciiTheme="minorHAnsi" w:hAnsiTheme="minorHAnsi" w:cs="Arial"/>
          <w:b/>
          <w:sz w:val="22"/>
          <w:szCs w:val="22"/>
        </w:rPr>
      </w:pPr>
    </w:p>
    <w:p w14:paraId="77ABE051" w14:textId="77777777" w:rsidR="00062327" w:rsidRPr="00FB19E5" w:rsidRDefault="00062327"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OBJETO DEL CONTRATO</w:t>
      </w:r>
    </w:p>
    <w:p w14:paraId="17C974F2" w14:textId="77777777" w:rsidR="00062327" w:rsidRPr="00FB19E5" w:rsidRDefault="00062327" w:rsidP="008C1F42">
      <w:pPr>
        <w:jc w:val="both"/>
        <w:rPr>
          <w:rFonts w:asciiTheme="minorHAnsi" w:hAnsiTheme="minorHAnsi" w:cs="Arial"/>
          <w:sz w:val="22"/>
          <w:szCs w:val="22"/>
        </w:rPr>
      </w:pPr>
    </w:p>
    <w:p w14:paraId="26982296" w14:textId="77777777" w:rsidR="00591A2A" w:rsidRPr="00FB19E5" w:rsidRDefault="00591A2A" w:rsidP="008C1F42">
      <w:pPr>
        <w:jc w:val="both"/>
        <w:rPr>
          <w:rFonts w:asciiTheme="minorHAnsi" w:hAnsiTheme="minorHAnsi" w:cs="Arial"/>
          <w:sz w:val="22"/>
          <w:szCs w:val="22"/>
        </w:rPr>
      </w:pPr>
      <w:proofErr w:type="spellStart"/>
      <w:r w:rsidRPr="00DF07BB">
        <w:rPr>
          <w:rFonts w:asciiTheme="minorHAnsi" w:hAnsiTheme="minorHAnsi" w:cs="Arial"/>
          <w:sz w:val="22"/>
          <w:szCs w:val="22"/>
          <w:highlight w:val="yellow"/>
        </w:rPr>
        <w:t>Xxxxx</w:t>
      </w:r>
      <w:proofErr w:type="spellEnd"/>
      <w:r w:rsidRPr="00DF07BB">
        <w:rPr>
          <w:rFonts w:asciiTheme="minorHAnsi" w:hAnsiTheme="minorHAnsi" w:cs="Arial"/>
          <w:sz w:val="22"/>
          <w:szCs w:val="22"/>
          <w:highlight w:val="yellow"/>
        </w:rPr>
        <w:t xml:space="preserve"> (TEXTO GENERAL)</w:t>
      </w:r>
    </w:p>
    <w:p w14:paraId="35739096" w14:textId="77777777" w:rsidR="00591A2A" w:rsidRPr="00FB19E5" w:rsidRDefault="00591A2A" w:rsidP="008C1F42">
      <w:pPr>
        <w:ind w:left="360"/>
        <w:jc w:val="both"/>
        <w:rPr>
          <w:rFonts w:asciiTheme="minorHAnsi" w:hAnsiTheme="minorHAnsi" w:cs="Arial"/>
          <w:b/>
          <w:sz w:val="22"/>
          <w:szCs w:val="22"/>
        </w:rPr>
      </w:pPr>
    </w:p>
    <w:p w14:paraId="2D7E97E5" w14:textId="131D1BF6" w:rsidR="00591A2A" w:rsidRPr="00FB19E5" w:rsidRDefault="00591A2A"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El objeto debe ser lícito, física y jurídicamente posible,</w:t>
      </w:r>
      <w:r w:rsidR="00682C94">
        <w:rPr>
          <w:rFonts w:asciiTheme="minorHAnsi" w:hAnsiTheme="minorHAnsi" w:cs="Arial"/>
          <w:i/>
          <w:color w:val="767171" w:themeColor="background2" w:themeShade="80"/>
          <w:sz w:val="22"/>
          <w:szCs w:val="22"/>
        </w:rPr>
        <w:t xml:space="preserve"> e igualmente</w:t>
      </w:r>
      <w:r w:rsidRPr="00FB19E5">
        <w:rPr>
          <w:rFonts w:asciiTheme="minorHAnsi" w:hAnsiTheme="minorHAnsi" w:cs="Arial"/>
          <w:i/>
          <w:color w:val="767171" w:themeColor="background2" w:themeShade="80"/>
          <w:sz w:val="22"/>
          <w:szCs w:val="22"/>
        </w:rPr>
        <w:t xml:space="preserve"> preciso y concreto.</w:t>
      </w:r>
    </w:p>
    <w:p w14:paraId="6C95F804" w14:textId="77777777" w:rsidR="00591A2A" w:rsidRPr="00FB19E5" w:rsidRDefault="00591A2A" w:rsidP="008C1F42">
      <w:pPr>
        <w:jc w:val="both"/>
        <w:rPr>
          <w:rFonts w:asciiTheme="minorHAnsi" w:hAnsiTheme="minorHAnsi" w:cs="Arial"/>
          <w:i/>
          <w:color w:val="767171" w:themeColor="background2" w:themeShade="80"/>
          <w:sz w:val="22"/>
          <w:szCs w:val="22"/>
        </w:rPr>
      </w:pPr>
    </w:p>
    <w:p w14:paraId="5058AAC3" w14:textId="31C76FF2" w:rsidR="00591A2A" w:rsidRPr="00FB19E5" w:rsidRDefault="00591A2A"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En general</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se recomienda no incluir en el objeto cantidades u otros temas que pueden variar durante la ejecución del contrato. </w:t>
      </w:r>
    </w:p>
    <w:p w14:paraId="3F058B45" w14:textId="77777777" w:rsidR="00591A2A" w:rsidRPr="00FB19E5" w:rsidRDefault="00591A2A" w:rsidP="008C1F42">
      <w:pPr>
        <w:jc w:val="both"/>
        <w:rPr>
          <w:rFonts w:asciiTheme="minorHAnsi" w:hAnsiTheme="minorHAnsi" w:cs="Arial"/>
          <w:i/>
          <w:color w:val="767171" w:themeColor="background2" w:themeShade="80"/>
          <w:sz w:val="22"/>
          <w:szCs w:val="22"/>
        </w:rPr>
      </w:pPr>
    </w:p>
    <w:p w14:paraId="52BC9ADA" w14:textId="7DE9F586" w:rsidR="00591A2A" w:rsidRDefault="00591A2A" w:rsidP="00682C94">
      <w:pPr>
        <w:ind w:left="709" w:hanging="709"/>
        <w:jc w:val="both"/>
        <w:rPr>
          <w:rFonts w:asciiTheme="minorHAnsi" w:hAnsiTheme="minorHAnsi" w:cs="Arial"/>
          <w:i/>
          <w:color w:val="767171" w:themeColor="background2" w:themeShade="80"/>
          <w:sz w:val="22"/>
          <w:szCs w:val="22"/>
        </w:rPr>
      </w:pPr>
      <w:r w:rsidRPr="00FB19E5">
        <w:rPr>
          <w:rFonts w:asciiTheme="minorHAnsi" w:hAnsiTheme="minorHAnsi" w:cs="Arial"/>
          <w:b/>
          <w:i/>
          <w:color w:val="767171" w:themeColor="background2" w:themeShade="80"/>
          <w:sz w:val="22"/>
          <w:szCs w:val="22"/>
          <w:u w:val="single"/>
        </w:rPr>
        <w:t>NOTA</w:t>
      </w:r>
      <w:r w:rsidRPr="00FB19E5">
        <w:rPr>
          <w:rFonts w:asciiTheme="minorHAnsi" w:hAnsiTheme="minorHAnsi" w:cs="Arial"/>
          <w:i/>
          <w:color w:val="767171" w:themeColor="background2" w:themeShade="80"/>
          <w:sz w:val="22"/>
          <w:szCs w:val="22"/>
        </w:rPr>
        <w:t>: El área que solicita la contratación debe tener en cuenta las disposiciones aplicables a la materia, dentro de las cuales se cita el artículo 1º del Decreto 2209 de 1998 que señala</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entre otros, lo siguiente: </w:t>
      </w:r>
    </w:p>
    <w:p w14:paraId="3ABA0741" w14:textId="77777777" w:rsidR="00682C94" w:rsidRPr="00FB19E5" w:rsidRDefault="00682C94" w:rsidP="00682C94">
      <w:pPr>
        <w:ind w:left="709" w:hanging="709"/>
        <w:jc w:val="both"/>
        <w:rPr>
          <w:rFonts w:asciiTheme="minorHAnsi" w:hAnsiTheme="minorHAnsi" w:cs="Arial"/>
          <w:i/>
          <w:color w:val="767171" w:themeColor="background2" w:themeShade="80"/>
          <w:sz w:val="22"/>
          <w:szCs w:val="22"/>
        </w:rPr>
      </w:pPr>
    </w:p>
    <w:p w14:paraId="288D6D4C" w14:textId="711E1F61" w:rsidR="00591A2A" w:rsidRDefault="00591A2A" w:rsidP="008C1F42">
      <w:pPr>
        <w:ind w:left="708"/>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 Tampoco se podrán celebrar estos contratos cuando existan relaciones contractuales vigentes con objeto igual al del contrato que se pretende suscribir, salvo autorización expresa del jefe del respectivo órgano, ente o entidad contratante. Esta autorización estará precedida de la sustentación sobre las especiales características y necesidades técnicas de las contrataciones a realizar.”. En tal sentido, si el área que solicita la contratación requiere suscribir un contrato con un objeto igual al objeto de contratos vigentes de la entidad, debe incluir en este documento el sustento sobre las especiales características y necesidades técnicas de la contratación a realizar y </w:t>
      </w:r>
      <w:r w:rsidRPr="00FB19E5">
        <w:rPr>
          <w:rFonts w:asciiTheme="minorHAnsi" w:hAnsiTheme="minorHAnsi" w:cs="Arial"/>
          <w:i/>
          <w:color w:val="767171" w:themeColor="background2" w:themeShade="80"/>
          <w:sz w:val="22"/>
          <w:szCs w:val="22"/>
        </w:rPr>
        <w:lastRenderedPageBreak/>
        <w:t>anexar la respectiva autorización por el presidente de la entidad o el ordenador del gasto, según la delegación correspondiente</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w:t>
      </w:r>
    </w:p>
    <w:p w14:paraId="16C176D8" w14:textId="77777777" w:rsidR="009608BF" w:rsidRPr="00FB19E5" w:rsidRDefault="009608BF" w:rsidP="00364B0B">
      <w:pPr>
        <w:jc w:val="both"/>
        <w:rPr>
          <w:rFonts w:asciiTheme="minorHAnsi" w:hAnsiTheme="minorHAnsi" w:cs="Arial"/>
          <w:i/>
          <w:color w:val="767171" w:themeColor="background2" w:themeShade="80"/>
          <w:sz w:val="22"/>
          <w:szCs w:val="22"/>
        </w:rPr>
      </w:pPr>
    </w:p>
    <w:p w14:paraId="1ABDE228" w14:textId="77777777" w:rsidR="00FD0CD9" w:rsidRPr="00FB19E5" w:rsidRDefault="00FD0CD9"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 xml:space="preserve">CLASIFICACIÓN UNSPSC </w:t>
      </w:r>
    </w:p>
    <w:p w14:paraId="0199DC6C" w14:textId="77777777" w:rsidR="008731B4" w:rsidRPr="00FB19E5" w:rsidRDefault="008731B4" w:rsidP="008C1F42">
      <w:pPr>
        <w:shd w:val="clear" w:color="auto" w:fill="FFFFFF"/>
        <w:jc w:val="both"/>
        <w:rPr>
          <w:rFonts w:asciiTheme="minorHAnsi" w:hAnsiTheme="minorHAnsi" w:cs="Arial"/>
          <w:b/>
          <w:sz w:val="22"/>
          <w:szCs w:val="22"/>
        </w:rPr>
      </w:pPr>
    </w:p>
    <w:p w14:paraId="06A9BE14" w14:textId="77777777" w:rsidR="00FD0CD9" w:rsidRPr="00FB19E5" w:rsidRDefault="00FD0CD9" w:rsidP="008C1F42">
      <w:pPr>
        <w:shd w:val="clear" w:color="auto" w:fill="FFFFFF"/>
        <w:jc w:val="both"/>
        <w:rPr>
          <w:rFonts w:asciiTheme="minorHAnsi" w:hAnsiTheme="minorHAnsi" w:cs="Arial"/>
          <w:bCs/>
          <w:sz w:val="22"/>
          <w:szCs w:val="22"/>
          <w:lang w:val="es-CO"/>
        </w:rPr>
      </w:pPr>
      <w:r w:rsidRPr="00FB19E5">
        <w:rPr>
          <w:rFonts w:asciiTheme="minorHAnsi" w:hAnsiTheme="minorHAnsi" w:cs="Arial"/>
          <w:bCs/>
          <w:sz w:val="22"/>
          <w:szCs w:val="22"/>
          <w:lang w:val="es-CO"/>
        </w:rPr>
        <w:t>El objeto contractual se clasifica en el siguiente código del Clasificador de bienes y servicios:</w:t>
      </w:r>
    </w:p>
    <w:p w14:paraId="38EDCA80" w14:textId="77777777" w:rsidR="00FD0CD9" w:rsidRPr="00FB19E5" w:rsidRDefault="00FD0CD9" w:rsidP="008C1F42">
      <w:pPr>
        <w:shd w:val="clear" w:color="auto" w:fill="FFFFFF"/>
        <w:jc w:val="both"/>
        <w:rPr>
          <w:rFonts w:asciiTheme="minorHAnsi" w:hAnsiTheme="minorHAnsi" w:cs="Arial"/>
          <w:bCs/>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35"/>
        <w:gridCol w:w="1835"/>
        <w:gridCol w:w="1835"/>
        <w:gridCol w:w="1835"/>
      </w:tblGrid>
      <w:tr w:rsidR="002F30F0" w:rsidRPr="00F35192" w14:paraId="3CF31469" w14:textId="77777777" w:rsidTr="00B25A52">
        <w:trPr>
          <w:trHeight w:val="226"/>
          <w:jc w:val="center"/>
        </w:trPr>
        <w:tc>
          <w:tcPr>
            <w:tcW w:w="1835" w:type="dxa"/>
            <w:shd w:val="clear" w:color="auto" w:fill="auto"/>
          </w:tcPr>
          <w:p w14:paraId="157E6F8B"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Clasificación UNSPSC</w:t>
            </w:r>
          </w:p>
        </w:tc>
        <w:tc>
          <w:tcPr>
            <w:tcW w:w="1835" w:type="dxa"/>
            <w:shd w:val="clear" w:color="auto" w:fill="auto"/>
          </w:tcPr>
          <w:p w14:paraId="2E89F652"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Segmento</w:t>
            </w:r>
          </w:p>
        </w:tc>
        <w:tc>
          <w:tcPr>
            <w:tcW w:w="1835" w:type="dxa"/>
            <w:shd w:val="clear" w:color="auto" w:fill="auto"/>
          </w:tcPr>
          <w:p w14:paraId="7DBB84EC"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Familia</w:t>
            </w:r>
          </w:p>
        </w:tc>
        <w:tc>
          <w:tcPr>
            <w:tcW w:w="1835" w:type="dxa"/>
            <w:shd w:val="clear" w:color="auto" w:fill="auto"/>
          </w:tcPr>
          <w:p w14:paraId="1DE74979"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Clase</w:t>
            </w:r>
          </w:p>
        </w:tc>
        <w:tc>
          <w:tcPr>
            <w:tcW w:w="1835" w:type="dxa"/>
          </w:tcPr>
          <w:p w14:paraId="4CFA649F"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Producto</w:t>
            </w:r>
          </w:p>
        </w:tc>
      </w:tr>
      <w:tr w:rsidR="002F30F0" w:rsidRPr="00F35192" w14:paraId="7FA0DB88" w14:textId="77777777" w:rsidTr="002F30F0">
        <w:trPr>
          <w:trHeight w:val="651"/>
          <w:jc w:val="center"/>
        </w:trPr>
        <w:tc>
          <w:tcPr>
            <w:tcW w:w="1835" w:type="dxa"/>
            <w:shd w:val="clear" w:color="auto" w:fill="auto"/>
          </w:tcPr>
          <w:p w14:paraId="5462C228" w14:textId="77777777" w:rsidR="002F30F0" w:rsidRDefault="002F30F0" w:rsidP="002F30F0">
            <w:pPr>
              <w:jc w:val="center"/>
              <w:rPr>
                <w:rFonts w:asciiTheme="minorHAnsi" w:hAnsiTheme="minorHAnsi" w:cs="Arial"/>
                <w:i/>
                <w:color w:val="767171" w:themeColor="background2" w:themeShade="80"/>
                <w:sz w:val="22"/>
                <w:szCs w:val="22"/>
              </w:rPr>
            </w:pPr>
          </w:p>
          <w:p w14:paraId="6BBF5358"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83121703</w:t>
            </w:r>
          </w:p>
        </w:tc>
        <w:tc>
          <w:tcPr>
            <w:tcW w:w="1835" w:type="dxa"/>
            <w:shd w:val="clear" w:color="auto" w:fill="auto"/>
          </w:tcPr>
          <w:p w14:paraId="25ED3681" w14:textId="77777777" w:rsidR="002F30F0" w:rsidRDefault="002F30F0" w:rsidP="002F30F0">
            <w:pPr>
              <w:contextualSpacing/>
              <w:jc w:val="center"/>
              <w:rPr>
                <w:rFonts w:asciiTheme="minorHAnsi" w:hAnsiTheme="minorHAnsi" w:cs="Arial"/>
                <w:i/>
                <w:color w:val="767171" w:themeColor="background2" w:themeShade="80"/>
                <w:sz w:val="22"/>
                <w:szCs w:val="22"/>
              </w:rPr>
            </w:pPr>
          </w:p>
          <w:p w14:paraId="1850BD1F" w14:textId="77777777" w:rsidR="002F30F0" w:rsidRPr="002F30F0" w:rsidRDefault="002F30F0" w:rsidP="002F30F0">
            <w:pPr>
              <w:contextualSpacing/>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83</w:t>
            </w:r>
          </w:p>
        </w:tc>
        <w:tc>
          <w:tcPr>
            <w:tcW w:w="1835" w:type="dxa"/>
            <w:shd w:val="clear" w:color="auto" w:fill="auto"/>
          </w:tcPr>
          <w:p w14:paraId="6C7401F6" w14:textId="77777777" w:rsidR="002F30F0" w:rsidRDefault="002F30F0" w:rsidP="002F30F0">
            <w:pPr>
              <w:jc w:val="center"/>
              <w:rPr>
                <w:rFonts w:asciiTheme="minorHAnsi" w:hAnsiTheme="minorHAnsi" w:cs="Arial"/>
                <w:i/>
                <w:color w:val="767171" w:themeColor="background2" w:themeShade="80"/>
                <w:sz w:val="22"/>
                <w:szCs w:val="22"/>
              </w:rPr>
            </w:pPr>
          </w:p>
          <w:p w14:paraId="397C20F2"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12</w:t>
            </w:r>
          </w:p>
        </w:tc>
        <w:tc>
          <w:tcPr>
            <w:tcW w:w="1835" w:type="dxa"/>
            <w:shd w:val="clear" w:color="auto" w:fill="auto"/>
          </w:tcPr>
          <w:p w14:paraId="6A08B103" w14:textId="77777777" w:rsidR="002F30F0" w:rsidRDefault="002F30F0" w:rsidP="002F30F0">
            <w:pPr>
              <w:jc w:val="center"/>
              <w:rPr>
                <w:rFonts w:asciiTheme="minorHAnsi" w:hAnsiTheme="minorHAnsi" w:cs="Arial"/>
                <w:i/>
                <w:color w:val="767171" w:themeColor="background2" w:themeShade="80"/>
                <w:sz w:val="22"/>
                <w:szCs w:val="22"/>
              </w:rPr>
            </w:pPr>
          </w:p>
          <w:p w14:paraId="6A7BBCC5"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17</w:t>
            </w:r>
          </w:p>
        </w:tc>
        <w:tc>
          <w:tcPr>
            <w:tcW w:w="1835" w:type="dxa"/>
          </w:tcPr>
          <w:p w14:paraId="2805B4FF" w14:textId="77777777" w:rsidR="002F30F0" w:rsidRDefault="002F30F0" w:rsidP="002F30F0">
            <w:pPr>
              <w:jc w:val="center"/>
              <w:rPr>
                <w:rFonts w:asciiTheme="minorHAnsi" w:hAnsiTheme="minorHAnsi" w:cs="Arial"/>
                <w:i/>
                <w:color w:val="767171" w:themeColor="background2" w:themeShade="80"/>
                <w:sz w:val="22"/>
                <w:szCs w:val="22"/>
              </w:rPr>
            </w:pPr>
          </w:p>
          <w:p w14:paraId="7DFD75E5"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03</w:t>
            </w:r>
          </w:p>
        </w:tc>
      </w:tr>
    </w:tbl>
    <w:p w14:paraId="5912EEA9" w14:textId="7A8A6499" w:rsidR="00FD0CD9" w:rsidRDefault="009F464A" w:rsidP="009F464A">
      <w:pPr>
        <w:pStyle w:val="Prrafodelista"/>
        <w:spacing w:after="0" w:line="240" w:lineRule="auto"/>
        <w:ind w:left="851"/>
        <w:jc w:val="both"/>
        <w:outlineLvl w:val="2"/>
        <w:rPr>
          <w:rFonts w:asciiTheme="minorHAnsi" w:hAnsiTheme="minorHAnsi" w:cs="Arial"/>
          <w:b/>
          <w:i/>
          <w:color w:val="FF0000"/>
          <w:highlight w:val="yellow"/>
        </w:rPr>
      </w:pPr>
      <w:r w:rsidRPr="009F464A">
        <w:rPr>
          <w:rFonts w:asciiTheme="minorHAnsi" w:hAnsiTheme="minorHAnsi" w:cs="Arial"/>
          <w:b/>
          <w:i/>
          <w:color w:val="FF0000"/>
          <w:highlight w:val="yellow"/>
        </w:rPr>
        <w:t>Por favor incluir la denominación del clasificador</w:t>
      </w:r>
    </w:p>
    <w:p w14:paraId="2A423EA4" w14:textId="77777777" w:rsidR="00701156" w:rsidRPr="009F464A" w:rsidRDefault="00701156" w:rsidP="009F464A">
      <w:pPr>
        <w:pStyle w:val="Prrafodelista"/>
        <w:spacing w:after="0" w:line="240" w:lineRule="auto"/>
        <w:ind w:left="851"/>
        <w:jc w:val="both"/>
        <w:outlineLvl w:val="2"/>
        <w:rPr>
          <w:rFonts w:asciiTheme="minorHAnsi" w:hAnsiTheme="minorHAnsi" w:cs="Arial"/>
          <w:b/>
          <w:i/>
          <w:color w:val="FF0000"/>
          <w:highlight w:val="yellow"/>
        </w:rPr>
      </w:pPr>
    </w:p>
    <w:p w14:paraId="465AA5C8" w14:textId="3FA7E01B" w:rsidR="00FD0CD9" w:rsidRDefault="00CB231E" w:rsidP="008C1F42">
      <w:pPr>
        <w:jc w:val="both"/>
        <w:rPr>
          <w:rFonts w:asciiTheme="minorHAnsi" w:hAnsiTheme="minorHAnsi" w:cs="Arial"/>
          <w:i/>
          <w:color w:val="767171" w:themeColor="background2" w:themeShade="80"/>
          <w:sz w:val="22"/>
          <w:szCs w:val="22"/>
        </w:rPr>
      </w:pPr>
      <w:r w:rsidRPr="005305EE">
        <w:rPr>
          <w:rFonts w:asciiTheme="minorHAnsi" w:hAnsiTheme="minorHAnsi" w:cs="Arial"/>
          <w:i/>
          <w:color w:val="767171" w:themeColor="background2" w:themeShade="80"/>
          <w:sz w:val="22"/>
          <w:szCs w:val="22"/>
        </w:rPr>
        <w:t xml:space="preserve">Nota 1: El código </w:t>
      </w:r>
      <w:r w:rsidR="00701156" w:rsidRPr="005305EE">
        <w:rPr>
          <w:rFonts w:asciiTheme="minorHAnsi" w:hAnsiTheme="minorHAnsi" w:cs="Arial"/>
          <w:i/>
          <w:color w:val="767171" w:themeColor="background2" w:themeShade="80"/>
          <w:sz w:val="22"/>
          <w:szCs w:val="22"/>
        </w:rPr>
        <w:t>que se indica deberá ser el mismo que se encuentra incluido dentro del Plan Anual de Adquisiciones, para la respectiva contratación.</w:t>
      </w:r>
      <w:r w:rsidR="00701156">
        <w:rPr>
          <w:rFonts w:asciiTheme="minorHAnsi" w:hAnsiTheme="minorHAnsi" w:cs="Arial"/>
          <w:i/>
          <w:color w:val="767171" w:themeColor="background2" w:themeShade="80"/>
          <w:sz w:val="22"/>
          <w:szCs w:val="22"/>
        </w:rPr>
        <w:t xml:space="preserve"> </w:t>
      </w:r>
    </w:p>
    <w:p w14:paraId="64B7639C" w14:textId="6A754ECE" w:rsidR="00CB231E" w:rsidRDefault="00CB231E" w:rsidP="008C1F42">
      <w:pPr>
        <w:jc w:val="both"/>
        <w:rPr>
          <w:rFonts w:asciiTheme="minorHAnsi" w:hAnsiTheme="minorHAnsi" w:cs="Arial"/>
          <w:i/>
          <w:color w:val="767171" w:themeColor="background2" w:themeShade="80"/>
          <w:sz w:val="22"/>
          <w:szCs w:val="22"/>
        </w:rPr>
      </w:pPr>
    </w:p>
    <w:p w14:paraId="19441E50" w14:textId="58D81927" w:rsidR="00CB231E" w:rsidRDefault="00CB231E" w:rsidP="00CB231E">
      <w:pPr>
        <w:jc w:val="both"/>
        <w:rPr>
          <w:rFonts w:asciiTheme="minorHAnsi" w:hAnsiTheme="minorHAnsi" w:cs="Arial"/>
          <w:i/>
          <w:color w:val="767171" w:themeColor="background2" w:themeShade="80"/>
          <w:sz w:val="22"/>
          <w:szCs w:val="22"/>
        </w:rPr>
      </w:pPr>
      <w:r>
        <w:rPr>
          <w:rFonts w:asciiTheme="minorHAnsi" w:hAnsiTheme="minorHAnsi" w:cs="Arial"/>
          <w:i/>
          <w:color w:val="767171" w:themeColor="background2" w:themeShade="80"/>
          <w:sz w:val="22"/>
          <w:szCs w:val="22"/>
        </w:rPr>
        <w:t>Nota</w:t>
      </w:r>
      <w:r w:rsidR="00701156">
        <w:rPr>
          <w:rFonts w:asciiTheme="minorHAnsi" w:hAnsiTheme="minorHAnsi" w:cs="Arial"/>
          <w:i/>
          <w:color w:val="767171" w:themeColor="background2" w:themeShade="80"/>
          <w:sz w:val="22"/>
          <w:szCs w:val="22"/>
        </w:rPr>
        <w:t xml:space="preserve"> </w:t>
      </w:r>
      <w:r>
        <w:rPr>
          <w:rFonts w:asciiTheme="minorHAnsi" w:hAnsiTheme="minorHAnsi" w:cs="Arial"/>
          <w:i/>
          <w:color w:val="767171" w:themeColor="background2" w:themeShade="80"/>
          <w:sz w:val="22"/>
          <w:szCs w:val="22"/>
        </w:rPr>
        <w:t xml:space="preserve">2: </w:t>
      </w:r>
      <w:r w:rsidRPr="00FB19E5">
        <w:rPr>
          <w:rFonts w:asciiTheme="minorHAnsi" w:hAnsiTheme="minorHAnsi" w:cs="Arial"/>
          <w:i/>
          <w:color w:val="767171" w:themeColor="background2" w:themeShade="80"/>
          <w:sz w:val="22"/>
          <w:szCs w:val="22"/>
        </w:rPr>
        <w:t xml:space="preserve">El anterior código se indica a manera de ejemplo. La información anterior, puede variar según el servicio que se requiere contratar.  </w:t>
      </w:r>
    </w:p>
    <w:p w14:paraId="315D2DB2" w14:textId="654BAEF7" w:rsidR="00CB231E" w:rsidRPr="00FB19E5" w:rsidRDefault="00CB231E" w:rsidP="008C1F42">
      <w:pPr>
        <w:jc w:val="both"/>
        <w:rPr>
          <w:rFonts w:asciiTheme="minorHAnsi" w:hAnsiTheme="minorHAnsi" w:cs="Arial"/>
          <w:i/>
          <w:color w:val="767171" w:themeColor="background2" w:themeShade="80"/>
          <w:sz w:val="22"/>
          <w:szCs w:val="22"/>
        </w:rPr>
      </w:pPr>
    </w:p>
    <w:p w14:paraId="18A01345" w14:textId="77777777" w:rsidR="008740CF" w:rsidRPr="00FB19E5" w:rsidRDefault="008740CF" w:rsidP="008C1F42">
      <w:pPr>
        <w:shd w:val="clear" w:color="auto" w:fill="FFFFFF"/>
        <w:jc w:val="both"/>
        <w:rPr>
          <w:rFonts w:asciiTheme="minorHAnsi" w:hAnsiTheme="minorHAnsi" w:cs="Arial"/>
          <w:bCs/>
          <w:sz w:val="22"/>
          <w:szCs w:val="22"/>
          <w:lang w:val="es-CO"/>
        </w:rPr>
      </w:pPr>
    </w:p>
    <w:p w14:paraId="500FF2AA" w14:textId="77777777" w:rsidR="00062327" w:rsidRPr="00FB19E5" w:rsidRDefault="00062327"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OBLIGACIONES DE LAS PARTES</w:t>
      </w:r>
    </w:p>
    <w:p w14:paraId="0EDD513B" w14:textId="77777777" w:rsidR="00062327" w:rsidRPr="00FB19E5" w:rsidRDefault="00062327" w:rsidP="008C1F42">
      <w:pPr>
        <w:shd w:val="clear" w:color="auto" w:fill="FFFFFF"/>
        <w:jc w:val="both"/>
        <w:rPr>
          <w:rFonts w:asciiTheme="minorHAnsi" w:hAnsiTheme="minorHAnsi" w:cs="Arial"/>
          <w:bCs/>
          <w:sz w:val="22"/>
          <w:szCs w:val="22"/>
          <w:lang w:val="es-CO"/>
        </w:rPr>
      </w:pPr>
    </w:p>
    <w:p w14:paraId="5B82065E" w14:textId="77777777" w:rsidR="00062327" w:rsidRPr="00FB19E5" w:rsidRDefault="00062327" w:rsidP="008C1F42">
      <w:pPr>
        <w:pStyle w:val="Prrafodelista"/>
        <w:numPr>
          <w:ilvl w:val="2"/>
          <w:numId w:val="5"/>
        </w:numPr>
        <w:spacing w:after="0" w:line="240" w:lineRule="auto"/>
        <w:ind w:left="851" w:hanging="851"/>
        <w:jc w:val="both"/>
        <w:outlineLvl w:val="2"/>
        <w:rPr>
          <w:rFonts w:asciiTheme="minorHAnsi" w:hAnsiTheme="minorHAnsi" w:cs="Arial"/>
          <w:b/>
        </w:rPr>
      </w:pPr>
      <w:r w:rsidRPr="00FB19E5">
        <w:rPr>
          <w:rFonts w:asciiTheme="minorHAnsi" w:hAnsiTheme="minorHAnsi" w:cs="Arial"/>
          <w:b/>
        </w:rPr>
        <w:t>GENERALES DEL CONTRATISTA</w:t>
      </w:r>
      <w:r w:rsidR="00FF1885">
        <w:rPr>
          <w:rFonts w:asciiTheme="minorHAnsi" w:hAnsiTheme="minorHAnsi" w:cs="Arial"/>
          <w:b/>
        </w:rPr>
        <w:t xml:space="preserve"> </w:t>
      </w:r>
      <w:r w:rsidR="008461F3">
        <w:rPr>
          <w:rFonts w:asciiTheme="minorHAnsi" w:hAnsiTheme="minorHAnsi" w:cs="Arial"/>
          <w:b/>
          <w:i/>
          <w:color w:val="FF0000"/>
          <w:highlight w:val="yellow"/>
        </w:rPr>
        <w:t>[INFORMACIÓN INMODIFICABLE]</w:t>
      </w:r>
    </w:p>
    <w:p w14:paraId="263B3E5C" w14:textId="77777777" w:rsidR="00062327" w:rsidRPr="00FB19E5" w:rsidRDefault="00062327" w:rsidP="008C1F42">
      <w:pPr>
        <w:shd w:val="clear" w:color="auto" w:fill="FFFFFF"/>
        <w:jc w:val="both"/>
        <w:rPr>
          <w:rFonts w:asciiTheme="minorHAnsi" w:hAnsiTheme="minorHAnsi" w:cs="Arial"/>
          <w:b/>
          <w:sz w:val="22"/>
          <w:szCs w:val="22"/>
        </w:rPr>
      </w:pPr>
    </w:p>
    <w:p w14:paraId="24F35C76" w14:textId="77777777" w:rsidR="00CB231E" w:rsidRPr="00FB19E5" w:rsidRDefault="00CB231E" w:rsidP="00CB231E">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Cumplir a cabalidad con lo establecido en el objeto, obligaciones y demás condiciones señaladas en el presente documento en los términos y condiciones aquí pactadas, observando en todo momento la Constitución Política, las leyes colombianas y el régimen de contratación estatal.</w:t>
      </w:r>
    </w:p>
    <w:p w14:paraId="272EEEF0" w14:textId="77777777" w:rsidR="00CB231E" w:rsidRPr="00FB19E5" w:rsidRDefault="00CB231E" w:rsidP="00CB231E">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Responder, sin perjuicio de la respectiva garantía, por el cumplimiento y calidad de los servicios prestados, por el término previsto en el presente contrato y responder ante terceros por los daños que se ocasionen y que provengan de causas que le sean imputables. </w:t>
      </w:r>
    </w:p>
    <w:p w14:paraId="4E913F62" w14:textId="77777777" w:rsidR="00CB231E" w:rsidRPr="00FB19E5" w:rsidRDefault="00CB231E" w:rsidP="00CB231E">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Entregar al supervisor del contrato los informes que solicite en cualquier momento, de conformidad con las condiciones establecidas por éste. </w:t>
      </w:r>
    </w:p>
    <w:p w14:paraId="35397668" w14:textId="77777777" w:rsidR="00CB231E" w:rsidRPr="00FB19E5" w:rsidRDefault="00CB231E" w:rsidP="00CB231E">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Reportar, de manera inmediata al supervisor, la ocurrencia de cualquier novedad o anomalía durante la ejecución del contrato. </w:t>
      </w:r>
    </w:p>
    <w:p w14:paraId="78804B85" w14:textId="77777777" w:rsidR="00CB231E" w:rsidRPr="00FB19E5" w:rsidRDefault="00CB231E" w:rsidP="00CB231E">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Atender los requerimientos, instrucciones y/o recomendaciones que durante el desarrollo del contrato le imparta LA AGENCIA a través del supervisor del mismo, para una correcta ejecución y cumplimiento de sus obligaciones. </w:t>
      </w:r>
    </w:p>
    <w:p w14:paraId="6CDE220D" w14:textId="77777777" w:rsidR="00CB231E" w:rsidRPr="00FB19E5" w:rsidRDefault="00CB231E" w:rsidP="00CB231E">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Cumplir lo establecido en la Ley 80 de 1993 y las disposiciones que la modifiquen o sustituyan, en cuanto a sus derechos y deberes. </w:t>
      </w:r>
    </w:p>
    <w:p w14:paraId="20CD4CED" w14:textId="77777777" w:rsidR="00CB231E" w:rsidRPr="00FB19E5" w:rsidRDefault="00CB231E" w:rsidP="00CB231E">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Constituir la garantía que se establezca en el contrato, en las condiciones y términos pactados</w:t>
      </w:r>
      <w:r>
        <w:rPr>
          <w:rFonts w:asciiTheme="minorHAnsi" w:hAnsiTheme="minorHAnsi"/>
        </w:rPr>
        <w:t xml:space="preserve"> y proceder con su ampliación en vigencia y /o sumas aseguradas cuando a ello hubiere lugar.</w:t>
      </w:r>
    </w:p>
    <w:p w14:paraId="7F0CF1D7" w14:textId="77777777" w:rsidR="00CB231E" w:rsidRPr="00FB19E5" w:rsidRDefault="00CB231E" w:rsidP="00CB231E">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Guardar la debida confidencialidad y reserva sobre la información y documentos que por razón de este contrato llegare a conocer.</w:t>
      </w:r>
    </w:p>
    <w:p w14:paraId="2EA6CBD4" w14:textId="77777777" w:rsidR="00CB231E" w:rsidRPr="00DB5955" w:rsidRDefault="00CB231E" w:rsidP="00CB231E">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Responder por los bienes muebles, equipos y elementos de oficina que le sean entregados para la correcta ejecución de las actividades encomendadas. </w:t>
      </w:r>
    </w:p>
    <w:p w14:paraId="4FE64E45" w14:textId="77777777" w:rsidR="00CB231E" w:rsidRDefault="00CB231E" w:rsidP="00CB231E">
      <w:pPr>
        <w:pStyle w:val="Prrafodelista"/>
        <w:numPr>
          <w:ilvl w:val="0"/>
          <w:numId w:val="6"/>
        </w:numPr>
        <w:spacing w:after="0" w:line="240" w:lineRule="auto"/>
        <w:ind w:left="426" w:hanging="426"/>
        <w:jc w:val="both"/>
      </w:pPr>
      <w:r w:rsidRPr="00FB19E5">
        <w:rPr>
          <w:rFonts w:asciiTheme="minorHAnsi" w:hAnsiTheme="minorHAnsi"/>
        </w:rPr>
        <w:lastRenderedPageBreak/>
        <w:t xml:space="preserve">Mantener y dejar al finalizar la ejecución del contrato, el sistema de información documental ORFEO y los demás que LA AGENCIA utilice sin ninguna tarea pendiente a su cargo, si la entidad le ha dado usuario al </w:t>
      </w:r>
      <w:r w:rsidRPr="001411FD">
        <w:t xml:space="preserve">contratista para el/los sistema/s respectivo/s. </w:t>
      </w:r>
    </w:p>
    <w:p w14:paraId="51558721" w14:textId="77777777" w:rsidR="00CB231E" w:rsidRDefault="00CB231E" w:rsidP="00CB231E">
      <w:pPr>
        <w:pStyle w:val="Prrafodelista"/>
        <w:numPr>
          <w:ilvl w:val="0"/>
          <w:numId w:val="6"/>
        </w:numPr>
        <w:spacing w:after="0" w:line="240" w:lineRule="auto"/>
        <w:ind w:left="426" w:hanging="426"/>
        <w:jc w:val="both"/>
      </w:pPr>
      <w:r w:rsidRPr="001411FD">
        <w:t xml:space="preserve">Dar aplicación a los elementos contenidos en el Sistema Integrado de Gestión y a su vez participar en las actividades a las que sea convocado en relación con este tema. </w:t>
      </w:r>
    </w:p>
    <w:p w14:paraId="592DE390" w14:textId="77777777" w:rsidR="00CB231E" w:rsidRPr="005305EE" w:rsidRDefault="00CB231E" w:rsidP="00CB231E">
      <w:pPr>
        <w:pStyle w:val="Prrafodelista"/>
        <w:numPr>
          <w:ilvl w:val="0"/>
          <w:numId w:val="6"/>
        </w:numPr>
        <w:spacing w:after="0" w:line="240" w:lineRule="auto"/>
        <w:ind w:left="426" w:hanging="426"/>
        <w:jc w:val="both"/>
      </w:pPr>
      <w:r w:rsidRPr="005305EE">
        <w:t>Proyectar, previo análisis correspondiente, las respuestas a las solicitudes, comunicaciones y derechos de petición, que le sean asignados en el desarrollo del objeto del contrato, según los plazos establecidos en las normas vigentes.</w:t>
      </w:r>
    </w:p>
    <w:p w14:paraId="507FFEB4" w14:textId="77777777" w:rsidR="00CB231E" w:rsidRPr="005305EE" w:rsidRDefault="00CB231E" w:rsidP="00CB231E">
      <w:pPr>
        <w:pStyle w:val="Prrafodelista"/>
        <w:numPr>
          <w:ilvl w:val="0"/>
          <w:numId w:val="6"/>
        </w:numPr>
        <w:spacing w:after="0" w:line="240" w:lineRule="auto"/>
        <w:ind w:left="426" w:hanging="426"/>
        <w:jc w:val="both"/>
      </w:pPr>
      <w:r w:rsidRPr="00940275">
        <w:rPr>
          <w:b/>
          <w:bCs/>
          <w:highlight w:val="yellow"/>
        </w:rPr>
        <w:t>(ELIJA LA OPCIÓN DE ACUERDO CON LA NECESIDAD</w:t>
      </w:r>
      <w:r w:rsidRPr="005305EE">
        <w:rPr>
          <w:b/>
          <w:bCs/>
        </w:rPr>
        <w:t>)</w:t>
      </w:r>
      <w:r w:rsidRPr="005305EE">
        <w:t xml:space="preserve"> (EN CASO DE PERSONA NATURAL) Cumplir con la afiliación y el pago de salud, pensión y ARL, </w:t>
      </w:r>
      <w:r w:rsidRPr="005305EE">
        <w:rPr>
          <w:rFonts w:cstheme="minorHAnsi"/>
          <w:color w:val="000000" w:themeColor="text1"/>
        </w:rPr>
        <w:t>manteniendo la vigencia de estas durante el plazo de ejecución del contrato,</w:t>
      </w:r>
      <w:r w:rsidRPr="005305EE">
        <w:t xml:space="preserve"> de conformidad con lo establecido en la Ley 789 de 2002 y las demás normas que la modifiquen o sustituyan. </w:t>
      </w:r>
      <w:r w:rsidRPr="00940275">
        <w:rPr>
          <w:b/>
          <w:bCs/>
          <w:highlight w:val="yellow"/>
        </w:rPr>
        <w:t>(ELIJA LA OPCIÓN DE ACUERDO CON LA NECESIDAD)</w:t>
      </w:r>
      <w:r w:rsidRPr="00940275">
        <w:rPr>
          <w:highlight w:val="yellow"/>
        </w:rPr>
        <w:t xml:space="preserve"> (</w:t>
      </w:r>
      <w:r w:rsidRPr="005305EE">
        <w:t xml:space="preserve">EN CASO DE PERSONA JURÍDICA) Cumplir con el pago de APORTES AL SISTEMA DE SEGURIDAD SOCIAL Y PARAFISCALES, la cual se acreditará mediante certificación expedida por el representante legal o el revisor fiscal cuando esté obligado a tenerlo, en la que se acredite que la persona jurídica se encuentra al día y ha realizado los pagos correspondientes a sus obligaciones al Sistema de Seguridad Social Integral y parafiscales. </w:t>
      </w:r>
    </w:p>
    <w:p w14:paraId="595B0EBD" w14:textId="77777777" w:rsidR="00CB231E" w:rsidRPr="005305EE" w:rsidRDefault="00CB231E" w:rsidP="00CB231E">
      <w:pPr>
        <w:pStyle w:val="Prrafodelista"/>
        <w:numPr>
          <w:ilvl w:val="0"/>
          <w:numId w:val="6"/>
        </w:numPr>
        <w:spacing w:after="0" w:line="240" w:lineRule="auto"/>
        <w:ind w:left="426" w:hanging="426"/>
        <w:jc w:val="both"/>
      </w:pPr>
      <w:r w:rsidRPr="005305EE">
        <w:t xml:space="preserve">Cumplir las normas, instrucciones, procedimientos y reglamentos establecidos en el marco del Sistema de Gestión de Seguridad y Salud en el Trabajo definidos en el capítulo 6 “SISTEMA DE GESTIÓN DE LA SEGURIDAD Y SALUD EN EL TRABAJO” del Título 4 “RIESGOS LABORALES” de la Parte 2 “REGLAMENTACIONES” del Decreto 1072 de 2015, la Resolución No. 312 de 2019, las disposiciones que los adicionen modifiquen o sustituyan y las demás normas aplicables a la materia. </w:t>
      </w:r>
    </w:p>
    <w:p w14:paraId="15515037" w14:textId="77777777" w:rsidR="00CB231E" w:rsidRPr="005305EE" w:rsidRDefault="00CB231E" w:rsidP="00CB231E">
      <w:pPr>
        <w:pStyle w:val="Prrafodelista"/>
        <w:numPr>
          <w:ilvl w:val="0"/>
          <w:numId w:val="6"/>
        </w:numPr>
        <w:spacing w:after="0" w:line="240" w:lineRule="auto"/>
        <w:ind w:left="426" w:hanging="426"/>
        <w:jc w:val="both"/>
      </w:pPr>
      <w:r w:rsidRPr="005305EE">
        <w:t>El contratista deberá afiliarse a la ARL, para dar inicio al respectivo contrato, manteniendo la vigencia de esta afiliación durante el plazo de ejecución del mismo. (</w:t>
      </w:r>
      <w:r w:rsidRPr="00940275">
        <w:rPr>
          <w:highlight w:val="yellow"/>
        </w:rPr>
        <w:t>Cuando aplica.)</w:t>
      </w:r>
    </w:p>
    <w:p w14:paraId="6B7F0281" w14:textId="77777777" w:rsidR="00CB231E" w:rsidRPr="005305EE" w:rsidRDefault="00CB231E" w:rsidP="00CB231E">
      <w:pPr>
        <w:pStyle w:val="Prrafodelista"/>
        <w:numPr>
          <w:ilvl w:val="0"/>
          <w:numId w:val="6"/>
        </w:numPr>
        <w:spacing w:after="0" w:line="240" w:lineRule="auto"/>
        <w:ind w:left="426" w:hanging="426"/>
        <w:jc w:val="both"/>
      </w:pPr>
      <w:r w:rsidRPr="005305EE">
        <w:rPr>
          <w:rFonts w:cs="Segoe UI"/>
          <w:lang w:eastAsia="es-CO"/>
        </w:rPr>
        <w:t>Declarar bajo la gravedad de juramento, que se entiende prestado con la firma del contrato, si es responsable o no del IVA, de acuerdo con lo que se indique en el valor del contrato.</w:t>
      </w:r>
    </w:p>
    <w:p w14:paraId="028FF55F" w14:textId="77777777" w:rsidR="00CB231E" w:rsidRPr="005305EE" w:rsidRDefault="00CB231E" w:rsidP="00CB231E">
      <w:pPr>
        <w:pStyle w:val="Prrafodelista"/>
        <w:numPr>
          <w:ilvl w:val="0"/>
          <w:numId w:val="6"/>
        </w:numPr>
        <w:spacing w:after="0" w:line="240" w:lineRule="auto"/>
        <w:ind w:left="426" w:hanging="426"/>
        <w:jc w:val="both"/>
      </w:pPr>
      <w:r w:rsidRPr="005305EE">
        <w:t xml:space="preserve">Atender lo dispuesto en la Resolución No. 0042 de 2020, expedida por la Dirección de Impuestos y Aduanas Nacionales – DIAN y la Directiva Presidencial No. 09 de 2020, si el FUTURO CONTRATISTA, está obligado o no a presentar factura electrónica. </w:t>
      </w:r>
    </w:p>
    <w:p w14:paraId="21B9B1A5" w14:textId="28A52DCD" w:rsidR="006E6AB4" w:rsidRDefault="00404625" w:rsidP="00F11204">
      <w:pPr>
        <w:pStyle w:val="Prrafodelista"/>
        <w:numPr>
          <w:ilvl w:val="0"/>
          <w:numId w:val="6"/>
        </w:numPr>
        <w:spacing w:after="0" w:line="240" w:lineRule="auto"/>
        <w:ind w:left="426" w:hanging="426"/>
        <w:jc w:val="both"/>
      </w:pPr>
      <w:r>
        <w:t>Realizar</w:t>
      </w:r>
      <w:r w:rsidR="003C56D4">
        <w:t xml:space="preserve"> </w:t>
      </w:r>
      <w:r w:rsidR="000724FA">
        <w:t xml:space="preserve">mensualmente </w:t>
      </w:r>
      <w:r w:rsidR="00FA247D">
        <w:t>el informe de actividades para ser presentado ante el supervisor del contrato</w:t>
      </w:r>
      <w:r w:rsidR="00015817">
        <w:t xml:space="preserve"> </w:t>
      </w:r>
      <w:r w:rsidR="00CD19DC">
        <w:t xml:space="preserve">y cargarlo en la plataforma correspondiente cuando aplique. </w:t>
      </w:r>
    </w:p>
    <w:p w14:paraId="67C4DD34" w14:textId="6416B3E9" w:rsidR="00CB231E" w:rsidRDefault="00B0394F" w:rsidP="00F11204">
      <w:pPr>
        <w:pStyle w:val="Prrafodelista"/>
        <w:numPr>
          <w:ilvl w:val="0"/>
          <w:numId w:val="6"/>
        </w:numPr>
        <w:spacing w:after="0" w:line="240" w:lineRule="auto"/>
        <w:ind w:left="426" w:hanging="426"/>
        <w:jc w:val="both"/>
      </w:pPr>
      <w:r>
        <w:t xml:space="preserve">Realizar </w:t>
      </w:r>
      <w:r w:rsidR="00CB231E" w:rsidRPr="001411FD">
        <w:t>el cargue de los informes mensuales de la ejecución presentados ante el supervisor del contrato en la plataforma transaccional SECOP II.</w:t>
      </w:r>
    </w:p>
    <w:p w14:paraId="06670DBB" w14:textId="77777777" w:rsidR="00CB231E" w:rsidRDefault="00CB231E" w:rsidP="00CB231E">
      <w:pPr>
        <w:pStyle w:val="Prrafodelista"/>
        <w:numPr>
          <w:ilvl w:val="0"/>
          <w:numId w:val="6"/>
        </w:numPr>
        <w:spacing w:after="0" w:line="240" w:lineRule="auto"/>
        <w:ind w:left="426" w:hanging="426"/>
        <w:jc w:val="both"/>
      </w:pPr>
      <w:r w:rsidRPr="001411FD">
        <w:t>Realizar las demás actividades que de conformidad con el objeto contractual le sean asignadas por el supervisor del presente contrato.</w:t>
      </w:r>
    </w:p>
    <w:p w14:paraId="233FB717" w14:textId="77777777" w:rsidR="00663A58" w:rsidRPr="001411FD" w:rsidRDefault="00663A58" w:rsidP="00CB231E">
      <w:pPr>
        <w:jc w:val="both"/>
      </w:pPr>
    </w:p>
    <w:p w14:paraId="703FDF5A" w14:textId="29BF98CA" w:rsidR="008740CF" w:rsidRPr="00FB19E5" w:rsidRDefault="008740CF" w:rsidP="008C1F42">
      <w:pPr>
        <w:pStyle w:val="Prrafodelista"/>
        <w:numPr>
          <w:ilvl w:val="2"/>
          <w:numId w:val="5"/>
        </w:numPr>
        <w:spacing w:after="0" w:line="240" w:lineRule="auto"/>
        <w:ind w:left="851" w:hanging="851"/>
        <w:jc w:val="both"/>
        <w:outlineLvl w:val="2"/>
        <w:rPr>
          <w:rFonts w:asciiTheme="minorHAnsi" w:hAnsiTheme="minorHAnsi" w:cs="Arial"/>
          <w:b/>
        </w:rPr>
      </w:pPr>
      <w:r w:rsidRPr="00FB19E5">
        <w:rPr>
          <w:rFonts w:asciiTheme="minorHAnsi" w:hAnsiTheme="minorHAnsi" w:cs="Arial"/>
          <w:b/>
        </w:rPr>
        <w:t>ESPECIFICAS DEL CONTRATISTA</w:t>
      </w:r>
      <w:r w:rsidR="00900BF0">
        <w:rPr>
          <w:rFonts w:asciiTheme="minorHAnsi" w:hAnsiTheme="minorHAnsi" w:cs="Arial"/>
          <w:b/>
        </w:rPr>
        <w:t xml:space="preserve"> </w:t>
      </w:r>
    </w:p>
    <w:p w14:paraId="5D686346" w14:textId="77777777" w:rsidR="008740CF" w:rsidRPr="00FB19E5" w:rsidRDefault="008740CF" w:rsidP="008C1F42">
      <w:pPr>
        <w:shd w:val="clear" w:color="auto" w:fill="FFFFFF"/>
        <w:jc w:val="both"/>
        <w:rPr>
          <w:rFonts w:asciiTheme="minorHAnsi" w:hAnsiTheme="minorHAnsi" w:cs="Arial"/>
          <w:bCs/>
          <w:sz w:val="22"/>
          <w:szCs w:val="22"/>
        </w:rPr>
      </w:pPr>
    </w:p>
    <w:p w14:paraId="08B55DB5" w14:textId="3F9D70D7" w:rsidR="00062327" w:rsidRPr="00332358" w:rsidRDefault="00062327" w:rsidP="008C1F42">
      <w:pPr>
        <w:pStyle w:val="Prrafodelista"/>
        <w:numPr>
          <w:ilvl w:val="0"/>
          <w:numId w:val="8"/>
        </w:numPr>
        <w:spacing w:after="0" w:line="240" w:lineRule="auto"/>
        <w:ind w:left="426" w:hanging="426"/>
        <w:jc w:val="both"/>
        <w:rPr>
          <w:rFonts w:asciiTheme="minorHAnsi" w:hAnsiTheme="minorHAnsi"/>
        </w:rPr>
      </w:pPr>
      <w:r w:rsidRPr="00332358">
        <w:rPr>
          <w:rFonts w:asciiTheme="minorHAnsi" w:hAnsiTheme="minorHAnsi"/>
        </w:rPr>
        <w:t>XXXX</w:t>
      </w:r>
      <w:r w:rsidR="00BB677B" w:rsidRPr="00332358">
        <w:rPr>
          <w:rFonts w:asciiTheme="minorHAnsi" w:hAnsiTheme="minorHAnsi"/>
        </w:rPr>
        <w:t xml:space="preserve"> (</w:t>
      </w:r>
      <w:r w:rsidR="00BB677B" w:rsidRPr="00332358">
        <w:rPr>
          <w:rFonts w:asciiTheme="minorHAnsi" w:eastAsia="Times New Roman" w:hAnsiTheme="minorHAnsi" w:cs="Arial"/>
          <w:i/>
          <w:color w:val="767171" w:themeColor="background2" w:themeShade="80"/>
          <w:lang w:val="es-ES" w:eastAsia="es-ES"/>
        </w:rPr>
        <w:t>tener en cuenta que no se deben repetir las obligaciones generales)</w:t>
      </w:r>
    </w:p>
    <w:p w14:paraId="30D8A419" w14:textId="24DC02F4" w:rsidR="00062327" w:rsidRPr="00332358" w:rsidRDefault="00062327" w:rsidP="008C1F42">
      <w:pPr>
        <w:pStyle w:val="Prrafodelista"/>
        <w:numPr>
          <w:ilvl w:val="0"/>
          <w:numId w:val="8"/>
        </w:numPr>
        <w:spacing w:after="0" w:line="240" w:lineRule="auto"/>
        <w:ind w:left="426" w:hanging="426"/>
        <w:jc w:val="both"/>
        <w:rPr>
          <w:rFonts w:asciiTheme="minorHAnsi" w:hAnsiTheme="minorHAnsi"/>
        </w:rPr>
      </w:pPr>
      <w:r w:rsidRPr="00332358">
        <w:rPr>
          <w:rFonts w:asciiTheme="minorHAnsi" w:hAnsiTheme="minorHAnsi"/>
        </w:rPr>
        <w:t>XXXX</w:t>
      </w:r>
      <w:r w:rsidR="00F5051B" w:rsidRPr="00332358">
        <w:rPr>
          <w:rFonts w:asciiTheme="minorHAnsi" w:hAnsiTheme="minorHAnsi"/>
        </w:rPr>
        <w:t xml:space="preserve"> </w:t>
      </w:r>
    </w:p>
    <w:p w14:paraId="021C2788" w14:textId="5B1E3BB3" w:rsidR="00062327" w:rsidRPr="00BB677B" w:rsidRDefault="00B73004" w:rsidP="008C1F42">
      <w:pPr>
        <w:pStyle w:val="Prrafodelista"/>
        <w:numPr>
          <w:ilvl w:val="0"/>
          <w:numId w:val="8"/>
        </w:numPr>
        <w:spacing w:after="0" w:line="240" w:lineRule="auto"/>
        <w:ind w:left="426" w:hanging="426"/>
        <w:jc w:val="both"/>
        <w:rPr>
          <w:rFonts w:asciiTheme="minorHAnsi" w:hAnsiTheme="minorHAnsi"/>
          <w:highlight w:val="yellow"/>
        </w:rPr>
      </w:pPr>
      <w:r w:rsidRPr="00332358">
        <w:rPr>
          <w:rFonts w:asciiTheme="minorHAnsi" w:hAnsiTheme="minorHAnsi"/>
        </w:rPr>
        <w:t xml:space="preserve">Cargar mensualmente en el SECOP II </w:t>
      </w:r>
      <w:r w:rsidR="00B2670F" w:rsidRPr="00332358">
        <w:rPr>
          <w:rFonts w:cs="Arial"/>
          <w:bCs/>
        </w:rPr>
        <w:t>el</w:t>
      </w:r>
      <w:r w:rsidR="00B91029" w:rsidRPr="00332358">
        <w:rPr>
          <w:rFonts w:cs="Arial"/>
          <w:bCs/>
        </w:rPr>
        <w:t xml:space="preserve"> informe de actividades presentado</w:t>
      </w:r>
      <w:r w:rsidR="00E4285C" w:rsidRPr="00332358">
        <w:rPr>
          <w:rFonts w:cs="Arial"/>
          <w:bCs/>
        </w:rPr>
        <w:t xml:space="preserve"> ante el supervisor</w:t>
      </w:r>
      <w:r w:rsidR="002B652C" w:rsidRPr="00332358">
        <w:rPr>
          <w:rFonts w:cs="Arial"/>
          <w:bCs/>
        </w:rPr>
        <w:t xml:space="preserve"> del </w:t>
      </w:r>
      <w:r w:rsidR="00564EEA" w:rsidRPr="00332358">
        <w:rPr>
          <w:rFonts w:cs="Arial"/>
          <w:bCs/>
        </w:rPr>
        <w:t>contrato</w:t>
      </w:r>
      <w:r w:rsidR="00E4285C" w:rsidRPr="00BB677B">
        <w:rPr>
          <w:rFonts w:cs="Arial"/>
          <w:bCs/>
        </w:rPr>
        <w:t xml:space="preserve">. </w:t>
      </w:r>
      <w:r w:rsidR="00422621" w:rsidRPr="00BB677B">
        <w:rPr>
          <w:rFonts w:asciiTheme="minorHAnsi" w:hAnsiTheme="minorHAnsi" w:cs="Arial"/>
          <w:b/>
          <w:i/>
          <w:color w:val="FF0000"/>
          <w:highlight w:val="yellow"/>
        </w:rPr>
        <w:t>[INFORMACIÓN INMODIFICABLE]</w:t>
      </w:r>
    </w:p>
    <w:p w14:paraId="6DC31F9D" w14:textId="2596917B" w:rsidR="00DA7E2B" w:rsidRPr="00BB677B" w:rsidRDefault="00DA7E2B" w:rsidP="008C1F42">
      <w:pPr>
        <w:pStyle w:val="Prrafodelista"/>
        <w:numPr>
          <w:ilvl w:val="0"/>
          <w:numId w:val="8"/>
        </w:numPr>
        <w:spacing w:after="0" w:line="240" w:lineRule="auto"/>
        <w:ind w:left="426" w:hanging="426"/>
        <w:jc w:val="both"/>
        <w:rPr>
          <w:rFonts w:asciiTheme="minorHAnsi" w:hAnsiTheme="minorHAnsi"/>
        </w:rPr>
      </w:pPr>
      <w:r w:rsidRPr="00BB677B">
        <w:rPr>
          <w:rFonts w:asciiTheme="minorHAnsi" w:hAnsiTheme="minorHAnsi"/>
        </w:rPr>
        <w:t>XXXX</w:t>
      </w:r>
    </w:p>
    <w:p w14:paraId="0D2534B9" w14:textId="77777777" w:rsidR="00062327" w:rsidRPr="00FB19E5" w:rsidRDefault="00062327" w:rsidP="00F5051B">
      <w:pPr>
        <w:pStyle w:val="Prrafodelista"/>
        <w:spacing w:after="0" w:line="240" w:lineRule="auto"/>
        <w:ind w:left="426"/>
        <w:jc w:val="both"/>
        <w:rPr>
          <w:rFonts w:asciiTheme="minorHAnsi" w:hAnsiTheme="minorHAnsi"/>
        </w:rPr>
      </w:pPr>
    </w:p>
    <w:p w14:paraId="0CE0049B" w14:textId="77777777" w:rsidR="008740CF" w:rsidRPr="00FB19E5" w:rsidRDefault="003B21CA" w:rsidP="008C1F42">
      <w:pPr>
        <w:pStyle w:val="Prrafodelista"/>
        <w:numPr>
          <w:ilvl w:val="2"/>
          <w:numId w:val="5"/>
        </w:numPr>
        <w:spacing w:after="0" w:line="240" w:lineRule="auto"/>
        <w:ind w:left="851" w:hanging="851"/>
        <w:jc w:val="both"/>
        <w:outlineLvl w:val="2"/>
        <w:rPr>
          <w:rFonts w:asciiTheme="minorHAnsi" w:hAnsiTheme="minorHAnsi" w:cs="Arial"/>
          <w:b/>
        </w:rPr>
      </w:pPr>
      <w:r w:rsidRPr="00FB19E5">
        <w:rPr>
          <w:rFonts w:asciiTheme="minorHAnsi" w:hAnsiTheme="minorHAnsi" w:cs="Arial"/>
          <w:b/>
        </w:rPr>
        <w:t xml:space="preserve">DE LA AGENCIA NACIONAL DE INFRAESTRUCTURA </w:t>
      </w:r>
      <w:r w:rsidR="000300FC">
        <w:rPr>
          <w:rFonts w:asciiTheme="minorHAnsi" w:hAnsiTheme="minorHAnsi" w:cs="Arial"/>
          <w:b/>
        </w:rPr>
        <w:t>–</w:t>
      </w:r>
      <w:r w:rsidRPr="00FB19E5">
        <w:rPr>
          <w:rFonts w:asciiTheme="minorHAnsi" w:hAnsiTheme="minorHAnsi" w:cs="Arial"/>
          <w:b/>
        </w:rPr>
        <w:t xml:space="preserve"> ANI</w:t>
      </w:r>
      <w:r w:rsidR="000300FC">
        <w:rPr>
          <w:rFonts w:asciiTheme="minorHAnsi" w:hAnsiTheme="minorHAnsi" w:cs="Arial"/>
          <w:b/>
        </w:rPr>
        <w:t xml:space="preserve"> </w:t>
      </w:r>
      <w:r w:rsidR="000300FC">
        <w:rPr>
          <w:rFonts w:asciiTheme="minorHAnsi" w:hAnsiTheme="minorHAnsi" w:cs="Arial"/>
          <w:b/>
          <w:i/>
          <w:color w:val="FF0000"/>
          <w:highlight w:val="yellow"/>
        </w:rPr>
        <w:t>[INFORMACIÓN INMODIFICABLE]</w:t>
      </w:r>
    </w:p>
    <w:p w14:paraId="091D7917" w14:textId="77777777" w:rsidR="0007736F" w:rsidRPr="00FB19E5" w:rsidRDefault="0007736F" w:rsidP="008C1F42">
      <w:pPr>
        <w:jc w:val="both"/>
        <w:rPr>
          <w:rFonts w:asciiTheme="minorHAnsi" w:hAnsiTheme="minorHAnsi" w:cs="Arial"/>
          <w:b/>
          <w:sz w:val="22"/>
          <w:szCs w:val="22"/>
        </w:rPr>
      </w:pPr>
    </w:p>
    <w:p w14:paraId="4ABB2578"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lastRenderedPageBreak/>
        <w:t xml:space="preserve">Facilitar al CONTRATISTA al acceso a la información y la infraestructura tecnológica de LA AGENCIA, necesarios para la ejecución del contrato. </w:t>
      </w:r>
    </w:p>
    <w:p w14:paraId="08995CB1"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 xml:space="preserve">Impartir al CONTRATISTA a través del supervisor del contrato, directrices y orientaciones para el desempeño de las actividades propias del objeto contrato del mismo. </w:t>
      </w:r>
    </w:p>
    <w:p w14:paraId="7E859B95"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Aprobar la garantía única aportada por el CONTRATISTA, siempre que se ajuste a las condiciones exigidas en el presente contrato</w:t>
      </w:r>
    </w:p>
    <w:p w14:paraId="66AEA68D"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Dar respuesta oportuna a las solicitudes del CONTRATISTA con ocasión de la ejecución del contrato.</w:t>
      </w:r>
    </w:p>
    <w:p w14:paraId="55386023"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Facilitar, en caso de requerirse, el uso de las instalaciones, equipos y bienes necesarios para la ejecución del objeto contractual</w:t>
      </w:r>
    </w:p>
    <w:p w14:paraId="6ECD14A6"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Realizar el pago del contrato en las condiciones establecidas en la forma de pago.</w:t>
      </w:r>
    </w:p>
    <w:p w14:paraId="4C9E20C3" w14:textId="77777777" w:rsidR="003F1A0E" w:rsidRPr="00FB19E5" w:rsidRDefault="003F1A0E" w:rsidP="008C1F42">
      <w:pPr>
        <w:jc w:val="both"/>
        <w:rPr>
          <w:rFonts w:asciiTheme="minorHAnsi" w:hAnsiTheme="minorHAnsi"/>
          <w:sz w:val="22"/>
          <w:szCs w:val="22"/>
        </w:rPr>
      </w:pPr>
    </w:p>
    <w:p w14:paraId="695BA770" w14:textId="77777777" w:rsidR="00BF5ABC" w:rsidRPr="00FB19E5" w:rsidRDefault="00BF5ABC" w:rsidP="008C1F42">
      <w:pPr>
        <w:jc w:val="both"/>
        <w:rPr>
          <w:rFonts w:asciiTheme="minorHAnsi" w:hAnsiTheme="minorHAnsi" w:cs="Arial"/>
          <w:b/>
          <w:sz w:val="22"/>
          <w:szCs w:val="22"/>
        </w:rPr>
      </w:pPr>
    </w:p>
    <w:p w14:paraId="7C336247" w14:textId="77777777" w:rsidR="00175B8D" w:rsidRPr="00FB19E5" w:rsidRDefault="00175B8D"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PLAZO DE EJECUCIÓN</w:t>
      </w:r>
    </w:p>
    <w:p w14:paraId="5A4E41E4" w14:textId="77777777" w:rsidR="00175B8D" w:rsidRPr="00FB19E5" w:rsidRDefault="00175B8D" w:rsidP="008C1F42">
      <w:pPr>
        <w:ind w:firstLine="284"/>
        <w:jc w:val="both"/>
        <w:rPr>
          <w:rFonts w:asciiTheme="minorHAnsi" w:hAnsiTheme="minorHAnsi" w:cs="Arial"/>
          <w:b/>
          <w:sz w:val="22"/>
          <w:szCs w:val="22"/>
        </w:rPr>
      </w:pPr>
    </w:p>
    <w:tbl>
      <w:tblPr>
        <w:tblW w:w="2565"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2428"/>
      </w:tblGrid>
      <w:tr w:rsidR="00175B8D" w:rsidRPr="00FB19E5" w14:paraId="61175E03" w14:textId="77777777" w:rsidTr="00175B8D">
        <w:trPr>
          <w:trHeight w:val="203"/>
        </w:trPr>
        <w:tc>
          <w:tcPr>
            <w:tcW w:w="2481" w:type="pct"/>
          </w:tcPr>
          <w:p w14:paraId="0742AAAA" w14:textId="77777777" w:rsidR="00175B8D" w:rsidRPr="00FB19E5" w:rsidRDefault="00175B8D" w:rsidP="008C1F42">
            <w:pPr>
              <w:ind w:firstLine="284"/>
              <w:jc w:val="both"/>
              <w:rPr>
                <w:rFonts w:asciiTheme="minorHAnsi" w:hAnsiTheme="minorHAnsi" w:cs="Arial"/>
                <w:b/>
                <w:sz w:val="22"/>
                <w:szCs w:val="22"/>
              </w:rPr>
            </w:pPr>
            <w:r w:rsidRPr="00FB19E5">
              <w:rPr>
                <w:rFonts w:asciiTheme="minorHAnsi" w:hAnsiTheme="minorHAnsi" w:cs="Arial"/>
                <w:b/>
                <w:sz w:val="22"/>
                <w:szCs w:val="22"/>
              </w:rPr>
              <w:t xml:space="preserve">Cantidad </w:t>
            </w:r>
          </w:p>
        </w:tc>
        <w:tc>
          <w:tcPr>
            <w:tcW w:w="2519" w:type="pct"/>
          </w:tcPr>
          <w:p w14:paraId="2399DF47" w14:textId="77777777" w:rsidR="00175B8D" w:rsidRPr="00FB19E5" w:rsidRDefault="00175B8D" w:rsidP="008C1F42">
            <w:pPr>
              <w:ind w:firstLine="284"/>
              <w:jc w:val="both"/>
              <w:rPr>
                <w:rFonts w:asciiTheme="minorHAnsi" w:hAnsiTheme="minorHAnsi" w:cs="Arial"/>
                <w:b/>
                <w:sz w:val="22"/>
                <w:szCs w:val="22"/>
              </w:rPr>
            </w:pPr>
            <w:r w:rsidRPr="00FB19E5">
              <w:rPr>
                <w:rFonts w:asciiTheme="minorHAnsi" w:hAnsiTheme="minorHAnsi" w:cs="Arial"/>
                <w:b/>
                <w:sz w:val="22"/>
                <w:szCs w:val="22"/>
              </w:rPr>
              <w:t>Unidad de tiempo</w:t>
            </w:r>
          </w:p>
        </w:tc>
      </w:tr>
      <w:tr w:rsidR="00175B8D" w:rsidRPr="00FB19E5" w14:paraId="41EE9116" w14:textId="77777777" w:rsidTr="008D559A">
        <w:trPr>
          <w:trHeight w:val="402"/>
        </w:trPr>
        <w:tc>
          <w:tcPr>
            <w:tcW w:w="2481" w:type="pct"/>
          </w:tcPr>
          <w:p w14:paraId="587E9445" w14:textId="77777777" w:rsidR="00175B8D" w:rsidRPr="000300FC" w:rsidRDefault="000300FC" w:rsidP="008D559A">
            <w:pPr>
              <w:ind w:firstLine="284"/>
              <w:jc w:val="center"/>
              <w:rPr>
                <w:rFonts w:asciiTheme="minorHAnsi" w:hAnsiTheme="minorHAnsi" w:cs="Arial"/>
                <w:i/>
                <w:color w:val="767171" w:themeColor="background2" w:themeShade="80"/>
                <w:sz w:val="22"/>
                <w:szCs w:val="22"/>
              </w:rPr>
            </w:pPr>
            <w:proofErr w:type="spellStart"/>
            <w:r>
              <w:rPr>
                <w:rFonts w:asciiTheme="minorHAnsi" w:hAnsiTheme="minorHAnsi" w:cs="Arial"/>
                <w:i/>
                <w:color w:val="767171" w:themeColor="background2" w:themeShade="80"/>
                <w:sz w:val="22"/>
                <w:szCs w:val="22"/>
              </w:rPr>
              <w:t>Ej</w:t>
            </w:r>
            <w:proofErr w:type="spellEnd"/>
            <w:r>
              <w:rPr>
                <w:rFonts w:asciiTheme="minorHAnsi" w:hAnsiTheme="minorHAnsi" w:cs="Arial"/>
                <w:i/>
                <w:color w:val="767171" w:themeColor="background2" w:themeShade="80"/>
                <w:sz w:val="22"/>
                <w:szCs w:val="22"/>
              </w:rPr>
              <w:t xml:space="preserve">: </w:t>
            </w:r>
            <w:r w:rsidR="008D559A" w:rsidRPr="000300FC">
              <w:rPr>
                <w:rFonts w:asciiTheme="minorHAnsi" w:hAnsiTheme="minorHAnsi" w:cs="Arial"/>
                <w:i/>
                <w:color w:val="767171" w:themeColor="background2" w:themeShade="80"/>
                <w:sz w:val="22"/>
                <w:szCs w:val="22"/>
              </w:rPr>
              <w:t>4</w:t>
            </w:r>
          </w:p>
        </w:tc>
        <w:tc>
          <w:tcPr>
            <w:tcW w:w="2519" w:type="pct"/>
          </w:tcPr>
          <w:p w14:paraId="0B0B0C96" w14:textId="77777777" w:rsidR="00175B8D" w:rsidRPr="000300FC" w:rsidRDefault="000300FC" w:rsidP="008D559A">
            <w:pPr>
              <w:ind w:firstLine="284"/>
              <w:jc w:val="center"/>
              <w:rPr>
                <w:rFonts w:asciiTheme="minorHAnsi" w:hAnsiTheme="minorHAnsi" w:cs="Arial"/>
                <w:i/>
                <w:color w:val="767171" w:themeColor="background2" w:themeShade="80"/>
                <w:sz w:val="22"/>
                <w:szCs w:val="22"/>
              </w:rPr>
            </w:pPr>
            <w:proofErr w:type="spellStart"/>
            <w:r>
              <w:rPr>
                <w:rFonts w:asciiTheme="minorHAnsi" w:hAnsiTheme="minorHAnsi" w:cs="Arial"/>
                <w:i/>
                <w:color w:val="767171" w:themeColor="background2" w:themeShade="80"/>
                <w:sz w:val="22"/>
                <w:szCs w:val="22"/>
              </w:rPr>
              <w:t>Ej</w:t>
            </w:r>
            <w:proofErr w:type="spellEnd"/>
            <w:r>
              <w:rPr>
                <w:rFonts w:asciiTheme="minorHAnsi" w:hAnsiTheme="minorHAnsi" w:cs="Arial"/>
                <w:i/>
                <w:color w:val="767171" w:themeColor="background2" w:themeShade="80"/>
                <w:sz w:val="22"/>
                <w:szCs w:val="22"/>
              </w:rPr>
              <w:t xml:space="preserve">: </w:t>
            </w:r>
            <w:r w:rsidR="008D559A" w:rsidRPr="000300FC">
              <w:rPr>
                <w:rFonts w:asciiTheme="minorHAnsi" w:hAnsiTheme="minorHAnsi" w:cs="Arial"/>
                <w:i/>
                <w:color w:val="767171" w:themeColor="background2" w:themeShade="80"/>
                <w:sz w:val="22"/>
                <w:szCs w:val="22"/>
              </w:rPr>
              <w:t>meses</w:t>
            </w:r>
          </w:p>
        </w:tc>
      </w:tr>
    </w:tbl>
    <w:p w14:paraId="7840D47A" w14:textId="77777777" w:rsidR="00175B8D" w:rsidRPr="00FB19E5" w:rsidRDefault="00175B8D" w:rsidP="008C1F42">
      <w:pPr>
        <w:ind w:firstLine="284"/>
        <w:jc w:val="both"/>
        <w:rPr>
          <w:rFonts w:asciiTheme="minorHAnsi" w:hAnsiTheme="minorHAnsi" w:cs="Arial"/>
          <w:b/>
          <w:sz w:val="22"/>
          <w:szCs w:val="22"/>
        </w:rPr>
      </w:pPr>
    </w:p>
    <w:p w14:paraId="6A244434" w14:textId="068695DA" w:rsidR="00175B8D" w:rsidRPr="00FB19E5" w:rsidRDefault="00175B8D"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highlight w:val="yellow"/>
        </w:rPr>
        <w:t xml:space="preserve">Nota: </w:t>
      </w:r>
      <w:r w:rsidR="000300FC">
        <w:rPr>
          <w:rFonts w:asciiTheme="minorHAnsi" w:hAnsiTheme="minorHAnsi" w:cs="Arial"/>
          <w:i/>
          <w:color w:val="767171" w:themeColor="background2" w:themeShade="80"/>
          <w:sz w:val="22"/>
          <w:szCs w:val="22"/>
          <w:highlight w:val="yellow"/>
        </w:rPr>
        <w:t xml:space="preserve">Todo proceso que sea con recursos ANI </w:t>
      </w:r>
      <w:r w:rsidR="000300FC" w:rsidRPr="000300FC">
        <w:rPr>
          <w:rFonts w:asciiTheme="minorHAnsi" w:hAnsiTheme="minorHAnsi" w:cs="Arial"/>
          <w:b/>
          <w:i/>
          <w:color w:val="767171" w:themeColor="background2" w:themeShade="80"/>
          <w:sz w:val="22"/>
          <w:szCs w:val="22"/>
          <w:highlight w:val="yellow"/>
          <w:u w:val="single"/>
        </w:rPr>
        <w:t>NO</w:t>
      </w:r>
      <w:r w:rsidRPr="00FB19E5">
        <w:rPr>
          <w:rFonts w:asciiTheme="minorHAnsi" w:hAnsiTheme="minorHAnsi" w:cs="Arial"/>
          <w:i/>
          <w:color w:val="767171" w:themeColor="background2" w:themeShade="80"/>
          <w:sz w:val="22"/>
          <w:szCs w:val="22"/>
          <w:highlight w:val="yellow"/>
        </w:rPr>
        <w:t xml:space="preserve"> podrá pasar la vigencia fiscal</w:t>
      </w:r>
      <w:r w:rsidR="000300FC">
        <w:rPr>
          <w:rFonts w:asciiTheme="minorHAnsi" w:hAnsiTheme="minorHAnsi" w:cs="Arial"/>
          <w:i/>
          <w:color w:val="767171" w:themeColor="background2" w:themeShade="80"/>
          <w:sz w:val="22"/>
          <w:szCs w:val="22"/>
          <w:highlight w:val="yellow"/>
        </w:rPr>
        <w:t>,</w:t>
      </w:r>
      <w:r w:rsidRPr="00FB19E5">
        <w:rPr>
          <w:rFonts w:asciiTheme="minorHAnsi" w:hAnsiTheme="minorHAnsi" w:cs="Arial"/>
          <w:i/>
          <w:color w:val="767171" w:themeColor="background2" w:themeShade="80"/>
          <w:sz w:val="22"/>
          <w:szCs w:val="22"/>
          <w:highlight w:val="yellow"/>
        </w:rPr>
        <w:t xml:space="preserve"> es decir</w:t>
      </w:r>
      <w:r w:rsidR="00682C94">
        <w:rPr>
          <w:rFonts w:asciiTheme="minorHAnsi" w:hAnsiTheme="minorHAnsi" w:cs="Arial"/>
          <w:i/>
          <w:color w:val="767171" w:themeColor="background2" w:themeShade="80"/>
          <w:sz w:val="22"/>
          <w:szCs w:val="22"/>
          <w:highlight w:val="yellow"/>
        </w:rPr>
        <w:t xml:space="preserve">, </w:t>
      </w:r>
      <w:r w:rsidR="0064736B">
        <w:rPr>
          <w:rFonts w:asciiTheme="minorHAnsi" w:hAnsiTheme="minorHAnsi" w:cs="Arial"/>
          <w:i/>
          <w:color w:val="767171" w:themeColor="background2" w:themeShade="80"/>
          <w:sz w:val="22"/>
          <w:szCs w:val="22"/>
          <w:highlight w:val="yellow"/>
        </w:rPr>
        <w:t xml:space="preserve">su plazo máximo será </w:t>
      </w:r>
      <w:r w:rsidRPr="00FB19E5">
        <w:rPr>
          <w:rFonts w:asciiTheme="minorHAnsi" w:hAnsiTheme="minorHAnsi" w:cs="Arial"/>
          <w:i/>
          <w:color w:val="767171" w:themeColor="background2" w:themeShade="80"/>
          <w:sz w:val="22"/>
          <w:szCs w:val="22"/>
          <w:highlight w:val="yellow"/>
        </w:rPr>
        <w:t xml:space="preserve">hasta el 31 de </w:t>
      </w:r>
      <w:r w:rsidR="00F5051B" w:rsidRPr="00FB19E5">
        <w:rPr>
          <w:rFonts w:asciiTheme="minorHAnsi" w:hAnsiTheme="minorHAnsi" w:cs="Arial"/>
          <w:i/>
          <w:color w:val="767171" w:themeColor="background2" w:themeShade="80"/>
          <w:sz w:val="22"/>
          <w:szCs w:val="22"/>
          <w:highlight w:val="yellow"/>
        </w:rPr>
        <w:t>diciembre</w:t>
      </w:r>
      <w:r w:rsidRPr="00FB19E5">
        <w:rPr>
          <w:rFonts w:asciiTheme="minorHAnsi" w:hAnsiTheme="minorHAnsi" w:cs="Arial"/>
          <w:i/>
          <w:color w:val="767171" w:themeColor="background2" w:themeShade="80"/>
          <w:sz w:val="22"/>
          <w:szCs w:val="22"/>
          <w:highlight w:val="yellow"/>
        </w:rPr>
        <w:t xml:space="preserve"> del año respectivo</w:t>
      </w:r>
      <w:r w:rsidR="00F11F02">
        <w:rPr>
          <w:rFonts w:asciiTheme="minorHAnsi" w:hAnsiTheme="minorHAnsi" w:cs="Arial"/>
          <w:i/>
          <w:color w:val="767171" w:themeColor="background2" w:themeShade="80"/>
          <w:sz w:val="22"/>
          <w:szCs w:val="22"/>
          <w:highlight w:val="yellow"/>
        </w:rPr>
        <w:t>, a menos que cuente con vigencias futuras aprobadas</w:t>
      </w:r>
      <w:r w:rsidRPr="00FB19E5">
        <w:rPr>
          <w:rFonts w:asciiTheme="minorHAnsi" w:hAnsiTheme="minorHAnsi" w:cs="Arial"/>
          <w:i/>
          <w:color w:val="767171" w:themeColor="background2" w:themeShade="80"/>
          <w:sz w:val="22"/>
          <w:szCs w:val="22"/>
          <w:highlight w:val="yellow"/>
        </w:rPr>
        <w:t>.</w:t>
      </w:r>
    </w:p>
    <w:p w14:paraId="0C5970B6" w14:textId="77777777" w:rsidR="00175B8D" w:rsidRPr="00FB19E5" w:rsidRDefault="00175B8D" w:rsidP="008C1F42">
      <w:pPr>
        <w:jc w:val="both"/>
        <w:rPr>
          <w:rFonts w:asciiTheme="minorHAnsi" w:hAnsiTheme="minorHAnsi" w:cs="Arial"/>
          <w:bCs/>
          <w:sz w:val="22"/>
          <w:szCs w:val="22"/>
        </w:rPr>
      </w:pPr>
    </w:p>
    <w:p w14:paraId="5E45A638" w14:textId="77777777" w:rsidR="007D59F4" w:rsidRPr="00FB19E5" w:rsidRDefault="007D59F4"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LUGAR DE EJECUCIÓN</w:t>
      </w:r>
    </w:p>
    <w:p w14:paraId="3106A3B6" w14:textId="77777777" w:rsidR="007D59F4" w:rsidRPr="00FB19E5" w:rsidRDefault="007D59F4" w:rsidP="008C1F42">
      <w:pPr>
        <w:jc w:val="both"/>
        <w:rPr>
          <w:rFonts w:asciiTheme="minorHAnsi" w:hAnsiTheme="minorHAnsi" w:cs="Arial"/>
          <w:b/>
          <w:color w:val="000000" w:themeColor="text1"/>
          <w:sz w:val="22"/>
          <w:szCs w:val="22"/>
        </w:rPr>
      </w:pPr>
    </w:p>
    <w:p w14:paraId="66C35023" w14:textId="77777777" w:rsidR="0008528D" w:rsidRPr="00FB19E5" w:rsidRDefault="0008528D" w:rsidP="008C1F42">
      <w:pPr>
        <w:shd w:val="clear" w:color="auto" w:fill="FFFFFF"/>
        <w:jc w:val="both"/>
        <w:rPr>
          <w:rFonts w:asciiTheme="minorHAnsi" w:hAnsiTheme="minorHAnsi" w:cs="Arial"/>
          <w:b/>
          <w:color w:val="7F7F7F" w:themeColor="text1" w:themeTint="80"/>
          <w:sz w:val="22"/>
          <w:szCs w:val="22"/>
          <w:lang w:eastAsia="es-CO"/>
        </w:rPr>
      </w:pPr>
      <w:r w:rsidRPr="00FB19E5">
        <w:rPr>
          <w:rFonts w:asciiTheme="minorHAnsi" w:hAnsiTheme="minorHAnsi" w:cstheme="minorHAnsi"/>
          <w:sz w:val="22"/>
          <w:szCs w:val="22"/>
        </w:rPr>
        <w:t xml:space="preserve">El lugar de ejecución del presente contrato será la ciudad de Bogotá D.C. </w:t>
      </w:r>
      <w:r w:rsidRPr="00FB19E5">
        <w:rPr>
          <w:rFonts w:asciiTheme="minorHAnsi" w:hAnsiTheme="minorHAnsi" w:cstheme="minorHAnsi"/>
          <w:bCs/>
          <w:sz w:val="22"/>
          <w:szCs w:val="22"/>
        </w:rPr>
        <w:t xml:space="preserve">o el que se defina para el efecto. </w:t>
      </w:r>
      <w:r w:rsidRPr="00FB19E5">
        <w:rPr>
          <w:rFonts w:asciiTheme="minorHAnsi" w:hAnsiTheme="minorHAnsi" w:cs="Arial"/>
          <w:b/>
          <w:color w:val="7F7F7F" w:themeColor="text1" w:themeTint="80"/>
          <w:sz w:val="22"/>
          <w:szCs w:val="22"/>
          <w:lang w:eastAsia="es-CO"/>
        </w:rPr>
        <w:t xml:space="preserve"> </w:t>
      </w:r>
    </w:p>
    <w:p w14:paraId="6DE63271" w14:textId="77777777" w:rsidR="0008528D" w:rsidRPr="00FB19E5" w:rsidRDefault="0008528D" w:rsidP="008C1F42">
      <w:pPr>
        <w:shd w:val="clear" w:color="auto" w:fill="FFFFFF"/>
        <w:jc w:val="both"/>
        <w:rPr>
          <w:rFonts w:asciiTheme="minorHAnsi" w:hAnsiTheme="minorHAnsi" w:cs="Arial"/>
          <w:b/>
          <w:color w:val="7F7F7F" w:themeColor="text1" w:themeTint="80"/>
          <w:sz w:val="22"/>
          <w:szCs w:val="22"/>
          <w:lang w:eastAsia="es-CO"/>
        </w:rPr>
      </w:pPr>
    </w:p>
    <w:p w14:paraId="332A1030" w14:textId="77777777" w:rsidR="008C1F42" w:rsidRPr="00FB19E5" w:rsidRDefault="008C1F42"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SUPERVISIÓN DEL CONTRATO</w:t>
      </w:r>
      <w:r w:rsidR="008D559A">
        <w:rPr>
          <w:rFonts w:asciiTheme="minorHAnsi" w:hAnsiTheme="minorHAnsi" w:cs="Arial"/>
          <w:b/>
        </w:rPr>
        <w:t xml:space="preserve"> </w:t>
      </w:r>
      <w:r w:rsidR="008D559A">
        <w:rPr>
          <w:rFonts w:asciiTheme="minorHAnsi" w:hAnsiTheme="minorHAnsi" w:cs="Arial"/>
          <w:b/>
          <w:i/>
          <w:color w:val="FF0000"/>
          <w:highlight w:val="yellow"/>
        </w:rPr>
        <w:t>OBLIGACIONES</w:t>
      </w:r>
      <w:r w:rsidR="008D559A" w:rsidRPr="00FB19E5">
        <w:rPr>
          <w:rFonts w:asciiTheme="minorHAnsi" w:hAnsiTheme="minorHAnsi" w:cs="Arial"/>
          <w:b/>
          <w:i/>
          <w:color w:val="FF0000"/>
          <w:highlight w:val="yellow"/>
        </w:rPr>
        <w:t xml:space="preserve"> INMODIFICABLE</w:t>
      </w:r>
      <w:r w:rsidR="008D559A">
        <w:rPr>
          <w:rFonts w:asciiTheme="minorHAnsi" w:hAnsiTheme="minorHAnsi" w:cs="Arial"/>
          <w:b/>
          <w:i/>
          <w:color w:val="FF0000"/>
          <w:highlight w:val="yellow"/>
        </w:rPr>
        <w:t>S</w:t>
      </w:r>
    </w:p>
    <w:p w14:paraId="6FBBD415" w14:textId="77777777" w:rsidR="008C1F42" w:rsidRPr="00FB19E5" w:rsidRDefault="008C1F42" w:rsidP="008C1F42">
      <w:pPr>
        <w:jc w:val="both"/>
        <w:rPr>
          <w:rFonts w:asciiTheme="minorHAnsi" w:hAnsiTheme="minorHAnsi" w:cs="Arial"/>
          <w:b/>
          <w:sz w:val="22"/>
          <w:szCs w:val="22"/>
        </w:rPr>
      </w:pPr>
    </w:p>
    <w:p w14:paraId="13C410E2" w14:textId="14CCC629" w:rsidR="008C1F42" w:rsidRPr="00A5193A" w:rsidRDefault="008C1F42" w:rsidP="008C1F42">
      <w:pPr>
        <w:jc w:val="both"/>
        <w:rPr>
          <w:rFonts w:ascii="Calibri" w:hAnsi="Calibri" w:cs="Arial"/>
          <w:bCs/>
          <w:sz w:val="22"/>
          <w:szCs w:val="22"/>
        </w:rPr>
      </w:pPr>
      <w:r w:rsidRPr="00FB19E5">
        <w:rPr>
          <w:rFonts w:asciiTheme="minorHAnsi" w:hAnsiTheme="minorHAnsi" w:cs="Arial"/>
          <w:bCs/>
          <w:sz w:val="22"/>
          <w:szCs w:val="22"/>
        </w:rPr>
        <w:t xml:space="preserve">La supervisión será realizada por </w:t>
      </w:r>
      <w:r w:rsidR="000300FC" w:rsidRPr="000300FC">
        <w:rPr>
          <w:rFonts w:asciiTheme="minorHAnsi" w:hAnsiTheme="minorHAnsi" w:cs="Arial"/>
          <w:bCs/>
          <w:sz w:val="22"/>
          <w:szCs w:val="22"/>
          <w:highlight w:val="yellow"/>
          <w:u w:val="single"/>
        </w:rPr>
        <w:t>Cargo del Supervisor</w:t>
      </w:r>
      <w:r w:rsidR="00976464">
        <w:rPr>
          <w:rFonts w:asciiTheme="minorHAnsi" w:hAnsiTheme="minorHAnsi" w:cs="Arial"/>
          <w:bCs/>
          <w:sz w:val="22"/>
          <w:szCs w:val="22"/>
          <w:highlight w:val="yellow"/>
          <w:u w:val="single"/>
        </w:rPr>
        <w:t>/es</w:t>
      </w:r>
      <w:r w:rsidRPr="00FB19E5">
        <w:rPr>
          <w:rFonts w:asciiTheme="minorHAnsi" w:hAnsiTheme="minorHAnsi" w:cs="Arial"/>
          <w:bCs/>
          <w:sz w:val="22"/>
          <w:szCs w:val="22"/>
        </w:rPr>
        <w:t xml:space="preserve">, quien tendrá las siguientes obligaciones: 1) Verificar el cumplimiento </w:t>
      </w:r>
      <w:r w:rsidRPr="0080292A">
        <w:rPr>
          <w:rFonts w:ascii="Calibri" w:hAnsi="Calibri" w:cs="Arial"/>
          <w:bCs/>
          <w:sz w:val="22"/>
          <w:szCs w:val="22"/>
        </w:rPr>
        <w:t xml:space="preserve">del objeto contractual y de las obligaciones contraídas por las partes. 2) Elaborar los informes de ejecución si se solicitan y las actas a que haya lugar remitiéndolos de manera oportuna a las instancias correspondientes. 3) </w:t>
      </w:r>
      <w:r w:rsidR="009D683A" w:rsidRPr="0080292A">
        <w:rPr>
          <w:rFonts w:ascii="Calibri" w:hAnsi="Calibri" w:cstheme="minorHAnsi"/>
          <w:color w:val="000000" w:themeColor="text1"/>
          <w:sz w:val="22"/>
          <w:szCs w:val="22"/>
        </w:rPr>
        <w:t>Verificar que el CONTRATISTA</w:t>
      </w:r>
      <w:r w:rsidR="004E5102" w:rsidRPr="0080292A">
        <w:rPr>
          <w:rFonts w:ascii="Calibri" w:hAnsi="Calibri" w:cstheme="minorHAnsi"/>
          <w:color w:val="000000" w:themeColor="text1"/>
          <w:sz w:val="22"/>
          <w:szCs w:val="22"/>
        </w:rPr>
        <w:t xml:space="preserve">, si es Persona Natural, </w:t>
      </w:r>
      <w:r w:rsidR="009D683A" w:rsidRPr="0080292A">
        <w:rPr>
          <w:rFonts w:ascii="Calibri" w:hAnsi="Calibri" w:cstheme="minorHAnsi"/>
          <w:color w:val="000000" w:themeColor="text1"/>
          <w:sz w:val="22"/>
          <w:szCs w:val="22"/>
        </w:rPr>
        <w:t>se encuentre afiliado a la ARL y que la cobertura esté vigente como requisito previo para dar inicio al contrato</w:t>
      </w:r>
      <w:r w:rsidR="004E5102" w:rsidRPr="0080292A">
        <w:rPr>
          <w:rFonts w:ascii="Calibri" w:hAnsi="Calibri" w:cstheme="minorHAnsi"/>
          <w:color w:val="000000" w:themeColor="text1"/>
          <w:sz w:val="22"/>
          <w:szCs w:val="22"/>
        </w:rPr>
        <w:t>;</w:t>
      </w:r>
      <w:r w:rsidR="009D683A" w:rsidRPr="0080292A">
        <w:rPr>
          <w:rFonts w:ascii="Calibri" w:hAnsi="Calibri" w:cstheme="minorHAnsi"/>
          <w:color w:val="000000" w:themeColor="text1"/>
          <w:sz w:val="22"/>
          <w:szCs w:val="22"/>
        </w:rPr>
        <w:t xml:space="preserve"> as</w:t>
      </w:r>
      <w:r w:rsidR="004E5102" w:rsidRPr="0080292A">
        <w:rPr>
          <w:rFonts w:ascii="Calibri" w:hAnsi="Calibri" w:cstheme="minorHAnsi"/>
          <w:color w:val="000000" w:themeColor="text1"/>
          <w:sz w:val="22"/>
          <w:szCs w:val="22"/>
        </w:rPr>
        <w:t>i</w:t>
      </w:r>
      <w:r w:rsidR="009D683A" w:rsidRPr="0080292A">
        <w:rPr>
          <w:rFonts w:ascii="Calibri" w:hAnsi="Calibri" w:cstheme="minorHAnsi"/>
          <w:color w:val="000000" w:themeColor="text1"/>
          <w:sz w:val="22"/>
          <w:szCs w:val="22"/>
        </w:rPr>
        <w:t>mismo</w:t>
      </w:r>
      <w:r w:rsidR="004E5102" w:rsidRPr="0080292A">
        <w:rPr>
          <w:rFonts w:ascii="Calibri" w:hAnsi="Calibri" w:cstheme="minorHAnsi"/>
          <w:color w:val="000000" w:themeColor="text1"/>
          <w:sz w:val="22"/>
          <w:szCs w:val="22"/>
        </w:rPr>
        <w:t>,</w:t>
      </w:r>
      <w:r w:rsidR="009D683A" w:rsidRPr="0080292A">
        <w:rPr>
          <w:rFonts w:ascii="Calibri" w:hAnsi="Calibri" w:cstheme="minorHAnsi"/>
          <w:color w:val="000000" w:themeColor="text1"/>
          <w:sz w:val="22"/>
          <w:szCs w:val="22"/>
        </w:rPr>
        <w:t xml:space="preserve"> será responsabilidad del supervisor verificar que esta afiliación se mantenga vigente durante todo el plazo de ejecución del contrato. 4) </w:t>
      </w:r>
      <w:r w:rsidRPr="0080292A">
        <w:rPr>
          <w:rFonts w:ascii="Calibri" w:hAnsi="Calibri" w:cs="Arial"/>
          <w:bCs/>
          <w:sz w:val="22"/>
          <w:szCs w:val="22"/>
        </w:rPr>
        <w:t xml:space="preserve">Elaborar la certificación del cumplimiento y/o recibo a satisfacción del objeto contractual, con el fin de proceder al pago correspondiente. </w:t>
      </w:r>
      <w:r w:rsidR="00BB7DFC" w:rsidRPr="0080292A">
        <w:rPr>
          <w:rFonts w:ascii="Calibri" w:hAnsi="Calibri" w:cs="Arial"/>
          <w:bCs/>
          <w:sz w:val="22"/>
          <w:szCs w:val="22"/>
        </w:rPr>
        <w:t>5</w:t>
      </w:r>
      <w:r w:rsidRPr="0080292A">
        <w:rPr>
          <w:rFonts w:ascii="Calibri" w:hAnsi="Calibri" w:cs="Arial"/>
          <w:bCs/>
          <w:sz w:val="22"/>
          <w:szCs w:val="22"/>
        </w:rPr>
        <w:t xml:space="preserve">) Verificar al momento de certificar el cumplimiento del objeto contractual, el cumplimiento por parte del </w:t>
      </w:r>
      <w:r w:rsidR="004E5102" w:rsidRPr="0080292A">
        <w:rPr>
          <w:rFonts w:ascii="Calibri" w:hAnsi="Calibri" w:cs="Arial"/>
          <w:bCs/>
          <w:sz w:val="22"/>
          <w:szCs w:val="22"/>
        </w:rPr>
        <w:t>CONTRATISTA</w:t>
      </w:r>
      <w:r w:rsidR="00D170B1" w:rsidRPr="0080292A">
        <w:rPr>
          <w:rFonts w:ascii="Calibri" w:hAnsi="Calibri" w:cs="Arial"/>
          <w:bCs/>
          <w:sz w:val="22"/>
          <w:szCs w:val="22"/>
        </w:rPr>
        <w:t>,</w:t>
      </w:r>
      <w:r w:rsidRPr="0080292A">
        <w:rPr>
          <w:rFonts w:ascii="Calibri" w:hAnsi="Calibri" w:cs="Arial"/>
          <w:bCs/>
          <w:sz w:val="22"/>
          <w:szCs w:val="22"/>
        </w:rPr>
        <w:t xml:space="preserve"> de sus obligaciones con los sistemas de salud y pensiones en los porcentajes de ley y decretos posteriores</w:t>
      </w:r>
      <w:r w:rsidR="009D683A" w:rsidRPr="0080292A">
        <w:rPr>
          <w:rFonts w:ascii="Calibri" w:hAnsi="Calibri" w:cs="Arial"/>
          <w:bCs/>
          <w:sz w:val="22"/>
          <w:szCs w:val="22"/>
        </w:rPr>
        <w:t xml:space="preserve"> </w:t>
      </w:r>
      <w:r w:rsidR="00D170B1" w:rsidRPr="0080292A">
        <w:rPr>
          <w:rFonts w:ascii="Calibri" w:hAnsi="Calibri" w:cs="Arial"/>
          <w:bCs/>
          <w:sz w:val="22"/>
          <w:szCs w:val="22"/>
        </w:rPr>
        <w:t>o</w:t>
      </w:r>
      <w:r w:rsidR="009D683A" w:rsidRPr="0080292A">
        <w:rPr>
          <w:rFonts w:ascii="Calibri" w:hAnsi="Calibri" w:cs="Arial"/>
          <w:bCs/>
          <w:sz w:val="22"/>
          <w:szCs w:val="22"/>
        </w:rPr>
        <w:t xml:space="preserve"> </w:t>
      </w:r>
      <w:r w:rsidR="00D170B1" w:rsidRPr="0080292A">
        <w:rPr>
          <w:rFonts w:ascii="Calibri" w:hAnsi="Calibri" w:cs="Arial"/>
          <w:bCs/>
          <w:sz w:val="22"/>
          <w:szCs w:val="22"/>
        </w:rPr>
        <w:t>Parafiscales cuando se trate de personas jurídicas (Según corresponda)</w:t>
      </w:r>
      <w:r w:rsidRPr="0080292A">
        <w:rPr>
          <w:rFonts w:ascii="Calibri" w:hAnsi="Calibri" w:cs="Arial"/>
          <w:bCs/>
          <w:sz w:val="22"/>
          <w:szCs w:val="22"/>
        </w:rPr>
        <w:t xml:space="preserve"> </w:t>
      </w:r>
      <w:r w:rsidR="001411FD" w:rsidRPr="0080292A">
        <w:rPr>
          <w:rFonts w:ascii="Calibri" w:hAnsi="Calibri" w:cs="Arial"/>
          <w:bCs/>
          <w:sz w:val="22"/>
          <w:szCs w:val="22"/>
        </w:rPr>
        <w:t>6</w:t>
      </w:r>
      <w:r w:rsidRPr="0080292A">
        <w:rPr>
          <w:rFonts w:ascii="Calibri" w:hAnsi="Calibri" w:cs="Arial"/>
          <w:bCs/>
          <w:sz w:val="22"/>
          <w:szCs w:val="22"/>
        </w:rPr>
        <w:t xml:space="preserve">) Impulsar el trámite de los pagos a favor del contratista en los términos establecidos para tales efectos. </w:t>
      </w:r>
      <w:r w:rsidR="001411FD" w:rsidRPr="0080292A">
        <w:rPr>
          <w:rFonts w:ascii="Calibri" w:hAnsi="Calibri" w:cs="Arial"/>
          <w:bCs/>
          <w:sz w:val="22"/>
          <w:szCs w:val="22"/>
        </w:rPr>
        <w:t>7</w:t>
      </w:r>
      <w:r w:rsidRPr="0080292A">
        <w:rPr>
          <w:rFonts w:ascii="Calibri" w:hAnsi="Calibri" w:cs="Arial"/>
          <w:bCs/>
          <w:sz w:val="22"/>
          <w:szCs w:val="22"/>
        </w:rPr>
        <w:t xml:space="preserve">) Informar oportunamente sobre cualquier irregularidad </w:t>
      </w:r>
      <w:r w:rsidR="004E5102" w:rsidRPr="0080292A">
        <w:rPr>
          <w:rFonts w:ascii="Calibri" w:hAnsi="Calibri" w:cs="Arial"/>
          <w:bCs/>
          <w:sz w:val="22"/>
          <w:szCs w:val="22"/>
        </w:rPr>
        <w:t xml:space="preserve">y/o </w:t>
      </w:r>
      <w:r w:rsidRPr="0080292A">
        <w:rPr>
          <w:rFonts w:ascii="Calibri" w:hAnsi="Calibri" w:cs="Arial"/>
          <w:bCs/>
          <w:sz w:val="22"/>
          <w:szCs w:val="22"/>
        </w:rPr>
        <w:t xml:space="preserve">incumplimiento que se presente en la ejecución del contrato. </w:t>
      </w:r>
      <w:r w:rsidR="001411FD" w:rsidRPr="0080292A">
        <w:rPr>
          <w:rFonts w:ascii="Calibri" w:hAnsi="Calibri" w:cs="Arial"/>
          <w:bCs/>
          <w:sz w:val="22"/>
          <w:szCs w:val="22"/>
        </w:rPr>
        <w:t>8</w:t>
      </w:r>
      <w:r w:rsidRPr="0080292A">
        <w:rPr>
          <w:rFonts w:ascii="Calibri" w:hAnsi="Calibri" w:cs="Arial"/>
          <w:bCs/>
          <w:sz w:val="22"/>
          <w:szCs w:val="22"/>
        </w:rPr>
        <w:t xml:space="preserve">) Solicitar oportunamente las adiciones o modificaciones al </w:t>
      </w:r>
      <w:r w:rsidR="00030D3A" w:rsidRPr="0080292A">
        <w:rPr>
          <w:rFonts w:ascii="Calibri" w:hAnsi="Calibri" w:cs="Arial"/>
          <w:bCs/>
          <w:sz w:val="22"/>
          <w:szCs w:val="22"/>
        </w:rPr>
        <w:t>contrato, cuando sea procedente</w:t>
      </w:r>
      <w:r w:rsidRPr="0080292A">
        <w:rPr>
          <w:rFonts w:ascii="Calibri" w:hAnsi="Calibri" w:cs="Arial"/>
          <w:bCs/>
          <w:sz w:val="22"/>
          <w:szCs w:val="22"/>
        </w:rPr>
        <w:t>.</w:t>
      </w:r>
      <w:r w:rsidR="00B44BF2" w:rsidRPr="0080292A">
        <w:rPr>
          <w:rFonts w:ascii="Calibri" w:hAnsi="Calibri" w:cs="Arial"/>
          <w:bCs/>
          <w:sz w:val="22"/>
          <w:szCs w:val="22"/>
        </w:rPr>
        <w:t xml:space="preserve"> </w:t>
      </w:r>
      <w:r w:rsidR="001411FD" w:rsidRPr="0080292A">
        <w:rPr>
          <w:rFonts w:ascii="Calibri" w:hAnsi="Calibri" w:cs="Arial"/>
          <w:bCs/>
          <w:sz w:val="22"/>
          <w:szCs w:val="22"/>
        </w:rPr>
        <w:t>9</w:t>
      </w:r>
      <w:r w:rsidR="00030D3A" w:rsidRPr="0080292A">
        <w:rPr>
          <w:rFonts w:ascii="Calibri" w:hAnsi="Calibri" w:cs="Arial"/>
          <w:bCs/>
          <w:sz w:val="22"/>
          <w:szCs w:val="22"/>
        </w:rPr>
        <w:t>) G</w:t>
      </w:r>
      <w:r w:rsidR="00B44BF2" w:rsidRPr="0080292A">
        <w:rPr>
          <w:rFonts w:ascii="Calibri" w:hAnsi="Calibri" w:cs="Arial"/>
          <w:bCs/>
          <w:sz w:val="22"/>
          <w:szCs w:val="22"/>
        </w:rPr>
        <w:t>arantizar la publicación de los documentos qu</w:t>
      </w:r>
      <w:r w:rsidR="00030D3A" w:rsidRPr="0080292A">
        <w:rPr>
          <w:rFonts w:ascii="Calibri" w:hAnsi="Calibri" w:cs="Arial"/>
          <w:bCs/>
          <w:sz w:val="22"/>
          <w:szCs w:val="22"/>
        </w:rPr>
        <w:t>e prueben la ejecución del contrato</w:t>
      </w:r>
      <w:r w:rsidR="00B44BF2" w:rsidRPr="0080292A">
        <w:rPr>
          <w:rFonts w:ascii="Calibri" w:hAnsi="Calibri" w:cs="Arial"/>
          <w:bCs/>
          <w:sz w:val="22"/>
          <w:szCs w:val="22"/>
        </w:rPr>
        <w:t xml:space="preserve"> en la plataforma del SECOP II, así: a) Verificar que el Contratista cargue en el SECOP II los informes de actividades que demuestren la ejecución del contrato; y b) </w:t>
      </w:r>
      <w:r w:rsidR="00284C46">
        <w:rPr>
          <w:rFonts w:ascii="Calibri" w:hAnsi="Calibri" w:cs="Arial"/>
          <w:bCs/>
          <w:sz w:val="22"/>
          <w:szCs w:val="22"/>
        </w:rPr>
        <w:t>Verificar el cargue en el SECOP II de cada informe de actividades presentado por el Contratista</w:t>
      </w:r>
      <w:r w:rsidR="00B44BF2" w:rsidRPr="00B44BF2">
        <w:rPr>
          <w:rFonts w:asciiTheme="minorHAnsi" w:hAnsiTheme="minorHAnsi" w:cs="Arial"/>
          <w:bCs/>
          <w:sz w:val="22"/>
          <w:szCs w:val="22"/>
        </w:rPr>
        <w:t xml:space="preserve">. </w:t>
      </w:r>
      <w:r w:rsidR="00B44BF2" w:rsidRPr="0035025D">
        <w:rPr>
          <w:rFonts w:asciiTheme="minorHAnsi" w:hAnsiTheme="minorHAnsi" w:cs="Arial"/>
          <w:bCs/>
          <w:sz w:val="22"/>
          <w:szCs w:val="22"/>
        </w:rPr>
        <w:t xml:space="preserve">Dichas publicaciones, se deberán realizar dentro de los tres (3) días hábiles siguientes a </w:t>
      </w:r>
      <w:r w:rsidR="00461121" w:rsidRPr="0035025D">
        <w:rPr>
          <w:rFonts w:asciiTheme="minorHAnsi" w:hAnsiTheme="minorHAnsi" w:cs="Arial"/>
          <w:bCs/>
          <w:sz w:val="22"/>
          <w:szCs w:val="22"/>
        </w:rPr>
        <w:t>la fecha de pago.</w:t>
      </w:r>
      <w:r w:rsidR="00CC0AD3" w:rsidRPr="0035025D">
        <w:rPr>
          <w:rFonts w:asciiTheme="minorHAnsi" w:hAnsiTheme="minorHAnsi" w:cs="Arial"/>
          <w:bCs/>
          <w:sz w:val="22"/>
          <w:szCs w:val="22"/>
        </w:rPr>
        <w:t xml:space="preserve"> </w:t>
      </w:r>
      <w:r w:rsidR="001411FD" w:rsidRPr="0035025D">
        <w:rPr>
          <w:rFonts w:asciiTheme="minorHAnsi" w:hAnsiTheme="minorHAnsi" w:cs="Arial"/>
          <w:bCs/>
          <w:sz w:val="22"/>
          <w:szCs w:val="22"/>
        </w:rPr>
        <w:t>10</w:t>
      </w:r>
      <w:r w:rsidR="00030D3A" w:rsidRPr="00FB19E5">
        <w:rPr>
          <w:rFonts w:asciiTheme="minorHAnsi" w:hAnsiTheme="minorHAnsi" w:cs="Arial"/>
          <w:bCs/>
          <w:sz w:val="22"/>
          <w:szCs w:val="22"/>
        </w:rPr>
        <w:t xml:space="preserve">) Una vez vencido el término de ejecución del contrato, </w:t>
      </w:r>
      <w:r w:rsidR="004E5102">
        <w:rPr>
          <w:rFonts w:asciiTheme="minorHAnsi" w:hAnsiTheme="minorHAnsi" w:cs="Arial"/>
          <w:bCs/>
          <w:sz w:val="22"/>
          <w:szCs w:val="22"/>
        </w:rPr>
        <w:t>elaborar y suscribir</w:t>
      </w:r>
      <w:r w:rsidR="004E5102" w:rsidRPr="00FB19E5">
        <w:rPr>
          <w:rFonts w:asciiTheme="minorHAnsi" w:hAnsiTheme="minorHAnsi" w:cs="Arial"/>
          <w:bCs/>
          <w:sz w:val="22"/>
          <w:szCs w:val="22"/>
        </w:rPr>
        <w:t xml:space="preserve"> </w:t>
      </w:r>
      <w:r w:rsidR="009D683A">
        <w:rPr>
          <w:rFonts w:asciiTheme="minorHAnsi" w:hAnsiTheme="minorHAnsi" w:cs="Arial"/>
          <w:bCs/>
          <w:sz w:val="22"/>
          <w:szCs w:val="22"/>
        </w:rPr>
        <w:t>el informe final de supervisión y realizar la solicitud</w:t>
      </w:r>
      <w:r w:rsidR="00030D3A" w:rsidRPr="00FB19E5">
        <w:rPr>
          <w:rFonts w:asciiTheme="minorHAnsi" w:hAnsiTheme="minorHAnsi" w:cs="Arial"/>
          <w:bCs/>
          <w:sz w:val="22"/>
          <w:szCs w:val="22"/>
        </w:rPr>
        <w:t xml:space="preserve"> de liquidación para su respectiva revisión</w:t>
      </w:r>
      <w:r w:rsidR="004E5102">
        <w:rPr>
          <w:rFonts w:asciiTheme="minorHAnsi" w:hAnsiTheme="minorHAnsi" w:cs="Arial"/>
          <w:bCs/>
          <w:sz w:val="22"/>
          <w:szCs w:val="22"/>
        </w:rPr>
        <w:t>,</w:t>
      </w:r>
      <w:r w:rsidR="00030D3A" w:rsidRPr="00FB19E5">
        <w:rPr>
          <w:rFonts w:asciiTheme="minorHAnsi" w:hAnsiTheme="minorHAnsi" w:cs="Arial"/>
          <w:bCs/>
          <w:sz w:val="22"/>
          <w:szCs w:val="22"/>
        </w:rPr>
        <w:t xml:space="preserve"> cuando aplique</w:t>
      </w:r>
      <w:r w:rsidR="00030D3A">
        <w:rPr>
          <w:rFonts w:asciiTheme="minorHAnsi" w:hAnsiTheme="minorHAnsi" w:cs="Arial"/>
          <w:bCs/>
          <w:sz w:val="22"/>
          <w:szCs w:val="22"/>
        </w:rPr>
        <w:t>. 1</w:t>
      </w:r>
      <w:r w:rsidR="001411FD">
        <w:rPr>
          <w:rFonts w:asciiTheme="minorHAnsi" w:hAnsiTheme="minorHAnsi" w:cs="Arial"/>
          <w:bCs/>
          <w:sz w:val="22"/>
          <w:szCs w:val="22"/>
        </w:rPr>
        <w:t>1</w:t>
      </w:r>
      <w:r w:rsidRPr="00FB19E5">
        <w:rPr>
          <w:rFonts w:asciiTheme="minorHAnsi" w:hAnsiTheme="minorHAnsi" w:cs="Arial"/>
          <w:bCs/>
          <w:sz w:val="22"/>
          <w:szCs w:val="22"/>
        </w:rPr>
        <w:t xml:space="preserve">) Las demás que por su </w:t>
      </w:r>
      <w:r w:rsidRPr="00FB19E5">
        <w:rPr>
          <w:rFonts w:asciiTheme="minorHAnsi" w:hAnsiTheme="minorHAnsi" w:cs="Arial"/>
          <w:bCs/>
          <w:sz w:val="22"/>
          <w:szCs w:val="22"/>
        </w:rPr>
        <w:lastRenderedPageBreak/>
        <w:t>naturaleza y esencia sean necesarias para el buen desarrollo del contrato, sin que ello releve al contratista de su responsabilidad.</w:t>
      </w:r>
      <w:r w:rsidRPr="00FB19E5">
        <w:rPr>
          <w:rFonts w:asciiTheme="minorHAnsi" w:hAnsiTheme="minorHAnsi" w:cs="Arial"/>
          <w:b/>
          <w:sz w:val="22"/>
          <w:szCs w:val="22"/>
          <w:lang w:val="es-MX"/>
        </w:rPr>
        <w:t xml:space="preserve"> </w:t>
      </w:r>
      <w:r w:rsidR="00663A58" w:rsidRPr="00663A58">
        <w:rPr>
          <w:rFonts w:asciiTheme="minorHAnsi" w:hAnsiTheme="minorHAnsi" w:cs="Arial"/>
          <w:sz w:val="22"/>
          <w:szCs w:val="22"/>
          <w:lang w:val="es-MX"/>
        </w:rPr>
        <w:t>1</w:t>
      </w:r>
      <w:r w:rsidR="001875F1">
        <w:rPr>
          <w:rFonts w:asciiTheme="minorHAnsi" w:hAnsiTheme="minorHAnsi" w:cs="Arial"/>
          <w:sz w:val="22"/>
          <w:szCs w:val="22"/>
          <w:lang w:val="es-MX"/>
        </w:rPr>
        <w:t>2</w:t>
      </w:r>
      <w:r w:rsidR="00663A58" w:rsidRPr="00663A58">
        <w:rPr>
          <w:rFonts w:asciiTheme="minorHAnsi" w:hAnsiTheme="minorHAnsi" w:cs="Arial"/>
          <w:sz w:val="22"/>
          <w:szCs w:val="22"/>
          <w:lang w:val="es-MX"/>
        </w:rPr>
        <w:t>) Cuando aplique, verificar el cumplimiento, por parte del CONTRATISTA, de su obligación de contar con factura electrónica validada previamente por la DIAN, con el fin de proceder al pago correspondiente.</w:t>
      </w:r>
    </w:p>
    <w:p w14:paraId="00B05C45" w14:textId="77777777" w:rsidR="001875F1" w:rsidRPr="00663A58" w:rsidRDefault="001875F1" w:rsidP="008C1F42">
      <w:pPr>
        <w:jc w:val="both"/>
        <w:rPr>
          <w:rFonts w:asciiTheme="minorHAnsi" w:hAnsiTheme="minorHAnsi" w:cs="Arial"/>
          <w:sz w:val="22"/>
          <w:szCs w:val="22"/>
          <w:lang w:val="es-MX"/>
        </w:rPr>
      </w:pPr>
    </w:p>
    <w:p w14:paraId="1F13F9A8" w14:textId="4BDF6030" w:rsidR="00A45CF0" w:rsidRDefault="009D683A" w:rsidP="008C1F42">
      <w:pPr>
        <w:jc w:val="both"/>
        <w:rPr>
          <w:rFonts w:asciiTheme="minorHAnsi" w:hAnsiTheme="minorHAnsi" w:cstheme="minorHAnsi"/>
          <w:color w:val="000000" w:themeColor="text1"/>
        </w:rPr>
      </w:pPr>
      <w:r w:rsidRPr="00A21D46">
        <w:rPr>
          <w:rFonts w:asciiTheme="minorHAnsi" w:hAnsiTheme="minorHAnsi" w:cstheme="minorHAnsi"/>
          <w:color w:val="000000" w:themeColor="text1"/>
          <w:u w:val="single"/>
        </w:rPr>
        <w:t>PARÁGRAFO – CAMBIO DE SUPERVISOR:</w:t>
      </w:r>
      <w:r w:rsidRPr="00A21D46">
        <w:rPr>
          <w:rFonts w:asciiTheme="minorHAnsi" w:hAnsiTheme="minorHAnsi" w:cstheme="minorHAnsi"/>
          <w:color w:val="000000" w:themeColor="text1"/>
        </w:rPr>
        <w:t xml:space="preserve"> </w:t>
      </w:r>
      <w:r w:rsidR="00A45CF0" w:rsidRPr="00A45CF0">
        <w:rPr>
          <w:rFonts w:asciiTheme="minorHAnsi" w:hAnsiTheme="minorHAnsi" w:cstheme="minorHAnsi"/>
          <w:color w:val="000000" w:themeColor="text1"/>
        </w:rPr>
        <w:t>Si se requiere el cambio de supervisor, por las razones expuestas en el Manual de Seguimiento a Proyectos de Interventoría y Supervisión Contractual de la Agencia Nacional de Infraestructura, el ordenador del gasto procederá a designar un nuevo supervisor, para lo cual no se requerirá de modificación contractual y el oficio con la nueva designación se comunicará a las partes.</w:t>
      </w:r>
    </w:p>
    <w:p w14:paraId="5379E3C8" w14:textId="77777777" w:rsidR="00136658" w:rsidRDefault="00136658" w:rsidP="008C1F42">
      <w:pPr>
        <w:jc w:val="both"/>
        <w:rPr>
          <w:rFonts w:asciiTheme="minorHAnsi" w:hAnsiTheme="minorHAnsi" w:cs="Arial"/>
          <w:b/>
          <w:sz w:val="22"/>
          <w:szCs w:val="22"/>
          <w:lang w:val="es-MX"/>
        </w:rPr>
      </w:pPr>
    </w:p>
    <w:p w14:paraId="1B14A844" w14:textId="77777777" w:rsidR="007D59F4" w:rsidRPr="00FB19E5" w:rsidRDefault="007D59F4"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 xml:space="preserve">GASTOS DE VIAJE Y DESPLAZAMIENTO </w:t>
      </w:r>
      <w:r w:rsidRPr="00FB19E5">
        <w:rPr>
          <w:rFonts w:asciiTheme="minorHAnsi" w:hAnsiTheme="minorHAnsi" w:cs="Arial"/>
          <w:b/>
          <w:color w:val="C45911" w:themeColor="accent2" w:themeShade="BF"/>
          <w:highlight w:val="yellow"/>
        </w:rPr>
        <w:t>(CUANDO APLICA)</w:t>
      </w:r>
      <w:r w:rsidRPr="00FB19E5">
        <w:rPr>
          <w:rFonts w:asciiTheme="minorHAnsi" w:hAnsiTheme="minorHAnsi" w:cs="Arial"/>
          <w:b/>
          <w:color w:val="C45911" w:themeColor="accent2" w:themeShade="BF"/>
        </w:rPr>
        <w:t xml:space="preserve">  </w:t>
      </w:r>
    </w:p>
    <w:p w14:paraId="0287F506" w14:textId="77777777" w:rsidR="007D59F4" w:rsidRPr="00FB19E5" w:rsidRDefault="007D59F4" w:rsidP="008C1F42">
      <w:pPr>
        <w:jc w:val="both"/>
        <w:rPr>
          <w:rFonts w:asciiTheme="minorHAnsi" w:hAnsiTheme="minorHAnsi" w:cs="Arial"/>
          <w:bCs/>
          <w:sz w:val="22"/>
          <w:szCs w:val="22"/>
          <w:lang w:val="es-CO"/>
        </w:rPr>
      </w:pPr>
    </w:p>
    <w:p w14:paraId="34CFA320" w14:textId="77777777" w:rsidR="007D59F4" w:rsidRPr="00F5051B" w:rsidRDefault="007D59F4" w:rsidP="00F5051B">
      <w:pPr>
        <w:jc w:val="both"/>
        <w:rPr>
          <w:rFonts w:asciiTheme="minorHAnsi" w:hAnsiTheme="minorHAnsi" w:cs="Arial"/>
          <w:b/>
          <w:i/>
          <w:color w:val="767171" w:themeColor="background2" w:themeShade="80"/>
          <w:u w:val="single"/>
        </w:rPr>
      </w:pPr>
      <w:r w:rsidRPr="00F5051B">
        <w:rPr>
          <w:rFonts w:asciiTheme="minorHAnsi" w:hAnsiTheme="minorHAnsi" w:cs="Arial"/>
          <w:b/>
          <w:i/>
          <w:color w:val="767171" w:themeColor="background2" w:themeShade="80"/>
          <w:u w:val="single"/>
        </w:rPr>
        <w:t xml:space="preserve">Opción 1: Si el contrato se suscribe con cargo al presupuesto de la ANI: </w:t>
      </w:r>
    </w:p>
    <w:p w14:paraId="1CB1C218" w14:textId="77777777" w:rsidR="007D59F4" w:rsidRDefault="007D59F4" w:rsidP="008C1F42">
      <w:pPr>
        <w:jc w:val="both"/>
        <w:rPr>
          <w:rFonts w:asciiTheme="minorHAnsi" w:hAnsiTheme="minorHAnsi" w:cs="Arial"/>
          <w:bCs/>
          <w:sz w:val="22"/>
          <w:szCs w:val="22"/>
          <w:lang w:val="es-CO"/>
        </w:rPr>
      </w:pPr>
    </w:p>
    <w:p w14:paraId="6A6FD76D" w14:textId="77777777" w:rsidR="00175EE3" w:rsidRPr="00175EE3" w:rsidRDefault="00175EE3" w:rsidP="008C1F42">
      <w:pPr>
        <w:jc w:val="both"/>
        <w:rPr>
          <w:rFonts w:asciiTheme="minorHAnsi" w:hAnsiTheme="minorHAnsi" w:cs="Arial"/>
          <w:b/>
          <w:bCs/>
          <w:color w:val="FF0000"/>
          <w:sz w:val="22"/>
          <w:szCs w:val="22"/>
          <w:lang w:val="es-CO"/>
        </w:rPr>
      </w:pPr>
      <w:r w:rsidRPr="00175EE3">
        <w:rPr>
          <w:rFonts w:asciiTheme="minorHAnsi" w:hAnsiTheme="minorHAnsi" w:cs="Arial"/>
          <w:b/>
          <w:bCs/>
          <w:color w:val="FF0000"/>
          <w:sz w:val="22"/>
          <w:szCs w:val="22"/>
          <w:highlight w:val="yellow"/>
          <w:lang w:val="es-CO"/>
        </w:rPr>
        <w:t>[Incluir valor estimado cuando aplique]</w:t>
      </w:r>
    </w:p>
    <w:p w14:paraId="5FA86017" w14:textId="77777777" w:rsidR="00175EE3" w:rsidRDefault="00175EE3" w:rsidP="008C1F42">
      <w:pPr>
        <w:jc w:val="both"/>
        <w:rPr>
          <w:rFonts w:asciiTheme="minorHAnsi" w:hAnsiTheme="minorHAnsi" w:cs="Arial"/>
          <w:bCs/>
          <w:sz w:val="22"/>
          <w:szCs w:val="22"/>
          <w:lang w:val="es-CO"/>
        </w:rPr>
      </w:pPr>
    </w:p>
    <w:p w14:paraId="597B36FC" w14:textId="65623AC8" w:rsidR="007D59F4" w:rsidRPr="00FB19E5" w:rsidRDefault="007D59F4" w:rsidP="008C1F42">
      <w:pPr>
        <w:jc w:val="both"/>
        <w:rPr>
          <w:rFonts w:asciiTheme="minorHAnsi" w:hAnsiTheme="minorHAnsi" w:cs="Arial"/>
          <w:bCs/>
          <w:sz w:val="22"/>
          <w:szCs w:val="22"/>
          <w:lang w:val="es-CO"/>
        </w:rPr>
      </w:pPr>
      <w:r w:rsidRPr="00FB19E5">
        <w:rPr>
          <w:rFonts w:asciiTheme="minorHAnsi" w:hAnsiTheme="minorHAnsi" w:cs="Arial"/>
          <w:bCs/>
          <w:sz w:val="22"/>
          <w:szCs w:val="22"/>
          <w:lang w:val="es-CO"/>
        </w:rPr>
        <w:t>LA AGENCIA NACIONAL DE INFRAESTRUCTURA</w:t>
      </w:r>
      <w:r w:rsidR="004E5102">
        <w:rPr>
          <w:rFonts w:asciiTheme="minorHAnsi" w:hAnsiTheme="minorHAnsi" w:cs="Arial"/>
          <w:bCs/>
          <w:sz w:val="22"/>
          <w:szCs w:val="22"/>
          <w:lang w:val="es-CO"/>
        </w:rPr>
        <w:t>,</w:t>
      </w:r>
      <w:r w:rsidRPr="00FB19E5">
        <w:rPr>
          <w:rFonts w:asciiTheme="minorHAnsi" w:hAnsiTheme="minorHAnsi" w:cs="Arial"/>
          <w:bCs/>
          <w:sz w:val="22"/>
          <w:szCs w:val="22"/>
          <w:lang w:val="es-CO"/>
        </w:rPr>
        <w:t xml:space="preserve"> previa aprobación de la Vicepresidencia Administr</w:t>
      </w:r>
      <w:r w:rsidR="00F5051B">
        <w:rPr>
          <w:rFonts w:asciiTheme="minorHAnsi" w:hAnsiTheme="minorHAnsi" w:cs="Arial"/>
          <w:bCs/>
          <w:sz w:val="22"/>
          <w:szCs w:val="22"/>
          <w:lang w:val="es-CO"/>
        </w:rPr>
        <w:t>ativa y Financiera</w:t>
      </w:r>
      <w:r w:rsidR="004E5102">
        <w:rPr>
          <w:rFonts w:asciiTheme="minorHAnsi" w:hAnsiTheme="minorHAnsi" w:cs="Arial"/>
          <w:bCs/>
          <w:sz w:val="22"/>
          <w:szCs w:val="22"/>
          <w:lang w:val="es-CO"/>
        </w:rPr>
        <w:t>,</w:t>
      </w:r>
      <w:r w:rsidR="00F5051B">
        <w:rPr>
          <w:rFonts w:asciiTheme="minorHAnsi" w:hAnsiTheme="minorHAnsi" w:cs="Arial"/>
          <w:bCs/>
          <w:sz w:val="22"/>
          <w:szCs w:val="22"/>
          <w:lang w:val="es-CO"/>
        </w:rPr>
        <w:t xml:space="preserve"> asumirá los g</w:t>
      </w:r>
      <w:r w:rsidRPr="00FB19E5">
        <w:rPr>
          <w:rFonts w:asciiTheme="minorHAnsi" w:hAnsiTheme="minorHAnsi" w:cs="Arial"/>
          <w:bCs/>
          <w:sz w:val="22"/>
          <w:szCs w:val="22"/>
          <w:lang w:val="es-CO"/>
        </w:rPr>
        <w:t xml:space="preserve">astos de alojamiento, manutención y transporte a título de gastos de viaje. Estos gastos deberán ser liquidados de acuerdo con lo establecido en la Resolución que se encuentre vigente a la fecha de la liquidación respectiva y según el monto de los honorarios mensuales, en todo caso para efectos del reconocimiento de estos gastos el monto máximo corresponderá al tope de honorarios establecido en la Resolución vigente. </w:t>
      </w:r>
      <w:r w:rsidRPr="00A17AC3">
        <w:rPr>
          <w:rFonts w:asciiTheme="minorHAnsi" w:hAnsiTheme="minorHAnsi" w:cs="Arial"/>
          <w:b/>
          <w:bCs/>
          <w:sz w:val="22"/>
          <w:szCs w:val="22"/>
          <w:lang w:val="es-CO"/>
        </w:rPr>
        <w:t>PARÁGRAFO:</w:t>
      </w:r>
      <w:r w:rsidRPr="00FB19E5">
        <w:rPr>
          <w:rFonts w:asciiTheme="minorHAnsi" w:hAnsiTheme="minorHAnsi" w:cs="Arial"/>
          <w:bCs/>
          <w:sz w:val="22"/>
          <w:szCs w:val="22"/>
          <w:lang w:val="es-CO"/>
        </w:rPr>
        <w:t xml:space="preserve"> En relación con los gastos de transporte aéreo</w:t>
      </w:r>
      <w:r w:rsidR="004E5102">
        <w:rPr>
          <w:rFonts w:asciiTheme="minorHAnsi" w:hAnsiTheme="minorHAnsi" w:cs="Arial"/>
          <w:bCs/>
          <w:sz w:val="22"/>
          <w:szCs w:val="22"/>
          <w:lang w:val="es-CO"/>
        </w:rPr>
        <w:t>,</w:t>
      </w:r>
      <w:r w:rsidRPr="00FB19E5">
        <w:rPr>
          <w:rFonts w:asciiTheme="minorHAnsi" w:hAnsiTheme="minorHAnsi" w:cs="Arial"/>
          <w:bCs/>
          <w:sz w:val="22"/>
          <w:szCs w:val="22"/>
          <w:lang w:val="es-CO"/>
        </w:rPr>
        <w:t xml:space="preserve"> LA AGENCIA podrá reembolsarlos o asumirlos directamente.</w:t>
      </w:r>
    </w:p>
    <w:p w14:paraId="66F93936" w14:textId="77777777" w:rsidR="007D59F4" w:rsidRPr="00FB19E5" w:rsidRDefault="007D59F4" w:rsidP="008C1F42">
      <w:pPr>
        <w:jc w:val="both"/>
        <w:rPr>
          <w:rFonts w:asciiTheme="minorHAnsi" w:hAnsiTheme="minorHAnsi" w:cs="Arial"/>
          <w:bCs/>
          <w:sz w:val="22"/>
          <w:szCs w:val="22"/>
          <w:lang w:val="es-CO"/>
        </w:rPr>
      </w:pPr>
    </w:p>
    <w:p w14:paraId="0214BA64" w14:textId="64FA51E1" w:rsidR="007D59F4" w:rsidRDefault="007D59F4" w:rsidP="008C1F42">
      <w:pPr>
        <w:jc w:val="both"/>
        <w:rPr>
          <w:rFonts w:asciiTheme="minorHAnsi" w:hAnsiTheme="minorHAnsi" w:cs="Arial"/>
          <w:b/>
          <w:i/>
          <w:color w:val="767171" w:themeColor="background2" w:themeShade="80"/>
          <w:u w:val="single"/>
        </w:rPr>
      </w:pPr>
      <w:r w:rsidRPr="00F5051B">
        <w:rPr>
          <w:rFonts w:asciiTheme="minorHAnsi" w:hAnsiTheme="minorHAnsi" w:cs="Arial"/>
          <w:b/>
          <w:i/>
          <w:color w:val="767171" w:themeColor="background2" w:themeShade="80"/>
          <w:u w:val="single"/>
        </w:rPr>
        <w:t xml:space="preserve">Opción 2: Presupuesto Fiducias:  </w:t>
      </w:r>
    </w:p>
    <w:p w14:paraId="722403D2" w14:textId="6AB37C62" w:rsidR="00986613" w:rsidRDefault="00986613" w:rsidP="008C1F42">
      <w:pPr>
        <w:jc w:val="both"/>
        <w:rPr>
          <w:rFonts w:asciiTheme="minorHAnsi" w:hAnsiTheme="minorHAnsi" w:cs="Arial"/>
          <w:b/>
          <w:i/>
          <w:color w:val="767171" w:themeColor="background2" w:themeShade="80"/>
          <w:u w:val="single"/>
        </w:rPr>
      </w:pPr>
    </w:p>
    <w:p w14:paraId="5A9EC2AF" w14:textId="31D3277C" w:rsidR="00986613" w:rsidRDefault="00986613" w:rsidP="00986613">
      <w:pPr>
        <w:jc w:val="both"/>
        <w:rPr>
          <w:rFonts w:asciiTheme="minorHAnsi" w:hAnsiTheme="minorHAnsi" w:cstheme="minorHAnsi"/>
          <w:color w:val="000000" w:themeColor="text1"/>
        </w:rPr>
      </w:pPr>
      <w:r w:rsidRPr="00E03115">
        <w:rPr>
          <w:rFonts w:asciiTheme="minorHAnsi" w:hAnsiTheme="minorHAnsi" w:cstheme="minorHAnsi"/>
          <w:color w:val="000000" w:themeColor="text1"/>
        </w:rPr>
        <w:t>La Agencia pagará al contratista u ordenará a las fiduciarias el pago de los gastos correspondiente</w:t>
      </w:r>
      <w:r>
        <w:rPr>
          <w:rFonts w:asciiTheme="minorHAnsi" w:hAnsiTheme="minorHAnsi" w:cstheme="minorHAnsi"/>
          <w:color w:val="000000" w:themeColor="text1"/>
        </w:rPr>
        <w:t>s</w:t>
      </w:r>
      <w:r w:rsidRPr="00E03115">
        <w:rPr>
          <w:rFonts w:asciiTheme="minorHAnsi" w:hAnsiTheme="minorHAnsi" w:cstheme="minorHAnsi"/>
          <w:color w:val="000000" w:themeColor="text1"/>
        </w:rPr>
        <w:t xml:space="preserve"> a transporte, alojamiento y manutención, únicamente cuando se requiera que el contratista se desplace a un sitio fuera de Bogotá y efectué esta actividad con la aprobación del ordenador del gasto o del supervisor del contrato, previa presentación del informe de desplazamiento aprobado por el supervisor del contrato y la respectiva legalización de los soportes en la oficina responsable en la Entidad.</w:t>
      </w:r>
    </w:p>
    <w:p w14:paraId="0C9E94A5" w14:textId="3AB93431" w:rsidR="004F454A" w:rsidRDefault="004F454A" w:rsidP="00986613">
      <w:pPr>
        <w:jc w:val="both"/>
        <w:rPr>
          <w:rFonts w:asciiTheme="minorHAnsi" w:hAnsiTheme="minorHAnsi" w:cstheme="minorHAnsi"/>
          <w:color w:val="000000" w:themeColor="text1"/>
        </w:rPr>
      </w:pPr>
    </w:p>
    <w:p w14:paraId="10BAA6D8" w14:textId="77777777" w:rsidR="004F454A" w:rsidRDefault="004F454A" w:rsidP="004F454A">
      <w:pPr>
        <w:jc w:val="both"/>
        <w:rPr>
          <w:rFonts w:asciiTheme="minorHAnsi" w:hAnsiTheme="minorHAnsi" w:cstheme="minorHAnsi"/>
          <w:color w:val="000000" w:themeColor="text1"/>
        </w:rPr>
      </w:pPr>
      <w:r w:rsidRPr="00C22534">
        <w:rPr>
          <w:rFonts w:asciiTheme="minorHAnsi" w:hAnsiTheme="minorHAnsi" w:cstheme="minorHAnsi"/>
          <w:color w:val="000000" w:themeColor="text1"/>
          <w:highlight w:val="yellow"/>
        </w:rPr>
        <w:t>El Valor total para estos gastos es por la suma de XXXXXXXXXXXX MONEDA CORRIENTE ($XXXXXXX), incluidos IVA (si aplica ver nota 1) y todos los impuestos a que haya lugar</w:t>
      </w:r>
      <w:r>
        <w:rPr>
          <w:rFonts w:asciiTheme="minorHAnsi" w:hAnsiTheme="minorHAnsi" w:cstheme="minorHAnsi"/>
          <w:color w:val="000000" w:themeColor="text1"/>
        </w:rPr>
        <w:t>.</w:t>
      </w:r>
    </w:p>
    <w:p w14:paraId="639F6257" w14:textId="77777777" w:rsidR="004F454A" w:rsidRDefault="004F454A" w:rsidP="004F454A">
      <w:pPr>
        <w:jc w:val="both"/>
        <w:rPr>
          <w:rFonts w:asciiTheme="minorHAnsi" w:hAnsiTheme="minorHAnsi" w:cstheme="minorHAnsi"/>
          <w:color w:val="000000" w:themeColor="text1"/>
        </w:rPr>
      </w:pPr>
    </w:p>
    <w:p w14:paraId="6E1402C1" w14:textId="4B7B7EB2" w:rsidR="004F454A" w:rsidRPr="004F454A" w:rsidRDefault="004F454A" w:rsidP="00986613">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NOTA 1: Es importante tener en cuenta el régimen tributario al que pertenece cada contratista, para efectos de definir si le aplica o no el IVA. En el evento en que aplique el IVA, deberá señalarse expresamente que el valor indicado incluye el IVA. </w:t>
      </w:r>
    </w:p>
    <w:p w14:paraId="179F955C" w14:textId="77777777" w:rsidR="00986613" w:rsidRPr="00E03115" w:rsidRDefault="00986613" w:rsidP="00986613">
      <w:pPr>
        <w:jc w:val="both"/>
        <w:rPr>
          <w:rFonts w:asciiTheme="minorHAnsi" w:hAnsiTheme="minorHAnsi" w:cstheme="minorHAnsi"/>
          <w:color w:val="000000" w:themeColor="text1"/>
        </w:rPr>
      </w:pPr>
    </w:p>
    <w:p w14:paraId="6031B679" w14:textId="766C3E5F" w:rsidR="00986613" w:rsidRDefault="00986613" w:rsidP="00986613">
      <w:pPr>
        <w:jc w:val="both"/>
        <w:rPr>
          <w:rFonts w:asciiTheme="minorHAnsi" w:hAnsiTheme="minorHAnsi" w:cs="Calibri"/>
          <w:color w:val="767171" w:themeColor="background2" w:themeShade="80"/>
        </w:rPr>
      </w:pPr>
      <w:r w:rsidRPr="00E03115">
        <w:rPr>
          <w:rFonts w:asciiTheme="minorHAnsi" w:hAnsiTheme="minorHAnsi" w:cs="Calibri"/>
          <w:color w:val="767171" w:themeColor="background2" w:themeShade="80"/>
        </w:rPr>
        <w:t>El valor de los gastos de viaje y desplazamiento se pagará con cargo a los siguientes patrimonios autónomos:</w:t>
      </w:r>
    </w:p>
    <w:p w14:paraId="31A1B707" w14:textId="77777777" w:rsidR="00986613" w:rsidRPr="00E03115" w:rsidRDefault="00986613" w:rsidP="00986613">
      <w:pPr>
        <w:jc w:val="both"/>
        <w:rPr>
          <w:rFonts w:asciiTheme="minorHAnsi" w:hAnsiTheme="minorHAnsi" w:cs="Calibri"/>
          <w:color w:val="767171" w:themeColor="background2" w:themeShade="8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986613" w:rsidRPr="00E03115" w14:paraId="706D9BFB" w14:textId="77777777" w:rsidTr="00B25A52">
        <w:trPr>
          <w:trHeight w:val="288"/>
          <w:jc w:val="center"/>
        </w:trPr>
        <w:tc>
          <w:tcPr>
            <w:tcW w:w="2830" w:type="dxa"/>
            <w:shd w:val="clear" w:color="auto" w:fill="auto"/>
          </w:tcPr>
          <w:p w14:paraId="7A3543DE" w14:textId="77777777" w:rsidR="00986613" w:rsidRPr="00E03115" w:rsidRDefault="00986613" w:rsidP="00B25A52">
            <w:pPr>
              <w:pStyle w:val="Prrafodelista"/>
              <w:ind w:left="0"/>
              <w:jc w:val="center"/>
              <w:rPr>
                <w:rFonts w:asciiTheme="minorHAnsi" w:hAnsiTheme="minorHAnsi"/>
                <w:sz w:val="24"/>
                <w:szCs w:val="24"/>
              </w:rPr>
            </w:pPr>
            <w:r w:rsidRPr="00E03115">
              <w:rPr>
                <w:rFonts w:asciiTheme="minorHAnsi" w:hAnsiTheme="minorHAnsi"/>
                <w:sz w:val="24"/>
                <w:szCs w:val="24"/>
              </w:rPr>
              <w:lastRenderedPageBreak/>
              <w:t xml:space="preserve">Proyecto </w:t>
            </w:r>
            <w:r w:rsidRPr="00A17AC3">
              <w:rPr>
                <w:rFonts w:asciiTheme="minorHAnsi" w:hAnsiTheme="minorHAnsi"/>
                <w:sz w:val="24"/>
                <w:szCs w:val="24"/>
                <w:highlight w:val="yellow"/>
              </w:rPr>
              <w:t>XXXXX</w:t>
            </w:r>
          </w:p>
        </w:tc>
        <w:tc>
          <w:tcPr>
            <w:tcW w:w="6521" w:type="dxa"/>
            <w:shd w:val="clear" w:color="auto" w:fill="auto"/>
          </w:tcPr>
          <w:p w14:paraId="687984B2" w14:textId="059D57ED" w:rsidR="00986613" w:rsidRPr="004F1AB6" w:rsidRDefault="00986613" w:rsidP="00B25A52">
            <w:pPr>
              <w:contextualSpacing/>
              <w:jc w:val="both"/>
              <w:rPr>
                <w:rFonts w:asciiTheme="minorHAnsi" w:hAnsiTheme="minorHAnsi"/>
                <w:bCs/>
              </w:rPr>
            </w:pPr>
            <w:r w:rsidRPr="00666DFE">
              <w:rPr>
                <w:rFonts w:asciiTheme="minorHAnsi" w:hAnsiTheme="minorHAnsi"/>
              </w:rPr>
              <w:t xml:space="preserve">Según </w:t>
            </w:r>
            <w:r w:rsidR="00B25A52">
              <w:rPr>
                <w:rFonts w:asciiTheme="minorHAnsi" w:hAnsiTheme="minorHAnsi" w:cstheme="minorHAnsi"/>
              </w:rPr>
              <w:t>certificación</w:t>
            </w:r>
            <w:r>
              <w:rPr>
                <w:rFonts w:asciiTheme="minorHAnsi" w:hAnsiTheme="minorHAnsi" w:cstheme="minorHAnsi"/>
              </w:rPr>
              <w:t xml:space="preserve"> expedid</w:t>
            </w:r>
            <w:r w:rsidR="00A277A9">
              <w:rPr>
                <w:rFonts w:asciiTheme="minorHAnsi" w:hAnsiTheme="minorHAnsi" w:cstheme="minorHAnsi"/>
              </w:rPr>
              <w:t>a</w:t>
            </w:r>
            <w:r>
              <w:rPr>
                <w:rFonts w:asciiTheme="minorHAnsi" w:hAnsiTheme="minorHAnsi" w:cstheme="minorHAnsi"/>
              </w:rPr>
              <w:t xml:space="preserve"> </w:t>
            </w:r>
            <w:r w:rsidRPr="00666DFE">
              <w:rPr>
                <w:rFonts w:asciiTheme="minorHAnsi" w:hAnsiTheme="minorHAnsi" w:cstheme="minorHAnsi"/>
              </w:rPr>
              <w:t>por la Gerencia del GIT Financiero</w:t>
            </w:r>
            <w:r>
              <w:rPr>
                <w:rFonts w:asciiTheme="minorHAnsi" w:hAnsiTheme="minorHAnsi" w:cstheme="minorHAnsi"/>
              </w:rPr>
              <w:t xml:space="preserve"> </w:t>
            </w:r>
            <w:proofErr w:type="spellStart"/>
            <w:r w:rsidRPr="00A17AC3">
              <w:rPr>
                <w:rFonts w:asciiTheme="minorHAnsi" w:hAnsiTheme="minorHAnsi" w:cstheme="minorHAnsi"/>
                <w:highlight w:val="yellow"/>
              </w:rPr>
              <w:t>xxx</w:t>
            </w:r>
            <w:proofErr w:type="spellEnd"/>
            <w:r w:rsidRPr="00666DFE">
              <w:rPr>
                <w:rFonts w:asciiTheme="minorHAnsi" w:hAnsiTheme="minorHAnsi" w:cstheme="minorHAnsi"/>
              </w:rPr>
              <w:t xml:space="preserve"> </w:t>
            </w:r>
            <w:r w:rsidR="00A277A9">
              <w:rPr>
                <w:rFonts w:asciiTheme="minorHAnsi" w:hAnsiTheme="minorHAnsi" w:cstheme="minorHAnsi"/>
              </w:rPr>
              <w:t xml:space="preserve">de la Vicepresidencia </w:t>
            </w:r>
            <w:proofErr w:type="spellStart"/>
            <w:r w:rsidR="00A277A9" w:rsidRPr="00A17AC3">
              <w:rPr>
                <w:rFonts w:asciiTheme="minorHAnsi" w:hAnsiTheme="minorHAnsi" w:cstheme="minorHAnsi"/>
                <w:highlight w:val="yellow"/>
              </w:rPr>
              <w:t>xxxxx</w:t>
            </w:r>
            <w:proofErr w:type="spellEnd"/>
            <w:r w:rsidR="00A277A9">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proofErr w:type="gramStart"/>
            <w:r w:rsidRPr="00666DFE">
              <w:rPr>
                <w:rFonts w:asciiTheme="minorHAnsi" w:hAnsiTheme="minorHAnsi"/>
              </w:rPr>
              <w:t>memorando  con</w:t>
            </w:r>
            <w:proofErr w:type="gramEnd"/>
            <w:r w:rsidRPr="00666DFE">
              <w:rPr>
                <w:rFonts w:asciiTheme="minorHAnsi" w:hAnsiTheme="minorHAnsi"/>
              </w:rPr>
              <w:t xml:space="preserve"> radicado </w:t>
            </w:r>
            <w:r w:rsidRPr="00666DFE">
              <w:rPr>
                <w:rFonts w:asciiTheme="minorHAnsi" w:hAnsiTheme="minorHAnsi" w:cstheme="minorHAnsi"/>
              </w:rPr>
              <w:t xml:space="preserve">No.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A17AC3">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A277A9">
              <w:rPr>
                <w:rFonts w:asciiTheme="minorHAnsi" w:hAnsiTheme="minorHAnsi" w:cstheme="minorHAnsi"/>
              </w:rPr>
              <w:t>en la cual conste</w:t>
            </w:r>
            <w:r w:rsidRPr="00666DFE">
              <w:rPr>
                <w:rFonts w:asciiTheme="minorHAnsi" w:hAnsiTheme="minorHAnsi" w:cstheme="minorHAnsi"/>
              </w:rPr>
              <w:t xml:space="preserve"> la disponibilidad de recursos de la subcuenta de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xml:space="preserve">. </w:t>
            </w:r>
            <w:r w:rsidRPr="004F1AB6">
              <w:rPr>
                <w:rFonts w:asciiTheme="minorHAnsi" w:hAnsiTheme="minorHAnsi"/>
              </w:rPr>
              <w:t>De estos recursos se cancelará la suma de</w:t>
            </w:r>
            <w:r w:rsidRPr="004F1AB6">
              <w:rPr>
                <w:rFonts w:asciiTheme="minorHAnsi" w:hAnsiTheme="minorHAnsi"/>
                <w:b/>
              </w:rPr>
              <w:t xml:space="preserve"> $</w:t>
            </w:r>
            <w:proofErr w:type="spellStart"/>
            <w:r w:rsidRPr="004F1AB6">
              <w:rPr>
                <w:rFonts w:asciiTheme="minorHAnsi" w:hAnsiTheme="minorHAnsi"/>
                <w:b/>
              </w:rPr>
              <w:t>xxxxxxx</w:t>
            </w:r>
            <w:proofErr w:type="spellEnd"/>
            <w:r w:rsidR="00B25A52" w:rsidRPr="004F1AB6">
              <w:rPr>
                <w:rFonts w:asciiTheme="minorHAnsi" w:hAnsiTheme="minorHAnsi"/>
                <w:b/>
              </w:rPr>
              <w:t xml:space="preserve">, </w:t>
            </w:r>
            <w:r w:rsidR="00B25A52" w:rsidRPr="004F1AB6">
              <w:rPr>
                <w:rFonts w:asciiTheme="minorHAnsi" w:hAnsiTheme="minorHAnsi"/>
                <w:bCs/>
              </w:rPr>
              <w:t>por concepto de los gastos de viaje y desplazamiento.</w:t>
            </w:r>
          </w:p>
          <w:p w14:paraId="6F695C7E" w14:textId="380E5060" w:rsidR="00B25A52" w:rsidRPr="004F1AB6" w:rsidRDefault="00B25A52" w:rsidP="00B25A52">
            <w:pPr>
              <w:contextualSpacing/>
              <w:jc w:val="both"/>
              <w:rPr>
                <w:rFonts w:asciiTheme="minorHAnsi" w:hAnsiTheme="minorHAnsi"/>
                <w:bCs/>
              </w:rPr>
            </w:pPr>
          </w:p>
          <w:p w14:paraId="182E3D6E" w14:textId="1A35BB29" w:rsidR="00B25A52" w:rsidRPr="001411FD" w:rsidRDefault="00B25A52" w:rsidP="00B25A52">
            <w:pPr>
              <w:contextualSpacing/>
              <w:jc w:val="both"/>
              <w:rPr>
                <w:rFonts w:asciiTheme="minorHAnsi" w:hAnsiTheme="minorHAnsi"/>
                <w:bCs/>
              </w:rPr>
            </w:pPr>
            <w:r w:rsidRPr="004F1AB6">
              <w:rPr>
                <w:rFonts w:asciiTheme="minorHAnsi" w:hAnsiTheme="minorHAnsi"/>
                <w:bCs/>
              </w:rPr>
              <w:t>El valor o porcentaje por concepto de los gastos de viaje y desplazamiento es: %xx o $xxx</w:t>
            </w:r>
          </w:p>
          <w:p w14:paraId="140DCC91" w14:textId="3357E273" w:rsidR="00986613" w:rsidRPr="00E03115" w:rsidRDefault="00B25A52" w:rsidP="00B25A52">
            <w:pPr>
              <w:contextualSpacing/>
              <w:jc w:val="both"/>
              <w:rPr>
                <w:rFonts w:asciiTheme="minorHAnsi" w:hAnsiTheme="minorHAnsi"/>
                <w:highlight w:val="yellow"/>
              </w:rPr>
            </w:pPr>
            <w:r>
              <w:rPr>
                <w:rFonts w:asciiTheme="minorHAnsi" w:hAnsiTheme="minorHAnsi" w:cstheme="minorHAnsi"/>
                <w:color w:val="000000" w:themeColor="text1"/>
              </w:rPr>
              <w:t xml:space="preserve"> </w:t>
            </w:r>
          </w:p>
        </w:tc>
      </w:tr>
      <w:tr w:rsidR="00986613" w:rsidRPr="00E03115" w14:paraId="00CDB2D9" w14:textId="77777777" w:rsidTr="00B25A52">
        <w:trPr>
          <w:jc w:val="center"/>
        </w:trPr>
        <w:tc>
          <w:tcPr>
            <w:tcW w:w="2830" w:type="dxa"/>
            <w:shd w:val="clear" w:color="auto" w:fill="auto"/>
          </w:tcPr>
          <w:p w14:paraId="3805ED10" w14:textId="77777777" w:rsidR="00986613" w:rsidRPr="00E03115" w:rsidRDefault="00986613" w:rsidP="00B25A52">
            <w:pPr>
              <w:pStyle w:val="Prrafodelista"/>
              <w:ind w:left="0"/>
              <w:jc w:val="center"/>
              <w:rPr>
                <w:rFonts w:asciiTheme="minorHAnsi" w:hAnsiTheme="minorHAnsi"/>
                <w:sz w:val="24"/>
                <w:szCs w:val="24"/>
              </w:rPr>
            </w:pPr>
            <w:r w:rsidRPr="00E03115">
              <w:rPr>
                <w:rFonts w:asciiTheme="minorHAnsi" w:hAnsiTheme="minorHAnsi"/>
                <w:sz w:val="24"/>
                <w:szCs w:val="24"/>
              </w:rPr>
              <w:t xml:space="preserve">Proyecto </w:t>
            </w:r>
            <w:r w:rsidRPr="00A17AC3">
              <w:rPr>
                <w:rFonts w:asciiTheme="minorHAnsi" w:hAnsiTheme="minorHAnsi"/>
                <w:sz w:val="24"/>
                <w:szCs w:val="24"/>
                <w:highlight w:val="yellow"/>
              </w:rPr>
              <w:t>XXXXX</w:t>
            </w:r>
          </w:p>
        </w:tc>
        <w:tc>
          <w:tcPr>
            <w:tcW w:w="6521" w:type="dxa"/>
            <w:shd w:val="clear" w:color="auto" w:fill="auto"/>
          </w:tcPr>
          <w:p w14:paraId="59898A19" w14:textId="0042E3BC" w:rsidR="00B25A52" w:rsidRDefault="00B25A52" w:rsidP="00B25A52">
            <w:pPr>
              <w:contextualSpacing/>
              <w:jc w:val="both"/>
              <w:rPr>
                <w:rFonts w:asciiTheme="minorHAnsi" w:hAnsiTheme="minorHAnsi"/>
                <w:bCs/>
              </w:rPr>
            </w:pPr>
            <w:r w:rsidRPr="00666DFE">
              <w:rPr>
                <w:rFonts w:asciiTheme="minorHAnsi" w:hAnsiTheme="minorHAnsi"/>
              </w:rPr>
              <w:t xml:space="preserve">Según </w:t>
            </w:r>
            <w:r>
              <w:rPr>
                <w:rFonts w:asciiTheme="minorHAnsi" w:hAnsiTheme="minorHAnsi" w:cstheme="minorHAnsi"/>
              </w:rPr>
              <w:t>certificación expedid</w:t>
            </w:r>
            <w:r w:rsidR="00A277A9">
              <w:rPr>
                <w:rFonts w:asciiTheme="minorHAnsi" w:hAnsiTheme="minorHAnsi" w:cstheme="minorHAnsi"/>
              </w:rPr>
              <w:t>a</w:t>
            </w:r>
            <w:r>
              <w:rPr>
                <w:rFonts w:asciiTheme="minorHAnsi" w:hAnsiTheme="minorHAnsi" w:cstheme="minorHAnsi"/>
              </w:rPr>
              <w:t xml:space="preserve"> </w:t>
            </w:r>
            <w:r w:rsidRPr="00666DFE">
              <w:rPr>
                <w:rFonts w:asciiTheme="minorHAnsi" w:hAnsiTheme="minorHAnsi" w:cstheme="minorHAnsi"/>
              </w:rPr>
              <w:t>por la Gerencia del GIT Financiero</w:t>
            </w:r>
            <w:r>
              <w:rPr>
                <w:rFonts w:asciiTheme="minorHAnsi" w:hAnsiTheme="minorHAnsi" w:cstheme="minorHAnsi"/>
              </w:rPr>
              <w:t xml:space="preserve"> </w:t>
            </w:r>
            <w:proofErr w:type="spellStart"/>
            <w:r w:rsidRPr="00A17AC3">
              <w:rPr>
                <w:rFonts w:asciiTheme="minorHAnsi" w:hAnsiTheme="minorHAnsi" w:cstheme="minorHAnsi"/>
                <w:highlight w:val="yellow"/>
              </w:rPr>
              <w:t>xxx</w:t>
            </w:r>
            <w:proofErr w:type="spellEnd"/>
            <w:r w:rsidRPr="00666DFE">
              <w:rPr>
                <w:rFonts w:asciiTheme="minorHAnsi" w:hAnsiTheme="minorHAnsi" w:cstheme="minorHAnsi"/>
              </w:rPr>
              <w:t xml:space="preserve"> de la </w:t>
            </w:r>
            <w:r w:rsidR="00A277A9">
              <w:rPr>
                <w:rFonts w:asciiTheme="minorHAnsi" w:hAnsiTheme="minorHAnsi" w:cstheme="minorHAnsi"/>
              </w:rPr>
              <w:t xml:space="preserve">Vicepresidencia </w:t>
            </w:r>
            <w:proofErr w:type="spellStart"/>
            <w:r w:rsidR="00A277A9" w:rsidRPr="00A17AC3">
              <w:rPr>
                <w:rFonts w:asciiTheme="minorHAnsi" w:hAnsiTheme="minorHAnsi" w:cstheme="minorHAnsi"/>
                <w:highlight w:val="yellow"/>
              </w:rPr>
              <w:t>xxx</w:t>
            </w:r>
            <w:proofErr w:type="spellEnd"/>
            <w:r w:rsidR="00A277A9">
              <w:rPr>
                <w:rFonts w:asciiTheme="minorHAnsi" w:hAnsiTheme="minorHAnsi" w:cstheme="minorHAnsi"/>
              </w:rPr>
              <w:t xml:space="preserve"> de la </w:t>
            </w:r>
            <w:r w:rsidRPr="00666DFE">
              <w:rPr>
                <w:rFonts w:asciiTheme="minorHAnsi" w:hAnsiTheme="minorHAnsi" w:cstheme="minorHAnsi"/>
              </w:rPr>
              <w:t>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 xml:space="preserve">memorando con radicado </w:t>
            </w:r>
            <w:r w:rsidRPr="00666DFE">
              <w:rPr>
                <w:rFonts w:asciiTheme="minorHAnsi" w:hAnsiTheme="minorHAnsi" w:cstheme="minorHAnsi"/>
              </w:rPr>
              <w:t xml:space="preserve">No.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A17AC3">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577130">
              <w:rPr>
                <w:rFonts w:asciiTheme="minorHAnsi" w:hAnsiTheme="minorHAnsi" w:cstheme="minorHAnsi"/>
              </w:rPr>
              <w:t>en la que consta</w:t>
            </w:r>
            <w:r w:rsidRPr="00666DFE">
              <w:rPr>
                <w:rFonts w:asciiTheme="minorHAnsi" w:hAnsiTheme="minorHAnsi" w:cstheme="minorHAnsi"/>
              </w:rPr>
              <w:t xml:space="preserve"> la disponibilidad de recursos de la subcuenta de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A17AC3">
              <w:rPr>
                <w:rFonts w:asciiTheme="minorHAnsi" w:hAnsiTheme="minorHAnsi"/>
                <w:b/>
                <w:highlight w:val="yellow"/>
              </w:rPr>
              <w:t>$</w:t>
            </w:r>
            <w:proofErr w:type="spellStart"/>
            <w:r w:rsidRPr="00A17AC3">
              <w:rPr>
                <w:rFonts w:asciiTheme="minorHAnsi" w:hAnsiTheme="minorHAnsi"/>
                <w:b/>
                <w:highlight w:val="yellow"/>
              </w:rPr>
              <w:t>xxxxxxx</w:t>
            </w:r>
            <w:proofErr w:type="spellEnd"/>
            <w:r>
              <w:rPr>
                <w:rFonts w:asciiTheme="minorHAnsi" w:hAnsiTheme="minorHAnsi"/>
                <w:b/>
              </w:rPr>
              <w:t xml:space="preserve">, </w:t>
            </w:r>
            <w:r>
              <w:rPr>
                <w:rFonts w:asciiTheme="minorHAnsi" w:hAnsiTheme="minorHAnsi"/>
                <w:bCs/>
              </w:rPr>
              <w:t>por concepto de los gastos de viaje y desplazamiento.</w:t>
            </w:r>
          </w:p>
          <w:p w14:paraId="0C83D047" w14:textId="77777777" w:rsidR="00B25A52" w:rsidRDefault="00B25A52" w:rsidP="00B25A52">
            <w:pPr>
              <w:contextualSpacing/>
              <w:jc w:val="both"/>
              <w:rPr>
                <w:rFonts w:asciiTheme="minorHAnsi" w:hAnsiTheme="minorHAnsi"/>
                <w:bCs/>
              </w:rPr>
            </w:pPr>
          </w:p>
          <w:p w14:paraId="37D9FC8D" w14:textId="77777777" w:rsidR="00B25A52" w:rsidRPr="00977ED7" w:rsidRDefault="00B25A52" w:rsidP="00B25A52">
            <w:pPr>
              <w:contextualSpacing/>
              <w:jc w:val="both"/>
              <w:rPr>
                <w:rFonts w:asciiTheme="minorHAnsi" w:hAnsiTheme="minorHAnsi"/>
                <w:bCs/>
              </w:rPr>
            </w:pPr>
            <w:r>
              <w:rPr>
                <w:rFonts w:asciiTheme="minorHAnsi" w:hAnsiTheme="minorHAnsi"/>
                <w:bCs/>
              </w:rPr>
              <w:t xml:space="preserve">El valor o porcentaje por concepto de los gastos de viaje y desplazamiento es: </w:t>
            </w:r>
            <w:r w:rsidRPr="00A17AC3">
              <w:rPr>
                <w:rFonts w:asciiTheme="minorHAnsi" w:hAnsiTheme="minorHAnsi"/>
                <w:bCs/>
                <w:highlight w:val="yellow"/>
              </w:rPr>
              <w:t>%xx o $xxx</w:t>
            </w:r>
          </w:p>
          <w:p w14:paraId="2640035C" w14:textId="40BA6F03" w:rsidR="00986613" w:rsidRPr="00E03115" w:rsidRDefault="00B25A52" w:rsidP="00B25A52">
            <w:pPr>
              <w:contextualSpacing/>
              <w:jc w:val="both"/>
              <w:rPr>
                <w:rFonts w:asciiTheme="minorHAnsi" w:hAnsiTheme="minorHAnsi"/>
                <w:highlight w:val="yellow"/>
              </w:rPr>
            </w:pPr>
            <w:r>
              <w:rPr>
                <w:rFonts w:asciiTheme="minorHAnsi" w:hAnsiTheme="minorHAnsi" w:cstheme="minorHAnsi"/>
                <w:color w:val="000000" w:themeColor="text1"/>
              </w:rPr>
              <w:t xml:space="preserve"> </w:t>
            </w:r>
          </w:p>
        </w:tc>
      </w:tr>
    </w:tbl>
    <w:p w14:paraId="02B7A76D" w14:textId="77777777" w:rsidR="00986613" w:rsidRDefault="00986613" w:rsidP="008C1F42">
      <w:pPr>
        <w:jc w:val="both"/>
        <w:rPr>
          <w:rFonts w:asciiTheme="minorHAnsi" w:hAnsiTheme="minorHAnsi" w:cs="Arial"/>
          <w:b/>
          <w:i/>
          <w:color w:val="767171" w:themeColor="background2" w:themeShade="80"/>
          <w:u w:val="single"/>
        </w:rPr>
      </w:pPr>
    </w:p>
    <w:p w14:paraId="06D87A64" w14:textId="3B62B6C5" w:rsidR="00986613" w:rsidRDefault="00986613" w:rsidP="008C1F42">
      <w:pPr>
        <w:jc w:val="both"/>
        <w:rPr>
          <w:rFonts w:asciiTheme="minorHAnsi" w:hAnsiTheme="minorHAnsi" w:cs="Arial"/>
          <w:b/>
          <w:i/>
          <w:color w:val="767171" w:themeColor="background2" w:themeShade="80"/>
          <w:u w:val="single"/>
        </w:rPr>
      </w:pPr>
      <w:r w:rsidRPr="00F5051B">
        <w:rPr>
          <w:rFonts w:asciiTheme="minorHAnsi" w:hAnsiTheme="minorHAnsi" w:cs="Arial"/>
          <w:b/>
          <w:i/>
          <w:color w:val="767171" w:themeColor="background2" w:themeShade="80"/>
          <w:u w:val="single"/>
        </w:rPr>
        <w:t xml:space="preserve">Opción </w:t>
      </w:r>
      <w:r>
        <w:rPr>
          <w:rFonts w:asciiTheme="minorHAnsi" w:hAnsiTheme="minorHAnsi" w:cs="Arial"/>
          <w:b/>
          <w:i/>
          <w:color w:val="767171" w:themeColor="background2" w:themeShade="80"/>
          <w:u w:val="single"/>
        </w:rPr>
        <w:t>3</w:t>
      </w:r>
      <w:r w:rsidRPr="00F5051B">
        <w:rPr>
          <w:rFonts w:asciiTheme="minorHAnsi" w:hAnsiTheme="minorHAnsi" w:cs="Arial"/>
          <w:b/>
          <w:i/>
          <w:color w:val="767171" w:themeColor="background2" w:themeShade="80"/>
          <w:u w:val="single"/>
        </w:rPr>
        <w:t xml:space="preserve">: Presupuesto </w:t>
      </w:r>
      <w:r>
        <w:rPr>
          <w:rFonts w:asciiTheme="minorHAnsi" w:hAnsiTheme="minorHAnsi" w:cs="Arial"/>
          <w:b/>
          <w:i/>
          <w:color w:val="767171" w:themeColor="background2" w:themeShade="80"/>
          <w:u w:val="single"/>
        </w:rPr>
        <w:t>Mixto</w:t>
      </w:r>
      <w:r w:rsidRPr="00F5051B">
        <w:rPr>
          <w:rFonts w:asciiTheme="minorHAnsi" w:hAnsiTheme="minorHAnsi" w:cs="Arial"/>
          <w:b/>
          <w:i/>
          <w:color w:val="767171" w:themeColor="background2" w:themeShade="80"/>
          <w:u w:val="single"/>
        </w:rPr>
        <w:t xml:space="preserve">:  </w:t>
      </w:r>
    </w:p>
    <w:p w14:paraId="020C8967" w14:textId="5BB84F46" w:rsidR="00D77BA4" w:rsidRDefault="00225EB2" w:rsidP="00D77BA4">
      <w:pPr>
        <w:jc w:val="both"/>
        <w:rPr>
          <w:rFonts w:asciiTheme="minorHAnsi" w:hAnsiTheme="minorHAnsi" w:cstheme="minorHAnsi"/>
          <w:color w:val="000000" w:themeColor="text1"/>
        </w:rPr>
      </w:pPr>
      <w:r w:rsidRPr="00B7164C">
        <w:rPr>
          <w:rFonts w:asciiTheme="minorHAnsi" w:hAnsiTheme="minorHAnsi" w:cstheme="minorHAnsi"/>
          <w:color w:val="000000" w:themeColor="text1"/>
        </w:rPr>
        <w:t xml:space="preserve">La Agencia pagará al contratista </w:t>
      </w:r>
      <w:r w:rsidR="00B7164C">
        <w:rPr>
          <w:rFonts w:asciiTheme="minorHAnsi" w:hAnsiTheme="minorHAnsi" w:cstheme="minorHAnsi"/>
          <w:color w:val="000000" w:themeColor="text1"/>
        </w:rPr>
        <w:t>y/u</w:t>
      </w:r>
      <w:r w:rsidRPr="00B7164C">
        <w:rPr>
          <w:rFonts w:asciiTheme="minorHAnsi" w:hAnsiTheme="minorHAnsi" w:cstheme="minorHAnsi"/>
          <w:color w:val="000000" w:themeColor="text1"/>
        </w:rPr>
        <w:t xml:space="preserve"> ordenará a las fiduciarias el pago de los gastos correspondientes a transporte, alojamiento y manutención, únicamente cuando se requiera que el contratista se desplace a un sitio fuera de Bogotá y efectué esta actividad con la aprobación del ordenador del gasto o del supervisor del contrato, previa presentación del informe de desplazamiento aprobado por el supervisor del contrato y la respectiva legalización de los soportes en la oficina responsable en la Entidad.</w:t>
      </w:r>
      <w:r w:rsidR="00B7164C">
        <w:rPr>
          <w:rFonts w:asciiTheme="minorHAnsi" w:hAnsiTheme="minorHAnsi" w:cstheme="minorHAnsi"/>
          <w:color w:val="000000" w:themeColor="text1"/>
        </w:rPr>
        <w:t xml:space="preserve"> </w:t>
      </w:r>
      <w:r w:rsidR="00D77BA4" w:rsidRPr="00B7164C">
        <w:rPr>
          <w:rFonts w:asciiTheme="minorHAnsi" w:hAnsiTheme="minorHAnsi" w:cstheme="minorHAnsi"/>
        </w:rPr>
        <w:t>Cuando aplique</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LA AGENCIA NACIONAL DE INFRAESTRUCTURA</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previa aprobación de la Vicepresidencia Administrativa y </w:t>
      </w:r>
      <w:proofErr w:type="gramStart"/>
      <w:r w:rsidR="00D77BA4" w:rsidRPr="000C5821">
        <w:rPr>
          <w:rFonts w:asciiTheme="minorHAnsi" w:hAnsiTheme="minorHAnsi" w:cstheme="minorHAnsi"/>
          <w:color w:val="000000" w:themeColor="text1"/>
        </w:rPr>
        <w:t>Financiera</w:t>
      </w:r>
      <w:r w:rsidR="000268C5">
        <w:rPr>
          <w:rFonts w:asciiTheme="minorHAnsi" w:hAnsiTheme="minorHAnsi" w:cstheme="minorHAnsi"/>
          <w:color w:val="000000" w:themeColor="text1"/>
        </w:rPr>
        <w:t>,</w:t>
      </w:r>
      <w:proofErr w:type="gramEnd"/>
      <w:r w:rsidR="00D77BA4" w:rsidRPr="000C5821">
        <w:rPr>
          <w:rFonts w:asciiTheme="minorHAnsi" w:hAnsiTheme="minorHAnsi" w:cstheme="minorHAnsi"/>
          <w:color w:val="000000" w:themeColor="text1"/>
        </w:rPr>
        <w:t xml:space="preserve"> asumirá los gastos de alojamiento, manutención y transporte a título de gastos de viaje. Estos gastos deberán ser liquidados de acuerdo con lo establecido en la Resolución que se encuentre vigente a la fecha de la liquidación respectiva y según el monto de los honorarios mensuales</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en todo caso</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para efectos del reconocimiento de estos gastos el monto máximo corresponderá al tope de honorarios establecido en la Resolución vigente. </w:t>
      </w:r>
      <w:r w:rsidR="00D77BA4" w:rsidRPr="00A17AC3">
        <w:rPr>
          <w:rFonts w:asciiTheme="minorHAnsi" w:hAnsiTheme="minorHAnsi" w:cstheme="minorHAnsi"/>
          <w:b/>
          <w:color w:val="000000" w:themeColor="text1"/>
        </w:rPr>
        <w:t>PARÁGRAFO:</w:t>
      </w:r>
      <w:r w:rsidR="00D77BA4" w:rsidRPr="000C5821">
        <w:rPr>
          <w:rFonts w:asciiTheme="minorHAnsi" w:hAnsiTheme="minorHAnsi" w:cstheme="minorHAnsi"/>
          <w:color w:val="000000" w:themeColor="text1"/>
        </w:rPr>
        <w:t xml:space="preserve"> En relación con los gastos de transporte aéreo</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LA AGENCIA podrá reembolsarlos o asumirlos directamente.</w:t>
      </w:r>
    </w:p>
    <w:p w14:paraId="48C61DC0" w14:textId="7370291C" w:rsidR="004F454A" w:rsidRDefault="004F454A" w:rsidP="00D77BA4">
      <w:pPr>
        <w:jc w:val="both"/>
        <w:rPr>
          <w:rFonts w:asciiTheme="minorHAnsi" w:hAnsiTheme="minorHAnsi" w:cstheme="minorHAnsi"/>
          <w:color w:val="000000" w:themeColor="text1"/>
        </w:rPr>
      </w:pPr>
    </w:p>
    <w:p w14:paraId="0671CBBF" w14:textId="77777777" w:rsidR="004F454A" w:rsidRDefault="004F454A" w:rsidP="004F454A">
      <w:pPr>
        <w:jc w:val="both"/>
        <w:rPr>
          <w:rFonts w:asciiTheme="minorHAnsi" w:hAnsiTheme="minorHAnsi" w:cstheme="minorHAnsi"/>
          <w:color w:val="000000" w:themeColor="text1"/>
        </w:rPr>
      </w:pPr>
      <w:r w:rsidRPr="00C22534">
        <w:rPr>
          <w:rFonts w:asciiTheme="minorHAnsi" w:hAnsiTheme="minorHAnsi" w:cstheme="minorHAnsi"/>
          <w:color w:val="000000" w:themeColor="text1"/>
          <w:highlight w:val="yellow"/>
        </w:rPr>
        <w:t>El Valor total para estos gastos es por la suma de XXXXXXXXXXXX MONEDA CORRIENTE ($XXXXXXX), incluidos IVA (si aplica ver nota 1) y todos los impuestos a que haya lugar</w:t>
      </w:r>
      <w:r>
        <w:rPr>
          <w:rFonts w:asciiTheme="minorHAnsi" w:hAnsiTheme="minorHAnsi" w:cstheme="minorHAnsi"/>
          <w:color w:val="000000" w:themeColor="text1"/>
        </w:rPr>
        <w:t>.</w:t>
      </w:r>
    </w:p>
    <w:p w14:paraId="56A20FD7" w14:textId="77777777" w:rsidR="004F454A" w:rsidRDefault="004F454A" w:rsidP="004F454A">
      <w:pPr>
        <w:jc w:val="both"/>
        <w:rPr>
          <w:rFonts w:asciiTheme="minorHAnsi" w:hAnsiTheme="minorHAnsi" w:cstheme="minorHAnsi"/>
          <w:color w:val="000000" w:themeColor="text1"/>
        </w:rPr>
      </w:pPr>
    </w:p>
    <w:p w14:paraId="30E619A0" w14:textId="3EFE1829" w:rsidR="004F454A" w:rsidRPr="004F454A" w:rsidRDefault="004F454A" w:rsidP="00D77BA4">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NOTA 1: Es importante tener en cuenta el régimen tributario al que pertenece cada contratista, para efectos de definir si le aplica o no el IVA. En el evento en que aplique el IVA, deberá señalarse expresamente que el valor indicado incluye el IVA. </w:t>
      </w:r>
    </w:p>
    <w:p w14:paraId="35FFE8DE" w14:textId="77777777" w:rsidR="00D77BA4" w:rsidRPr="000C5821" w:rsidRDefault="00D77BA4" w:rsidP="00D77BA4">
      <w:pPr>
        <w:jc w:val="both"/>
        <w:rPr>
          <w:rFonts w:asciiTheme="minorHAnsi" w:hAnsiTheme="minorHAnsi" w:cstheme="minorHAnsi"/>
          <w:color w:val="000000" w:themeColor="text1"/>
        </w:rPr>
      </w:pPr>
    </w:p>
    <w:p w14:paraId="35956C2F" w14:textId="78E55E68" w:rsidR="00D77BA4" w:rsidRDefault="00B25A52" w:rsidP="00D77BA4">
      <w:pPr>
        <w:jc w:val="both"/>
        <w:rPr>
          <w:rFonts w:asciiTheme="minorHAnsi" w:hAnsiTheme="minorHAnsi" w:cs="Calibri"/>
          <w:color w:val="767171" w:themeColor="background2" w:themeShade="80"/>
        </w:rPr>
      </w:pPr>
      <w:r>
        <w:rPr>
          <w:rFonts w:asciiTheme="minorHAnsi" w:hAnsiTheme="minorHAnsi" w:cs="Calibri"/>
          <w:color w:val="767171" w:themeColor="background2" w:themeShade="80"/>
        </w:rPr>
        <w:lastRenderedPageBreak/>
        <w:t>As</w:t>
      </w:r>
      <w:r w:rsidR="000268C5">
        <w:rPr>
          <w:rFonts w:asciiTheme="minorHAnsi" w:hAnsiTheme="minorHAnsi" w:cs="Calibri"/>
          <w:color w:val="767171" w:themeColor="background2" w:themeShade="80"/>
        </w:rPr>
        <w:t>i</w:t>
      </w:r>
      <w:r>
        <w:rPr>
          <w:rFonts w:asciiTheme="minorHAnsi" w:hAnsiTheme="minorHAnsi" w:cs="Calibri"/>
          <w:color w:val="767171" w:themeColor="background2" w:themeShade="80"/>
        </w:rPr>
        <w:t>mismo</w:t>
      </w:r>
      <w:r w:rsidR="000268C5">
        <w:rPr>
          <w:rFonts w:asciiTheme="minorHAnsi" w:hAnsiTheme="minorHAnsi" w:cs="Calibri"/>
          <w:color w:val="767171" w:themeColor="background2" w:themeShade="80"/>
        </w:rPr>
        <w:t>,</w:t>
      </w:r>
      <w:r>
        <w:rPr>
          <w:rFonts w:asciiTheme="minorHAnsi" w:hAnsiTheme="minorHAnsi" w:cs="Calibri"/>
          <w:color w:val="767171" w:themeColor="background2" w:themeShade="80"/>
        </w:rPr>
        <w:t xml:space="preserve"> e</w:t>
      </w:r>
      <w:r w:rsidR="00D77BA4" w:rsidRPr="000C5821">
        <w:rPr>
          <w:rFonts w:asciiTheme="minorHAnsi" w:hAnsiTheme="minorHAnsi" w:cs="Calibri"/>
          <w:color w:val="767171" w:themeColor="background2" w:themeShade="80"/>
        </w:rPr>
        <w:t xml:space="preserve">l valor de los gastos de viaje y desplazamiento </w:t>
      </w:r>
      <w:r w:rsidR="000268C5">
        <w:rPr>
          <w:rFonts w:asciiTheme="minorHAnsi" w:hAnsiTheme="minorHAnsi" w:cs="Calibri"/>
          <w:color w:val="767171" w:themeColor="background2" w:themeShade="80"/>
        </w:rPr>
        <w:t xml:space="preserve">que se efectúe a través de la </w:t>
      </w:r>
      <w:r w:rsidR="00A17AC3">
        <w:rPr>
          <w:rFonts w:asciiTheme="minorHAnsi" w:hAnsiTheme="minorHAnsi" w:cs="Calibri"/>
          <w:color w:val="767171" w:themeColor="background2" w:themeShade="80"/>
        </w:rPr>
        <w:t>fiducia</w:t>
      </w:r>
      <w:r w:rsidR="000268C5">
        <w:rPr>
          <w:rFonts w:asciiTheme="minorHAnsi" w:hAnsiTheme="minorHAnsi" w:cs="Calibri"/>
          <w:color w:val="767171" w:themeColor="background2" w:themeShade="80"/>
        </w:rPr>
        <w:t xml:space="preserve"> </w:t>
      </w:r>
      <w:r w:rsidR="00D77BA4" w:rsidRPr="000C5821">
        <w:rPr>
          <w:rFonts w:asciiTheme="minorHAnsi" w:hAnsiTheme="minorHAnsi" w:cs="Calibri"/>
          <w:color w:val="767171" w:themeColor="background2" w:themeShade="80"/>
        </w:rPr>
        <w:t>se pagará</w:t>
      </w:r>
      <w:r w:rsidR="00A17AC3">
        <w:rPr>
          <w:rFonts w:asciiTheme="minorHAnsi" w:hAnsiTheme="minorHAnsi" w:cs="Calibri"/>
          <w:color w:val="767171" w:themeColor="background2" w:themeShade="80"/>
        </w:rPr>
        <w:t>n</w:t>
      </w:r>
      <w:r w:rsidR="00D77BA4" w:rsidRPr="000C5821">
        <w:rPr>
          <w:rFonts w:asciiTheme="minorHAnsi" w:hAnsiTheme="minorHAnsi" w:cs="Calibri"/>
          <w:color w:val="767171" w:themeColor="background2" w:themeShade="80"/>
        </w:rPr>
        <w:t xml:space="preserve"> con cargo a los siguientes patrimonios autónomos:</w:t>
      </w:r>
    </w:p>
    <w:p w14:paraId="6D6C9D27" w14:textId="77777777" w:rsidR="00D77BA4" w:rsidRPr="000C5821" w:rsidRDefault="00D77BA4" w:rsidP="00D77BA4">
      <w:pPr>
        <w:jc w:val="both"/>
        <w:rPr>
          <w:rFonts w:asciiTheme="minorHAnsi" w:hAnsiTheme="minorHAnsi" w:cs="Calibri"/>
          <w:color w:val="767171" w:themeColor="background2" w:themeShade="8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8807EC" w:rsidRPr="00E03115" w14:paraId="481A44D2" w14:textId="77777777" w:rsidTr="00B25A52">
        <w:trPr>
          <w:trHeight w:val="288"/>
          <w:jc w:val="center"/>
        </w:trPr>
        <w:tc>
          <w:tcPr>
            <w:tcW w:w="2830" w:type="dxa"/>
            <w:shd w:val="clear" w:color="auto" w:fill="auto"/>
          </w:tcPr>
          <w:p w14:paraId="4E2B6A72" w14:textId="468EC875" w:rsidR="008807EC" w:rsidRPr="00D432AA" w:rsidRDefault="008807EC" w:rsidP="00B25A52">
            <w:pPr>
              <w:pStyle w:val="Prrafodelista"/>
              <w:ind w:left="0"/>
              <w:jc w:val="center"/>
              <w:rPr>
                <w:rFonts w:asciiTheme="minorHAnsi" w:hAnsiTheme="minorHAnsi"/>
                <w:sz w:val="24"/>
                <w:szCs w:val="24"/>
              </w:rPr>
            </w:pPr>
            <w:r w:rsidRPr="00D432AA">
              <w:rPr>
                <w:rFonts w:asciiTheme="minorHAnsi" w:hAnsiTheme="minorHAnsi"/>
                <w:sz w:val="24"/>
                <w:szCs w:val="24"/>
              </w:rPr>
              <w:t>Proyecto XXXXX</w:t>
            </w:r>
          </w:p>
        </w:tc>
        <w:tc>
          <w:tcPr>
            <w:tcW w:w="6521" w:type="dxa"/>
            <w:shd w:val="clear" w:color="auto" w:fill="auto"/>
          </w:tcPr>
          <w:p w14:paraId="5E3B85E4" w14:textId="21276576" w:rsidR="008807EC" w:rsidRPr="00D432AA" w:rsidRDefault="008807EC" w:rsidP="00B25A52">
            <w:pPr>
              <w:contextualSpacing/>
              <w:jc w:val="both"/>
              <w:rPr>
                <w:rFonts w:asciiTheme="minorHAnsi" w:hAnsiTheme="minorHAnsi"/>
                <w:bCs/>
              </w:rPr>
            </w:pPr>
            <w:r w:rsidRPr="00D432AA">
              <w:rPr>
                <w:rFonts w:asciiTheme="minorHAnsi" w:hAnsiTheme="minorHAnsi"/>
              </w:rPr>
              <w:t xml:space="preserve">Según </w:t>
            </w:r>
            <w:r w:rsidRPr="00D432AA">
              <w:rPr>
                <w:rFonts w:asciiTheme="minorHAnsi" w:hAnsiTheme="minorHAnsi" w:cstheme="minorHAnsi"/>
              </w:rPr>
              <w:t xml:space="preserve">certificación expedida por la Gerencia del GIT Financiero </w:t>
            </w:r>
            <w:proofErr w:type="spellStart"/>
            <w:r w:rsidRPr="00D432AA">
              <w:rPr>
                <w:rFonts w:asciiTheme="minorHAnsi" w:hAnsiTheme="minorHAnsi" w:cstheme="minorHAnsi"/>
              </w:rPr>
              <w:t>xxx</w:t>
            </w:r>
            <w:proofErr w:type="spellEnd"/>
            <w:r w:rsidRPr="00D432AA">
              <w:rPr>
                <w:rFonts w:asciiTheme="minorHAnsi" w:hAnsiTheme="minorHAnsi" w:cstheme="minorHAnsi"/>
              </w:rPr>
              <w:t xml:space="preserve"> de la Vicepresidencia </w:t>
            </w:r>
            <w:proofErr w:type="spellStart"/>
            <w:r w:rsidRPr="00D432AA">
              <w:rPr>
                <w:rFonts w:asciiTheme="minorHAnsi" w:hAnsiTheme="minorHAnsi" w:cstheme="minorHAnsi"/>
              </w:rPr>
              <w:t>xxx</w:t>
            </w:r>
            <w:proofErr w:type="spellEnd"/>
            <w:r w:rsidRPr="00D432AA">
              <w:rPr>
                <w:rFonts w:asciiTheme="minorHAnsi" w:hAnsiTheme="minorHAnsi" w:cstheme="minorHAnsi"/>
              </w:rPr>
              <w:t xml:space="preserve"> de la ANI </w:t>
            </w:r>
            <w:r w:rsidRPr="00D432AA">
              <w:rPr>
                <w:rFonts w:asciiTheme="minorHAnsi" w:hAnsiTheme="minorHAnsi"/>
              </w:rPr>
              <w:t xml:space="preserve">mediante memorando con radicado </w:t>
            </w:r>
            <w:r w:rsidRPr="00D432AA">
              <w:rPr>
                <w:rFonts w:asciiTheme="minorHAnsi" w:hAnsiTheme="minorHAnsi" w:cstheme="minorHAnsi"/>
              </w:rPr>
              <w:t xml:space="preserve">No. </w:t>
            </w:r>
            <w:proofErr w:type="spellStart"/>
            <w:r w:rsidRPr="00D432AA">
              <w:rPr>
                <w:rFonts w:asciiTheme="minorHAnsi" w:hAnsiTheme="minorHAnsi" w:cstheme="minorHAnsi"/>
              </w:rPr>
              <w:t>xxxxxx</w:t>
            </w:r>
            <w:proofErr w:type="spellEnd"/>
            <w:r w:rsidRPr="00D432AA">
              <w:rPr>
                <w:rFonts w:asciiTheme="minorHAnsi" w:hAnsiTheme="minorHAnsi" w:cstheme="minorHAnsi"/>
                <w:b/>
              </w:rPr>
              <w:t xml:space="preserve"> </w:t>
            </w:r>
            <w:r w:rsidRPr="00D432AA">
              <w:rPr>
                <w:rFonts w:asciiTheme="minorHAnsi" w:hAnsiTheme="minorHAnsi" w:cstheme="minorHAnsi"/>
              </w:rPr>
              <w:t xml:space="preserve">de fecha </w:t>
            </w:r>
            <w:proofErr w:type="spellStart"/>
            <w:r w:rsidRPr="00D432AA">
              <w:rPr>
                <w:rFonts w:asciiTheme="minorHAnsi" w:hAnsiTheme="minorHAnsi" w:cstheme="minorHAnsi"/>
              </w:rPr>
              <w:t>xxxxxxx</w:t>
            </w:r>
            <w:proofErr w:type="spellEnd"/>
            <w:r w:rsidRPr="00D432AA">
              <w:rPr>
                <w:rFonts w:asciiTheme="minorHAnsi" w:hAnsiTheme="minorHAnsi" w:cstheme="minorHAnsi"/>
              </w:rPr>
              <w:t>, en la que conste la disponibilidad de recursos de la subcuenta de “</w:t>
            </w:r>
            <w:proofErr w:type="spellStart"/>
            <w:r w:rsidRPr="00D432AA">
              <w:rPr>
                <w:rFonts w:asciiTheme="minorHAnsi" w:hAnsiTheme="minorHAnsi" w:cstheme="minorHAnsi"/>
              </w:rPr>
              <w:t>xxxxxx</w:t>
            </w:r>
            <w:proofErr w:type="spellEnd"/>
            <w:r w:rsidRPr="00D432AA">
              <w:rPr>
                <w:rFonts w:asciiTheme="minorHAnsi" w:hAnsiTheme="minorHAnsi" w:cstheme="minorHAnsi"/>
              </w:rPr>
              <w:t>”</w:t>
            </w:r>
            <w:r w:rsidRPr="00D432AA">
              <w:rPr>
                <w:rFonts w:asciiTheme="minorHAnsi" w:hAnsiTheme="minorHAnsi"/>
              </w:rPr>
              <w:t>. De estos recursos se cancelará la suma de</w:t>
            </w:r>
            <w:r w:rsidRPr="00D432AA">
              <w:rPr>
                <w:rFonts w:asciiTheme="minorHAnsi" w:hAnsiTheme="minorHAnsi"/>
                <w:b/>
              </w:rPr>
              <w:t xml:space="preserve"> $</w:t>
            </w:r>
            <w:proofErr w:type="spellStart"/>
            <w:r w:rsidRPr="00D432AA">
              <w:rPr>
                <w:rFonts w:asciiTheme="minorHAnsi" w:hAnsiTheme="minorHAnsi"/>
                <w:b/>
              </w:rPr>
              <w:t>xxxxxxx</w:t>
            </w:r>
            <w:proofErr w:type="spellEnd"/>
            <w:r w:rsidRPr="00D432AA">
              <w:rPr>
                <w:rFonts w:asciiTheme="minorHAnsi" w:hAnsiTheme="minorHAnsi"/>
                <w:b/>
              </w:rPr>
              <w:t xml:space="preserve">, </w:t>
            </w:r>
            <w:r w:rsidRPr="00D432AA">
              <w:rPr>
                <w:rFonts w:asciiTheme="minorHAnsi" w:hAnsiTheme="minorHAnsi"/>
                <w:bCs/>
              </w:rPr>
              <w:t>por concepto de los gastos de viaje y desplazamiento.</w:t>
            </w:r>
          </w:p>
          <w:p w14:paraId="2C8C62A2" w14:textId="77777777" w:rsidR="008807EC" w:rsidRPr="00D432AA" w:rsidRDefault="008807EC" w:rsidP="00B25A52">
            <w:pPr>
              <w:contextualSpacing/>
              <w:jc w:val="both"/>
              <w:rPr>
                <w:rFonts w:asciiTheme="minorHAnsi" w:hAnsiTheme="minorHAnsi"/>
                <w:bCs/>
              </w:rPr>
            </w:pPr>
          </w:p>
          <w:p w14:paraId="20B09C6C" w14:textId="77777777" w:rsidR="008807EC" w:rsidRPr="00D432AA" w:rsidRDefault="008807EC" w:rsidP="00B25A52">
            <w:pPr>
              <w:contextualSpacing/>
              <w:jc w:val="both"/>
              <w:rPr>
                <w:rFonts w:asciiTheme="minorHAnsi" w:hAnsiTheme="minorHAnsi"/>
                <w:bCs/>
              </w:rPr>
            </w:pPr>
            <w:r w:rsidRPr="00D432AA">
              <w:rPr>
                <w:rFonts w:asciiTheme="minorHAnsi" w:hAnsiTheme="minorHAnsi"/>
                <w:bCs/>
              </w:rPr>
              <w:t>El valor o porcentaje por concepto de los gastos de viaje y desplazamiento es: %xx o $xxx</w:t>
            </w:r>
          </w:p>
          <w:p w14:paraId="2A2AD42B" w14:textId="40D248B1" w:rsidR="008807EC" w:rsidRPr="00D432AA" w:rsidRDefault="008807EC" w:rsidP="00B25A52">
            <w:pPr>
              <w:contextualSpacing/>
              <w:jc w:val="both"/>
              <w:rPr>
                <w:rFonts w:asciiTheme="minorHAnsi" w:hAnsiTheme="minorHAnsi"/>
              </w:rPr>
            </w:pPr>
          </w:p>
        </w:tc>
      </w:tr>
      <w:tr w:rsidR="008807EC" w:rsidRPr="00E03115" w14:paraId="3F8D109C" w14:textId="77777777" w:rsidTr="00B25A52">
        <w:trPr>
          <w:jc w:val="center"/>
        </w:trPr>
        <w:tc>
          <w:tcPr>
            <w:tcW w:w="2830" w:type="dxa"/>
            <w:shd w:val="clear" w:color="auto" w:fill="auto"/>
          </w:tcPr>
          <w:p w14:paraId="32CF05E8" w14:textId="77777777" w:rsidR="008807EC" w:rsidRPr="00E03115" w:rsidRDefault="008807EC" w:rsidP="00B25A52">
            <w:pPr>
              <w:pStyle w:val="Prrafodelista"/>
              <w:ind w:left="0"/>
              <w:jc w:val="center"/>
              <w:rPr>
                <w:rFonts w:asciiTheme="minorHAnsi" w:hAnsiTheme="minorHAnsi"/>
                <w:sz w:val="24"/>
                <w:szCs w:val="24"/>
              </w:rPr>
            </w:pPr>
            <w:r w:rsidRPr="00E03115">
              <w:rPr>
                <w:rFonts w:asciiTheme="minorHAnsi" w:hAnsiTheme="minorHAnsi"/>
                <w:sz w:val="24"/>
                <w:szCs w:val="24"/>
              </w:rPr>
              <w:t xml:space="preserve">Proyecto </w:t>
            </w:r>
            <w:r w:rsidRPr="00A17AC3">
              <w:rPr>
                <w:rFonts w:asciiTheme="minorHAnsi" w:hAnsiTheme="minorHAnsi"/>
                <w:sz w:val="24"/>
                <w:szCs w:val="24"/>
                <w:highlight w:val="yellow"/>
              </w:rPr>
              <w:t>XXXXX</w:t>
            </w:r>
          </w:p>
        </w:tc>
        <w:tc>
          <w:tcPr>
            <w:tcW w:w="6521" w:type="dxa"/>
            <w:shd w:val="clear" w:color="auto" w:fill="auto"/>
          </w:tcPr>
          <w:p w14:paraId="5592F0A4" w14:textId="7F6C2240" w:rsidR="008807EC" w:rsidRDefault="008807EC" w:rsidP="00B25A52">
            <w:pPr>
              <w:contextualSpacing/>
              <w:jc w:val="both"/>
              <w:rPr>
                <w:rFonts w:asciiTheme="minorHAnsi" w:hAnsiTheme="minorHAnsi"/>
                <w:bCs/>
              </w:rPr>
            </w:pPr>
            <w:r w:rsidRPr="00666DFE">
              <w:rPr>
                <w:rFonts w:asciiTheme="minorHAnsi" w:hAnsiTheme="minorHAnsi"/>
              </w:rPr>
              <w:t xml:space="preserve">Según </w:t>
            </w:r>
            <w:r>
              <w:rPr>
                <w:rFonts w:asciiTheme="minorHAnsi" w:hAnsiTheme="minorHAnsi" w:cstheme="minorHAnsi"/>
              </w:rPr>
              <w:t xml:space="preserve">certificación expedida </w:t>
            </w:r>
            <w:r w:rsidRPr="00666DFE">
              <w:rPr>
                <w:rFonts w:asciiTheme="minorHAnsi" w:hAnsiTheme="minorHAnsi" w:cstheme="minorHAnsi"/>
              </w:rPr>
              <w:t>por la Gerencia del GIT Financiero</w:t>
            </w:r>
            <w:r>
              <w:rPr>
                <w:rFonts w:asciiTheme="minorHAnsi" w:hAnsiTheme="minorHAnsi" w:cstheme="minorHAnsi"/>
              </w:rPr>
              <w:t xml:space="preserve"> </w:t>
            </w:r>
            <w:proofErr w:type="spellStart"/>
            <w:r w:rsidRPr="00A17AC3">
              <w:rPr>
                <w:rFonts w:asciiTheme="minorHAnsi" w:hAnsiTheme="minorHAnsi" w:cstheme="minorHAnsi"/>
                <w:highlight w:val="yellow"/>
              </w:rPr>
              <w:t>xxx</w:t>
            </w:r>
            <w:proofErr w:type="spellEnd"/>
            <w:r w:rsidRPr="00666DFE">
              <w:rPr>
                <w:rFonts w:asciiTheme="minorHAnsi" w:hAnsiTheme="minorHAnsi" w:cstheme="minorHAnsi"/>
              </w:rPr>
              <w:t xml:space="preserve"> </w:t>
            </w:r>
            <w:r>
              <w:rPr>
                <w:rFonts w:asciiTheme="minorHAnsi" w:hAnsiTheme="minorHAnsi" w:cstheme="minorHAnsi"/>
              </w:rPr>
              <w:t xml:space="preserve">de la Vicepresidencia </w:t>
            </w:r>
            <w:proofErr w:type="spellStart"/>
            <w:r w:rsidRPr="00A17AC3">
              <w:rPr>
                <w:rFonts w:asciiTheme="minorHAnsi" w:hAnsiTheme="minorHAnsi" w:cstheme="minorHAnsi"/>
                <w:highlight w:val="yellow"/>
              </w:rPr>
              <w:t>xxxx</w:t>
            </w:r>
            <w:proofErr w:type="spellEnd"/>
            <w:r>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 xml:space="preserve">memorando con radicado </w:t>
            </w:r>
            <w:r w:rsidRPr="00666DFE">
              <w:rPr>
                <w:rFonts w:asciiTheme="minorHAnsi" w:hAnsiTheme="minorHAnsi" w:cstheme="minorHAnsi"/>
              </w:rPr>
              <w:t xml:space="preserve">No.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A17AC3">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proofErr w:type="gramStart"/>
            <w:r>
              <w:rPr>
                <w:rFonts w:asciiTheme="minorHAnsi" w:hAnsiTheme="minorHAnsi" w:cstheme="minorHAnsi"/>
              </w:rPr>
              <w:t>en  la</w:t>
            </w:r>
            <w:proofErr w:type="gramEnd"/>
            <w:r>
              <w:rPr>
                <w:rFonts w:asciiTheme="minorHAnsi" w:hAnsiTheme="minorHAnsi" w:cstheme="minorHAnsi"/>
              </w:rPr>
              <w:t xml:space="preserve"> cual consta</w:t>
            </w:r>
            <w:r w:rsidRPr="00666DFE">
              <w:rPr>
                <w:rFonts w:asciiTheme="minorHAnsi" w:hAnsiTheme="minorHAnsi" w:cstheme="minorHAnsi"/>
              </w:rPr>
              <w:t xml:space="preserve"> la disponibilidad de recursos de la subcuenta de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A17AC3">
              <w:rPr>
                <w:rFonts w:asciiTheme="minorHAnsi" w:hAnsiTheme="minorHAnsi"/>
                <w:b/>
                <w:highlight w:val="yellow"/>
              </w:rPr>
              <w:t>$</w:t>
            </w:r>
            <w:proofErr w:type="spellStart"/>
            <w:r w:rsidRPr="00A17AC3">
              <w:rPr>
                <w:rFonts w:asciiTheme="minorHAnsi" w:hAnsiTheme="minorHAnsi"/>
                <w:b/>
                <w:highlight w:val="yellow"/>
              </w:rPr>
              <w:t>xxxxxxx</w:t>
            </w:r>
            <w:proofErr w:type="spellEnd"/>
            <w:r>
              <w:rPr>
                <w:rFonts w:asciiTheme="minorHAnsi" w:hAnsiTheme="minorHAnsi"/>
                <w:b/>
              </w:rPr>
              <w:t xml:space="preserve">, </w:t>
            </w:r>
            <w:r>
              <w:rPr>
                <w:rFonts w:asciiTheme="minorHAnsi" w:hAnsiTheme="minorHAnsi"/>
                <w:bCs/>
              </w:rPr>
              <w:t>por concepto de los gastos de viaje y desplazamiento.</w:t>
            </w:r>
          </w:p>
          <w:p w14:paraId="01269A33" w14:textId="77777777" w:rsidR="008807EC" w:rsidRDefault="008807EC" w:rsidP="00B25A52">
            <w:pPr>
              <w:contextualSpacing/>
              <w:jc w:val="both"/>
              <w:rPr>
                <w:rFonts w:asciiTheme="minorHAnsi" w:hAnsiTheme="minorHAnsi"/>
                <w:bCs/>
              </w:rPr>
            </w:pPr>
          </w:p>
          <w:p w14:paraId="40F6491B" w14:textId="77777777" w:rsidR="008807EC" w:rsidRPr="00977ED7" w:rsidRDefault="008807EC" w:rsidP="00B25A52">
            <w:pPr>
              <w:contextualSpacing/>
              <w:jc w:val="both"/>
              <w:rPr>
                <w:rFonts w:asciiTheme="minorHAnsi" w:hAnsiTheme="minorHAnsi"/>
                <w:bCs/>
              </w:rPr>
            </w:pPr>
            <w:r>
              <w:rPr>
                <w:rFonts w:asciiTheme="minorHAnsi" w:hAnsiTheme="minorHAnsi"/>
                <w:bCs/>
              </w:rPr>
              <w:t xml:space="preserve">El valor o porcentaje por concepto de los gastos de viaje y desplazamiento es: </w:t>
            </w:r>
            <w:r w:rsidRPr="00A17AC3">
              <w:rPr>
                <w:rFonts w:asciiTheme="minorHAnsi" w:hAnsiTheme="minorHAnsi"/>
                <w:bCs/>
                <w:highlight w:val="yellow"/>
              </w:rPr>
              <w:t>%xx o $xxx</w:t>
            </w:r>
          </w:p>
          <w:p w14:paraId="205031A3" w14:textId="55FFE8CD" w:rsidR="008807EC" w:rsidRPr="00E03115" w:rsidRDefault="008807EC" w:rsidP="00B25A52">
            <w:pPr>
              <w:contextualSpacing/>
              <w:jc w:val="both"/>
              <w:rPr>
                <w:rFonts w:asciiTheme="minorHAnsi" w:hAnsiTheme="minorHAnsi"/>
                <w:highlight w:val="yellow"/>
              </w:rPr>
            </w:pPr>
          </w:p>
        </w:tc>
      </w:tr>
    </w:tbl>
    <w:p w14:paraId="1E5A50D4" w14:textId="13C7516F" w:rsidR="007D59F4" w:rsidRDefault="007D59F4" w:rsidP="008C1F42">
      <w:pPr>
        <w:jc w:val="both"/>
        <w:rPr>
          <w:rFonts w:asciiTheme="minorHAnsi" w:hAnsiTheme="minorHAnsi" w:cs="Arial"/>
          <w:b/>
          <w:bCs/>
          <w:sz w:val="22"/>
          <w:szCs w:val="22"/>
          <w:lang w:val="es-CO"/>
        </w:rPr>
      </w:pPr>
    </w:p>
    <w:p w14:paraId="09DB87AC" w14:textId="77777777" w:rsidR="000F19FC" w:rsidRPr="00FB19E5" w:rsidRDefault="000F19FC"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 xml:space="preserve">VALOR ESTIMADO DEL CONTRATO Y LA JUSTIFICACIÓN </w:t>
      </w:r>
    </w:p>
    <w:p w14:paraId="45F07CDE" w14:textId="77777777" w:rsidR="000F19FC" w:rsidRPr="00FB19E5" w:rsidRDefault="000F19FC" w:rsidP="008C1F42">
      <w:pPr>
        <w:jc w:val="both"/>
        <w:rPr>
          <w:rFonts w:asciiTheme="minorHAnsi" w:hAnsiTheme="minorHAnsi" w:cs="Arial"/>
          <w:b/>
          <w:sz w:val="22"/>
          <w:szCs w:val="22"/>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58"/>
      </w:tblGrid>
      <w:tr w:rsidR="000F19FC" w:rsidRPr="00FB19E5" w14:paraId="4DABE3D5" w14:textId="77777777" w:rsidTr="00B25A52">
        <w:trPr>
          <w:trHeight w:val="170"/>
          <w:jc w:val="center"/>
        </w:trPr>
        <w:tc>
          <w:tcPr>
            <w:tcW w:w="6658" w:type="dxa"/>
            <w:vAlign w:val="center"/>
          </w:tcPr>
          <w:p w14:paraId="35F33102" w14:textId="77777777" w:rsidR="000F19FC" w:rsidRPr="00FB19E5" w:rsidRDefault="000F19FC" w:rsidP="008C1F42">
            <w:pPr>
              <w:ind w:firstLine="284"/>
              <w:jc w:val="both"/>
              <w:rPr>
                <w:rFonts w:asciiTheme="minorHAnsi" w:hAnsiTheme="minorHAnsi" w:cs="Arial"/>
                <w:b/>
                <w:sz w:val="22"/>
                <w:szCs w:val="22"/>
              </w:rPr>
            </w:pPr>
            <w:r w:rsidRPr="00FB19E5">
              <w:rPr>
                <w:rFonts w:asciiTheme="minorHAnsi" w:hAnsiTheme="minorHAnsi" w:cs="Arial"/>
                <w:b/>
                <w:sz w:val="22"/>
                <w:szCs w:val="22"/>
              </w:rPr>
              <w:t xml:space="preserve">VALOR CONTRATO </w:t>
            </w:r>
            <w:r w:rsidRPr="00034FAC">
              <w:rPr>
                <w:rFonts w:asciiTheme="minorHAnsi" w:hAnsiTheme="minorHAnsi" w:cs="Arial"/>
                <w:b/>
                <w:i/>
                <w:color w:val="767171" w:themeColor="background2" w:themeShade="80"/>
                <w:sz w:val="22"/>
                <w:szCs w:val="22"/>
                <w:highlight w:val="yellow"/>
              </w:rPr>
              <w:t>IVA INCLUIDO (INDICAR SI TIENE IVA INCLUIDO)</w:t>
            </w:r>
          </w:p>
        </w:tc>
      </w:tr>
      <w:tr w:rsidR="000F19FC" w:rsidRPr="00FB19E5" w14:paraId="5D14F9AE" w14:textId="77777777" w:rsidTr="00B25A52">
        <w:trPr>
          <w:trHeight w:val="344"/>
          <w:jc w:val="center"/>
        </w:trPr>
        <w:tc>
          <w:tcPr>
            <w:tcW w:w="6658" w:type="dxa"/>
          </w:tcPr>
          <w:p w14:paraId="56502E81" w14:textId="77777777" w:rsidR="000F19FC" w:rsidRPr="00FB19E5" w:rsidRDefault="000F19FC" w:rsidP="008C1F42">
            <w:pPr>
              <w:ind w:firstLine="284"/>
              <w:jc w:val="both"/>
              <w:rPr>
                <w:rFonts w:asciiTheme="minorHAnsi" w:hAnsiTheme="minorHAnsi" w:cs="Arial"/>
                <w:b/>
                <w:sz w:val="22"/>
                <w:szCs w:val="22"/>
              </w:rPr>
            </w:pPr>
            <w:r w:rsidRPr="00FB19E5">
              <w:rPr>
                <w:rFonts w:asciiTheme="minorHAnsi" w:hAnsiTheme="minorHAnsi" w:cs="Arial"/>
                <w:b/>
                <w:sz w:val="22"/>
                <w:szCs w:val="22"/>
              </w:rPr>
              <w:t>$</w:t>
            </w:r>
          </w:p>
        </w:tc>
      </w:tr>
    </w:tbl>
    <w:p w14:paraId="08BB7ADB" w14:textId="77777777" w:rsidR="000F19FC" w:rsidRPr="00FB19E5" w:rsidRDefault="000F19FC" w:rsidP="008C1F42">
      <w:pPr>
        <w:tabs>
          <w:tab w:val="num" w:pos="426"/>
        </w:tabs>
        <w:jc w:val="both"/>
        <w:rPr>
          <w:rFonts w:asciiTheme="minorHAnsi" w:hAnsiTheme="minorHAnsi" w:cs="Arial"/>
          <w:b/>
          <w:sz w:val="22"/>
          <w:szCs w:val="22"/>
        </w:rPr>
      </w:pPr>
    </w:p>
    <w:p w14:paraId="1B64D397" w14:textId="77777777" w:rsidR="000F19FC" w:rsidRPr="00FB19E5" w:rsidRDefault="000F19FC" w:rsidP="008C1F42">
      <w:pPr>
        <w:jc w:val="both"/>
        <w:rPr>
          <w:rFonts w:asciiTheme="minorHAnsi" w:hAnsiTheme="minorHAnsi" w:cs="Arial"/>
          <w:b/>
          <w:sz w:val="22"/>
          <w:szCs w:val="22"/>
        </w:rPr>
      </w:pPr>
    </w:p>
    <w:p w14:paraId="06160BE5" w14:textId="40C06849" w:rsidR="000F19FC" w:rsidRPr="00FB19E5" w:rsidRDefault="000F19FC" w:rsidP="008C1F42">
      <w:pPr>
        <w:jc w:val="both"/>
        <w:rPr>
          <w:rFonts w:asciiTheme="minorHAnsi" w:hAnsiTheme="minorHAnsi" w:cs="Arial"/>
          <w:bCs/>
          <w:sz w:val="22"/>
          <w:szCs w:val="22"/>
        </w:rPr>
      </w:pPr>
      <w:r w:rsidRPr="00FB19E5">
        <w:rPr>
          <w:rFonts w:asciiTheme="minorHAnsi" w:hAnsiTheme="minorHAnsi" w:cs="Arial"/>
          <w:bCs/>
          <w:sz w:val="22"/>
          <w:szCs w:val="22"/>
        </w:rPr>
        <w:t xml:space="preserve">El valor del contrato de prestación de servicios profesionales y de apoyo a la gestión </w:t>
      </w:r>
      <w:r w:rsidR="00E2506E">
        <w:rPr>
          <w:rFonts w:asciiTheme="minorHAnsi" w:hAnsiTheme="minorHAnsi" w:cs="Arial"/>
          <w:bCs/>
          <w:sz w:val="22"/>
          <w:szCs w:val="22"/>
        </w:rPr>
        <w:t xml:space="preserve">es </w:t>
      </w:r>
      <w:r w:rsidRPr="00FB19E5">
        <w:rPr>
          <w:rFonts w:asciiTheme="minorHAnsi" w:hAnsiTheme="minorHAnsi" w:cs="Arial"/>
          <w:bCs/>
          <w:sz w:val="22"/>
          <w:szCs w:val="22"/>
        </w:rPr>
        <w:t xml:space="preserve">por la suma de </w:t>
      </w:r>
      <w:r w:rsidR="000268C5" w:rsidRPr="00C14BDF">
        <w:rPr>
          <w:rFonts w:asciiTheme="minorHAnsi" w:hAnsiTheme="minorHAnsi" w:cstheme="minorHAnsi"/>
          <w:bCs/>
          <w:sz w:val="22"/>
          <w:szCs w:val="22"/>
          <w:highlight w:val="yellow"/>
        </w:rPr>
        <w:t xml:space="preserve">XXXXXXXXXXXX MONEDA </w:t>
      </w:r>
      <w:r w:rsidR="000268C5" w:rsidRPr="00034FAC">
        <w:rPr>
          <w:rFonts w:asciiTheme="minorHAnsi" w:hAnsiTheme="minorHAnsi" w:cstheme="minorHAnsi"/>
          <w:bCs/>
          <w:sz w:val="22"/>
          <w:szCs w:val="22"/>
          <w:highlight w:val="yellow"/>
        </w:rPr>
        <w:t>CORRIENTE (</w:t>
      </w:r>
      <w:r w:rsidR="000268C5" w:rsidRPr="00034FAC">
        <w:rPr>
          <w:rFonts w:asciiTheme="minorHAnsi" w:hAnsiTheme="minorHAnsi" w:cstheme="minorHAnsi"/>
          <w:i/>
          <w:sz w:val="22"/>
          <w:szCs w:val="22"/>
          <w:highlight w:val="yellow"/>
        </w:rPr>
        <w:t>$XXXXXXX</w:t>
      </w:r>
      <w:r w:rsidR="000268C5" w:rsidRPr="00034FAC">
        <w:rPr>
          <w:rFonts w:asciiTheme="minorHAnsi" w:hAnsiTheme="minorHAnsi" w:cstheme="minorHAnsi"/>
          <w:i/>
          <w:sz w:val="22"/>
          <w:szCs w:val="22"/>
        </w:rPr>
        <w:t>)</w:t>
      </w:r>
      <w:r w:rsidRPr="00034FAC">
        <w:rPr>
          <w:rFonts w:asciiTheme="minorHAnsi" w:hAnsiTheme="minorHAnsi" w:cs="Arial"/>
          <w:bCs/>
          <w:sz w:val="22"/>
          <w:szCs w:val="22"/>
        </w:rPr>
        <w:t xml:space="preserve">, </w:t>
      </w:r>
      <w:r w:rsidRPr="00034FAC">
        <w:rPr>
          <w:rFonts w:asciiTheme="minorHAnsi" w:hAnsiTheme="minorHAnsi" w:cs="Arial"/>
          <w:bCs/>
          <w:sz w:val="22"/>
          <w:szCs w:val="22"/>
          <w:highlight w:val="yellow"/>
        </w:rPr>
        <w:t xml:space="preserve">incluidos </w:t>
      </w:r>
      <w:r w:rsidR="000268C5" w:rsidRPr="00034FAC">
        <w:rPr>
          <w:rFonts w:asciiTheme="minorHAnsi" w:hAnsiTheme="minorHAnsi" w:cs="Arial"/>
          <w:bCs/>
          <w:sz w:val="22"/>
          <w:szCs w:val="22"/>
          <w:highlight w:val="yellow"/>
        </w:rPr>
        <w:t>IVA (si aplica</w:t>
      </w:r>
      <w:r w:rsidR="00453D6E">
        <w:rPr>
          <w:rFonts w:asciiTheme="minorHAnsi" w:hAnsiTheme="minorHAnsi" w:cs="Arial"/>
          <w:bCs/>
          <w:sz w:val="22"/>
          <w:szCs w:val="22"/>
          <w:highlight w:val="yellow"/>
        </w:rPr>
        <w:t xml:space="preserve"> ver nota 1</w:t>
      </w:r>
      <w:r w:rsidR="000268C5" w:rsidRPr="00034FAC">
        <w:rPr>
          <w:rFonts w:asciiTheme="minorHAnsi" w:hAnsiTheme="minorHAnsi" w:cs="Arial"/>
          <w:bCs/>
          <w:sz w:val="22"/>
          <w:szCs w:val="22"/>
          <w:highlight w:val="yellow"/>
        </w:rPr>
        <w:t>)</w:t>
      </w:r>
      <w:r w:rsidR="00453D6E">
        <w:rPr>
          <w:rFonts w:asciiTheme="minorHAnsi" w:hAnsiTheme="minorHAnsi" w:cs="Arial"/>
          <w:bCs/>
          <w:sz w:val="22"/>
          <w:szCs w:val="22"/>
        </w:rPr>
        <w:t xml:space="preserve"> y</w:t>
      </w:r>
      <w:r w:rsidR="000268C5">
        <w:rPr>
          <w:rFonts w:asciiTheme="minorHAnsi" w:hAnsiTheme="minorHAnsi" w:cs="Arial"/>
          <w:bCs/>
          <w:sz w:val="22"/>
          <w:szCs w:val="22"/>
        </w:rPr>
        <w:t xml:space="preserve"> </w:t>
      </w:r>
      <w:r w:rsidRPr="00FB19E5">
        <w:rPr>
          <w:rFonts w:asciiTheme="minorHAnsi" w:hAnsiTheme="minorHAnsi" w:cs="Arial"/>
          <w:bCs/>
          <w:sz w:val="22"/>
          <w:szCs w:val="22"/>
        </w:rPr>
        <w:t>todos</w:t>
      </w:r>
      <w:r w:rsidR="006E3968">
        <w:rPr>
          <w:rFonts w:asciiTheme="minorHAnsi" w:hAnsiTheme="minorHAnsi" w:cs="Arial"/>
          <w:bCs/>
          <w:sz w:val="22"/>
          <w:szCs w:val="22"/>
        </w:rPr>
        <w:t xml:space="preserve"> los impuestos a que</w:t>
      </w:r>
      <w:r w:rsidR="00E2506E">
        <w:rPr>
          <w:rFonts w:asciiTheme="minorHAnsi" w:hAnsiTheme="minorHAnsi" w:cs="Arial"/>
          <w:bCs/>
          <w:sz w:val="22"/>
          <w:szCs w:val="22"/>
        </w:rPr>
        <w:t xml:space="preserve"> haya lugar, con unos </w:t>
      </w:r>
      <w:r w:rsidR="00034FAC">
        <w:rPr>
          <w:rFonts w:asciiTheme="minorHAnsi" w:hAnsiTheme="minorHAnsi" w:cs="Arial"/>
          <w:bCs/>
          <w:sz w:val="22"/>
          <w:szCs w:val="22"/>
        </w:rPr>
        <w:t>honorarios mensuales</w:t>
      </w:r>
      <w:r w:rsidR="006E3968">
        <w:rPr>
          <w:rFonts w:asciiTheme="minorHAnsi" w:hAnsiTheme="minorHAnsi" w:cs="Arial"/>
          <w:bCs/>
          <w:sz w:val="22"/>
          <w:szCs w:val="22"/>
        </w:rPr>
        <w:t xml:space="preserve"> </w:t>
      </w:r>
      <w:r w:rsidR="00E2506E">
        <w:rPr>
          <w:rFonts w:asciiTheme="minorHAnsi" w:hAnsiTheme="minorHAnsi" w:cs="Arial"/>
          <w:bCs/>
          <w:sz w:val="22"/>
          <w:szCs w:val="22"/>
        </w:rPr>
        <w:t xml:space="preserve">por valor </w:t>
      </w:r>
      <w:r w:rsidR="006E3968">
        <w:rPr>
          <w:rFonts w:asciiTheme="minorHAnsi" w:hAnsiTheme="minorHAnsi" w:cs="Arial"/>
          <w:bCs/>
          <w:sz w:val="22"/>
          <w:szCs w:val="22"/>
        </w:rPr>
        <w:t xml:space="preserve">de </w:t>
      </w:r>
      <w:r w:rsidR="000268C5" w:rsidRPr="00C14BDF">
        <w:rPr>
          <w:rFonts w:asciiTheme="minorHAnsi" w:hAnsiTheme="minorHAnsi" w:cstheme="minorHAnsi"/>
          <w:bCs/>
          <w:sz w:val="22"/>
          <w:szCs w:val="22"/>
          <w:highlight w:val="yellow"/>
        </w:rPr>
        <w:t>XXXXXXXXXXXX MONEDA CORRIENTE (</w:t>
      </w:r>
      <w:r w:rsidR="000268C5" w:rsidRPr="00C14BDF">
        <w:rPr>
          <w:rFonts w:asciiTheme="minorHAnsi" w:hAnsiTheme="minorHAnsi" w:cstheme="minorHAnsi"/>
          <w:i/>
          <w:color w:val="767171" w:themeColor="background2" w:themeShade="80"/>
          <w:sz w:val="22"/>
          <w:szCs w:val="22"/>
          <w:highlight w:val="yellow"/>
        </w:rPr>
        <w:t>$XXXXXXX</w:t>
      </w:r>
      <w:r w:rsidR="000268C5">
        <w:rPr>
          <w:rFonts w:asciiTheme="minorHAnsi" w:hAnsiTheme="minorHAnsi" w:cstheme="minorHAnsi"/>
          <w:i/>
          <w:color w:val="767171" w:themeColor="background2" w:themeShade="80"/>
          <w:sz w:val="22"/>
          <w:szCs w:val="22"/>
        </w:rPr>
        <w:t>)</w:t>
      </w:r>
      <w:r w:rsidR="00E2506E">
        <w:rPr>
          <w:rFonts w:asciiTheme="minorHAnsi" w:hAnsiTheme="minorHAnsi" w:cs="Arial"/>
          <w:bCs/>
          <w:sz w:val="22"/>
          <w:szCs w:val="22"/>
        </w:rPr>
        <w:t xml:space="preserve">, conforme a la categoría </w:t>
      </w:r>
      <w:r w:rsidR="00E2506E" w:rsidRPr="00E2506E">
        <w:rPr>
          <w:rFonts w:asciiTheme="minorHAnsi" w:hAnsiTheme="minorHAnsi"/>
          <w:b/>
          <w:i/>
          <w:color w:val="A6A6A6" w:themeColor="background1" w:themeShade="A6"/>
          <w:sz w:val="22"/>
          <w:szCs w:val="22"/>
          <w:highlight w:val="yellow"/>
        </w:rPr>
        <w:t>X</w:t>
      </w:r>
      <w:r w:rsidR="00E2506E" w:rsidRPr="00722F9C">
        <w:rPr>
          <w:rFonts w:asciiTheme="minorHAnsi" w:hAnsiTheme="minorHAnsi"/>
          <w:b/>
          <w:i/>
          <w:color w:val="A6A6A6" w:themeColor="background1" w:themeShade="A6"/>
          <w:sz w:val="22"/>
          <w:szCs w:val="22"/>
          <w:highlight w:val="yellow"/>
        </w:rPr>
        <w:t xml:space="preserve"> </w:t>
      </w:r>
      <w:r w:rsidR="00E2506E" w:rsidRPr="00722F9C">
        <w:rPr>
          <w:rFonts w:asciiTheme="minorHAnsi" w:hAnsiTheme="minorHAnsi"/>
          <w:b/>
          <w:i/>
          <w:sz w:val="22"/>
          <w:szCs w:val="22"/>
          <w:highlight w:val="yellow"/>
        </w:rPr>
        <w:t>[</w:t>
      </w:r>
      <w:r w:rsidR="00E2506E" w:rsidRPr="00722F9C">
        <w:rPr>
          <w:rFonts w:asciiTheme="minorHAnsi" w:hAnsiTheme="minorHAnsi"/>
          <w:b/>
          <w:i/>
          <w:color w:val="808080" w:themeColor="background1" w:themeShade="80"/>
          <w:sz w:val="22"/>
          <w:szCs w:val="22"/>
          <w:highlight w:val="yellow"/>
        </w:rPr>
        <w:t xml:space="preserve">Insertar </w:t>
      </w:r>
      <w:proofErr w:type="gramStart"/>
      <w:r w:rsidR="00E2506E" w:rsidRPr="00722F9C">
        <w:rPr>
          <w:rFonts w:asciiTheme="minorHAnsi" w:hAnsiTheme="minorHAnsi"/>
          <w:b/>
          <w:i/>
          <w:color w:val="808080" w:themeColor="background1" w:themeShade="80"/>
          <w:sz w:val="22"/>
          <w:szCs w:val="22"/>
          <w:highlight w:val="yellow"/>
        </w:rPr>
        <w:t xml:space="preserve">letra  </w:t>
      </w:r>
      <w:proofErr w:type="spellStart"/>
      <w:r w:rsidR="00E2506E" w:rsidRPr="00722F9C">
        <w:rPr>
          <w:rFonts w:asciiTheme="minorHAnsi" w:hAnsiTheme="minorHAnsi"/>
          <w:b/>
          <w:i/>
          <w:color w:val="808080" w:themeColor="background1" w:themeShade="80"/>
          <w:sz w:val="22"/>
          <w:szCs w:val="22"/>
          <w:highlight w:val="yellow"/>
        </w:rPr>
        <w:t>Ej</w:t>
      </w:r>
      <w:proofErr w:type="spellEnd"/>
      <w:proofErr w:type="gramEnd"/>
      <w:r w:rsidR="00E2506E" w:rsidRPr="00722F9C">
        <w:rPr>
          <w:rFonts w:asciiTheme="minorHAnsi" w:hAnsiTheme="minorHAnsi"/>
          <w:b/>
          <w:i/>
          <w:color w:val="808080" w:themeColor="background1" w:themeShade="80"/>
          <w:sz w:val="22"/>
          <w:szCs w:val="22"/>
          <w:highlight w:val="yellow"/>
        </w:rPr>
        <w:t>: A según la categoría que corresponda</w:t>
      </w:r>
      <w:r w:rsidR="00E2506E" w:rsidRPr="00722F9C">
        <w:rPr>
          <w:rFonts w:asciiTheme="minorHAnsi" w:hAnsiTheme="minorHAnsi"/>
          <w:b/>
          <w:i/>
          <w:sz w:val="22"/>
          <w:szCs w:val="22"/>
          <w:highlight w:val="yellow"/>
        </w:rPr>
        <w:t>]</w:t>
      </w:r>
      <w:r w:rsidR="00E2506E">
        <w:rPr>
          <w:rFonts w:asciiTheme="minorHAnsi" w:hAnsiTheme="minorHAnsi" w:cs="Arial"/>
          <w:i/>
          <w:color w:val="767171" w:themeColor="background2" w:themeShade="80"/>
          <w:sz w:val="22"/>
          <w:szCs w:val="22"/>
        </w:rPr>
        <w:t xml:space="preserve"> </w:t>
      </w:r>
      <w:r w:rsidR="00E2506E" w:rsidRPr="00E2506E">
        <w:rPr>
          <w:rFonts w:asciiTheme="minorHAnsi" w:hAnsiTheme="minorHAnsi" w:cs="Arial"/>
          <w:bCs/>
          <w:sz w:val="22"/>
          <w:szCs w:val="22"/>
        </w:rPr>
        <w:t xml:space="preserve">de la </w:t>
      </w:r>
      <w:r w:rsidR="00E2506E">
        <w:rPr>
          <w:rFonts w:asciiTheme="minorHAnsi" w:hAnsiTheme="minorHAnsi" w:cs="Arial"/>
          <w:bCs/>
          <w:sz w:val="22"/>
          <w:szCs w:val="22"/>
        </w:rPr>
        <w:t xml:space="preserve"> </w:t>
      </w:r>
      <w:r w:rsidR="000268C5">
        <w:rPr>
          <w:rFonts w:asciiTheme="minorHAnsi" w:hAnsiTheme="minorHAnsi" w:cs="Arial"/>
          <w:bCs/>
          <w:sz w:val="22"/>
          <w:szCs w:val="22"/>
        </w:rPr>
        <w:t>T</w:t>
      </w:r>
      <w:r w:rsidR="00E2506E">
        <w:rPr>
          <w:rFonts w:asciiTheme="minorHAnsi" w:hAnsiTheme="minorHAnsi" w:cs="Arial"/>
          <w:bCs/>
          <w:sz w:val="22"/>
          <w:szCs w:val="22"/>
        </w:rPr>
        <w:t xml:space="preserve">abla de </w:t>
      </w:r>
      <w:r w:rsidR="000268C5">
        <w:rPr>
          <w:rFonts w:asciiTheme="minorHAnsi" w:hAnsiTheme="minorHAnsi" w:cs="Arial"/>
          <w:bCs/>
          <w:sz w:val="22"/>
          <w:szCs w:val="22"/>
        </w:rPr>
        <w:t>H</w:t>
      </w:r>
      <w:r w:rsidR="00E2506E">
        <w:rPr>
          <w:rFonts w:asciiTheme="minorHAnsi" w:hAnsiTheme="minorHAnsi" w:cs="Arial"/>
          <w:bCs/>
          <w:sz w:val="22"/>
          <w:szCs w:val="22"/>
        </w:rPr>
        <w:t xml:space="preserve">onorarios.  </w:t>
      </w:r>
    </w:p>
    <w:p w14:paraId="16D300F9" w14:textId="77777777" w:rsidR="000F19FC" w:rsidRPr="00FB19E5" w:rsidRDefault="000F19FC" w:rsidP="008C1F42">
      <w:pPr>
        <w:jc w:val="both"/>
        <w:rPr>
          <w:rFonts w:asciiTheme="minorHAnsi" w:hAnsiTheme="minorHAnsi" w:cs="Arial"/>
          <w:bCs/>
          <w:sz w:val="22"/>
          <w:szCs w:val="22"/>
        </w:rPr>
      </w:pPr>
    </w:p>
    <w:p w14:paraId="37D90D73" w14:textId="77777777" w:rsidR="000F19FC" w:rsidRPr="00FB19E5" w:rsidRDefault="000F19FC"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NOTA 1: Es importante tener en cuenta el régimen tributario al que pertenece cada contratista, para efectos de definir si le aplica o no el IVA. En el evento en que aplique el IVA, deberá señalarse expresamente que el valor indicado incluye el IVA. </w:t>
      </w:r>
    </w:p>
    <w:p w14:paraId="1CE5C913" w14:textId="77777777" w:rsidR="000F19FC" w:rsidRPr="00FB19E5" w:rsidRDefault="000F19FC" w:rsidP="008C1F42">
      <w:pPr>
        <w:jc w:val="both"/>
        <w:rPr>
          <w:rFonts w:asciiTheme="minorHAnsi" w:hAnsiTheme="minorHAnsi" w:cs="Arial"/>
          <w:bCs/>
          <w:sz w:val="22"/>
          <w:szCs w:val="22"/>
        </w:rPr>
      </w:pPr>
    </w:p>
    <w:p w14:paraId="365F9EA4" w14:textId="77777777" w:rsidR="000F19FC" w:rsidRPr="00FB19E5" w:rsidRDefault="000F19FC"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IMPUTACIÓN PRESUPUESTAL</w:t>
      </w:r>
    </w:p>
    <w:p w14:paraId="0D55D106" w14:textId="77777777" w:rsidR="000F19FC" w:rsidRPr="00FB19E5" w:rsidRDefault="000F19FC" w:rsidP="008C1F42">
      <w:pPr>
        <w:pStyle w:val="NormalWeb"/>
        <w:shd w:val="clear" w:color="auto" w:fill="FFFFFF"/>
        <w:spacing w:before="0" w:beforeAutospacing="0" w:after="0" w:afterAutospacing="0"/>
        <w:jc w:val="both"/>
        <w:rPr>
          <w:rFonts w:asciiTheme="minorHAnsi" w:hAnsiTheme="minorHAnsi" w:cs="Arial"/>
          <w:b/>
          <w:sz w:val="22"/>
          <w:szCs w:val="22"/>
          <w:highlight w:val="yellow"/>
        </w:rPr>
      </w:pPr>
    </w:p>
    <w:p w14:paraId="304085AF" w14:textId="77777777" w:rsidR="000F19FC" w:rsidRPr="00FB19E5" w:rsidRDefault="000F19FC" w:rsidP="008C1F42">
      <w:pPr>
        <w:jc w:val="both"/>
        <w:rPr>
          <w:rFonts w:asciiTheme="minorHAnsi" w:hAnsiTheme="minorHAnsi" w:cs="Arial"/>
          <w:bCs/>
          <w:sz w:val="22"/>
          <w:szCs w:val="22"/>
          <w:highlight w:val="yellow"/>
          <w:lang w:val="es-CO"/>
        </w:rPr>
      </w:pPr>
      <w:r w:rsidRPr="004F463F">
        <w:rPr>
          <w:rFonts w:asciiTheme="minorHAnsi" w:hAnsiTheme="minorHAnsi" w:cs="Arial"/>
          <w:bCs/>
          <w:color w:val="A6A6A6" w:themeColor="background1" w:themeShade="A6"/>
          <w:sz w:val="22"/>
          <w:szCs w:val="22"/>
          <w:highlight w:val="yellow"/>
          <w:lang w:val="es-CO"/>
        </w:rPr>
        <w:t xml:space="preserve">Opción 1: Presupuesto ANI: </w:t>
      </w:r>
    </w:p>
    <w:p w14:paraId="36554E63" w14:textId="77777777" w:rsidR="000F19FC" w:rsidRPr="00FB19E5" w:rsidRDefault="000F19FC" w:rsidP="008C1F42">
      <w:pPr>
        <w:jc w:val="both"/>
        <w:rPr>
          <w:rFonts w:asciiTheme="minorHAnsi" w:hAnsiTheme="minorHAnsi" w:cs="Arial"/>
          <w:bCs/>
          <w:sz w:val="22"/>
          <w:szCs w:val="22"/>
          <w:highlight w:val="yellow"/>
          <w:lang w:val="es-CO"/>
        </w:rPr>
      </w:pPr>
    </w:p>
    <w:p w14:paraId="01ACEE35" w14:textId="12EED309" w:rsidR="000F19FC" w:rsidRPr="004F463F" w:rsidRDefault="000F19FC" w:rsidP="008C1F42">
      <w:pPr>
        <w:jc w:val="both"/>
        <w:rPr>
          <w:rFonts w:asciiTheme="minorHAnsi" w:hAnsiTheme="minorHAnsi" w:cs="Arial"/>
          <w:bCs/>
          <w:sz w:val="22"/>
          <w:szCs w:val="22"/>
          <w:lang w:val="es-CO"/>
        </w:rPr>
      </w:pPr>
      <w:r w:rsidRPr="004F463F">
        <w:rPr>
          <w:rFonts w:asciiTheme="minorHAnsi" w:hAnsiTheme="minorHAnsi" w:cs="Arial"/>
          <w:bCs/>
          <w:sz w:val="22"/>
          <w:szCs w:val="22"/>
          <w:lang w:val="es-CO"/>
        </w:rPr>
        <w:lastRenderedPageBreak/>
        <w:t>Los pagos del contrato se efectuarán con cargo al Certificado Presupuestal que se adjunta al presente documento</w:t>
      </w:r>
      <w:r w:rsidR="00961A3C">
        <w:rPr>
          <w:rFonts w:asciiTheme="minorHAnsi" w:hAnsiTheme="minorHAnsi" w:cs="Arial"/>
          <w:bCs/>
          <w:sz w:val="22"/>
          <w:szCs w:val="22"/>
          <w:lang w:val="es-CO"/>
        </w:rPr>
        <w:t>.</w:t>
      </w:r>
    </w:p>
    <w:p w14:paraId="623B0A3E" w14:textId="77777777" w:rsidR="000F19FC" w:rsidRPr="004F463F" w:rsidRDefault="000F19FC" w:rsidP="008C1F42">
      <w:pPr>
        <w:jc w:val="both"/>
        <w:rPr>
          <w:rFonts w:asciiTheme="minorHAnsi" w:hAnsiTheme="minorHAnsi" w:cs="Arial"/>
          <w:bCs/>
          <w:sz w:val="22"/>
          <w:szCs w:val="22"/>
          <w:lang w:val="es-CO"/>
        </w:rPr>
      </w:pPr>
    </w:p>
    <w:p w14:paraId="0E04E610" w14:textId="02DE0E14" w:rsidR="000F19FC" w:rsidRPr="004F463F" w:rsidRDefault="000F19FC" w:rsidP="008C1F42">
      <w:pPr>
        <w:jc w:val="both"/>
        <w:rPr>
          <w:rFonts w:asciiTheme="minorHAnsi" w:hAnsiTheme="minorHAnsi" w:cs="Arial"/>
          <w:bCs/>
          <w:sz w:val="22"/>
          <w:szCs w:val="22"/>
          <w:lang w:val="es-CO"/>
        </w:rPr>
      </w:pPr>
      <w:r w:rsidRPr="00453D6E">
        <w:rPr>
          <w:rFonts w:asciiTheme="minorHAnsi" w:hAnsiTheme="minorHAnsi" w:cs="Arial"/>
          <w:b/>
          <w:bCs/>
          <w:sz w:val="22"/>
          <w:szCs w:val="22"/>
          <w:lang w:val="es-CO"/>
        </w:rPr>
        <w:t>Nota:</w:t>
      </w:r>
      <w:r w:rsidRPr="004F463F">
        <w:rPr>
          <w:rFonts w:asciiTheme="minorHAnsi" w:hAnsiTheme="minorHAnsi" w:cs="Arial"/>
          <w:bCs/>
          <w:sz w:val="22"/>
          <w:szCs w:val="22"/>
          <w:lang w:val="es-CO"/>
        </w:rPr>
        <w:t xml:space="preserve"> Si se cuenta con autorización de vigencias futuras, se debe incluir la información de la citada autorización.  </w:t>
      </w:r>
    </w:p>
    <w:p w14:paraId="6CFAAFC1" w14:textId="77777777" w:rsidR="000F19FC" w:rsidRPr="00FB19E5" w:rsidRDefault="000F19FC" w:rsidP="008C1F42">
      <w:pPr>
        <w:jc w:val="both"/>
        <w:rPr>
          <w:rFonts w:asciiTheme="minorHAnsi" w:hAnsiTheme="minorHAnsi" w:cs="Arial"/>
          <w:bCs/>
          <w:sz w:val="22"/>
          <w:szCs w:val="22"/>
          <w:highlight w:val="yellow"/>
          <w:lang w:val="es-CO"/>
        </w:rPr>
      </w:pPr>
    </w:p>
    <w:p w14:paraId="683564F0" w14:textId="77777777" w:rsidR="000F19FC" w:rsidRPr="004F463F" w:rsidRDefault="000F19FC" w:rsidP="008C1F42">
      <w:pPr>
        <w:jc w:val="both"/>
        <w:rPr>
          <w:rFonts w:asciiTheme="minorHAnsi" w:hAnsiTheme="minorHAnsi" w:cs="Arial"/>
          <w:bCs/>
          <w:color w:val="A6A6A6" w:themeColor="background1" w:themeShade="A6"/>
          <w:sz w:val="22"/>
          <w:szCs w:val="22"/>
          <w:highlight w:val="yellow"/>
          <w:lang w:val="es-CO"/>
        </w:rPr>
      </w:pPr>
      <w:r w:rsidRPr="004F463F">
        <w:rPr>
          <w:rFonts w:asciiTheme="minorHAnsi" w:hAnsiTheme="minorHAnsi" w:cs="Arial"/>
          <w:bCs/>
          <w:color w:val="A6A6A6" w:themeColor="background1" w:themeShade="A6"/>
          <w:sz w:val="22"/>
          <w:szCs w:val="22"/>
          <w:highlight w:val="yellow"/>
          <w:lang w:val="es-CO"/>
        </w:rPr>
        <w:t>Opción 2: Presupuesto Fiducias</w:t>
      </w:r>
    </w:p>
    <w:p w14:paraId="636E45B2" w14:textId="77777777" w:rsidR="000F19FC" w:rsidRPr="00FB19E5" w:rsidRDefault="000F19FC" w:rsidP="008C1F42">
      <w:pPr>
        <w:jc w:val="both"/>
        <w:rPr>
          <w:rFonts w:asciiTheme="minorHAnsi" w:hAnsiTheme="minorHAnsi" w:cs="Arial"/>
          <w:bCs/>
          <w:sz w:val="22"/>
          <w:szCs w:val="22"/>
          <w:highlight w:val="yellow"/>
          <w:lang w:val="es-CO"/>
        </w:rPr>
      </w:pPr>
    </w:p>
    <w:p w14:paraId="4BAB584C" w14:textId="77777777" w:rsidR="00D77BA4" w:rsidRPr="00E03115" w:rsidRDefault="00D77BA4" w:rsidP="00D77BA4">
      <w:pPr>
        <w:jc w:val="both"/>
        <w:rPr>
          <w:rFonts w:asciiTheme="minorHAnsi" w:hAnsiTheme="minorHAnsi" w:cstheme="minorHAnsi"/>
        </w:rPr>
      </w:pPr>
      <w:r w:rsidRPr="00E03115">
        <w:rPr>
          <w:rFonts w:asciiTheme="minorHAnsi" w:hAnsiTheme="minorHAnsi" w:cstheme="minorHAnsi"/>
        </w:rPr>
        <w:t>Los pagos del contrato se efectuarán con cargo a los siguientes recursos:</w:t>
      </w:r>
    </w:p>
    <w:p w14:paraId="076748EF" w14:textId="77777777" w:rsidR="00D77BA4" w:rsidRPr="00E03115" w:rsidRDefault="00D77BA4" w:rsidP="00D77BA4">
      <w:pPr>
        <w:jc w:val="both"/>
        <w:rPr>
          <w:rFonts w:asciiTheme="minorHAnsi" w:hAnsiTheme="minorHAnsi" w:cstheme="minorHAns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D77BA4" w:rsidRPr="00E03115" w14:paraId="122ED826" w14:textId="77777777" w:rsidTr="00B25A52">
        <w:trPr>
          <w:trHeight w:val="288"/>
          <w:jc w:val="center"/>
        </w:trPr>
        <w:tc>
          <w:tcPr>
            <w:tcW w:w="2830" w:type="dxa"/>
            <w:shd w:val="clear" w:color="auto" w:fill="auto"/>
          </w:tcPr>
          <w:p w14:paraId="2065ACD4" w14:textId="77777777" w:rsidR="00D77BA4" w:rsidRPr="00E03115" w:rsidRDefault="00D77BA4" w:rsidP="00B25A52">
            <w:pPr>
              <w:pStyle w:val="Prrafodelista"/>
              <w:ind w:left="0"/>
              <w:jc w:val="center"/>
              <w:rPr>
                <w:rFonts w:asciiTheme="minorHAnsi" w:hAnsiTheme="minorHAnsi"/>
                <w:sz w:val="24"/>
                <w:szCs w:val="24"/>
              </w:rPr>
            </w:pPr>
            <w:r w:rsidRPr="00E03115">
              <w:rPr>
                <w:rFonts w:asciiTheme="minorHAnsi" w:hAnsiTheme="minorHAnsi"/>
                <w:sz w:val="24"/>
                <w:szCs w:val="24"/>
              </w:rPr>
              <w:t xml:space="preserve">Proyecto </w:t>
            </w:r>
            <w:r w:rsidRPr="00453D6E">
              <w:rPr>
                <w:rFonts w:asciiTheme="minorHAnsi" w:hAnsiTheme="minorHAnsi"/>
                <w:sz w:val="24"/>
                <w:szCs w:val="24"/>
                <w:highlight w:val="yellow"/>
              </w:rPr>
              <w:t>XXXXX</w:t>
            </w:r>
          </w:p>
        </w:tc>
        <w:tc>
          <w:tcPr>
            <w:tcW w:w="6521" w:type="dxa"/>
            <w:shd w:val="clear" w:color="auto" w:fill="auto"/>
          </w:tcPr>
          <w:p w14:paraId="77A3F6BC" w14:textId="330B841C" w:rsidR="00D77BA4" w:rsidRPr="00666DFE" w:rsidRDefault="00D77BA4" w:rsidP="00B25A52">
            <w:pPr>
              <w:contextualSpacing/>
              <w:jc w:val="both"/>
              <w:rPr>
                <w:rFonts w:asciiTheme="minorHAnsi" w:hAnsiTheme="minorHAnsi"/>
                <w:b/>
              </w:rPr>
            </w:pPr>
            <w:r w:rsidRPr="00453D6E">
              <w:rPr>
                <w:rFonts w:asciiTheme="minorHAnsi" w:hAnsiTheme="minorHAnsi"/>
              </w:rPr>
              <w:t xml:space="preserve">Según </w:t>
            </w:r>
            <w:r>
              <w:rPr>
                <w:rFonts w:asciiTheme="minorHAnsi" w:hAnsiTheme="minorHAnsi" w:cstheme="minorHAnsi"/>
              </w:rPr>
              <w:t xml:space="preserve">certificación expedida </w:t>
            </w:r>
            <w:r w:rsidRPr="00666DFE">
              <w:rPr>
                <w:rFonts w:asciiTheme="minorHAnsi" w:hAnsiTheme="minorHAnsi" w:cstheme="minorHAnsi"/>
              </w:rPr>
              <w:t>por la Gerencia del GIT Financiero</w:t>
            </w:r>
            <w:r>
              <w:rPr>
                <w:rFonts w:asciiTheme="minorHAnsi" w:hAnsiTheme="minorHAnsi" w:cstheme="minorHAnsi"/>
              </w:rPr>
              <w:t xml:space="preserve"> </w:t>
            </w:r>
            <w:proofErr w:type="spellStart"/>
            <w:r w:rsidRPr="00453D6E">
              <w:rPr>
                <w:rFonts w:asciiTheme="minorHAnsi" w:hAnsiTheme="minorHAnsi" w:cstheme="minorHAnsi"/>
                <w:highlight w:val="yellow"/>
              </w:rPr>
              <w:t>xxx</w:t>
            </w:r>
            <w:proofErr w:type="spellEnd"/>
            <w:r w:rsidRPr="00666DFE">
              <w:rPr>
                <w:rFonts w:asciiTheme="minorHAnsi" w:hAnsiTheme="minorHAnsi" w:cstheme="minorHAnsi"/>
              </w:rPr>
              <w:t xml:space="preserve"> </w:t>
            </w:r>
            <w:r w:rsidR="00B92F24">
              <w:rPr>
                <w:rFonts w:asciiTheme="minorHAnsi" w:hAnsiTheme="minorHAnsi" w:cstheme="minorHAnsi"/>
              </w:rPr>
              <w:t xml:space="preserve">de la Vicepresidencia </w:t>
            </w:r>
            <w:proofErr w:type="spellStart"/>
            <w:r w:rsidR="00B92F24" w:rsidRPr="00453D6E">
              <w:rPr>
                <w:rFonts w:asciiTheme="minorHAnsi" w:hAnsiTheme="minorHAnsi" w:cstheme="minorHAnsi"/>
                <w:highlight w:val="yellow"/>
              </w:rPr>
              <w:t>xxx</w:t>
            </w:r>
            <w:proofErr w:type="spellEnd"/>
            <w:r w:rsidR="00B92F24">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memorando</w:t>
            </w:r>
            <w:r w:rsidR="00961A3C">
              <w:rPr>
                <w:rFonts w:asciiTheme="minorHAnsi" w:hAnsiTheme="minorHAnsi"/>
              </w:rPr>
              <w:t xml:space="preserve"> </w:t>
            </w:r>
            <w:r w:rsidRPr="00666DFE">
              <w:rPr>
                <w:rFonts w:asciiTheme="minorHAnsi" w:hAnsiTheme="minorHAnsi"/>
              </w:rPr>
              <w:t xml:space="preserve">con radicado </w:t>
            </w:r>
            <w:r w:rsidRPr="00666DFE">
              <w:rPr>
                <w:rFonts w:asciiTheme="minorHAnsi" w:hAnsiTheme="minorHAnsi" w:cstheme="minorHAnsi"/>
              </w:rPr>
              <w:t xml:space="preserve">No.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453D6E">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C5350E">
              <w:rPr>
                <w:rFonts w:asciiTheme="minorHAnsi" w:hAnsiTheme="minorHAnsi" w:cstheme="minorHAnsi"/>
              </w:rPr>
              <w:t>en la cual consta</w:t>
            </w:r>
            <w:r w:rsidRPr="00666DFE">
              <w:rPr>
                <w:rFonts w:asciiTheme="minorHAnsi" w:hAnsiTheme="minorHAnsi" w:cstheme="minorHAnsi"/>
              </w:rPr>
              <w:t xml:space="preserve"> la disponibilidad de recursos de la subcuenta de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453D6E">
              <w:rPr>
                <w:rFonts w:asciiTheme="minorHAnsi" w:hAnsiTheme="minorHAnsi"/>
                <w:b/>
                <w:highlight w:val="yellow"/>
              </w:rPr>
              <w:t>$</w:t>
            </w:r>
            <w:proofErr w:type="spellStart"/>
            <w:r w:rsidRPr="00453D6E">
              <w:rPr>
                <w:rFonts w:asciiTheme="minorHAnsi" w:hAnsiTheme="minorHAnsi"/>
                <w:b/>
                <w:highlight w:val="yellow"/>
              </w:rPr>
              <w:t>xxxxxxx</w:t>
            </w:r>
            <w:proofErr w:type="spellEnd"/>
            <w:r w:rsidRPr="00666DFE">
              <w:rPr>
                <w:rFonts w:asciiTheme="minorHAnsi" w:hAnsiTheme="minorHAnsi"/>
                <w:b/>
              </w:rPr>
              <w:t xml:space="preserve">. </w:t>
            </w:r>
          </w:p>
          <w:p w14:paraId="683D9390" w14:textId="77777777" w:rsidR="00D77BA4" w:rsidRDefault="00D77BA4" w:rsidP="00B25A52">
            <w:pPr>
              <w:contextualSpacing/>
              <w:jc w:val="both"/>
              <w:rPr>
                <w:rFonts w:asciiTheme="minorHAnsi" w:hAnsiTheme="minorHAnsi"/>
              </w:rPr>
            </w:pPr>
          </w:p>
          <w:p w14:paraId="64431348" w14:textId="3FD12749" w:rsidR="00B25A52" w:rsidRPr="00977ED7" w:rsidRDefault="00B25A52" w:rsidP="00B25A52">
            <w:pPr>
              <w:contextualSpacing/>
              <w:jc w:val="both"/>
              <w:rPr>
                <w:rFonts w:asciiTheme="minorHAnsi" w:hAnsiTheme="minorHAnsi"/>
                <w:bCs/>
              </w:rPr>
            </w:pPr>
            <w:r>
              <w:rPr>
                <w:rFonts w:asciiTheme="minorHAnsi" w:hAnsiTheme="minorHAnsi"/>
                <w:bCs/>
              </w:rPr>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1D52F287" w14:textId="5241B04A" w:rsidR="00B25A52" w:rsidRPr="00E03115" w:rsidRDefault="00B25A52" w:rsidP="00B25A52">
            <w:pPr>
              <w:contextualSpacing/>
              <w:jc w:val="both"/>
              <w:rPr>
                <w:rFonts w:asciiTheme="minorHAnsi" w:hAnsiTheme="minorHAnsi"/>
                <w:highlight w:val="yellow"/>
              </w:rPr>
            </w:pPr>
          </w:p>
        </w:tc>
      </w:tr>
      <w:tr w:rsidR="00D77BA4" w:rsidRPr="00E03115" w14:paraId="1F22C5C1" w14:textId="77777777" w:rsidTr="00B25A52">
        <w:trPr>
          <w:jc w:val="center"/>
        </w:trPr>
        <w:tc>
          <w:tcPr>
            <w:tcW w:w="2830" w:type="dxa"/>
            <w:shd w:val="clear" w:color="auto" w:fill="auto"/>
          </w:tcPr>
          <w:p w14:paraId="2A26D8A3" w14:textId="77777777" w:rsidR="00D77BA4" w:rsidRPr="00E03115" w:rsidRDefault="00D77BA4" w:rsidP="00B25A52">
            <w:pPr>
              <w:pStyle w:val="Prrafodelista"/>
              <w:ind w:left="0"/>
              <w:jc w:val="center"/>
              <w:rPr>
                <w:rFonts w:asciiTheme="minorHAnsi" w:hAnsiTheme="minorHAnsi"/>
                <w:sz w:val="24"/>
                <w:szCs w:val="24"/>
              </w:rPr>
            </w:pPr>
            <w:r w:rsidRPr="00E03115">
              <w:rPr>
                <w:rFonts w:asciiTheme="minorHAnsi" w:hAnsiTheme="minorHAnsi"/>
                <w:sz w:val="24"/>
                <w:szCs w:val="24"/>
              </w:rPr>
              <w:t xml:space="preserve">Proyecto </w:t>
            </w:r>
            <w:r w:rsidRPr="00453D6E">
              <w:rPr>
                <w:rFonts w:asciiTheme="minorHAnsi" w:hAnsiTheme="minorHAnsi"/>
                <w:sz w:val="24"/>
                <w:szCs w:val="24"/>
                <w:highlight w:val="yellow"/>
              </w:rPr>
              <w:t>XXXXX</w:t>
            </w:r>
          </w:p>
        </w:tc>
        <w:tc>
          <w:tcPr>
            <w:tcW w:w="6521" w:type="dxa"/>
            <w:shd w:val="clear" w:color="auto" w:fill="auto"/>
          </w:tcPr>
          <w:p w14:paraId="2F51ACD9" w14:textId="335239C7" w:rsidR="00D77BA4" w:rsidRPr="00666DFE" w:rsidRDefault="00D77BA4" w:rsidP="00B25A52">
            <w:pPr>
              <w:contextualSpacing/>
              <w:jc w:val="both"/>
              <w:rPr>
                <w:rFonts w:asciiTheme="minorHAnsi" w:hAnsiTheme="minorHAnsi"/>
                <w:b/>
              </w:rPr>
            </w:pPr>
            <w:r w:rsidRPr="00453D6E">
              <w:rPr>
                <w:rFonts w:asciiTheme="minorHAnsi" w:hAnsiTheme="minorHAnsi"/>
              </w:rPr>
              <w:t xml:space="preserve">Según </w:t>
            </w:r>
            <w:r>
              <w:rPr>
                <w:rFonts w:asciiTheme="minorHAnsi" w:hAnsiTheme="minorHAnsi" w:cstheme="minorHAnsi"/>
              </w:rPr>
              <w:t xml:space="preserve">certificación expedida </w:t>
            </w:r>
            <w:r w:rsidRPr="00666DFE">
              <w:rPr>
                <w:rFonts w:asciiTheme="minorHAnsi" w:hAnsiTheme="minorHAnsi" w:cstheme="minorHAnsi"/>
              </w:rPr>
              <w:t>por la Gerencia del GIT Financiero</w:t>
            </w:r>
            <w:r>
              <w:rPr>
                <w:rFonts w:asciiTheme="minorHAnsi" w:hAnsiTheme="minorHAnsi" w:cstheme="minorHAnsi"/>
              </w:rPr>
              <w:t xml:space="preserve"> </w:t>
            </w:r>
            <w:proofErr w:type="spellStart"/>
            <w:r w:rsidRPr="00453D6E">
              <w:rPr>
                <w:rFonts w:asciiTheme="minorHAnsi" w:hAnsiTheme="minorHAnsi" w:cstheme="minorHAnsi"/>
                <w:highlight w:val="yellow"/>
              </w:rPr>
              <w:t>xxx</w:t>
            </w:r>
            <w:proofErr w:type="spellEnd"/>
            <w:r w:rsidRPr="00666DFE">
              <w:rPr>
                <w:rFonts w:asciiTheme="minorHAnsi" w:hAnsiTheme="minorHAnsi" w:cstheme="minorHAnsi"/>
              </w:rPr>
              <w:t xml:space="preserve"> </w:t>
            </w:r>
            <w:r w:rsidR="00C5350E">
              <w:rPr>
                <w:rFonts w:asciiTheme="minorHAnsi" w:hAnsiTheme="minorHAnsi" w:cstheme="minorHAnsi"/>
              </w:rPr>
              <w:t xml:space="preserve">de la Vicepresidencia </w:t>
            </w:r>
            <w:proofErr w:type="spellStart"/>
            <w:r w:rsidR="00C5350E" w:rsidRPr="00453D6E">
              <w:rPr>
                <w:rFonts w:asciiTheme="minorHAnsi" w:hAnsiTheme="minorHAnsi" w:cstheme="minorHAnsi"/>
                <w:highlight w:val="yellow"/>
              </w:rPr>
              <w:t>xxx</w:t>
            </w:r>
            <w:proofErr w:type="spellEnd"/>
            <w:r w:rsidR="00C5350E">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memorando</w:t>
            </w:r>
            <w:r w:rsidR="005075D8">
              <w:rPr>
                <w:rFonts w:asciiTheme="minorHAnsi" w:hAnsiTheme="minorHAnsi"/>
              </w:rPr>
              <w:t xml:space="preserve"> </w:t>
            </w:r>
            <w:r w:rsidRPr="00666DFE">
              <w:rPr>
                <w:rFonts w:asciiTheme="minorHAnsi" w:hAnsiTheme="minorHAnsi"/>
              </w:rPr>
              <w:t xml:space="preserve">con radicado </w:t>
            </w:r>
            <w:r w:rsidRPr="00666DFE">
              <w:rPr>
                <w:rFonts w:asciiTheme="minorHAnsi" w:hAnsiTheme="minorHAnsi" w:cstheme="minorHAnsi"/>
              </w:rPr>
              <w:t xml:space="preserve">No. </w:t>
            </w:r>
            <w:proofErr w:type="spellStart"/>
            <w:r w:rsidRPr="00453D6E">
              <w:rPr>
                <w:rFonts w:asciiTheme="minorHAnsi" w:hAnsiTheme="minorHAnsi" w:cstheme="minorHAnsi"/>
                <w: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453D6E">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C5350E">
              <w:rPr>
                <w:rFonts w:asciiTheme="minorHAnsi" w:hAnsiTheme="minorHAnsi" w:cstheme="minorHAnsi"/>
              </w:rPr>
              <w:t>en la cual consta</w:t>
            </w:r>
            <w:r w:rsidRPr="00666DFE">
              <w:rPr>
                <w:rFonts w:asciiTheme="minorHAnsi" w:hAnsiTheme="minorHAnsi" w:cstheme="minorHAnsi"/>
              </w:rPr>
              <w:t xml:space="preserve"> la disponibilidad de recursos de la subcuenta de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453D6E">
              <w:rPr>
                <w:rFonts w:asciiTheme="minorHAnsi" w:hAnsiTheme="minorHAnsi"/>
                <w:b/>
                <w:highlight w:val="yellow"/>
              </w:rPr>
              <w:t>$</w:t>
            </w:r>
            <w:proofErr w:type="spellStart"/>
            <w:r w:rsidRPr="00453D6E">
              <w:rPr>
                <w:rFonts w:asciiTheme="minorHAnsi" w:hAnsiTheme="minorHAnsi"/>
                <w:b/>
                <w:highlight w:val="yellow"/>
              </w:rPr>
              <w:t>xxxxxxx</w:t>
            </w:r>
            <w:proofErr w:type="spellEnd"/>
            <w:r w:rsidRPr="00666DFE">
              <w:rPr>
                <w:rFonts w:asciiTheme="minorHAnsi" w:hAnsiTheme="minorHAnsi"/>
                <w:b/>
              </w:rPr>
              <w:t xml:space="preserve">. </w:t>
            </w:r>
          </w:p>
          <w:p w14:paraId="6B60CD2E" w14:textId="77777777" w:rsidR="00D77BA4" w:rsidRDefault="00D77BA4" w:rsidP="00B25A52">
            <w:pPr>
              <w:contextualSpacing/>
              <w:jc w:val="both"/>
              <w:rPr>
                <w:rFonts w:asciiTheme="minorHAnsi" w:hAnsiTheme="minorHAnsi"/>
              </w:rPr>
            </w:pPr>
          </w:p>
          <w:p w14:paraId="6AE82B99" w14:textId="77777777" w:rsidR="00B25A52" w:rsidRPr="00977ED7" w:rsidRDefault="00B25A52" w:rsidP="00B25A52">
            <w:pPr>
              <w:contextualSpacing/>
              <w:jc w:val="both"/>
              <w:rPr>
                <w:rFonts w:asciiTheme="minorHAnsi" w:hAnsiTheme="minorHAnsi"/>
                <w:bCs/>
              </w:rPr>
            </w:pPr>
            <w:r>
              <w:rPr>
                <w:rFonts w:asciiTheme="minorHAnsi" w:hAnsiTheme="minorHAnsi"/>
                <w:bCs/>
              </w:rPr>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7BAC616E" w14:textId="2F01961A" w:rsidR="00D77BA4" w:rsidRPr="00E03115" w:rsidRDefault="00D77BA4" w:rsidP="00B25A52">
            <w:pPr>
              <w:contextualSpacing/>
              <w:jc w:val="both"/>
              <w:rPr>
                <w:rFonts w:asciiTheme="minorHAnsi" w:hAnsiTheme="minorHAnsi"/>
                <w:highlight w:val="yellow"/>
              </w:rPr>
            </w:pPr>
          </w:p>
        </w:tc>
      </w:tr>
    </w:tbl>
    <w:p w14:paraId="42BEE7C1" w14:textId="77777777" w:rsidR="00D77BA4" w:rsidRDefault="00D77BA4" w:rsidP="008C1F42">
      <w:pPr>
        <w:jc w:val="both"/>
        <w:rPr>
          <w:rFonts w:asciiTheme="minorHAnsi" w:hAnsiTheme="minorHAnsi" w:cs="Arial"/>
          <w:bCs/>
          <w:sz w:val="22"/>
          <w:szCs w:val="22"/>
          <w:lang w:val="es-CO"/>
        </w:rPr>
      </w:pPr>
    </w:p>
    <w:p w14:paraId="7670D681" w14:textId="61E2122A" w:rsidR="00D77BA4" w:rsidRDefault="00D77BA4" w:rsidP="008C1F42">
      <w:pPr>
        <w:jc w:val="both"/>
        <w:rPr>
          <w:rFonts w:asciiTheme="minorHAnsi" w:hAnsiTheme="minorHAnsi" w:cs="Arial"/>
          <w:bCs/>
          <w:sz w:val="22"/>
          <w:szCs w:val="22"/>
          <w:lang w:val="es-CO"/>
        </w:rPr>
      </w:pPr>
    </w:p>
    <w:p w14:paraId="28328A64" w14:textId="1ADF0D84" w:rsidR="00D77BA4" w:rsidRPr="004F463F" w:rsidRDefault="00D77BA4" w:rsidP="00D77BA4">
      <w:pPr>
        <w:jc w:val="both"/>
        <w:rPr>
          <w:rFonts w:asciiTheme="minorHAnsi" w:hAnsiTheme="minorHAnsi" w:cs="Arial"/>
          <w:bCs/>
          <w:color w:val="A6A6A6" w:themeColor="background1" w:themeShade="A6"/>
          <w:sz w:val="22"/>
          <w:szCs w:val="22"/>
          <w:highlight w:val="yellow"/>
          <w:lang w:val="es-CO"/>
        </w:rPr>
      </w:pPr>
      <w:r w:rsidRPr="004F463F">
        <w:rPr>
          <w:rFonts w:asciiTheme="minorHAnsi" w:hAnsiTheme="minorHAnsi" w:cs="Arial"/>
          <w:bCs/>
          <w:color w:val="A6A6A6" w:themeColor="background1" w:themeShade="A6"/>
          <w:sz w:val="22"/>
          <w:szCs w:val="22"/>
          <w:highlight w:val="yellow"/>
          <w:lang w:val="es-CO"/>
        </w:rPr>
        <w:t xml:space="preserve">Opción </w:t>
      </w:r>
      <w:r>
        <w:rPr>
          <w:rFonts w:asciiTheme="minorHAnsi" w:hAnsiTheme="minorHAnsi" w:cs="Arial"/>
          <w:bCs/>
          <w:color w:val="A6A6A6" w:themeColor="background1" w:themeShade="A6"/>
          <w:sz w:val="22"/>
          <w:szCs w:val="22"/>
          <w:highlight w:val="yellow"/>
          <w:lang w:val="es-CO"/>
        </w:rPr>
        <w:t>3</w:t>
      </w:r>
      <w:r w:rsidRPr="004F463F">
        <w:rPr>
          <w:rFonts w:asciiTheme="minorHAnsi" w:hAnsiTheme="minorHAnsi" w:cs="Arial"/>
          <w:bCs/>
          <w:color w:val="A6A6A6" w:themeColor="background1" w:themeShade="A6"/>
          <w:sz w:val="22"/>
          <w:szCs w:val="22"/>
          <w:highlight w:val="yellow"/>
          <w:lang w:val="es-CO"/>
        </w:rPr>
        <w:t xml:space="preserve">: Presupuesto </w:t>
      </w:r>
      <w:r>
        <w:rPr>
          <w:rFonts w:asciiTheme="minorHAnsi" w:hAnsiTheme="minorHAnsi" w:cs="Arial"/>
          <w:bCs/>
          <w:color w:val="A6A6A6" w:themeColor="background1" w:themeShade="A6"/>
          <w:sz w:val="22"/>
          <w:szCs w:val="22"/>
          <w:highlight w:val="yellow"/>
          <w:lang w:val="es-CO"/>
        </w:rPr>
        <w:t>Mixto</w:t>
      </w:r>
    </w:p>
    <w:p w14:paraId="38DFC67A" w14:textId="5694995B" w:rsidR="00D77BA4" w:rsidRDefault="00D77BA4" w:rsidP="008C1F42">
      <w:pPr>
        <w:jc w:val="both"/>
        <w:rPr>
          <w:rFonts w:asciiTheme="minorHAnsi" w:hAnsiTheme="minorHAnsi" w:cs="Arial"/>
          <w:bCs/>
          <w:sz w:val="22"/>
          <w:szCs w:val="22"/>
          <w:lang w:val="es-CO"/>
        </w:rPr>
      </w:pPr>
    </w:p>
    <w:p w14:paraId="38281E1E" w14:textId="77777777" w:rsidR="00D77BA4" w:rsidRPr="000C5821" w:rsidRDefault="00D77BA4" w:rsidP="00D77BA4">
      <w:pPr>
        <w:jc w:val="both"/>
        <w:rPr>
          <w:rFonts w:asciiTheme="minorHAnsi" w:hAnsiTheme="minorHAnsi" w:cstheme="minorHAnsi"/>
        </w:rPr>
      </w:pPr>
      <w:r w:rsidRPr="000C5821">
        <w:rPr>
          <w:rFonts w:asciiTheme="minorHAnsi" w:hAnsiTheme="minorHAnsi" w:cstheme="minorHAnsi"/>
        </w:rPr>
        <w:t>Los pagos del contrato se efectuarán con cargo a los siguientes recursos:</w:t>
      </w:r>
    </w:p>
    <w:p w14:paraId="76182D20" w14:textId="77777777" w:rsidR="00D77BA4" w:rsidRPr="000C5821" w:rsidRDefault="00D77BA4" w:rsidP="00D77BA4">
      <w:pPr>
        <w:jc w:val="both"/>
        <w:rPr>
          <w:rFonts w:asciiTheme="minorHAnsi" w:hAnsiTheme="minorHAnsi" w:cstheme="minorHAns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D77BA4" w:rsidRPr="000C5821" w14:paraId="121E482E" w14:textId="77777777" w:rsidTr="00B25A52">
        <w:trPr>
          <w:trHeight w:val="731"/>
          <w:jc w:val="center"/>
        </w:trPr>
        <w:tc>
          <w:tcPr>
            <w:tcW w:w="2830" w:type="dxa"/>
            <w:shd w:val="clear" w:color="auto" w:fill="auto"/>
          </w:tcPr>
          <w:p w14:paraId="188828BA" w14:textId="77777777" w:rsidR="00D77BA4" w:rsidRPr="000C5821" w:rsidRDefault="00D77BA4" w:rsidP="00B25A52">
            <w:pPr>
              <w:pStyle w:val="Prrafodelista"/>
              <w:ind w:left="0"/>
              <w:jc w:val="center"/>
              <w:rPr>
                <w:rFonts w:asciiTheme="minorHAnsi" w:hAnsiTheme="minorHAnsi"/>
                <w:sz w:val="24"/>
                <w:szCs w:val="24"/>
              </w:rPr>
            </w:pPr>
            <w:r w:rsidRPr="000C5821">
              <w:rPr>
                <w:rFonts w:asciiTheme="minorHAnsi" w:hAnsiTheme="minorHAnsi"/>
                <w:sz w:val="24"/>
                <w:szCs w:val="24"/>
                <w:lang w:val="es-ES"/>
              </w:rPr>
              <w:t>AGENCIA NACIONAL DE INFRAESTRUCTURA:</w:t>
            </w:r>
          </w:p>
        </w:tc>
        <w:tc>
          <w:tcPr>
            <w:tcW w:w="6521" w:type="dxa"/>
            <w:shd w:val="clear" w:color="auto" w:fill="auto"/>
          </w:tcPr>
          <w:p w14:paraId="3A8F240A" w14:textId="3286BE6B" w:rsidR="00D77BA4" w:rsidRDefault="00D77BA4" w:rsidP="00B25A52">
            <w:pPr>
              <w:jc w:val="both"/>
              <w:rPr>
                <w:rFonts w:asciiTheme="minorHAnsi" w:hAnsiTheme="minorHAnsi" w:cstheme="minorHAnsi"/>
                <w:color w:val="000000" w:themeColor="text1"/>
              </w:rPr>
            </w:pPr>
            <w:r w:rsidRPr="000C5821">
              <w:rPr>
                <w:rFonts w:asciiTheme="minorHAnsi" w:hAnsiTheme="minorHAnsi" w:cstheme="minorHAnsi"/>
                <w:color w:val="000000" w:themeColor="text1"/>
              </w:rPr>
              <w:t>Los pagos del contrato se efectuarán con cargo al Certificado Presupuestal indicado en la plataforma SECOP II.</w:t>
            </w:r>
          </w:p>
          <w:p w14:paraId="7643E0EA" w14:textId="77777777" w:rsidR="006D3E7C" w:rsidRPr="000C5821" w:rsidRDefault="006D3E7C" w:rsidP="00B25A52">
            <w:pPr>
              <w:jc w:val="both"/>
              <w:rPr>
                <w:rFonts w:asciiTheme="minorHAnsi" w:hAnsiTheme="minorHAnsi" w:cstheme="minorHAnsi"/>
                <w:color w:val="000000" w:themeColor="text1"/>
              </w:rPr>
            </w:pPr>
          </w:p>
          <w:p w14:paraId="43E13A4F" w14:textId="77777777" w:rsidR="006D3E7C" w:rsidRPr="00977ED7" w:rsidRDefault="006D3E7C" w:rsidP="006D3E7C">
            <w:pPr>
              <w:contextualSpacing/>
              <w:jc w:val="both"/>
              <w:rPr>
                <w:rFonts w:asciiTheme="minorHAnsi" w:hAnsiTheme="minorHAnsi"/>
                <w:bCs/>
              </w:rPr>
            </w:pPr>
            <w:r>
              <w:rPr>
                <w:rFonts w:asciiTheme="minorHAnsi" w:hAnsiTheme="minorHAnsi"/>
                <w:bCs/>
              </w:rPr>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20665D84" w14:textId="06D8BD42" w:rsidR="00D77BA4" w:rsidRPr="000C5821" w:rsidRDefault="00D77BA4" w:rsidP="00B25A52">
            <w:pPr>
              <w:jc w:val="both"/>
              <w:rPr>
                <w:rFonts w:asciiTheme="minorHAnsi" w:hAnsiTheme="minorHAnsi" w:cstheme="minorHAnsi"/>
                <w:color w:val="000000" w:themeColor="text1"/>
              </w:rPr>
            </w:pPr>
          </w:p>
        </w:tc>
      </w:tr>
      <w:tr w:rsidR="00D77BA4" w:rsidRPr="000C5821" w14:paraId="725F2829" w14:textId="77777777" w:rsidTr="00B25A52">
        <w:trPr>
          <w:trHeight w:val="288"/>
          <w:jc w:val="center"/>
        </w:trPr>
        <w:tc>
          <w:tcPr>
            <w:tcW w:w="2830" w:type="dxa"/>
            <w:shd w:val="clear" w:color="auto" w:fill="auto"/>
          </w:tcPr>
          <w:p w14:paraId="2EC3BB2B" w14:textId="77777777" w:rsidR="00D77BA4" w:rsidRPr="000C5821" w:rsidRDefault="00D77BA4" w:rsidP="00B25A52">
            <w:pPr>
              <w:pStyle w:val="Prrafodelista"/>
              <w:ind w:left="0"/>
              <w:jc w:val="center"/>
              <w:rPr>
                <w:rFonts w:asciiTheme="minorHAnsi" w:hAnsiTheme="minorHAnsi"/>
                <w:sz w:val="24"/>
                <w:szCs w:val="24"/>
              </w:rPr>
            </w:pPr>
            <w:r w:rsidRPr="000C5821">
              <w:rPr>
                <w:rFonts w:asciiTheme="minorHAnsi" w:hAnsiTheme="minorHAnsi"/>
                <w:sz w:val="24"/>
                <w:szCs w:val="24"/>
              </w:rPr>
              <w:t xml:space="preserve">Proyecto </w:t>
            </w:r>
            <w:r w:rsidRPr="00453D6E">
              <w:rPr>
                <w:rFonts w:asciiTheme="minorHAnsi" w:hAnsiTheme="minorHAnsi"/>
                <w:sz w:val="24"/>
                <w:szCs w:val="24"/>
                <w:highlight w:val="yellow"/>
              </w:rPr>
              <w:t>XXXXX</w:t>
            </w:r>
          </w:p>
        </w:tc>
        <w:tc>
          <w:tcPr>
            <w:tcW w:w="6521" w:type="dxa"/>
            <w:shd w:val="clear" w:color="auto" w:fill="auto"/>
          </w:tcPr>
          <w:p w14:paraId="25F02BC7" w14:textId="747F469B" w:rsidR="00D77BA4" w:rsidRPr="00666DFE" w:rsidRDefault="00D77BA4" w:rsidP="00B25A52">
            <w:pPr>
              <w:contextualSpacing/>
              <w:jc w:val="both"/>
              <w:rPr>
                <w:rFonts w:asciiTheme="minorHAnsi" w:hAnsiTheme="minorHAnsi"/>
                <w:b/>
              </w:rPr>
            </w:pPr>
            <w:r w:rsidRPr="00453D6E">
              <w:rPr>
                <w:rFonts w:asciiTheme="minorHAnsi" w:hAnsiTheme="minorHAnsi"/>
              </w:rPr>
              <w:t xml:space="preserve">Según </w:t>
            </w:r>
            <w:r w:rsidRPr="00453D6E">
              <w:rPr>
                <w:rFonts w:asciiTheme="minorHAnsi" w:hAnsiTheme="minorHAnsi" w:cstheme="minorHAnsi"/>
              </w:rPr>
              <w:t xml:space="preserve">certificación expedida </w:t>
            </w:r>
            <w:r w:rsidRPr="00666DFE">
              <w:rPr>
                <w:rFonts w:asciiTheme="minorHAnsi" w:hAnsiTheme="minorHAnsi" w:cstheme="minorHAnsi"/>
              </w:rPr>
              <w:t>por la Gerencia del GIT Financiero</w:t>
            </w:r>
            <w:r>
              <w:rPr>
                <w:rFonts w:asciiTheme="minorHAnsi" w:hAnsiTheme="minorHAnsi" w:cstheme="minorHAnsi"/>
              </w:rPr>
              <w:t xml:space="preserve"> </w:t>
            </w:r>
            <w:proofErr w:type="spellStart"/>
            <w:r w:rsidRPr="00453D6E">
              <w:rPr>
                <w:rFonts w:asciiTheme="minorHAnsi" w:hAnsiTheme="minorHAnsi" w:cstheme="minorHAnsi"/>
                <w:highlight w:val="yellow"/>
              </w:rPr>
              <w:t>xxx</w:t>
            </w:r>
            <w:proofErr w:type="spellEnd"/>
            <w:r w:rsidRPr="00666DFE">
              <w:rPr>
                <w:rFonts w:asciiTheme="minorHAnsi" w:hAnsiTheme="minorHAnsi" w:cstheme="minorHAnsi"/>
              </w:rPr>
              <w:t xml:space="preserve"> de la </w:t>
            </w:r>
            <w:r w:rsidR="00C5350E">
              <w:rPr>
                <w:rFonts w:asciiTheme="minorHAnsi" w:hAnsiTheme="minorHAnsi" w:cstheme="minorHAnsi"/>
              </w:rPr>
              <w:t xml:space="preserve">Vicepresidencia </w:t>
            </w:r>
            <w:proofErr w:type="spellStart"/>
            <w:r w:rsidR="00C5350E" w:rsidRPr="00453D6E">
              <w:rPr>
                <w:rFonts w:asciiTheme="minorHAnsi" w:hAnsiTheme="minorHAnsi" w:cstheme="minorHAnsi"/>
                <w:highlight w:val="yellow"/>
              </w:rPr>
              <w:t>xxx</w:t>
            </w:r>
            <w:proofErr w:type="spellEnd"/>
            <w:r w:rsidR="00C5350E">
              <w:rPr>
                <w:rFonts w:asciiTheme="minorHAnsi" w:hAnsiTheme="minorHAnsi" w:cstheme="minorHAnsi"/>
              </w:rPr>
              <w:t xml:space="preserve"> de la </w:t>
            </w:r>
            <w:r w:rsidRPr="00666DFE">
              <w:rPr>
                <w:rFonts w:asciiTheme="minorHAnsi" w:hAnsiTheme="minorHAnsi" w:cstheme="minorHAnsi"/>
              </w:rPr>
              <w:t>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memorando</w:t>
            </w:r>
            <w:r w:rsidR="005075D8">
              <w:rPr>
                <w:rFonts w:asciiTheme="minorHAnsi" w:hAnsiTheme="minorHAnsi"/>
              </w:rPr>
              <w:t xml:space="preserve"> </w:t>
            </w:r>
            <w:r w:rsidRPr="00666DFE">
              <w:rPr>
                <w:rFonts w:asciiTheme="minorHAnsi" w:hAnsiTheme="minorHAnsi"/>
              </w:rPr>
              <w:t xml:space="preserve">con radicado </w:t>
            </w:r>
            <w:r w:rsidRPr="00666DFE">
              <w:rPr>
                <w:rFonts w:asciiTheme="minorHAnsi" w:hAnsiTheme="minorHAnsi" w:cstheme="minorHAnsi"/>
              </w:rPr>
              <w:t xml:space="preserve">No.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453D6E">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C5350E">
              <w:rPr>
                <w:rFonts w:asciiTheme="minorHAnsi" w:hAnsiTheme="minorHAnsi" w:cstheme="minorHAnsi"/>
              </w:rPr>
              <w:t>en la cual consta</w:t>
            </w:r>
            <w:r w:rsidRPr="00666DFE">
              <w:rPr>
                <w:rFonts w:asciiTheme="minorHAnsi" w:hAnsiTheme="minorHAnsi" w:cstheme="minorHAnsi"/>
              </w:rPr>
              <w:t xml:space="preserve"> la disponibilidad de recursos de la subcuenta de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453D6E">
              <w:rPr>
                <w:rFonts w:asciiTheme="minorHAnsi" w:hAnsiTheme="minorHAnsi"/>
                <w:b/>
                <w:highlight w:val="yellow"/>
              </w:rPr>
              <w:t>$</w:t>
            </w:r>
            <w:proofErr w:type="spellStart"/>
            <w:r w:rsidRPr="00453D6E">
              <w:rPr>
                <w:rFonts w:asciiTheme="minorHAnsi" w:hAnsiTheme="minorHAnsi"/>
                <w:b/>
                <w:highlight w:val="yellow"/>
              </w:rPr>
              <w:t>xxxxxxx</w:t>
            </w:r>
            <w:proofErr w:type="spellEnd"/>
            <w:r w:rsidRPr="00666DFE">
              <w:rPr>
                <w:rFonts w:asciiTheme="minorHAnsi" w:hAnsiTheme="minorHAnsi"/>
                <w:b/>
              </w:rPr>
              <w:t xml:space="preserve">. </w:t>
            </w:r>
          </w:p>
          <w:p w14:paraId="09CC2BE4" w14:textId="77777777" w:rsidR="00D77BA4" w:rsidRDefault="00D77BA4" w:rsidP="00B25A52">
            <w:pPr>
              <w:contextualSpacing/>
              <w:jc w:val="both"/>
              <w:rPr>
                <w:rFonts w:asciiTheme="minorHAnsi" w:hAnsiTheme="minorHAnsi"/>
              </w:rPr>
            </w:pPr>
          </w:p>
          <w:p w14:paraId="35239D4B" w14:textId="77777777" w:rsidR="006D3E7C" w:rsidRPr="00977ED7" w:rsidRDefault="006D3E7C" w:rsidP="006D3E7C">
            <w:pPr>
              <w:contextualSpacing/>
              <w:jc w:val="both"/>
              <w:rPr>
                <w:rFonts w:asciiTheme="minorHAnsi" w:hAnsiTheme="minorHAnsi"/>
                <w:bCs/>
              </w:rPr>
            </w:pPr>
            <w:r>
              <w:rPr>
                <w:rFonts w:asciiTheme="minorHAnsi" w:hAnsiTheme="minorHAnsi"/>
                <w:bCs/>
              </w:rPr>
              <w:lastRenderedPageBreak/>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78BC7EF3" w14:textId="25186D3E" w:rsidR="00D77BA4" w:rsidRPr="000C5821" w:rsidRDefault="00D77BA4" w:rsidP="00B25A52">
            <w:pPr>
              <w:contextualSpacing/>
              <w:jc w:val="both"/>
              <w:rPr>
                <w:rFonts w:asciiTheme="minorHAnsi" w:hAnsiTheme="minorHAnsi"/>
                <w:highlight w:val="yellow"/>
              </w:rPr>
            </w:pPr>
          </w:p>
        </w:tc>
      </w:tr>
      <w:tr w:rsidR="00D77BA4" w:rsidRPr="000C5821" w14:paraId="74A57876" w14:textId="77777777" w:rsidTr="00B25A52">
        <w:trPr>
          <w:jc w:val="center"/>
        </w:trPr>
        <w:tc>
          <w:tcPr>
            <w:tcW w:w="2830" w:type="dxa"/>
            <w:shd w:val="clear" w:color="auto" w:fill="auto"/>
          </w:tcPr>
          <w:p w14:paraId="47949EB6" w14:textId="77777777" w:rsidR="00D77BA4" w:rsidRPr="000C5821" w:rsidRDefault="00D77BA4" w:rsidP="00B25A52">
            <w:pPr>
              <w:pStyle w:val="Prrafodelista"/>
              <w:ind w:left="0"/>
              <w:jc w:val="center"/>
              <w:rPr>
                <w:rFonts w:asciiTheme="minorHAnsi" w:hAnsiTheme="minorHAnsi"/>
                <w:sz w:val="24"/>
                <w:szCs w:val="24"/>
              </w:rPr>
            </w:pPr>
            <w:r w:rsidRPr="000C5821">
              <w:rPr>
                <w:rFonts w:asciiTheme="minorHAnsi" w:hAnsiTheme="minorHAnsi"/>
                <w:sz w:val="24"/>
                <w:szCs w:val="24"/>
              </w:rPr>
              <w:lastRenderedPageBreak/>
              <w:t xml:space="preserve">Proyecto </w:t>
            </w:r>
            <w:r w:rsidRPr="00453D6E">
              <w:rPr>
                <w:rFonts w:asciiTheme="minorHAnsi" w:hAnsiTheme="minorHAnsi"/>
                <w:sz w:val="24"/>
                <w:szCs w:val="24"/>
                <w:highlight w:val="yellow"/>
              </w:rPr>
              <w:t>XXXXX</w:t>
            </w:r>
          </w:p>
        </w:tc>
        <w:tc>
          <w:tcPr>
            <w:tcW w:w="6521" w:type="dxa"/>
            <w:shd w:val="clear" w:color="auto" w:fill="auto"/>
          </w:tcPr>
          <w:p w14:paraId="2B9982A9" w14:textId="08E55CAB" w:rsidR="00D77BA4" w:rsidRPr="00666DFE" w:rsidRDefault="00D77BA4" w:rsidP="00B25A52">
            <w:pPr>
              <w:contextualSpacing/>
              <w:jc w:val="both"/>
              <w:rPr>
                <w:rFonts w:asciiTheme="minorHAnsi" w:hAnsiTheme="minorHAnsi"/>
                <w:b/>
              </w:rPr>
            </w:pPr>
            <w:r w:rsidRPr="00453D6E">
              <w:rPr>
                <w:rFonts w:asciiTheme="minorHAnsi" w:hAnsiTheme="minorHAnsi"/>
              </w:rPr>
              <w:t xml:space="preserve">Según </w:t>
            </w:r>
            <w:r w:rsidRPr="00453D6E">
              <w:rPr>
                <w:rFonts w:asciiTheme="minorHAnsi" w:hAnsiTheme="minorHAnsi" w:cstheme="minorHAnsi"/>
              </w:rPr>
              <w:t xml:space="preserve">certificación expedida </w:t>
            </w:r>
            <w:r w:rsidR="00C5350E">
              <w:rPr>
                <w:rFonts w:asciiTheme="minorHAnsi" w:hAnsiTheme="minorHAnsi" w:cstheme="minorHAnsi"/>
              </w:rPr>
              <w:t xml:space="preserve">por la </w:t>
            </w:r>
            <w:r w:rsidRPr="00666DFE">
              <w:rPr>
                <w:rFonts w:asciiTheme="minorHAnsi" w:hAnsiTheme="minorHAnsi" w:cstheme="minorHAnsi"/>
              </w:rPr>
              <w:t>Gerencia del GIT Financiero</w:t>
            </w:r>
            <w:r>
              <w:rPr>
                <w:rFonts w:asciiTheme="minorHAnsi" w:hAnsiTheme="minorHAnsi" w:cstheme="minorHAnsi"/>
              </w:rPr>
              <w:t xml:space="preserve"> </w:t>
            </w:r>
            <w:proofErr w:type="spellStart"/>
            <w:r w:rsidRPr="00453D6E">
              <w:rPr>
                <w:rFonts w:asciiTheme="minorHAnsi" w:hAnsiTheme="minorHAnsi" w:cstheme="minorHAnsi"/>
                <w:highlight w:val="yellow"/>
              </w:rPr>
              <w:t>xxx</w:t>
            </w:r>
            <w:proofErr w:type="spellEnd"/>
            <w:r w:rsidRPr="00666DFE">
              <w:rPr>
                <w:rFonts w:asciiTheme="minorHAnsi" w:hAnsiTheme="minorHAnsi" w:cstheme="minorHAnsi"/>
              </w:rPr>
              <w:t xml:space="preserve"> </w:t>
            </w:r>
            <w:r w:rsidR="00C5350E">
              <w:rPr>
                <w:rFonts w:asciiTheme="minorHAnsi" w:hAnsiTheme="minorHAnsi" w:cstheme="minorHAnsi"/>
              </w:rPr>
              <w:t xml:space="preserve">de la Vicepresidencia </w:t>
            </w:r>
            <w:r w:rsidR="00C5350E" w:rsidRPr="00453D6E">
              <w:rPr>
                <w:rFonts w:asciiTheme="minorHAnsi" w:hAnsiTheme="minorHAnsi" w:cstheme="minorHAnsi"/>
                <w:highlight w:val="yellow"/>
              </w:rPr>
              <w:t>XXX</w:t>
            </w:r>
            <w:r w:rsidR="00C5350E">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 xml:space="preserve">memorando con radicado </w:t>
            </w:r>
            <w:r w:rsidRPr="00666DFE">
              <w:rPr>
                <w:rFonts w:asciiTheme="minorHAnsi" w:hAnsiTheme="minorHAnsi" w:cstheme="minorHAnsi"/>
              </w:rPr>
              <w:t xml:space="preserve">No.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453D6E">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C5350E">
              <w:rPr>
                <w:rFonts w:asciiTheme="minorHAnsi" w:hAnsiTheme="minorHAnsi" w:cstheme="minorHAnsi"/>
              </w:rPr>
              <w:t>en la cual consta</w:t>
            </w:r>
            <w:r w:rsidRPr="00666DFE">
              <w:rPr>
                <w:rFonts w:asciiTheme="minorHAnsi" w:hAnsiTheme="minorHAnsi" w:cstheme="minorHAnsi"/>
              </w:rPr>
              <w:t xml:space="preserve"> la disponibilidad de recursos de la subcuenta de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453D6E">
              <w:rPr>
                <w:rFonts w:asciiTheme="minorHAnsi" w:hAnsiTheme="minorHAnsi"/>
                <w:b/>
                <w:highlight w:val="yellow"/>
              </w:rPr>
              <w:t>$</w:t>
            </w:r>
            <w:proofErr w:type="spellStart"/>
            <w:r w:rsidRPr="00453D6E">
              <w:rPr>
                <w:rFonts w:asciiTheme="minorHAnsi" w:hAnsiTheme="minorHAnsi"/>
                <w:b/>
                <w:highlight w:val="yellow"/>
              </w:rPr>
              <w:t>xxxxxxx</w:t>
            </w:r>
            <w:proofErr w:type="spellEnd"/>
            <w:r w:rsidRPr="00666DFE">
              <w:rPr>
                <w:rFonts w:asciiTheme="minorHAnsi" w:hAnsiTheme="minorHAnsi"/>
                <w:b/>
              </w:rPr>
              <w:t xml:space="preserve">. </w:t>
            </w:r>
          </w:p>
          <w:p w14:paraId="3B365F5E" w14:textId="77777777" w:rsidR="00D77BA4" w:rsidRDefault="00D77BA4" w:rsidP="00B25A52">
            <w:pPr>
              <w:contextualSpacing/>
              <w:jc w:val="both"/>
              <w:rPr>
                <w:rFonts w:asciiTheme="minorHAnsi" w:hAnsiTheme="minorHAnsi"/>
              </w:rPr>
            </w:pPr>
          </w:p>
          <w:p w14:paraId="2D5BDAB1" w14:textId="77777777" w:rsidR="006D3E7C" w:rsidRPr="00977ED7" w:rsidRDefault="006D3E7C" w:rsidP="006D3E7C">
            <w:pPr>
              <w:contextualSpacing/>
              <w:jc w:val="both"/>
              <w:rPr>
                <w:rFonts w:asciiTheme="minorHAnsi" w:hAnsiTheme="minorHAnsi"/>
                <w:bCs/>
              </w:rPr>
            </w:pPr>
            <w:r>
              <w:rPr>
                <w:rFonts w:asciiTheme="minorHAnsi" w:hAnsiTheme="minorHAnsi"/>
                <w:bCs/>
              </w:rPr>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2FF5680D" w14:textId="325621CF" w:rsidR="00D77BA4" w:rsidRPr="000C5821" w:rsidRDefault="00D77BA4" w:rsidP="00B25A52">
            <w:pPr>
              <w:contextualSpacing/>
              <w:jc w:val="both"/>
              <w:rPr>
                <w:rFonts w:asciiTheme="minorHAnsi" w:hAnsiTheme="minorHAnsi"/>
                <w:highlight w:val="yellow"/>
              </w:rPr>
            </w:pPr>
          </w:p>
        </w:tc>
      </w:tr>
    </w:tbl>
    <w:p w14:paraId="1DCC0D54" w14:textId="77777777" w:rsidR="00D77BA4" w:rsidRPr="00FB19E5" w:rsidRDefault="00D77BA4" w:rsidP="008C1F42">
      <w:pPr>
        <w:jc w:val="both"/>
        <w:rPr>
          <w:rFonts w:asciiTheme="minorHAnsi" w:hAnsiTheme="minorHAnsi" w:cs="Arial"/>
          <w:bCs/>
          <w:sz w:val="22"/>
          <w:szCs w:val="22"/>
          <w:lang w:val="es-CO"/>
        </w:rPr>
      </w:pPr>
    </w:p>
    <w:p w14:paraId="4BCB22B3" w14:textId="77777777" w:rsidR="000F19FC" w:rsidRPr="00FB19E5" w:rsidRDefault="000F19FC" w:rsidP="008C1F42">
      <w:pPr>
        <w:jc w:val="both"/>
        <w:rPr>
          <w:rFonts w:asciiTheme="minorHAnsi" w:hAnsiTheme="minorHAnsi" w:cs="Arial"/>
          <w:b/>
          <w:sz w:val="22"/>
          <w:szCs w:val="22"/>
        </w:rPr>
      </w:pPr>
    </w:p>
    <w:p w14:paraId="4AFF0525" w14:textId="77777777" w:rsidR="000F19FC" w:rsidRPr="00FB19E5" w:rsidRDefault="000F19FC"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FORMA DE PAGO:</w:t>
      </w:r>
    </w:p>
    <w:p w14:paraId="3475274C" w14:textId="77777777" w:rsidR="00E95B8F" w:rsidRPr="00FB19E5" w:rsidRDefault="00E95B8F" w:rsidP="008C1F42">
      <w:pPr>
        <w:jc w:val="both"/>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97"/>
        <w:gridCol w:w="7697"/>
      </w:tblGrid>
      <w:tr w:rsidR="00700450" w:rsidRPr="00FB19E5" w14:paraId="7898E273" w14:textId="77777777" w:rsidTr="00700450">
        <w:tc>
          <w:tcPr>
            <w:tcW w:w="903" w:type="pct"/>
            <w:vAlign w:val="center"/>
          </w:tcPr>
          <w:p w14:paraId="0D7153B2" w14:textId="77777777" w:rsidR="00700450" w:rsidRPr="00FB19E5" w:rsidRDefault="00700450" w:rsidP="00700450">
            <w:pPr>
              <w:tabs>
                <w:tab w:val="num" w:pos="426"/>
              </w:tabs>
              <w:jc w:val="center"/>
              <w:rPr>
                <w:rFonts w:asciiTheme="minorHAnsi" w:hAnsiTheme="minorHAnsi" w:cs="Arial"/>
                <w:b/>
                <w:sz w:val="22"/>
                <w:szCs w:val="22"/>
              </w:rPr>
            </w:pPr>
            <w:r w:rsidRPr="00FB19E5">
              <w:rPr>
                <w:rFonts w:asciiTheme="minorHAnsi" w:hAnsiTheme="minorHAnsi" w:cs="Arial"/>
                <w:b/>
                <w:sz w:val="22"/>
                <w:szCs w:val="22"/>
              </w:rPr>
              <w:t>No</w:t>
            </w:r>
            <w:r>
              <w:rPr>
                <w:rFonts w:asciiTheme="minorHAnsi" w:hAnsiTheme="minorHAnsi" w:cs="Arial"/>
                <w:b/>
                <w:sz w:val="22"/>
                <w:szCs w:val="22"/>
              </w:rPr>
              <w:t>.</w:t>
            </w:r>
            <w:r w:rsidRPr="00FB19E5">
              <w:rPr>
                <w:rFonts w:asciiTheme="minorHAnsi" w:hAnsiTheme="minorHAnsi" w:cs="Arial"/>
                <w:b/>
                <w:sz w:val="22"/>
                <w:szCs w:val="22"/>
              </w:rPr>
              <w:t xml:space="preserve"> PAGO</w:t>
            </w:r>
          </w:p>
        </w:tc>
        <w:tc>
          <w:tcPr>
            <w:tcW w:w="4097" w:type="pct"/>
            <w:vAlign w:val="center"/>
          </w:tcPr>
          <w:p w14:paraId="4FA49946" w14:textId="77777777" w:rsidR="00700450" w:rsidRPr="00FB19E5" w:rsidRDefault="00700450" w:rsidP="00700450">
            <w:pPr>
              <w:tabs>
                <w:tab w:val="num" w:pos="426"/>
              </w:tabs>
              <w:jc w:val="center"/>
              <w:rPr>
                <w:rFonts w:asciiTheme="minorHAnsi" w:hAnsiTheme="minorHAnsi" w:cs="Arial"/>
                <w:b/>
                <w:sz w:val="22"/>
                <w:szCs w:val="22"/>
              </w:rPr>
            </w:pPr>
            <w:r w:rsidRPr="00FB19E5">
              <w:rPr>
                <w:rFonts w:asciiTheme="minorHAnsi" w:hAnsiTheme="minorHAnsi" w:cs="Arial"/>
                <w:b/>
                <w:sz w:val="22"/>
                <w:szCs w:val="22"/>
              </w:rPr>
              <w:t>REQUISITOS PARA PAGO</w:t>
            </w:r>
          </w:p>
        </w:tc>
      </w:tr>
      <w:tr w:rsidR="00700450" w:rsidRPr="00FB19E5" w14:paraId="72949641" w14:textId="77777777" w:rsidTr="00700450">
        <w:tc>
          <w:tcPr>
            <w:tcW w:w="903" w:type="pct"/>
          </w:tcPr>
          <w:p w14:paraId="1C3455AF" w14:textId="77777777" w:rsidR="00700450" w:rsidRPr="005075D8" w:rsidRDefault="00700450" w:rsidP="008C1F42">
            <w:pPr>
              <w:jc w:val="both"/>
              <w:rPr>
                <w:rFonts w:asciiTheme="minorHAnsi" w:hAnsiTheme="minorHAnsi" w:cs="Arial"/>
                <w:bCs/>
              </w:rPr>
            </w:pPr>
            <w:r w:rsidRPr="005075D8">
              <w:rPr>
                <w:rFonts w:asciiTheme="minorHAnsi" w:hAnsiTheme="minorHAnsi" w:cs="Arial"/>
                <w:bCs/>
              </w:rPr>
              <w:t>Primer Contado</w:t>
            </w:r>
          </w:p>
        </w:tc>
        <w:tc>
          <w:tcPr>
            <w:tcW w:w="4097" w:type="pct"/>
          </w:tcPr>
          <w:p w14:paraId="1EC7D073" w14:textId="77777777" w:rsidR="00700450" w:rsidRPr="005075D8" w:rsidRDefault="00700450" w:rsidP="008C1F42">
            <w:pPr>
              <w:jc w:val="both"/>
              <w:rPr>
                <w:rFonts w:asciiTheme="minorHAnsi" w:hAnsiTheme="minorHAnsi" w:cs="Arial"/>
                <w:bCs/>
              </w:rPr>
            </w:pPr>
            <w:r w:rsidRPr="005075D8">
              <w:rPr>
                <w:rFonts w:asciiTheme="minorHAnsi" w:hAnsiTheme="minorHAnsi" w:cs="Arial"/>
                <w:bCs/>
              </w:rPr>
              <w:t>Corresponderá al pago de los servicios efectivamente prestados entre la fecha del Acta de Inici</w:t>
            </w:r>
            <w:r w:rsidR="00937736" w:rsidRPr="005075D8">
              <w:rPr>
                <w:rFonts w:asciiTheme="minorHAnsi" w:hAnsiTheme="minorHAnsi" w:cs="Arial"/>
                <w:bCs/>
              </w:rPr>
              <w:t>o</w:t>
            </w:r>
            <w:r w:rsidRPr="005075D8">
              <w:rPr>
                <w:rFonts w:asciiTheme="minorHAnsi" w:hAnsiTheme="minorHAnsi" w:cs="Arial"/>
                <w:bCs/>
              </w:rPr>
              <w:t xml:space="preserve"> y el último día del mes en que se firmó dicha acta, previa presentación del Informe de actividades adelantadas en dicho periodo, adjuntando las planillas de aportes a salud y pensión del mes</w:t>
            </w:r>
            <w:r w:rsidR="00071480" w:rsidRPr="005075D8">
              <w:rPr>
                <w:rFonts w:asciiTheme="minorHAnsi" w:hAnsiTheme="minorHAnsi" w:cs="Arial"/>
                <w:bCs/>
              </w:rPr>
              <w:t xml:space="preserve"> vencido</w:t>
            </w:r>
            <w:r w:rsidRPr="005075D8">
              <w:rPr>
                <w:rFonts w:asciiTheme="minorHAnsi" w:hAnsiTheme="minorHAnsi" w:cs="Arial"/>
                <w:bCs/>
              </w:rPr>
              <w:t>.</w:t>
            </w:r>
          </w:p>
        </w:tc>
      </w:tr>
      <w:tr w:rsidR="00700450" w:rsidRPr="00FB19E5" w14:paraId="79988DFD" w14:textId="77777777" w:rsidTr="00700450">
        <w:tc>
          <w:tcPr>
            <w:tcW w:w="903" w:type="pct"/>
          </w:tcPr>
          <w:p w14:paraId="49552A95" w14:textId="77777777" w:rsidR="00700450" w:rsidRPr="005075D8" w:rsidRDefault="00700450" w:rsidP="008C1F42">
            <w:pPr>
              <w:jc w:val="both"/>
              <w:rPr>
                <w:rFonts w:asciiTheme="minorHAnsi" w:hAnsiTheme="minorHAnsi" w:cs="Arial"/>
                <w:bCs/>
              </w:rPr>
            </w:pPr>
            <w:r w:rsidRPr="005075D8">
              <w:rPr>
                <w:rFonts w:asciiTheme="minorHAnsi" w:hAnsiTheme="minorHAnsi" w:cs="Arial"/>
                <w:bCs/>
              </w:rPr>
              <w:t>Contados Iguales</w:t>
            </w:r>
          </w:p>
        </w:tc>
        <w:tc>
          <w:tcPr>
            <w:tcW w:w="4097" w:type="pct"/>
          </w:tcPr>
          <w:p w14:paraId="634F706A" w14:textId="77777777" w:rsidR="00700450" w:rsidRPr="005075D8" w:rsidRDefault="00700450" w:rsidP="008C1F42">
            <w:pPr>
              <w:jc w:val="both"/>
              <w:rPr>
                <w:rFonts w:asciiTheme="minorHAnsi" w:hAnsiTheme="minorHAnsi" w:cs="Arial"/>
                <w:bCs/>
              </w:rPr>
            </w:pPr>
            <w:r w:rsidRPr="005075D8">
              <w:rPr>
                <w:rFonts w:asciiTheme="minorHAnsi" w:hAnsiTheme="minorHAnsi" w:cs="Arial"/>
                <w:bCs/>
              </w:rPr>
              <w:t>Se cancelará mes vencido, entendido</w:t>
            </w:r>
            <w:r w:rsidR="00937736" w:rsidRPr="005075D8">
              <w:rPr>
                <w:rFonts w:asciiTheme="minorHAnsi" w:hAnsiTheme="minorHAnsi" w:cs="Arial"/>
                <w:bCs/>
              </w:rPr>
              <w:t>s</w:t>
            </w:r>
            <w:r w:rsidRPr="005075D8">
              <w:rPr>
                <w:rFonts w:asciiTheme="minorHAnsi" w:hAnsiTheme="minorHAnsi" w:cs="Arial"/>
                <w:bCs/>
              </w:rPr>
              <w:t xml:space="preserve"> éstos como los servicios prestados del 1 al 30 de cada mes, dentro del plazo de ejecución contratado, previa presentación del Informe de actividades adelantadas durante el mes que corresponde al pago, adjuntando las planillas de aportes a salud y pensión del mes</w:t>
            </w:r>
            <w:r w:rsidR="00D61A5D" w:rsidRPr="005075D8">
              <w:rPr>
                <w:rFonts w:asciiTheme="minorHAnsi" w:hAnsiTheme="minorHAnsi" w:cs="Arial"/>
                <w:bCs/>
              </w:rPr>
              <w:t xml:space="preserve"> vencido</w:t>
            </w:r>
            <w:r w:rsidRPr="005075D8">
              <w:rPr>
                <w:rFonts w:asciiTheme="minorHAnsi" w:hAnsiTheme="minorHAnsi" w:cs="Arial"/>
                <w:bCs/>
              </w:rPr>
              <w:t>.</w:t>
            </w:r>
          </w:p>
        </w:tc>
      </w:tr>
      <w:tr w:rsidR="00700450" w:rsidRPr="00FB19E5" w14:paraId="0D036C54" w14:textId="77777777" w:rsidTr="00700450">
        <w:tc>
          <w:tcPr>
            <w:tcW w:w="903" w:type="pct"/>
          </w:tcPr>
          <w:p w14:paraId="6C8C09EF" w14:textId="77777777" w:rsidR="00700450" w:rsidRPr="005075D8" w:rsidRDefault="00700450" w:rsidP="008C1F42">
            <w:pPr>
              <w:jc w:val="both"/>
              <w:rPr>
                <w:rFonts w:asciiTheme="minorHAnsi" w:hAnsiTheme="minorHAnsi" w:cs="Arial"/>
                <w:bCs/>
              </w:rPr>
            </w:pPr>
            <w:r w:rsidRPr="005075D8">
              <w:rPr>
                <w:rFonts w:asciiTheme="minorHAnsi" w:hAnsiTheme="minorHAnsi" w:cs="Arial"/>
                <w:bCs/>
              </w:rPr>
              <w:t>Último Contado</w:t>
            </w:r>
          </w:p>
        </w:tc>
        <w:tc>
          <w:tcPr>
            <w:tcW w:w="4097" w:type="pct"/>
          </w:tcPr>
          <w:p w14:paraId="53660CBC" w14:textId="77777777" w:rsidR="00700450" w:rsidRPr="005075D8" w:rsidRDefault="001B6F7F" w:rsidP="001B6F7F">
            <w:pPr>
              <w:jc w:val="both"/>
              <w:rPr>
                <w:rFonts w:asciiTheme="minorHAnsi" w:hAnsiTheme="minorHAnsi" w:cs="Arial"/>
                <w:bCs/>
              </w:rPr>
            </w:pPr>
            <w:r w:rsidRPr="005075D8">
              <w:rPr>
                <w:rFonts w:asciiTheme="minorHAnsi" w:hAnsiTheme="minorHAnsi" w:cs="Arial"/>
                <w:bCs/>
              </w:rPr>
              <w:t>C</w:t>
            </w:r>
            <w:r w:rsidR="00700450" w:rsidRPr="005075D8">
              <w:rPr>
                <w:rFonts w:asciiTheme="minorHAnsi" w:hAnsiTheme="minorHAnsi" w:cs="Arial"/>
                <w:bCs/>
              </w:rPr>
              <w:t xml:space="preserve">orresponderá al pago de los servicios efectivamente prestados entre el primer día del último mes de ejecución y la fecha en que finalice la ejecución del contrato, previa presentación del informe final de las actividades adelantadas en el período a pagar, y las planillas de aportes a salud y pensión del mes </w:t>
            </w:r>
            <w:r w:rsidRPr="005075D8">
              <w:rPr>
                <w:rFonts w:asciiTheme="minorHAnsi" w:hAnsiTheme="minorHAnsi" w:cs="Arial"/>
                <w:bCs/>
              </w:rPr>
              <w:t>vencido.</w:t>
            </w:r>
          </w:p>
        </w:tc>
      </w:tr>
    </w:tbl>
    <w:p w14:paraId="575F98CC" w14:textId="77777777" w:rsidR="000F19FC" w:rsidRPr="00FB19E5" w:rsidRDefault="000F19FC" w:rsidP="008C1F42">
      <w:pPr>
        <w:jc w:val="both"/>
        <w:rPr>
          <w:rFonts w:asciiTheme="minorHAnsi" w:hAnsiTheme="minorHAnsi" w:cs="Arial"/>
          <w:sz w:val="22"/>
          <w:szCs w:val="22"/>
        </w:rPr>
      </w:pPr>
    </w:p>
    <w:p w14:paraId="2F3E278D" w14:textId="7C0AB735" w:rsidR="004F6FB8"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lang w:val="es-MX"/>
        </w:rPr>
        <w:t>En caso de que el plazo de ejecución del contrato tenga como fecha de terminación posterior al 16 de diciembre de 202</w:t>
      </w:r>
      <w:r w:rsidR="006D3E7C" w:rsidRPr="00453D6E">
        <w:rPr>
          <w:rFonts w:asciiTheme="minorHAnsi" w:hAnsiTheme="minorHAnsi" w:cstheme="minorHAnsi"/>
          <w:color w:val="000000" w:themeColor="text1"/>
          <w:highlight w:val="yellow"/>
          <w:lang w:val="es-MX"/>
        </w:rPr>
        <w:t>X</w:t>
      </w:r>
      <w:r w:rsidR="00561CA2">
        <w:rPr>
          <w:rFonts w:asciiTheme="minorHAnsi" w:hAnsiTheme="minorHAnsi" w:cstheme="minorHAnsi"/>
          <w:color w:val="000000" w:themeColor="text1"/>
          <w:lang w:val="es-MX"/>
        </w:rPr>
        <w:t>,</w:t>
      </w:r>
      <w:r w:rsidRPr="00CF293D">
        <w:rPr>
          <w:rFonts w:asciiTheme="minorHAnsi" w:hAnsiTheme="minorHAnsi" w:cstheme="minorHAnsi"/>
          <w:color w:val="000000" w:themeColor="text1"/>
          <w:lang w:val="es-MX"/>
        </w:rPr>
        <w:t xml:space="preserve"> el último pago se realizará así: </w:t>
      </w:r>
    </w:p>
    <w:p w14:paraId="7E801A4B" w14:textId="77777777" w:rsidR="004F6FB8" w:rsidRPr="00CF293D" w:rsidRDefault="004F6FB8" w:rsidP="004F6FB8">
      <w:pPr>
        <w:ind w:right="51"/>
        <w:jc w:val="both"/>
        <w:rPr>
          <w:rFonts w:asciiTheme="minorHAnsi" w:hAnsiTheme="minorHAnsi" w:cstheme="minorHAnsi"/>
          <w:color w:val="000000" w:themeColor="text1"/>
          <w:lang w:val="es-MX"/>
        </w:rPr>
      </w:pPr>
    </w:p>
    <w:tbl>
      <w:tblPr>
        <w:tblW w:w="9606" w:type="dxa"/>
        <w:tblLayout w:type="fixed"/>
        <w:tblCellMar>
          <w:left w:w="0" w:type="dxa"/>
          <w:right w:w="0" w:type="dxa"/>
        </w:tblCellMar>
        <w:tblLook w:val="04A0" w:firstRow="1" w:lastRow="0" w:firstColumn="1" w:lastColumn="0" w:noHBand="0" w:noVBand="1"/>
      </w:tblPr>
      <w:tblGrid>
        <w:gridCol w:w="1580"/>
        <w:gridCol w:w="8026"/>
      </w:tblGrid>
      <w:tr w:rsidR="004F6FB8" w:rsidRPr="00CF293D" w14:paraId="05D029F4" w14:textId="77777777" w:rsidTr="00EA27A4">
        <w:trPr>
          <w:trHeight w:val="261"/>
        </w:trPr>
        <w:tc>
          <w:tcPr>
            <w:tcW w:w="1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7DB9CB" w14:textId="77777777" w:rsidR="004F6FB8" w:rsidRPr="00CF293D" w:rsidRDefault="004F6FB8" w:rsidP="00B25A52">
            <w:pPr>
              <w:tabs>
                <w:tab w:val="num" w:pos="426"/>
              </w:tabs>
              <w:jc w:val="center"/>
              <w:rPr>
                <w:rFonts w:asciiTheme="minorHAnsi" w:hAnsiTheme="minorHAnsi" w:cstheme="minorHAnsi"/>
                <w:b/>
                <w:color w:val="000000" w:themeColor="text1"/>
              </w:rPr>
            </w:pPr>
            <w:r w:rsidRPr="00CF293D">
              <w:rPr>
                <w:rFonts w:asciiTheme="minorHAnsi" w:hAnsiTheme="minorHAnsi" w:cstheme="minorHAnsi"/>
                <w:b/>
                <w:color w:val="000000" w:themeColor="text1"/>
              </w:rPr>
              <w:t>No. de Pago</w:t>
            </w:r>
          </w:p>
        </w:tc>
        <w:tc>
          <w:tcPr>
            <w:tcW w:w="8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D4EAD" w14:textId="34A8A202" w:rsidR="004F6FB8" w:rsidRPr="00CF293D" w:rsidRDefault="004F6FB8" w:rsidP="00B25A52">
            <w:pPr>
              <w:tabs>
                <w:tab w:val="num" w:pos="426"/>
              </w:tabs>
              <w:jc w:val="center"/>
              <w:rPr>
                <w:rFonts w:asciiTheme="minorHAnsi" w:hAnsiTheme="minorHAnsi" w:cstheme="minorHAnsi"/>
                <w:b/>
                <w:color w:val="000000" w:themeColor="text1"/>
              </w:rPr>
            </w:pPr>
            <w:r w:rsidRPr="00CF293D">
              <w:rPr>
                <w:rFonts w:asciiTheme="minorHAnsi" w:hAnsiTheme="minorHAnsi" w:cstheme="minorHAnsi"/>
                <w:b/>
                <w:color w:val="000000" w:themeColor="text1"/>
              </w:rPr>
              <w:t>REQUISITOS PARA EL ÚLTIMO PAGO MES DICIEMBRE 202</w:t>
            </w:r>
            <w:r w:rsidR="00034FAC" w:rsidRPr="00957F1F">
              <w:rPr>
                <w:rFonts w:asciiTheme="minorHAnsi" w:hAnsiTheme="minorHAnsi" w:cstheme="minorHAnsi"/>
                <w:b/>
                <w:color w:val="000000" w:themeColor="text1"/>
                <w:highlight w:val="yellow"/>
              </w:rPr>
              <w:t>X</w:t>
            </w:r>
          </w:p>
        </w:tc>
      </w:tr>
      <w:tr w:rsidR="004F6FB8" w:rsidRPr="00CF293D" w14:paraId="367ABEEE" w14:textId="77777777" w:rsidTr="00EA27A4">
        <w:trPr>
          <w:trHeight w:val="1006"/>
        </w:trPr>
        <w:tc>
          <w:tcPr>
            <w:tcW w:w="1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626B9" w14:textId="77777777" w:rsidR="004F6FB8" w:rsidRPr="00CF293D" w:rsidRDefault="004F6FB8" w:rsidP="00B25A52">
            <w:pPr>
              <w:pStyle w:val="xmsonormal"/>
              <w:spacing w:before="0" w:beforeAutospacing="0" w:after="0" w:afterAutospacing="0"/>
              <w:jc w:val="both"/>
              <w:rPr>
                <w:rFonts w:asciiTheme="minorHAnsi" w:hAnsiTheme="minorHAnsi" w:cstheme="minorHAnsi"/>
                <w:color w:val="000000" w:themeColor="text1"/>
              </w:rPr>
            </w:pPr>
            <w:r w:rsidRPr="00CF293D">
              <w:rPr>
                <w:rFonts w:asciiTheme="minorHAnsi" w:hAnsiTheme="minorHAnsi" w:cstheme="minorHAnsi"/>
                <w:color w:val="000000" w:themeColor="text1"/>
              </w:rPr>
              <w:t xml:space="preserve">Un pago  </w:t>
            </w:r>
          </w:p>
        </w:tc>
        <w:tc>
          <w:tcPr>
            <w:tcW w:w="8026" w:type="dxa"/>
            <w:tcBorders>
              <w:top w:val="nil"/>
              <w:left w:val="nil"/>
              <w:bottom w:val="single" w:sz="8" w:space="0" w:color="auto"/>
              <w:right w:val="single" w:sz="8" w:space="0" w:color="auto"/>
            </w:tcBorders>
            <w:tcMar>
              <w:top w:w="0" w:type="dxa"/>
              <w:left w:w="108" w:type="dxa"/>
              <w:bottom w:w="0" w:type="dxa"/>
              <w:right w:w="108" w:type="dxa"/>
            </w:tcMar>
            <w:hideMark/>
          </w:tcPr>
          <w:p w14:paraId="216839B6" w14:textId="1CCBD439" w:rsidR="004F6FB8" w:rsidRPr="00CF293D" w:rsidRDefault="004F6FB8" w:rsidP="00B25A52">
            <w:pPr>
              <w:pStyle w:val="xmsonormal"/>
              <w:shd w:val="clear" w:color="auto" w:fill="FFFFFF"/>
              <w:spacing w:before="0" w:beforeAutospacing="0" w:after="0" w:afterAutospacing="0"/>
              <w:jc w:val="both"/>
              <w:rPr>
                <w:rFonts w:asciiTheme="minorHAnsi" w:hAnsiTheme="minorHAnsi" w:cstheme="minorHAnsi"/>
                <w:bCs/>
                <w:color w:val="000000" w:themeColor="text1"/>
                <w:lang w:val="es-CO" w:eastAsia="en-US"/>
              </w:rPr>
            </w:pPr>
            <w:r w:rsidRPr="00CF293D">
              <w:rPr>
                <w:rFonts w:asciiTheme="minorHAnsi" w:hAnsiTheme="minorHAnsi" w:cstheme="minorHAnsi"/>
                <w:bCs/>
                <w:color w:val="000000" w:themeColor="text1"/>
                <w:lang w:val="es-CO" w:eastAsia="en-US"/>
              </w:rPr>
              <w:t>La Agencia pagará al contratista un pago correspondiente hasta al 16 de diciembre de 202</w:t>
            </w:r>
            <w:r w:rsidR="006D3E7C" w:rsidRPr="00453D6E">
              <w:rPr>
                <w:rFonts w:asciiTheme="minorHAnsi" w:hAnsiTheme="minorHAnsi" w:cstheme="minorHAnsi"/>
                <w:bCs/>
                <w:color w:val="000000" w:themeColor="text1"/>
                <w:highlight w:val="yellow"/>
                <w:lang w:val="es-CO" w:eastAsia="en-US"/>
              </w:rPr>
              <w:t>x</w:t>
            </w:r>
            <w:r w:rsidRPr="00CF293D">
              <w:rPr>
                <w:rFonts w:asciiTheme="minorHAnsi" w:hAnsiTheme="minorHAnsi" w:cstheme="minorHAnsi"/>
                <w:bCs/>
                <w:color w:val="000000" w:themeColor="text1"/>
                <w:lang w:val="es-CO" w:eastAsia="en-US"/>
              </w:rPr>
              <w:t xml:space="preserve">, previa presentación del informe de las actividades adelantadas en el período a pagar, y las planillas de aportes a salud, pensión y ARL del </w:t>
            </w:r>
            <w:r w:rsidRPr="00CF293D">
              <w:rPr>
                <w:rFonts w:asciiTheme="minorHAnsi" w:hAnsiTheme="minorHAnsi" w:cstheme="minorHAnsi"/>
                <w:bCs/>
                <w:color w:val="000000" w:themeColor="text1"/>
              </w:rPr>
              <w:t>mes que corresponda, de conformidad con lo establecido en las normas legales vigentes.</w:t>
            </w:r>
          </w:p>
        </w:tc>
      </w:tr>
      <w:tr w:rsidR="004F6FB8" w:rsidRPr="00CF293D" w14:paraId="153DB0C6" w14:textId="77777777" w:rsidTr="00EA27A4">
        <w:trPr>
          <w:trHeight w:val="556"/>
        </w:trPr>
        <w:tc>
          <w:tcPr>
            <w:tcW w:w="1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B72B3" w14:textId="77777777" w:rsidR="004F6FB8" w:rsidRPr="00CF293D" w:rsidRDefault="004F6FB8" w:rsidP="00B25A52">
            <w:pPr>
              <w:pStyle w:val="xmsonormal"/>
              <w:spacing w:before="0" w:beforeAutospacing="0" w:after="0" w:afterAutospacing="0"/>
              <w:jc w:val="both"/>
              <w:rPr>
                <w:rFonts w:asciiTheme="minorHAnsi" w:hAnsiTheme="minorHAnsi" w:cstheme="minorHAnsi"/>
                <w:color w:val="000000" w:themeColor="text1"/>
              </w:rPr>
            </w:pPr>
            <w:r w:rsidRPr="00CF293D">
              <w:rPr>
                <w:rFonts w:asciiTheme="minorHAnsi" w:hAnsiTheme="minorHAnsi" w:cstheme="minorHAnsi"/>
                <w:color w:val="000000" w:themeColor="text1"/>
              </w:rPr>
              <w:t>Ultimo pago</w:t>
            </w:r>
          </w:p>
        </w:tc>
        <w:tc>
          <w:tcPr>
            <w:tcW w:w="8026" w:type="dxa"/>
            <w:tcBorders>
              <w:top w:val="nil"/>
              <w:left w:val="nil"/>
              <w:bottom w:val="single" w:sz="8" w:space="0" w:color="auto"/>
              <w:right w:val="single" w:sz="8" w:space="0" w:color="auto"/>
            </w:tcBorders>
            <w:tcMar>
              <w:top w:w="0" w:type="dxa"/>
              <w:left w:w="108" w:type="dxa"/>
              <w:bottom w:w="0" w:type="dxa"/>
              <w:right w:w="108" w:type="dxa"/>
            </w:tcMar>
            <w:hideMark/>
          </w:tcPr>
          <w:p w14:paraId="526C0662" w14:textId="5E502271" w:rsidR="004F6FB8" w:rsidRPr="00CF293D" w:rsidRDefault="004F6FB8" w:rsidP="00B25A52">
            <w:pPr>
              <w:pStyle w:val="xmsonormal"/>
              <w:spacing w:before="0" w:beforeAutospacing="0" w:after="0" w:afterAutospacing="0"/>
              <w:jc w:val="both"/>
              <w:rPr>
                <w:rFonts w:asciiTheme="minorHAnsi" w:hAnsiTheme="minorHAnsi" w:cstheme="minorHAnsi"/>
                <w:color w:val="000000" w:themeColor="text1"/>
              </w:rPr>
            </w:pPr>
            <w:r w:rsidRPr="00CF293D">
              <w:rPr>
                <w:rFonts w:asciiTheme="minorHAnsi" w:hAnsiTheme="minorHAnsi" w:cstheme="minorHAnsi"/>
                <w:color w:val="000000" w:themeColor="text1"/>
              </w:rPr>
              <w:t>La Agencia pagará al contratista un último pago por el saldo del valor del contrato, a partir del 17 de diciembre de 202</w:t>
            </w:r>
            <w:r w:rsidR="006D3E7C" w:rsidRPr="00453D6E">
              <w:rPr>
                <w:rFonts w:asciiTheme="minorHAnsi" w:hAnsiTheme="minorHAnsi" w:cstheme="minorHAnsi"/>
                <w:color w:val="000000" w:themeColor="text1"/>
                <w:highlight w:val="yellow"/>
              </w:rPr>
              <w:t>x</w:t>
            </w:r>
            <w:r w:rsidRPr="00CF293D">
              <w:rPr>
                <w:rFonts w:asciiTheme="minorHAnsi" w:hAnsiTheme="minorHAnsi" w:cstheme="minorHAnsi"/>
                <w:color w:val="000000" w:themeColor="text1"/>
              </w:rPr>
              <w:t xml:space="preserve"> hasta la fecha de terminación del contrato,</w:t>
            </w:r>
            <w:r w:rsidRPr="00CF293D">
              <w:rPr>
                <w:rFonts w:asciiTheme="minorHAnsi" w:hAnsiTheme="minorHAnsi" w:cstheme="minorHAnsi"/>
                <w:bCs/>
                <w:color w:val="000000" w:themeColor="text1"/>
              </w:rPr>
              <w:t xml:space="preserve"> previa presentación del informe final de las actividades adelantadas en </w:t>
            </w:r>
            <w:r w:rsidRPr="00CF293D">
              <w:rPr>
                <w:rFonts w:asciiTheme="minorHAnsi" w:hAnsiTheme="minorHAnsi" w:cstheme="minorHAnsi"/>
                <w:bCs/>
                <w:color w:val="000000" w:themeColor="text1"/>
              </w:rPr>
              <w:lastRenderedPageBreak/>
              <w:t>el período a pagar, y las planillas de aportes a salud, pensión y ARL del mes que corresponda de conformidad con lo establecido en las normas legales vigentes.</w:t>
            </w:r>
            <w:r w:rsidRPr="00CF293D">
              <w:rPr>
                <w:rFonts w:asciiTheme="minorHAnsi" w:hAnsiTheme="minorHAnsi" w:cstheme="minorHAnsi"/>
                <w:color w:val="000000" w:themeColor="text1"/>
              </w:rPr>
              <w:t xml:space="preserve">    </w:t>
            </w:r>
          </w:p>
        </w:tc>
      </w:tr>
    </w:tbl>
    <w:p w14:paraId="608EAD7B" w14:textId="77777777" w:rsidR="006D3E7C" w:rsidRPr="00FB19E5" w:rsidRDefault="006D3E7C" w:rsidP="008C1F42">
      <w:pPr>
        <w:jc w:val="both"/>
        <w:rPr>
          <w:rFonts w:asciiTheme="minorHAnsi" w:hAnsiTheme="minorHAnsi" w:cs="Arial"/>
          <w:b/>
          <w:sz w:val="22"/>
          <w:szCs w:val="22"/>
        </w:rPr>
      </w:pPr>
    </w:p>
    <w:p w14:paraId="756A6E59" w14:textId="3BFF8B68" w:rsidR="006D3E7C" w:rsidRPr="00CF293D"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t xml:space="preserve">PARÁGRAFO PRIMERO. </w:t>
      </w:r>
      <w:r w:rsidRPr="00CF293D">
        <w:rPr>
          <w:rFonts w:asciiTheme="minorHAnsi" w:hAnsiTheme="minorHAnsi" w:cstheme="minorHAnsi"/>
          <w:color w:val="000000" w:themeColor="text1"/>
          <w:lang w:val="es-MX"/>
        </w:rPr>
        <w:t xml:space="preserve">Todos los anteriores pagos se realizarán previa certificación de cumplimiento aprobada por el supervisor del contrato y la presentación de los comprobantes de pago de los aportes al Sistema de Seguridad Social Integral en salud, pensión y riesgos </w:t>
      </w:r>
      <w:r w:rsidRPr="00DB7BA4">
        <w:rPr>
          <w:rFonts w:asciiTheme="minorHAnsi" w:hAnsiTheme="minorHAnsi" w:cstheme="minorHAnsi"/>
          <w:color w:val="000000" w:themeColor="text1"/>
          <w:lang w:val="es-MX"/>
        </w:rPr>
        <w:t>profesionales</w:t>
      </w:r>
      <w:r w:rsidR="006D3E7C" w:rsidRPr="00DB7BA4">
        <w:rPr>
          <w:rFonts w:asciiTheme="minorHAnsi" w:hAnsiTheme="minorHAnsi" w:cstheme="minorHAnsi"/>
          <w:color w:val="000000" w:themeColor="text1"/>
          <w:lang w:val="es-MX"/>
        </w:rPr>
        <w:t xml:space="preserve"> o la respectiva certificación de pago a parafiscales suscrita por el represéntate legal o revisor fiscal cuando aplique</w:t>
      </w:r>
      <w:r w:rsidRPr="00DB7BA4">
        <w:rPr>
          <w:rFonts w:asciiTheme="minorHAnsi" w:hAnsiTheme="minorHAnsi" w:cstheme="minorHAnsi"/>
          <w:color w:val="000000" w:themeColor="text1"/>
          <w:lang w:val="es-MX"/>
        </w:rPr>
        <w:t>,</w:t>
      </w:r>
      <w:r w:rsidRPr="00CF293D">
        <w:rPr>
          <w:rFonts w:asciiTheme="minorHAnsi" w:hAnsiTheme="minorHAnsi" w:cstheme="minorHAnsi"/>
          <w:color w:val="000000" w:themeColor="text1"/>
          <w:lang w:val="es-MX"/>
        </w:rPr>
        <w:t xml:space="preserve"> de conformidad con lo dispuesto en las normas legales vigentes. </w:t>
      </w:r>
    </w:p>
    <w:p w14:paraId="7ADB7212" w14:textId="07E3C13E" w:rsidR="004F6FB8"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t>PARÁGRAFO SEGUNDO</w:t>
      </w:r>
      <w:r w:rsidRPr="00CF293D">
        <w:rPr>
          <w:rFonts w:asciiTheme="minorHAnsi" w:hAnsiTheme="minorHAnsi" w:cstheme="minorHAnsi"/>
          <w:color w:val="000000" w:themeColor="text1"/>
          <w:lang w:val="es-MX"/>
        </w:rPr>
        <w:t>.  Los pagos del contrato, cuya fuente son los recursos de la ANI, se realizarán dentro de los quince (15) días calendarios siguientes a la fecha en que EL CONTRATISTA radique el respectivo certificado de cumplimiento expedido por el Supervisor y estarán sujetas a la disponibilidad de PAC.</w:t>
      </w:r>
      <w:r w:rsidR="000D5FED">
        <w:rPr>
          <w:rFonts w:asciiTheme="minorHAnsi" w:hAnsiTheme="minorHAnsi" w:cstheme="minorHAnsi"/>
          <w:color w:val="000000" w:themeColor="text1"/>
          <w:lang w:val="es-MX"/>
        </w:rPr>
        <w:t xml:space="preserve"> </w:t>
      </w:r>
      <w:r w:rsidR="00B7164C" w:rsidRPr="00062FC2">
        <w:rPr>
          <w:rFonts w:asciiTheme="minorHAnsi" w:hAnsiTheme="minorHAnsi" w:cstheme="minorHAnsi"/>
          <w:b/>
          <w:i/>
          <w:color w:val="FF0000"/>
          <w:highlight w:val="yellow"/>
          <w:lang w:val="es-MX"/>
        </w:rPr>
        <w:t>Cuando aplique para pagos con fiducia</w:t>
      </w:r>
      <w:r w:rsidR="00B7164C">
        <w:rPr>
          <w:rFonts w:asciiTheme="minorHAnsi" w:hAnsiTheme="minorHAnsi" w:cstheme="minorHAnsi"/>
          <w:color w:val="FF0000"/>
          <w:lang w:val="es-MX"/>
        </w:rPr>
        <w:t xml:space="preserve"> </w:t>
      </w:r>
      <w:r w:rsidR="00B7164C" w:rsidRPr="00B7164C">
        <w:rPr>
          <w:rFonts w:asciiTheme="minorHAnsi" w:hAnsiTheme="minorHAnsi" w:cstheme="minorHAnsi"/>
          <w:color w:val="000000" w:themeColor="text1"/>
          <w:lang w:val="es-MX"/>
        </w:rPr>
        <w:t>Los pagos cuya fuente son los recursos de fiducia, se realizarán dentro de los cinco (5) días hábiles siguientes a la fecha de radicación en las oficinas de la Fiduciaria, de la orden de pago expedida por la Agencia Nacional de Infraestructura – ANI, previa presentación de la cuenta de cobro aprobada por el Supervisor designado por la ANI</w:t>
      </w:r>
      <w:r w:rsidR="00B7164C" w:rsidRPr="00B7164C">
        <w:t>.</w:t>
      </w:r>
    </w:p>
    <w:p w14:paraId="4FB41745" w14:textId="77777777" w:rsidR="004F6FB8" w:rsidRPr="00CF293D"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t>PARÁGRAFO TERCERO</w:t>
      </w:r>
      <w:r w:rsidRPr="00CF293D">
        <w:rPr>
          <w:rFonts w:asciiTheme="minorHAnsi" w:hAnsiTheme="minorHAnsi" w:cstheme="minorHAnsi"/>
          <w:color w:val="000000" w:themeColor="text1"/>
          <w:lang w:val="es-MX"/>
        </w:rPr>
        <w:t xml:space="preserve">. LA AGENCIA no se hace responsable por las demoras presentadas en el trámite para el pago al CONTRATISTA cuando ellas fueren ocasionadas por encontrarse incompleta la documentación de soporte o no ajustarse a cualquiera de las condiciones establecidas en el Contrato. </w:t>
      </w:r>
    </w:p>
    <w:p w14:paraId="4AEDA049" w14:textId="77777777" w:rsidR="004F6FB8" w:rsidRPr="00CF293D"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t>PARÁGRAFO CUARTO</w:t>
      </w:r>
      <w:r w:rsidRPr="00CF293D">
        <w:rPr>
          <w:rFonts w:asciiTheme="minorHAnsi" w:hAnsiTheme="minorHAnsi" w:cstheme="minorHAnsi"/>
          <w:color w:val="000000" w:themeColor="text1"/>
          <w:lang w:val="es-MX"/>
        </w:rPr>
        <w:t>. IMPUESTOS Y RETENCIONES. Los impuestos y retenciones que surjan del contrato corren por cuenta del CONTRATISTA, para cuyos efectos la ANI hará las retenciones del caso y cumplirá las obligaciones fiscales que ordene la ley.</w:t>
      </w:r>
    </w:p>
    <w:p w14:paraId="1A5BF157" w14:textId="1934E222" w:rsidR="004F6FB8" w:rsidRDefault="004F6FB8" w:rsidP="004F6FB8">
      <w:pPr>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t>PARÁGRAFO QUINTO</w:t>
      </w:r>
      <w:r w:rsidRPr="00CF293D">
        <w:rPr>
          <w:rFonts w:asciiTheme="minorHAnsi" w:hAnsiTheme="minorHAnsi" w:cstheme="minorHAnsi"/>
          <w:color w:val="000000" w:themeColor="text1"/>
          <w:lang w:val="es-MX"/>
        </w:rPr>
        <w:t>. La Agencia Nacional de Infraestructura no cancelará al CONTRATISTA el último pago del contrato a que haya lugar si éste incumple su obligación de entregar debidamente organizada al finalizar el plazo del mismo, la documentación que haya producido durante su ejecución.</w:t>
      </w:r>
    </w:p>
    <w:p w14:paraId="1CD3FD0F" w14:textId="1732E12E" w:rsidR="004F6FB8" w:rsidRDefault="004F6FB8" w:rsidP="004F6FB8">
      <w:pPr>
        <w:jc w:val="both"/>
        <w:rPr>
          <w:rFonts w:asciiTheme="minorHAnsi" w:hAnsiTheme="minorHAnsi" w:cstheme="minorHAnsi"/>
          <w:color w:val="000000" w:themeColor="text1"/>
          <w:lang w:val="es-MX"/>
        </w:rPr>
      </w:pPr>
      <w:r w:rsidRPr="00DB7BA4">
        <w:rPr>
          <w:rFonts w:asciiTheme="minorHAnsi" w:hAnsiTheme="minorHAnsi" w:cstheme="minorHAnsi"/>
          <w:color w:val="000000" w:themeColor="text1"/>
          <w:u w:val="single"/>
          <w:lang w:val="es-MX"/>
        </w:rPr>
        <w:t>PARÁGRAFO SEXTO.</w:t>
      </w:r>
      <w:r>
        <w:rPr>
          <w:rFonts w:asciiTheme="minorHAnsi" w:hAnsiTheme="minorHAnsi" w:cstheme="minorHAnsi"/>
          <w:color w:val="000000" w:themeColor="text1"/>
          <w:lang w:val="es-MX"/>
        </w:rPr>
        <w:t xml:space="preserve"> </w:t>
      </w:r>
      <w:r w:rsidRPr="00DB7BA4">
        <w:rPr>
          <w:rFonts w:asciiTheme="minorHAnsi" w:hAnsiTheme="minorHAnsi" w:cstheme="minorHAnsi"/>
          <w:color w:val="000000" w:themeColor="text1"/>
          <w:lang w:val="es-MX"/>
        </w:rPr>
        <w:t>LIBERACIÓN PARCIAL DE DISPONIBILIDAD PRESUPUESTAL</w:t>
      </w:r>
      <w:r w:rsidRPr="00CF293D">
        <w:rPr>
          <w:rFonts w:asciiTheme="minorHAnsi" w:hAnsiTheme="minorHAnsi" w:cstheme="minorHAnsi"/>
          <w:color w:val="000000" w:themeColor="text1"/>
          <w:lang w:val="es-MX"/>
        </w:rPr>
        <w:t>: En los casos en que aplique</w:t>
      </w:r>
      <w:r>
        <w:rPr>
          <w:rFonts w:asciiTheme="minorHAnsi" w:hAnsiTheme="minorHAnsi" w:cstheme="minorHAnsi"/>
          <w:color w:val="000000" w:themeColor="text1"/>
          <w:lang w:val="es-MX"/>
        </w:rPr>
        <w:t>,</w:t>
      </w:r>
      <w:r w:rsidRPr="00CF293D">
        <w:rPr>
          <w:rFonts w:asciiTheme="minorHAnsi" w:hAnsiTheme="minorHAnsi" w:cstheme="minorHAnsi"/>
          <w:color w:val="000000" w:themeColor="text1"/>
          <w:lang w:val="es-MX"/>
        </w:rPr>
        <w:t xml:space="preserve"> cuando el Registro Presupuestal resulte inferior al Certificado de Disponibilidad Presupuestal que lo respalde, la Vicepresidencia Administrativa y Financiera procederá a realizar la liberación del saldo correspondiente.</w:t>
      </w:r>
    </w:p>
    <w:p w14:paraId="2A40FA86" w14:textId="77777777" w:rsidR="004F6FB8" w:rsidRDefault="004F6FB8" w:rsidP="004F6FB8">
      <w:pPr>
        <w:jc w:val="both"/>
        <w:rPr>
          <w:rFonts w:asciiTheme="minorHAnsi" w:hAnsiTheme="minorHAnsi" w:cstheme="minorHAnsi"/>
          <w:color w:val="000000" w:themeColor="text1"/>
          <w:lang w:val="es-MX"/>
        </w:rPr>
      </w:pPr>
    </w:p>
    <w:p w14:paraId="5FBA79CB" w14:textId="77777777" w:rsidR="00483FFB" w:rsidRDefault="00483FFB" w:rsidP="00483FFB">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ANÁLISIS</w:t>
      </w:r>
      <w:r w:rsidR="00446C6F" w:rsidRPr="00FB19E5">
        <w:rPr>
          <w:rFonts w:asciiTheme="minorHAnsi" w:hAnsiTheme="minorHAnsi" w:cs="Arial"/>
          <w:b/>
        </w:rPr>
        <w:t xml:space="preserve"> DEL SECTOR</w:t>
      </w:r>
    </w:p>
    <w:p w14:paraId="33546AD3" w14:textId="78D3876F" w:rsidR="00224C91" w:rsidRDefault="00224C91" w:rsidP="00224C91">
      <w:pPr>
        <w:jc w:val="both"/>
        <w:outlineLvl w:val="1"/>
        <w:rPr>
          <w:rFonts w:asciiTheme="minorHAnsi" w:hAnsiTheme="minorHAnsi" w:cs="Arial"/>
          <w:b/>
        </w:rPr>
      </w:pPr>
    </w:p>
    <w:p w14:paraId="65FFB218" w14:textId="46DA5F21" w:rsidR="00224C91" w:rsidRDefault="00224C91" w:rsidP="00DB7BA4">
      <w:pPr>
        <w:jc w:val="both"/>
        <w:rPr>
          <w:rFonts w:asciiTheme="minorHAnsi" w:hAnsiTheme="minorHAnsi" w:cs="Arial"/>
          <w:i/>
          <w:color w:val="767171" w:themeColor="background2" w:themeShade="80"/>
          <w:sz w:val="22"/>
          <w:szCs w:val="22"/>
        </w:rPr>
      </w:pPr>
      <w:r w:rsidRPr="00DB7BA4">
        <w:rPr>
          <w:rFonts w:asciiTheme="minorHAnsi" w:hAnsiTheme="minorHAnsi" w:cs="Arial"/>
          <w:i/>
          <w:color w:val="767171" w:themeColor="background2" w:themeShade="80"/>
          <w:sz w:val="22"/>
          <w:szCs w:val="22"/>
        </w:rPr>
        <w:t>Cuando al contrato no le sea aplica</w:t>
      </w:r>
      <w:r w:rsidR="004359E1" w:rsidRPr="00DB7BA4">
        <w:rPr>
          <w:rFonts w:asciiTheme="minorHAnsi" w:hAnsiTheme="minorHAnsi" w:cs="Arial"/>
          <w:i/>
          <w:color w:val="767171" w:themeColor="background2" w:themeShade="80"/>
          <w:sz w:val="22"/>
          <w:szCs w:val="22"/>
        </w:rPr>
        <w:t>ble</w:t>
      </w:r>
      <w:r w:rsidRPr="00DB7BA4">
        <w:rPr>
          <w:rFonts w:asciiTheme="minorHAnsi" w:hAnsiTheme="minorHAnsi" w:cs="Arial"/>
          <w:i/>
          <w:color w:val="767171" w:themeColor="background2" w:themeShade="80"/>
          <w:sz w:val="22"/>
          <w:szCs w:val="22"/>
        </w:rPr>
        <w:t xml:space="preserve"> el Anexo al Manual De Contratación Tabla </w:t>
      </w:r>
      <w:r w:rsidR="00DB7BA4">
        <w:rPr>
          <w:rFonts w:asciiTheme="minorHAnsi" w:hAnsiTheme="minorHAnsi" w:cs="Arial"/>
          <w:i/>
          <w:color w:val="767171" w:themeColor="background2" w:themeShade="80"/>
          <w:sz w:val="22"/>
          <w:szCs w:val="22"/>
        </w:rPr>
        <w:t>d</w:t>
      </w:r>
      <w:r w:rsidRPr="00DB7BA4">
        <w:rPr>
          <w:rFonts w:asciiTheme="minorHAnsi" w:hAnsiTheme="minorHAnsi" w:cs="Arial"/>
          <w:i/>
          <w:color w:val="767171" w:themeColor="background2" w:themeShade="80"/>
          <w:sz w:val="22"/>
          <w:szCs w:val="22"/>
        </w:rPr>
        <w:t xml:space="preserve">e Honorarios, </w:t>
      </w:r>
      <w:r w:rsidR="00561CA2">
        <w:rPr>
          <w:rFonts w:asciiTheme="minorHAnsi" w:hAnsiTheme="minorHAnsi" w:cs="Arial"/>
          <w:i/>
          <w:color w:val="767171" w:themeColor="background2" w:themeShade="80"/>
          <w:sz w:val="22"/>
          <w:szCs w:val="22"/>
        </w:rPr>
        <w:t>e</w:t>
      </w:r>
      <w:r w:rsidR="004359E1" w:rsidRPr="00DB7BA4">
        <w:rPr>
          <w:rFonts w:asciiTheme="minorHAnsi" w:hAnsiTheme="minorHAnsi" w:cs="Arial"/>
          <w:i/>
          <w:color w:val="767171" w:themeColor="background2" w:themeShade="80"/>
          <w:sz w:val="22"/>
          <w:szCs w:val="22"/>
        </w:rPr>
        <w:t>l área Técnica deberá realizar</w:t>
      </w:r>
      <w:r w:rsidR="00DB7BA4">
        <w:rPr>
          <w:rFonts w:asciiTheme="minorHAnsi" w:hAnsiTheme="minorHAnsi" w:cs="Arial"/>
          <w:i/>
          <w:color w:val="767171" w:themeColor="background2" w:themeShade="80"/>
          <w:sz w:val="22"/>
          <w:szCs w:val="22"/>
        </w:rPr>
        <w:t xml:space="preserve"> un nuevo</w:t>
      </w:r>
      <w:r w:rsidR="00DB7BA4" w:rsidRPr="00DB7BA4">
        <w:rPr>
          <w:rFonts w:asciiTheme="minorHAnsi" w:hAnsiTheme="minorHAnsi" w:cs="Arial"/>
          <w:i/>
          <w:color w:val="767171" w:themeColor="background2" w:themeShade="80"/>
          <w:sz w:val="22"/>
          <w:szCs w:val="22"/>
        </w:rPr>
        <w:t xml:space="preserve"> estudio</w:t>
      </w:r>
      <w:r w:rsidR="004359E1" w:rsidRPr="00DB7BA4">
        <w:rPr>
          <w:rFonts w:asciiTheme="minorHAnsi" w:hAnsiTheme="minorHAnsi" w:cs="Arial"/>
          <w:i/>
          <w:color w:val="767171" w:themeColor="background2" w:themeShade="80"/>
          <w:sz w:val="22"/>
          <w:szCs w:val="22"/>
        </w:rPr>
        <w:t xml:space="preserve"> de sector con la Perspectiva Legal, Financiera, </w:t>
      </w:r>
      <w:r w:rsidR="00BB7DFC" w:rsidRPr="00DB7BA4">
        <w:rPr>
          <w:rFonts w:asciiTheme="minorHAnsi" w:hAnsiTheme="minorHAnsi" w:cs="Arial"/>
          <w:i/>
          <w:color w:val="767171" w:themeColor="background2" w:themeShade="80"/>
          <w:sz w:val="22"/>
          <w:szCs w:val="22"/>
        </w:rPr>
        <w:t>Técnica, Comercial</w:t>
      </w:r>
      <w:r w:rsidR="004359E1" w:rsidRPr="00DB7BA4">
        <w:rPr>
          <w:rFonts w:asciiTheme="minorHAnsi" w:hAnsiTheme="minorHAnsi" w:cs="Arial"/>
          <w:i/>
          <w:color w:val="767171" w:themeColor="background2" w:themeShade="80"/>
          <w:sz w:val="22"/>
          <w:szCs w:val="22"/>
        </w:rPr>
        <w:t xml:space="preserve"> y organizacional, de conformidad con el Artículo 2.2.1.1.1.6.1</w:t>
      </w:r>
      <w:r w:rsidR="00561CA2">
        <w:rPr>
          <w:rFonts w:asciiTheme="minorHAnsi" w:hAnsiTheme="minorHAnsi" w:cs="Arial"/>
          <w:i/>
          <w:color w:val="767171" w:themeColor="background2" w:themeShade="80"/>
          <w:sz w:val="22"/>
          <w:szCs w:val="22"/>
        </w:rPr>
        <w:t xml:space="preserve"> -</w:t>
      </w:r>
      <w:r w:rsidR="004359E1" w:rsidRPr="00DB7BA4">
        <w:rPr>
          <w:rFonts w:asciiTheme="minorHAnsi" w:hAnsiTheme="minorHAnsi" w:cs="Arial"/>
          <w:i/>
          <w:color w:val="767171" w:themeColor="background2" w:themeShade="80"/>
          <w:sz w:val="22"/>
          <w:szCs w:val="22"/>
        </w:rPr>
        <w:t xml:space="preserve"> Deber de análisis de las Entidades Estatales, del </w:t>
      </w:r>
      <w:r w:rsidR="00561CA2">
        <w:rPr>
          <w:rFonts w:asciiTheme="minorHAnsi" w:hAnsiTheme="minorHAnsi" w:cs="Arial"/>
          <w:i/>
          <w:color w:val="767171" w:themeColor="background2" w:themeShade="80"/>
          <w:sz w:val="22"/>
          <w:szCs w:val="22"/>
        </w:rPr>
        <w:t>D</w:t>
      </w:r>
      <w:r w:rsidR="004359E1" w:rsidRPr="00DB7BA4">
        <w:rPr>
          <w:rFonts w:asciiTheme="minorHAnsi" w:hAnsiTheme="minorHAnsi" w:cs="Arial"/>
          <w:i/>
          <w:color w:val="767171" w:themeColor="background2" w:themeShade="80"/>
          <w:sz w:val="22"/>
          <w:szCs w:val="22"/>
        </w:rPr>
        <w:t xml:space="preserve">ecreto 1082 </w:t>
      </w:r>
      <w:r w:rsidR="00BB7DFC" w:rsidRPr="00DB7BA4">
        <w:rPr>
          <w:rFonts w:asciiTheme="minorHAnsi" w:hAnsiTheme="minorHAnsi" w:cs="Arial"/>
          <w:i/>
          <w:color w:val="767171" w:themeColor="background2" w:themeShade="80"/>
          <w:sz w:val="22"/>
          <w:szCs w:val="22"/>
        </w:rPr>
        <w:t xml:space="preserve">de 2015. </w:t>
      </w:r>
      <w:r w:rsidR="00BB7DFC" w:rsidRPr="00453D6E">
        <w:rPr>
          <w:rFonts w:asciiTheme="minorHAnsi" w:hAnsiTheme="minorHAnsi" w:cs="Arial"/>
          <w:i/>
          <w:color w:val="767171" w:themeColor="background2" w:themeShade="80"/>
          <w:sz w:val="22"/>
          <w:szCs w:val="22"/>
          <w:highlight w:val="yellow"/>
        </w:rPr>
        <w:t>(Diligenciar cuando aplique)</w:t>
      </w:r>
    </w:p>
    <w:p w14:paraId="6D2796BF" w14:textId="22CF0637" w:rsidR="00DB7BA4" w:rsidRDefault="00DB7BA4" w:rsidP="00DB7BA4">
      <w:pPr>
        <w:jc w:val="both"/>
        <w:rPr>
          <w:rFonts w:asciiTheme="minorHAnsi" w:hAnsiTheme="minorHAnsi" w:cs="Arial"/>
          <w:i/>
          <w:color w:val="767171" w:themeColor="background2" w:themeShade="80"/>
          <w:sz w:val="22"/>
          <w:szCs w:val="22"/>
        </w:rPr>
      </w:pPr>
    </w:p>
    <w:p w14:paraId="7B2E23F3" w14:textId="090C3098" w:rsidR="00DB7BA4" w:rsidRPr="00DB7BA4" w:rsidRDefault="00DB7BA4" w:rsidP="00DB7BA4">
      <w:pPr>
        <w:jc w:val="both"/>
        <w:rPr>
          <w:rFonts w:asciiTheme="minorHAnsi" w:hAnsiTheme="minorHAnsi" w:cs="Arial"/>
          <w:i/>
          <w:color w:val="767171" w:themeColor="background2" w:themeShade="80"/>
          <w:sz w:val="22"/>
          <w:szCs w:val="22"/>
        </w:rPr>
      </w:pPr>
      <w:r w:rsidRPr="00453D6E">
        <w:rPr>
          <w:rFonts w:asciiTheme="minorHAnsi" w:hAnsiTheme="minorHAnsi" w:cs="Arial"/>
          <w:b/>
          <w:i/>
          <w:color w:val="767171" w:themeColor="background2" w:themeShade="80"/>
          <w:sz w:val="22"/>
          <w:szCs w:val="22"/>
        </w:rPr>
        <w:t>NOTA:</w:t>
      </w:r>
      <w:r>
        <w:rPr>
          <w:rFonts w:asciiTheme="minorHAnsi" w:hAnsiTheme="minorHAnsi" w:cs="Arial"/>
          <w:i/>
          <w:color w:val="767171" w:themeColor="background2" w:themeShade="80"/>
          <w:sz w:val="22"/>
          <w:szCs w:val="22"/>
        </w:rPr>
        <w:t xml:space="preserve"> EL Estudio de sector abajo enunciado, solo podrá ser utilizado en contratos de prestación de servicios a los que se le aplique </w:t>
      </w:r>
      <w:r w:rsidRPr="00DB7BA4">
        <w:rPr>
          <w:rFonts w:asciiTheme="minorHAnsi" w:hAnsiTheme="minorHAnsi" w:cs="Arial"/>
          <w:i/>
          <w:color w:val="767171" w:themeColor="background2" w:themeShade="80"/>
          <w:sz w:val="22"/>
          <w:szCs w:val="22"/>
        </w:rPr>
        <w:t xml:space="preserve">el Anexo al Manual De Contratación Tabla </w:t>
      </w:r>
      <w:r>
        <w:rPr>
          <w:rFonts w:asciiTheme="minorHAnsi" w:hAnsiTheme="minorHAnsi" w:cs="Arial"/>
          <w:i/>
          <w:color w:val="767171" w:themeColor="background2" w:themeShade="80"/>
          <w:sz w:val="22"/>
          <w:szCs w:val="22"/>
        </w:rPr>
        <w:t>d</w:t>
      </w:r>
      <w:r w:rsidRPr="00DB7BA4">
        <w:rPr>
          <w:rFonts w:asciiTheme="minorHAnsi" w:hAnsiTheme="minorHAnsi" w:cs="Arial"/>
          <w:i/>
          <w:color w:val="767171" w:themeColor="background2" w:themeShade="80"/>
          <w:sz w:val="22"/>
          <w:szCs w:val="22"/>
        </w:rPr>
        <w:t>e Honorarios</w:t>
      </w:r>
      <w:r>
        <w:rPr>
          <w:rFonts w:asciiTheme="minorHAnsi" w:hAnsiTheme="minorHAnsi" w:cs="Arial"/>
          <w:i/>
          <w:color w:val="767171" w:themeColor="background2" w:themeShade="80"/>
          <w:sz w:val="22"/>
          <w:szCs w:val="22"/>
        </w:rPr>
        <w:t>.</w:t>
      </w:r>
    </w:p>
    <w:p w14:paraId="0EFB95F2" w14:textId="77777777" w:rsidR="00224C91" w:rsidRPr="00BB7DFC" w:rsidRDefault="00224C91" w:rsidP="00BB7DFC">
      <w:pPr>
        <w:jc w:val="both"/>
        <w:outlineLvl w:val="1"/>
        <w:rPr>
          <w:rFonts w:asciiTheme="minorHAnsi" w:hAnsiTheme="minorHAnsi" w:cs="Arial"/>
          <w:bCs/>
        </w:rPr>
      </w:pPr>
    </w:p>
    <w:p w14:paraId="06244CA3" w14:textId="77777777" w:rsidR="008461F3" w:rsidRDefault="008461F3" w:rsidP="008461F3">
      <w:pPr>
        <w:pStyle w:val="Prrafodelista"/>
        <w:ind w:left="720"/>
        <w:contextualSpacing/>
        <w:jc w:val="both"/>
        <w:rPr>
          <w:rFonts w:asciiTheme="minorHAnsi" w:hAnsiTheme="minorHAnsi" w:cs="Arial"/>
        </w:rPr>
      </w:pPr>
      <w:r w:rsidRPr="00B060F2">
        <w:rPr>
          <w:rFonts w:asciiTheme="minorHAnsi" w:hAnsiTheme="minorHAnsi" w:cs="Arial"/>
        </w:rPr>
        <w:t>3.3.1 PERSPECTIVA LEGAL</w:t>
      </w:r>
    </w:p>
    <w:p w14:paraId="4C1C8E30" w14:textId="676BB9D9" w:rsidR="0039584D" w:rsidRDefault="0039584D" w:rsidP="0039584D">
      <w:p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lastRenderedPageBreak/>
        <w:t xml:space="preserve">La regulación </w:t>
      </w:r>
      <w:r w:rsidRPr="00B060F2">
        <w:rPr>
          <w:rFonts w:asciiTheme="minorHAnsi" w:hAnsiTheme="minorHAnsi" w:cs="Arial"/>
          <w:sz w:val="22"/>
          <w:szCs w:val="22"/>
        </w:rPr>
        <w:t>al que pertenece el perfil requerido para la ejecución del presente proceso contractual</w:t>
      </w:r>
      <w:r>
        <w:rPr>
          <w:rFonts w:asciiTheme="minorHAnsi" w:hAnsiTheme="minorHAnsi" w:cs="Arial"/>
          <w:sz w:val="22"/>
          <w:szCs w:val="22"/>
        </w:rPr>
        <w:t xml:space="preserve"> conforme a la situación legal y académica establecida por el Ministerio de Educación para la obtención del título de Bachiller </w:t>
      </w:r>
      <w:proofErr w:type="gramStart"/>
      <w:r>
        <w:rPr>
          <w:rFonts w:asciiTheme="minorHAnsi" w:hAnsiTheme="minorHAnsi" w:cs="Arial"/>
          <w:sz w:val="22"/>
          <w:szCs w:val="22"/>
        </w:rPr>
        <w:t>académico</w:t>
      </w:r>
      <w:r w:rsidR="00561CA2">
        <w:rPr>
          <w:rFonts w:asciiTheme="minorHAnsi" w:hAnsiTheme="minorHAnsi" w:cs="Arial"/>
          <w:sz w:val="22"/>
          <w:szCs w:val="22"/>
        </w:rPr>
        <w:t>,</w:t>
      </w:r>
      <w:proofErr w:type="gramEnd"/>
      <w:r w:rsidR="00561CA2">
        <w:rPr>
          <w:rFonts w:asciiTheme="minorHAnsi" w:hAnsiTheme="minorHAnsi" w:cs="Arial"/>
          <w:sz w:val="22"/>
          <w:szCs w:val="22"/>
        </w:rPr>
        <w:t xml:space="preserve"> se tratará</w:t>
      </w:r>
      <w:r>
        <w:rPr>
          <w:rFonts w:asciiTheme="minorHAnsi" w:hAnsiTheme="minorHAnsi" w:cs="Arial"/>
          <w:sz w:val="22"/>
          <w:szCs w:val="22"/>
        </w:rPr>
        <w:t xml:space="preserve"> de acuerdo con lo establecido en el Decreto 180 de 1981 y demás normas concordantes sobre la materia. </w:t>
      </w:r>
      <w:r w:rsidRPr="007C5590">
        <w:rPr>
          <w:rFonts w:asciiTheme="minorHAnsi" w:hAnsiTheme="minorHAnsi"/>
          <w:b/>
          <w:i/>
          <w:sz w:val="22"/>
          <w:szCs w:val="22"/>
          <w:highlight w:val="yellow"/>
        </w:rPr>
        <w:t>[</w:t>
      </w:r>
      <w:r>
        <w:rPr>
          <w:rFonts w:asciiTheme="minorHAnsi" w:hAnsiTheme="minorHAnsi" w:cs="Arial"/>
          <w:b/>
          <w:i/>
          <w:color w:val="767171" w:themeColor="background2" w:themeShade="80"/>
          <w:sz w:val="22"/>
          <w:szCs w:val="22"/>
          <w:highlight w:val="yellow"/>
        </w:rPr>
        <w:t>ESTO APLICA UNICAMENTE PARA BACHILLER].</w:t>
      </w:r>
    </w:p>
    <w:p w14:paraId="7E87B37B" w14:textId="77777777" w:rsidR="0039584D" w:rsidRDefault="0039584D" w:rsidP="008461F3">
      <w:pPr>
        <w:autoSpaceDE w:val="0"/>
        <w:autoSpaceDN w:val="0"/>
        <w:adjustRightInd w:val="0"/>
        <w:contextualSpacing/>
        <w:jc w:val="both"/>
        <w:rPr>
          <w:rFonts w:asciiTheme="minorHAnsi" w:hAnsiTheme="minorHAnsi" w:cs="Arial"/>
          <w:sz w:val="22"/>
          <w:szCs w:val="22"/>
        </w:rPr>
      </w:pPr>
    </w:p>
    <w:p w14:paraId="36FD730A" w14:textId="77777777" w:rsidR="008461F3" w:rsidRDefault="008461F3" w:rsidP="008461F3">
      <w:pPr>
        <w:autoSpaceDE w:val="0"/>
        <w:autoSpaceDN w:val="0"/>
        <w:adjustRightInd w:val="0"/>
        <w:contextualSpacing/>
        <w:jc w:val="both"/>
        <w:rPr>
          <w:rFonts w:asciiTheme="minorHAnsi" w:hAnsiTheme="minorHAnsi" w:cs="Arial"/>
          <w:sz w:val="22"/>
          <w:szCs w:val="22"/>
        </w:rPr>
      </w:pPr>
      <w:r w:rsidRPr="00B060F2">
        <w:rPr>
          <w:rFonts w:asciiTheme="minorHAnsi" w:hAnsiTheme="minorHAnsi" w:cs="Arial"/>
          <w:sz w:val="22"/>
          <w:szCs w:val="22"/>
        </w:rPr>
        <w:t xml:space="preserve">La regulación del ejercicio de la disciplina profesional al que pertenece el perfil requerido para la ejecución del presente proceso </w:t>
      </w:r>
      <w:proofErr w:type="gramStart"/>
      <w:r w:rsidRPr="00B060F2">
        <w:rPr>
          <w:rFonts w:asciiTheme="minorHAnsi" w:hAnsiTheme="minorHAnsi" w:cs="Arial"/>
          <w:sz w:val="22"/>
          <w:szCs w:val="22"/>
        </w:rPr>
        <w:t>contractual</w:t>
      </w:r>
      <w:r>
        <w:rPr>
          <w:rFonts w:asciiTheme="minorHAnsi" w:hAnsiTheme="minorHAnsi" w:cs="Arial"/>
          <w:sz w:val="22"/>
          <w:szCs w:val="22"/>
        </w:rPr>
        <w:t>,</w:t>
      </w:r>
      <w:proofErr w:type="gramEnd"/>
      <w:r w:rsidRPr="00B060F2">
        <w:rPr>
          <w:rFonts w:asciiTheme="minorHAnsi" w:hAnsiTheme="minorHAnsi" w:cs="Arial"/>
          <w:sz w:val="22"/>
          <w:szCs w:val="22"/>
        </w:rPr>
        <w:t xml:space="preserve"> tiene fundamento jurídico en la Constitución Política de 1991 artículo 26. Igualmente está debidamente regulada por la legislación colombiana, específicamente por el Ministerio de Educación Nacional, en atención a la Ley 30 de 1992 que organiza el servicio público de la Educación Superior.</w:t>
      </w:r>
      <w:r w:rsidR="001475D3">
        <w:rPr>
          <w:rFonts w:asciiTheme="minorHAnsi" w:hAnsiTheme="minorHAnsi" w:cs="Arial"/>
          <w:sz w:val="22"/>
          <w:szCs w:val="22"/>
        </w:rPr>
        <w:t xml:space="preserve"> </w:t>
      </w:r>
      <w:r w:rsidR="001475D3" w:rsidRPr="007C5590">
        <w:rPr>
          <w:rFonts w:asciiTheme="minorHAnsi" w:hAnsiTheme="minorHAnsi"/>
          <w:b/>
          <w:i/>
          <w:sz w:val="22"/>
          <w:szCs w:val="22"/>
          <w:highlight w:val="yellow"/>
        </w:rPr>
        <w:t>[</w:t>
      </w:r>
      <w:r w:rsidR="001475D3">
        <w:rPr>
          <w:rFonts w:asciiTheme="minorHAnsi" w:hAnsiTheme="minorHAnsi" w:cs="Arial"/>
          <w:b/>
          <w:i/>
          <w:color w:val="767171" w:themeColor="background2" w:themeShade="80"/>
          <w:sz w:val="22"/>
          <w:szCs w:val="22"/>
          <w:highlight w:val="yellow"/>
        </w:rPr>
        <w:t>ESTO APLICA UNICAMENTE PARA EL NIVEL TÉCNICO Y PROFESIONAL].</w:t>
      </w:r>
    </w:p>
    <w:p w14:paraId="34331C21" w14:textId="77777777" w:rsidR="008461F3" w:rsidRPr="00B060F2" w:rsidRDefault="008461F3" w:rsidP="008461F3">
      <w:pPr>
        <w:autoSpaceDE w:val="0"/>
        <w:autoSpaceDN w:val="0"/>
        <w:adjustRightInd w:val="0"/>
        <w:contextualSpacing/>
        <w:jc w:val="both"/>
        <w:rPr>
          <w:rFonts w:asciiTheme="minorHAnsi" w:hAnsiTheme="minorHAnsi" w:cs="Arial"/>
          <w:sz w:val="22"/>
          <w:szCs w:val="22"/>
        </w:rPr>
      </w:pPr>
    </w:p>
    <w:p w14:paraId="27CADB22" w14:textId="66175D46" w:rsidR="0039584D" w:rsidRDefault="008461F3" w:rsidP="0039584D">
      <w:pPr>
        <w:autoSpaceDE w:val="0"/>
        <w:autoSpaceDN w:val="0"/>
        <w:adjustRightInd w:val="0"/>
        <w:contextualSpacing/>
        <w:jc w:val="both"/>
        <w:rPr>
          <w:rFonts w:asciiTheme="minorHAnsi" w:hAnsiTheme="minorHAnsi"/>
        </w:rPr>
      </w:pPr>
      <w:r w:rsidRPr="00B060F2">
        <w:rPr>
          <w:rFonts w:asciiTheme="minorHAnsi" w:hAnsiTheme="minorHAnsi"/>
        </w:rPr>
        <w:t xml:space="preserve">La inspección, vigilancia y regularización de </w:t>
      </w:r>
      <w:proofErr w:type="gramStart"/>
      <w:r w:rsidRPr="00B060F2">
        <w:rPr>
          <w:rFonts w:asciiTheme="minorHAnsi" w:hAnsiTheme="minorHAnsi"/>
        </w:rPr>
        <w:t>la misma</w:t>
      </w:r>
      <w:proofErr w:type="gramEnd"/>
      <w:r w:rsidRPr="00B060F2">
        <w:rPr>
          <w:rFonts w:asciiTheme="minorHAnsi" w:hAnsiTheme="minorHAnsi"/>
        </w:rPr>
        <w:t xml:space="preserve"> está en cabeza de la autoridad competente, quienes expiden las normas específicas que reconocen y reglamenta el ejercicio de las diferentes profesiones. </w:t>
      </w:r>
    </w:p>
    <w:p w14:paraId="29623E3E" w14:textId="77777777" w:rsidR="00453D6E" w:rsidRDefault="00453D6E" w:rsidP="0039584D">
      <w:pPr>
        <w:autoSpaceDE w:val="0"/>
        <w:autoSpaceDN w:val="0"/>
        <w:adjustRightInd w:val="0"/>
        <w:contextualSpacing/>
        <w:jc w:val="both"/>
        <w:rPr>
          <w:rFonts w:asciiTheme="minorHAnsi" w:hAnsiTheme="minorHAnsi" w:cs="Arial"/>
          <w:sz w:val="22"/>
          <w:szCs w:val="22"/>
        </w:rPr>
      </w:pPr>
    </w:p>
    <w:p w14:paraId="209CB887" w14:textId="1AAE97A0" w:rsidR="008461F3" w:rsidRPr="00B060F2" w:rsidRDefault="008461F3" w:rsidP="008461F3">
      <w:pPr>
        <w:pStyle w:val="Prrafodelista"/>
        <w:autoSpaceDE w:val="0"/>
        <w:autoSpaceDN w:val="0"/>
        <w:adjustRightInd w:val="0"/>
        <w:ind w:left="720"/>
        <w:jc w:val="both"/>
        <w:rPr>
          <w:rFonts w:asciiTheme="minorHAnsi" w:hAnsiTheme="minorHAnsi"/>
        </w:rPr>
      </w:pPr>
      <w:r w:rsidRPr="00B060F2">
        <w:rPr>
          <w:rFonts w:asciiTheme="minorHAnsi" w:hAnsiTheme="minorHAnsi"/>
        </w:rPr>
        <w:t>3.3.2 PERSPECTIVA COMERCIAL Y ORGANIZACIONAL</w:t>
      </w:r>
      <w:r>
        <w:rPr>
          <w:rFonts w:asciiTheme="minorHAnsi" w:hAnsiTheme="minorHAnsi"/>
        </w:rPr>
        <w:t xml:space="preserve"> </w:t>
      </w:r>
    </w:p>
    <w:p w14:paraId="375FDB0D" w14:textId="6220C0CB" w:rsidR="008461F3" w:rsidRDefault="008461F3" w:rsidP="008461F3">
      <w:pPr>
        <w:autoSpaceDE w:val="0"/>
        <w:autoSpaceDN w:val="0"/>
        <w:adjustRightInd w:val="0"/>
        <w:jc w:val="both"/>
        <w:rPr>
          <w:rFonts w:asciiTheme="minorHAnsi" w:hAnsiTheme="minorHAnsi"/>
        </w:rPr>
      </w:pPr>
      <w:r w:rsidRPr="00B060F2">
        <w:rPr>
          <w:rFonts w:asciiTheme="minorHAnsi" w:hAnsiTheme="minorHAnsi"/>
        </w:rPr>
        <w:t>Para el presente análisis, se tuv</w:t>
      </w:r>
      <w:r w:rsidR="00EA27A4">
        <w:rPr>
          <w:rFonts w:asciiTheme="minorHAnsi" w:hAnsiTheme="minorHAnsi"/>
        </w:rPr>
        <w:t>ieron</w:t>
      </w:r>
      <w:r w:rsidRPr="00B060F2">
        <w:rPr>
          <w:rFonts w:asciiTheme="minorHAnsi" w:hAnsiTheme="minorHAnsi"/>
        </w:rPr>
        <w:t xml:space="preserve"> en cuenta los siguientes aspectos y consideraciones:</w:t>
      </w:r>
    </w:p>
    <w:p w14:paraId="73634A8D" w14:textId="77777777" w:rsidR="008461F3" w:rsidRPr="00B060F2" w:rsidRDefault="008461F3" w:rsidP="008461F3">
      <w:pPr>
        <w:autoSpaceDE w:val="0"/>
        <w:autoSpaceDN w:val="0"/>
        <w:adjustRightInd w:val="0"/>
        <w:jc w:val="both"/>
        <w:rPr>
          <w:rFonts w:asciiTheme="minorHAnsi" w:hAnsiTheme="minorHAnsi"/>
        </w:rPr>
      </w:pPr>
    </w:p>
    <w:p w14:paraId="432FF257" w14:textId="77777777" w:rsidR="008461F3" w:rsidRDefault="008461F3" w:rsidP="008461F3">
      <w:pPr>
        <w:autoSpaceDE w:val="0"/>
        <w:autoSpaceDN w:val="0"/>
        <w:adjustRightInd w:val="0"/>
        <w:jc w:val="both"/>
        <w:rPr>
          <w:rFonts w:asciiTheme="minorHAnsi" w:hAnsiTheme="minorHAnsi"/>
        </w:rPr>
      </w:pPr>
      <w:r>
        <w:rPr>
          <w:rFonts w:asciiTheme="minorHAnsi" w:hAnsiTheme="minorHAnsi"/>
        </w:rPr>
        <w:t>E</w:t>
      </w:r>
      <w:r w:rsidRPr="00B060F2">
        <w:rPr>
          <w:rFonts w:asciiTheme="minorHAnsi" w:hAnsiTheme="minorHAnsi"/>
        </w:rPr>
        <w:t>l objeto de la contratación pretendida, le apunta directamente al PMR (Productos, Metas y Resultados) fijados por la Agencia Nacional de Infraestructura para el presente año, según lo señalado en los Estudios Previos.</w:t>
      </w:r>
    </w:p>
    <w:p w14:paraId="2170DBD5" w14:textId="77777777" w:rsidR="008461F3" w:rsidRPr="00B060F2" w:rsidRDefault="008461F3" w:rsidP="008461F3">
      <w:pPr>
        <w:autoSpaceDE w:val="0"/>
        <w:autoSpaceDN w:val="0"/>
        <w:adjustRightInd w:val="0"/>
        <w:jc w:val="both"/>
        <w:rPr>
          <w:rFonts w:asciiTheme="minorHAnsi" w:hAnsiTheme="minorHAnsi"/>
        </w:rPr>
      </w:pPr>
    </w:p>
    <w:p w14:paraId="01AE4742" w14:textId="750D22AF" w:rsidR="008461F3" w:rsidRDefault="008461F3" w:rsidP="008461F3">
      <w:pPr>
        <w:autoSpaceDE w:val="0"/>
        <w:autoSpaceDN w:val="0"/>
        <w:adjustRightInd w:val="0"/>
        <w:jc w:val="both"/>
        <w:rPr>
          <w:rFonts w:asciiTheme="minorHAnsi" w:hAnsiTheme="minorHAnsi"/>
        </w:rPr>
      </w:pPr>
      <w:r>
        <w:rPr>
          <w:rFonts w:asciiTheme="minorHAnsi" w:hAnsiTheme="minorHAnsi"/>
        </w:rPr>
        <w:t>Conforme a los lineamientos del Gobierno Nacional</w:t>
      </w:r>
      <w:r w:rsidRPr="00B060F2">
        <w:rPr>
          <w:rFonts w:asciiTheme="minorHAnsi" w:hAnsiTheme="minorHAnsi"/>
        </w:rPr>
        <w:t xml:space="preserve">, </w:t>
      </w:r>
      <w:r>
        <w:rPr>
          <w:rFonts w:asciiTheme="minorHAnsi" w:hAnsiTheme="minorHAnsi"/>
        </w:rPr>
        <w:t xml:space="preserve">para el cumplimiento de los </w:t>
      </w:r>
      <w:r w:rsidRPr="00B060F2">
        <w:rPr>
          <w:rFonts w:asciiTheme="minorHAnsi" w:hAnsiTheme="minorHAnsi"/>
        </w:rPr>
        <w:t>compromisos específicos a la ANI descritos en los estudios previos, se requiere del apoyo de profesionales</w:t>
      </w:r>
      <w:r w:rsidR="004359E1">
        <w:rPr>
          <w:rFonts w:asciiTheme="minorHAnsi" w:hAnsiTheme="minorHAnsi"/>
        </w:rPr>
        <w:t xml:space="preserve">, técnicos y/o </w:t>
      </w:r>
      <w:r w:rsidR="00561CA2">
        <w:rPr>
          <w:rFonts w:asciiTheme="minorHAnsi" w:hAnsiTheme="minorHAnsi"/>
        </w:rPr>
        <w:t>b</w:t>
      </w:r>
      <w:r w:rsidR="004359E1">
        <w:rPr>
          <w:rFonts w:asciiTheme="minorHAnsi" w:hAnsiTheme="minorHAnsi"/>
        </w:rPr>
        <w:t>achilleres</w:t>
      </w:r>
      <w:r w:rsidRPr="00B060F2">
        <w:rPr>
          <w:rFonts w:asciiTheme="minorHAnsi" w:hAnsiTheme="minorHAnsi"/>
        </w:rPr>
        <w:t xml:space="preserve"> que cuenten con la experiencia e idoneidad necesarias para la correcta ejecución del objeto contractual.</w:t>
      </w:r>
    </w:p>
    <w:p w14:paraId="55929CB0" w14:textId="77777777" w:rsidR="00DB7BA4" w:rsidRPr="00B060F2" w:rsidRDefault="00DB7BA4" w:rsidP="008461F3">
      <w:pPr>
        <w:autoSpaceDE w:val="0"/>
        <w:autoSpaceDN w:val="0"/>
        <w:adjustRightInd w:val="0"/>
        <w:jc w:val="both"/>
        <w:rPr>
          <w:rFonts w:asciiTheme="minorHAnsi" w:hAnsiTheme="minorHAnsi"/>
        </w:rPr>
      </w:pPr>
    </w:p>
    <w:p w14:paraId="15F07064" w14:textId="44EE626D" w:rsidR="008461F3" w:rsidRPr="00B060F2" w:rsidRDefault="008461F3" w:rsidP="008461F3">
      <w:pPr>
        <w:autoSpaceDE w:val="0"/>
        <w:autoSpaceDN w:val="0"/>
        <w:adjustRightInd w:val="0"/>
        <w:jc w:val="both"/>
        <w:rPr>
          <w:rFonts w:asciiTheme="minorHAnsi" w:hAnsiTheme="minorHAnsi"/>
        </w:rPr>
      </w:pPr>
      <w:r w:rsidRPr="00B060F2">
        <w:rPr>
          <w:rFonts w:asciiTheme="minorHAnsi" w:hAnsiTheme="minorHAnsi"/>
        </w:rPr>
        <w:t>La Agencia Nacional de Infraestructura</w:t>
      </w:r>
      <w:r w:rsidR="00561CA2">
        <w:rPr>
          <w:rFonts w:asciiTheme="minorHAnsi" w:hAnsiTheme="minorHAnsi"/>
        </w:rPr>
        <w:t>,</w:t>
      </w:r>
      <w:r w:rsidRPr="00B060F2">
        <w:rPr>
          <w:rFonts w:asciiTheme="minorHAnsi" w:hAnsiTheme="minorHAnsi"/>
        </w:rPr>
        <w:t xml:space="preserve"> con el fin de dar cumplimiento al Plan de Desarrollo, como una Agencia Nacional Estatal de Naturaleza Especial, del sector descentralizado de la Rama Ejecutiva del Orden Nacional, con personería jurídica, patrimonio propio y autonomía administrativa, financiera y técnica, adscrita al Ministerio de Transporte, analizó las condiciones que las demás entidades utilizan para este tipo de vinculación contractual, encontrando ajustado a las necesidades y a la normatividad el presente requerimiento.</w:t>
      </w:r>
    </w:p>
    <w:p w14:paraId="441475C3" w14:textId="77777777" w:rsidR="008461F3" w:rsidRDefault="008461F3" w:rsidP="008461F3">
      <w:pPr>
        <w:autoSpaceDE w:val="0"/>
        <w:autoSpaceDN w:val="0"/>
        <w:adjustRightInd w:val="0"/>
        <w:jc w:val="both"/>
        <w:rPr>
          <w:rFonts w:asciiTheme="minorHAnsi" w:hAnsiTheme="minorHAnsi"/>
        </w:rPr>
      </w:pPr>
    </w:p>
    <w:p w14:paraId="5FF6849E" w14:textId="36FB9C3C" w:rsidR="008461F3" w:rsidRDefault="008461F3" w:rsidP="008461F3">
      <w:pPr>
        <w:autoSpaceDE w:val="0"/>
        <w:autoSpaceDN w:val="0"/>
        <w:adjustRightInd w:val="0"/>
        <w:ind w:left="360"/>
        <w:jc w:val="both"/>
        <w:rPr>
          <w:rFonts w:asciiTheme="minorHAnsi" w:hAnsiTheme="minorHAnsi"/>
        </w:rPr>
      </w:pPr>
      <w:r w:rsidRPr="00B060F2">
        <w:rPr>
          <w:rFonts w:asciiTheme="minorHAnsi" w:hAnsiTheme="minorHAnsi"/>
        </w:rPr>
        <w:t>3.3.3 PERSPECTIVA FINANCIERA</w:t>
      </w:r>
      <w:r>
        <w:rPr>
          <w:rFonts w:asciiTheme="minorHAnsi" w:hAnsiTheme="minorHAnsi"/>
        </w:rPr>
        <w:t xml:space="preserve"> </w:t>
      </w:r>
    </w:p>
    <w:p w14:paraId="0F4A85E1" w14:textId="77777777" w:rsidR="008461F3" w:rsidRPr="00B060F2" w:rsidRDefault="008461F3" w:rsidP="008461F3">
      <w:pPr>
        <w:autoSpaceDE w:val="0"/>
        <w:autoSpaceDN w:val="0"/>
        <w:adjustRightInd w:val="0"/>
        <w:ind w:left="360"/>
        <w:jc w:val="both"/>
        <w:rPr>
          <w:rFonts w:asciiTheme="minorHAnsi" w:hAnsiTheme="minorHAnsi"/>
        </w:rPr>
      </w:pPr>
    </w:p>
    <w:p w14:paraId="38FED278" w14:textId="4A594D80" w:rsidR="008461F3" w:rsidRPr="00E2506E" w:rsidRDefault="008461F3" w:rsidP="005023B3">
      <w:pPr>
        <w:autoSpaceDE w:val="0"/>
        <w:autoSpaceDN w:val="0"/>
        <w:adjustRightInd w:val="0"/>
        <w:jc w:val="both"/>
        <w:rPr>
          <w:rFonts w:asciiTheme="minorHAnsi" w:hAnsiTheme="minorHAnsi"/>
        </w:rPr>
      </w:pPr>
      <w:r w:rsidRPr="00B060F2">
        <w:rPr>
          <w:rFonts w:asciiTheme="minorHAnsi" w:hAnsiTheme="minorHAnsi"/>
        </w:rPr>
        <w:t>Teniendo en cuenta la modalidad de selección, el tipo de contrato, el objeto y la idoneidad del profesional</w:t>
      </w:r>
      <w:r w:rsidR="004359E1">
        <w:rPr>
          <w:rFonts w:asciiTheme="minorHAnsi" w:hAnsiTheme="minorHAnsi"/>
        </w:rPr>
        <w:t>,</w:t>
      </w:r>
      <w:r w:rsidR="004359E1" w:rsidRPr="004359E1">
        <w:rPr>
          <w:rFonts w:asciiTheme="minorHAnsi" w:hAnsiTheme="minorHAnsi"/>
        </w:rPr>
        <w:t xml:space="preserve"> </w:t>
      </w:r>
      <w:r w:rsidR="004359E1">
        <w:rPr>
          <w:rFonts w:asciiTheme="minorHAnsi" w:hAnsiTheme="minorHAnsi"/>
        </w:rPr>
        <w:t xml:space="preserve">técnico y/o </w:t>
      </w:r>
      <w:r w:rsidR="00561CA2">
        <w:rPr>
          <w:rFonts w:asciiTheme="minorHAnsi" w:hAnsiTheme="minorHAnsi"/>
        </w:rPr>
        <w:t>b</w:t>
      </w:r>
      <w:r w:rsidR="004359E1">
        <w:rPr>
          <w:rFonts w:asciiTheme="minorHAnsi" w:hAnsiTheme="minorHAnsi"/>
        </w:rPr>
        <w:t>achiller</w:t>
      </w:r>
      <w:r w:rsidRPr="00B060F2">
        <w:rPr>
          <w:rFonts w:asciiTheme="minorHAnsi" w:hAnsiTheme="minorHAnsi"/>
        </w:rPr>
        <w:t xml:space="preserve"> requerido, se tomó </w:t>
      </w:r>
      <w:r w:rsidRPr="00E2506E">
        <w:rPr>
          <w:rFonts w:asciiTheme="minorHAnsi" w:hAnsiTheme="minorHAnsi"/>
        </w:rPr>
        <w:t xml:space="preserve">como base </w:t>
      </w:r>
      <w:r w:rsidR="006E3968" w:rsidRPr="00E2506E">
        <w:rPr>
          <w:rFonts w:asciiTheme="minorHAnsi" w:hAnsiTheme="minorHAnsi"/>
        </w:rPr>
        <w:t>en el</w:t>
      </w:r>
      <w:r w:rsidR="005023B3" w:rsidRPr="00E2506E">
        <w:rPr>
          <w:rFonts w:asciiTheme="minorHAnsi" w:hAnsiTheme="minorHAnsi"/>
        </w:rPr>
        <w:t xml:space="preserve"> </w:t>
      </w:r>
      <w:r w:rsidR="00E2506E">
        <w:rPr>
          <w:rFonts w:asciiTheme="minorHAnsi" w:hAnsiTheme="minorHAnsi"/>
        </w:rPr>
        <w:t>Anexo a</w:t>
      </w:r>
      <w:r w:rsidR="00E2506E" w:rsidRPr="00E2506E">
        <w:rPr>
          <w:rFonts w:asciiTheme="minorHAnsi" w:hAnsiTheme="minorHAnsi"/>
        </w:rPr>
        <w:t>l Manual De Contratación Tabla De Honorarios</w:t>
      </w:r>
      <w:r w:rsidR="00561CA2">
        <w:rPr>
          <w:rFonts w:asciiTheme="minorHAnsi" w:hAnsiTheme="minorHAnsi"/>
        </w:rPr>
        <w:t xml:space="preserve"> la</w:t>
      </w:r>
      <w:r w:rsidRPr="00E2506E">
        <w:rPr>
          <w:rFonts w:asciiTheme="minorHAnsi" w:hAnsiTheme="minorHAnsi"/>
        </w:rPr>
        <w:t xml:space="preserve"> información que se encuentra consignada en el numeral valor de la contratación del presente estudio previo.</w:t>
      </w:r>
    </w:p>
    <w:p w14:paraId="22DD153F" w14:textId="77777777" w:rsidR="008461F3" w:rsidRPr="00E2506E" w:rsidRDefault="008461F3" w:rsidP="008461F3">
      <w:pPr>
        <w:autoSpaceDE w:val="0"/>
        <w:autoSpaceDN w:val="0"/>
        <w:adjustRightInd w:val="0"/>
        <w:jc w:val="both"/>
        <w:rPr>
          <w:rFonts w:asciiTheme="minorHAnsi" w:hAnsiTheme="minorHAnsi"/>
          <w:color w:val="FF0000"/>
        </w:rPr>
      </w:pPr>
    </w:p>
    <w:p w14:paraId="1684C896" w14:textId="6361A7BF" w:rsidR="008461F3" w:rsidRPr="00B060F2" w:rsidRDefault="008461F3" w:rsidP="008461F3">
      <w:pPr>
        <w:autoSpaceDE w:val="0"/>
        <w:autoSpaceDN w:val="0"/>
        <w:adjustRightInd w:val="0"/>
        <w:jc w:val="both"/>
        <w:rPr>
          <w:rFonts w:asciiTheme="minorHAnsi" w:hAnsiTheme="minorHAnsi"/>
        </w:rPr>
      </w:pPr>
      <w:r w:rsidRPr="00B338FD">
        <w:rPr>
          <w:rFonts w:asciiTheme="minorHAnsi" w:hAnsiTheme="minorHAnsi"/>
        </w:rPr>
        <w:t>Para determinar la forma de pago, se analizó el histórico de contratación de la ANI y se evidenció que</w:t>
      </w:r>
      <w:r w:rsidR="00561CA2">
        <w:rPr>
          <w:rFonts w:asciiTheme="minorHAnsi" w:hAnsiTheme="minorHAnsi"/>
        </w:rPr>
        <w:t>,</w:t>
      </w:r>
      <w:r w:rsidRPr="00B338FD">
        <w:rPr>
          <w:rFonts w:asciiTheme="minorHAnsi" w:hAnsiTheme="minorHAnsi"/>
        </w:rPr>
        <w:t xml:space="preserve"> para la contratación directa, se obtienen mejores resultados respecto al control, </w:t>
      </w:r>
      <w:r w:rsidRPr="00B338FD">
        <w:rPr>
          <w:rFonts w:asciiTheme="minorHAnsi" w:hAnsiTheme="minorHAnsi"/>
        </w:rPr>
        <w:lastRenderedPageBreak/>
        <w:t>oportunidad y calidad de la información al pactar la remuneración de manera mensual, toda vez que el seguimiento por parte del supervisor se realiza en la misma unidad de tiempo.</w:t>
      </w:r>
    </w:p>
    <w:p w14:paraId="7F0FECE4" w14:textId="77777777" w:rsidR="008461F3" w:rsidRDefault="008461F3" w:rsidP="008461F3">
      <w:pPr>
        <w:autoSpaceDE w:val="0"/>
        <w:autoSpaceDN w:val="0"/>
        <w:adjustRightInd w:val="0"/>
        <w:jc w:val="both"/>
        <w:rPr>
          <w:rFonts w:asciiTheme="minorHAnsi" w:hAnsiTheme="minorHAnsi"/>
        </w:rPr>
      </w:pPr>
    </w:p>
    <w:p w14:paraId="20FFF532" w14:textId="6DA56BBB" w:rsidR="008461F3" w:rsidRPr="005075D8" w:rsidRDefault="008461F3" w:rsidP="008461F3">
      <w:pPr>
        <w:pStyle w:val="Prrafodelista"/>
        <w:numPr>
          <w:ilvl w:val="2"/>
          <w:numId w:val="8"/>
        </w:numPr>
        <w:autoSpaceDE w:val="0"/>
        <w:autoSpaceDN w:val="0"/>
        <w:adjustRightInd w:val="0"/>
        <w:jc w:val="both"/>
        <w:rPr>
          <w:rFonts w:asciiTheme="minorHAnsi" w:hAnsiTheme="minorHAnsi"/>
          <w:sz w:val="24"/>
          <w:szCs w:val="24"/>
        </w:rPr>
      </w:pPr>
      <w:r w:rsidRPr="005075D8">
        <w:rPr>
          <w:rFonts w:asciiTheme="minorHAnsi" w:hAnsiTheme="minorHAnsi"/>
          <w:sz w:val="24"/>
          <w:szCs w:val="24"/>
        </w:rPr>
        <w:t xml:space="preserve">PERSPECTIVA TÉCNICA </w:t>
      </w:r>
    </w:p>
    <w:p w14:paraId="166E3723" w14:textId="3E7F3969" w:rsidR="008461F3" w:rsidRDefault="008461F3" w:rsidP="008461F3">
      <w:pPr>
        <w:autoSpaceDE w:val="0"/>
        <w:autoSpaceDN w:val="0"/>
        <w:adjustRightInd w:val="0"/>
        <w:jc w:val="both"/>
        <w:rPr>
          <w:rFonts w:asciiTheme="minorHAnsi" w:hAnsiTheme="minorHAnsi"/>
        </w:rPr>
      </w:pPr>
      <w:r>
        <w:rPr>
          <w:rFonts w:asciiTheme="minorHAnsi" w:hAnsiTheme="minorHAnsi"/>
        </w:rPr>
        <w:t>P</w:t>
      </w:r>
      <w:r w:rsidR="005023B3">
        <w:rPr>
          <w:rFonts w:asciiTheme="minorHAnsi" w:hAnsiTheme="minorHAnsi"/>
        </w:rPr>
        <w:t xml:space="preserve">erfil que está contemplado </w:t>
      </w:r>
      <w:r w:rsidR="00E2506E" w:rsidRPr="00E2506E">
        <w:rPr>
          <w:rFonts w:asciiTheme="minorHAnsi" w:hAnsiTheme="minorHAnsi"/>
        </w:rPr>
        <w:t xml:space="preserve">en el </w:t>
      </w:r>
      <w:r w:rsidR="00E2506E">
        <w:rPr>
          <w:rFonts w:asciiTheme="minorHAnsi" w:hAnsiTheme="minorHAnsi"/>
        </w:rPr>
        <w:t>Anexo a</w:t>
      </w:r>
      <w:r w:rsidR="00E2506E" w:rsidRPr="00E2506E">
        <w:rPr>
          <w:rFonts w:asciiTheme="minorHAnsi" w:hAnsiTheme="minorHAnsi"/>
        </w:rPr>
        <w:t>l Manual De Contratación Tabla De Honorarios</w:t>
      </w:r>
      <w:r w:rsidR="005023B3" w:rsidRPr="005023B3">
        <w:rPr>
          <w:rFonts w:asciiTheme="minorHAnsi" w:hAnsiTheme="minorHAnsi"/>
        </w:rPr>
        <w:t xml:space="preserve"> </w:t>
      </w:r>
      <w:r w:rsidRPr="00B060F2">
        <w:rPr>
          <w:rFonts w:asciiTheme="minorHAnsi" w:hAnsiTheme="minorHAnsi"/>
        </w:rPr>
        <w:t>resultado del análisis que determina la demanda y permite establecer rangos de remuneración apoyados en la idoneidad y experiencia de la persona que se pretende contratar.</w:t>
      </w:r>
    </w:p>
    <w:p w14:paraId="1D46077E" w14:textId="21C862FB" w:rsidR="00483FFB" w:rsidRDefault="00483FFB" w:rsidP="00483FFB">
      <w:pPr>
        <w:jc w:val="both"/>
        <w:rPr>
          <w:rFonts w:asciiTheme="minorHAnsi" w:hAnsiTheme="minorHAnsi" w:cs="Arial"/>
          <w:b/>
          <w:sz w:val="22"/>
          <w:szCs w:val="22"/>
        </w:rPr>
      </w:pPr>
    </w:p>
    <w:p w14:paraId="229A3515" w14:textId="77777777" w:rsidR="00446C6F" w:rsidRPr="00056998" w:rsidRDefault="00483FFB" w:rsidP="00B25A52">
      <w:pPr>
        <w:pStyle w:val="Prrafodelista"/>
        <w:numPr>
          <w:ilvl w:val="0"/>
          <w:numId w:val="5"/>
        </w:numPr>
        <w:spacing w:after="0" w:line="240" w:lineRule="auto"/>
        <w:ind w:left="426" w:hanging="426"/>
        <w:jc w:val="both"/>
        <w:outlineLvl w:val="0"/>
        <w:rPr>
          <w:rFonts w:asciiTheme="minorHAnsi" w:hAnsiTheme="minorHAnsi" w:cs="Arial"/>
        </w:rPr>
      </w:pPr>
      <w:r w:rsidRPr="00056998">
        <w:rPr>
          <w:rFonts w:asciiTheme="minorHAnsi" w:hAnsiTheme="minorHAnsi" w:cs="Arial"/>
          <w:b/>
        </w:rPr>
        <w:t xml:space="preserve">JUSTIFICACIÓN DE LOS FACTORES DE SELECCIÓN </w:t>
      </w:r>
    </w:p>
    <w:p w14:paraId="10F324F9" w14:textId="77777777" w:rsidR="00056998" w:rsidRPr="00056998" w:rsidRDefault="00056998" w:rsidP="00056998">
      <w:pPr>
        <w:pStyle w:val="Prrafodelista"/>
        <w:spacing w:after="0" w:line="240" w:lineRule="auto"/>
        <w:ind w:left="426"/>
        <w:jc w:val="both"/>
        <w:outlineLvl w:val="0"/>
        <w:rPr>
          <w:rFonts w:asciiTheme="minorHAnsi" w:hAnsiTheme="minorHAnsi" w:cs="Arial"/>
        </w:rPr>
      </w:pPr>
    </w:p>
    <w:p w14:paraId="0AD8B4CD" w14:textId="3AE7007B" w:rsidR="00EA27A4" w:rsidRDefault="00446C6F" w:rsidP="00446C6F">
      <w:pPr>
        <w:jc w:val="both"/>
        <w:rPr>
          <w:rFonts w:asciiTheme="minorHAnsi" w:hAnsiTheme="minorHAnsi" w:cs="Arial"/>
          <w:sz w:val="22"/>
          <w:szCs w:val="22"/>
        </w:rPr>
      </w:pPr>
      <w:r w:rsidRPr="00FB19E5">
        <w:rPr>
          <w:rFonts w:asciiTheme="minorHAnsi" w:hAnsiTheme="minorHAnsi" w:cs="Arial"/>
          <w:sz w:val="22"/>
          <w:szCs w:val="22"/>
        </w:rPr>
        <w:t xml:space="preserve">En cumplimiento del artículo 2.2.1.2.1.4.9. del Decreto 1082 de 2015 que dispone que </w:t>
      </w:r>
      <w:r w:rsidRPr="00453D6E">
        <w:rPr>
          <w:rFonts w:asciiTheme="minorHAnsi" w:hAnsiTheme="minorHAnsi" w:cs="Arial"/>
          <w:i/>
          <w:sz w:val="22"/>
          <w:szCs w:val="22"/>
        </w:rPr>
        <w:t>“(…)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w:t>
      </w:r>
      <w:r w:rsidRPr="00FB19E5">
        <w:rPr>
          <w:rFonts w:asciiTheme="minorHAnsi" w:hAnsiTheme="minorHAnsi" w:cs="Arial"/>
          <w:sz w:val="22"/>
          <w:szCs w:val="22"/>
        </w:rPr>
        <w:t xml:space="preserve">, a continuación se señalan los requisitos mínimos que debe cumplir el contratista, así:   </w:t>
      </w:r>
    </w:p>
    <w:p w14:paraId="27A02EE7" w14:textId="77777777" w:rsidR="00EA27A4" w:rsidRPr="00FB19E5" w:rsidRDefault="00EA27A4" w:rsidP="00446C6F">
      <w:pPr>
        <w:jc w:val="both"/>
        <w:rPr>
          <w:rFonts w:asciiTheme="minorHAnsi" w:hAnsiTheme="minorHAnsi" w:cs="Arial"/>
          <w:sz w:val="22"/>
          <w:szCs w:val="22"/>
        </w:rPr>
      </w:pPr>
    </w:p>
    <w:p w14:paraId="3DCC4387" w14:textId="77777777" w:rsidR="00483FFB" w:rsidRPr="008461F3" w:rsidRDefault="00483FFB" w:rsidP="00446C6F">
      <w:pPr>
        <w:pStyle w:val="Prrafodelista"/>
        <w:numPr>
          <w:ilvl w:val="1"/>
          <w:numId w:val="5"/>
        </w:numPr>
        <w:spacing w:after="0" w:line="240" w:lineRule="auto"/>
        <w:ind w:hanging="750"/>
        <w:jc w:val="both"/>
        <w:outlineLvl w:val="1"/>
        <w:rPr>
          <w:rFonts w:asciiTheme="minorHAnsi" w:hAnsiTheme="minorHAnsi" w:cs="Arial"/>
          <w:b/>
        </w:rPr>
      </w:pPr>
      <w:r w:rsidRPr="008461F3">
        <w:rPr>
          <w:rFonts w:asciiTheme="minorHAnsi" w:hAnsiTheme="minorHAnsi" w:cs="Arial"/>
          <w:b/>
        </w:rPr>
        <w:t xml:space="preserve">REQUISITOS DE IDONEIDAD MÍNIMOS </w:t>
      </w:r>
    </w:p>
    <w:p w14:paraId="6047783E" w14:textId="77777777" w:rsidR="008461F3" w:rsidRPr="008461F3" w:rsidRDefault="008461F3" w:rsidP="00483FFB">
      <w:pPr>
        <w:jc w:val="both"/>
        <w:rPr>
          <w:rFonts w:asciiTheme="minorHAnsi" w:hAnsiTheme="minorHAnsi" w:cs="Arial"/>
          <w:b/>
          <w:sz w:val="22"/>
          <w:szCs w:val="22"/>
        </w:rPr>
      </w:pPr>
    </w:p>
    <w:p w14:paraId="30DCD970" w14:textId="77777777" w:rsidR="00446C6F" w:rsidRPr="008461F3" w:rsidRDefault="00483FFB" w:rsidP="008461F3">
      <w:pPr>
        <w:ind w:firstLine="708"/>
        <w:jc w:val="both"/>
        <w:outlineLvl w:val="1"/>
        <w:rPr>
          <w:rFonts w:asciiTheme="minorHAnsi" w:hAnsiTheme="minorHAnsi" w:cs="Arial"/>
          <w:b/>
        </w:rPr>
      </w:pPr>
      <w:r w:rsidRPr="008461F3">
        <w:rPr>
          <w:rFonts w:asciiTheme="minorHAnsi" w:hAnsiTheme="minorHAnsi" w:cs="Arial"/>
          <w:b/>
        </w:rPr>
        <w:t>P</w:t>
      </w:r>
      <w:r w:rsidR="00446C6F" w:rsidRPr="008461F3">
        <w:rPr>
          <w:rFonts w:asciiTheme="minorHAnsi" w:hAnsiTheme="minorHAnsi" w:cs="Arial"/>
          <w:b/>
        </w:rPr>
        <w:t xml:space="preserve">erfil del Contratista: </w:t>
      </w:r>
      <w:r w:rsidR="005E0D49" w:rsidRPr="008461F3">
        <w:rPr>
          <w:rFonts w:asciiTheme="minorHAnsi" w:hAnsiTheme="minorHAnsi" w:cs="Arial"/>
          <w:b/>
        </w:rPr>
        <w:t xml:space="preserve"> </w:t>
      </w:r>
    </w:p>
    <w:p w14:paraId="238E5B48" w14:textId="77777777" w:rsidR="008461F3" w:rsidRDefault="008461F3" w:rsidP="001B6F7F">
      <w:pPr>
        <w:jc w:val="both"/>
        <w:outlineLvl w:val="1"/>
        <w:rPr>
          <w:rFonts w:asciiTheme="minorHAnsi" w:hAnsiTheme="minorHAnsi" w:cs="Arial"/>
          <w:b/>
          <w:sz w:val="22"/>
          <w:szCs w:val="22"/>
        </w:rPr>
      </w:pPr>
    </w:p>
    <w:p w14:paraId="27509879" w14:textId="77777777" w:rsidR="00483FFB" w:rsidRPr="008461F3" w:rsidRDefault="00446C6F" w:rsidP="008461F3">
      <w:pPr>
        <w:ind w:firstLine="708"/>
        <w:jc w:val="both"/>
        <w:outlineLvl w:val="1"/>
        <w:rPr>
          <w:rFonts w:asciiTheme="minorHAnsi" w:hAnsiTheme="minorHAnsi" w:cs="Arial"/>
          <w:b/>
          <w:sz w:val="22"/>
          <w:szCs w:val="22"/>
        </w:rPr>
      </w:pPr>
      <w:r w:rsidRPr="008461F3">
        <w:rPr>
          <w:rFonts w:asciiTheme="minorHAnsi" w:hAnsiTheme="minorHAnsi" w:cs="Arial"/>
          <w:b/>
          <w:sz w:val="22"/>
          <w:szCs w:val="22"/>
        </w:rPr>
        <w:t>PE</w:t>
      </w:r>
      <w:r w:rsidR="00483FFB" w:rsidRPr="008461F3">
        <w:rPr>
          <w:rFonts w:asciiTheme="minorHAnsi" w:hAnsiTheme="minorHAnsi" w:cs="Arial"/>
          <w:b/>
          <w:sz w:val="22"/>
          <w:szCs w:val="22"/>
        </w:rPr>
        <w:t>RSONA NATURAL</w:t>
      </w:r>
    </w:p>
    <w:p w14:paraId="59F62017" w14:textId="77777777" w:rsidR="00142602" w:rsidRPr="008461F3" w:rsidRDefault="00142602" w:rsidP="00483FFB">
      <w:pPr>
        <w:jc w:val="both"/>
        <w:rPr>
          <w:rFonts w:asciiTheme="minorHAnsi" w:hAnsiTheme="minorHAnsi" w:cs="Arial"/>
          <w:b/>
          <w:sz w:val="22"/>
          <w:szCs w:val="22"/>
        </w:rPr>
      </w:pPr>
    </w:p>
    <w:tbl>
      <w:tblPr>
        <w:tblW w:w="49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68"/>
        <w:gridCol w:w="2610"/>
        <w:gridCol w:w="4579"/>
      </w:tblGrid>
      <w:tr w:rsidR="00483FFB" w:rsidRPr="008461F3" w14:paraId="516E6A33" w14:textId="77777777" w:rsidTr="004F463F">
        <w:trPr>
          <w:cantSplit/>
          <w:trHeight w:val="719"/>
        </w:trPr>
        <w:tc>
          <w:tcPr>
            <w:tcW w:w="1117" w:type="pct"/>
            <w:vMerge w:val="restart"/>
            <w:vAlign w:val="center"/>
          </w:tcPr>
          <w:p w14:paraId="5239ECCB" w14:textId="77777777" w:rsidR="00483FFB" w:rsidRPr="008461F3" w:rsidRDefault="00483FFB" w:rsidP="00446C6F">
            <w:pPr>
              <w:jc w:val="center"/>
              <w:rPr>
                <w:rFonts w:asciiTheme="minorHAnsi" w:hAnsiTheme="minorHAnsi" w:cs="Arial"/>
                <w:b/>
                <w:sz w:val="22"/>
                <w:szCs w:val="22"/>
              </w:rPr>
            </w:pPr>
            <w:r w:rsidRPr="008461F3">
              <w:rPr>
                <w:rFonts w:asciiTheme="minorHAnsi" w:hAnsiTheme="minorHAnsi" w:cs="Arial"/>
                <w:b/>
                <w:sz w:val="22"/>
                <w:szCs w:val="22"/>
              </w:rPr>
              <w:t>FORMACIÓN ACADÉMICA</w:t>
            </w:r>
          </w:p>
        </w:tc>
        <w:tc>
          <w:tcPr>
            <w:tcW w:w="1410" w:type="pct"/>
            <w:vAlign w:val="center"/>
          </w:tcPr>
          <w:p w14:paraId="133E0ACE" w14:textId="2934982F" w:rsidR="00483FFB" w:rsidRPr="008461F3" w:rsidRDefault="004359E1" w:rsidP="00B25A52">
            <w:pPr>
              <w:jc w:val="both"/>
              <w:rPr>
                <w:rFonts w:asciiTheme="minorHAnsi" w:hAnsiTheme="minorHAnsi" w:cs="Arial"/>
                <w:b/>
                <w:sz w:val="22"/>
                <w:szCs w:val="22"/>
              </w:rPr>
            </w:pPr>
            <w:r>
              <w:rPr>
                <w:rFonts w:asciiTheme="minorHAnsi" w:hAnsiTheme="minorHAnsi" w:cs="Arial"/>
                <w:b/>
                <w:sz w:val="22"/>
                <w:szCs w:val="22"/>
              </w:rPr>
              <w:t>Titulo</w:t>
            </w:r>
          </w:p>
        </w:tc>
        <w:tc>
          <w:tcPr>
            <w:tcW w:w="2473" w:type="pct"/>
            <w:vAlign w:val="center"/>
          </w:tcPr>
          <w:p w14:paraId="4E313942" w14:textId="77777777" w:rsidR="00483FFB" w:rsidRPr="004F463F" w:rsidRDefault="004F463F" w:rsidP="00B25A52">
            <w:pPr>
              <w:jc w:val="both"/>
              <w:rPr>
                <w:rFonts w:asciiTheme="minorHAnsi" w:hAnsiTheme="minorHAnsi" w:cs="Arial"/>
                <w:color w:val="FF0000"/>
                <w:sz w:val="22"/>
                <w:szCs w:val="22"/>
              </w:rPr>
            </w:pPr>
            <w:proofErr w:type="spellStart"/>
            <w:r w:rsidRPr="004F463F">
              <w:rPr>
                <w:rFonts w:asciiTheme="minorHAnsi" w:hAnsiTheme="minorHAnsi" w:cs="Arial"/>
                <w:color w:val="A6A6A6" w:themeColor="background1" w:themeShade="A6"/>
                <w:sz w:val="22"/>
                <w:szCs w:val="22"/>
              </w:rPr>
              <w:t>Ej</w:t>
            </w:r>
            <w:proofErr w:type="spellEnd"/>
            <w:r w:rsidRPr="004F463F">
              <w:rPr>
                <w:rFonts w:asciiTheme="minorHAnsi" w:hAnsiTheme="minorHAnsi" w:cs="Arial"/>
                <w:color w:val="A6A6A6" w:themeColor="background1" w:themeShade="A6"/>
                <w:sz w:val="22"/>
                <w:szCs w:val="22"/>
              </w:rPr>
              <w:t xml:space="preserve">: Ingeniero Industrial, Economista, Administrador de Empresas, </w:t>
            </w:r>
            <w:proofErr w:type="spellStart"/>
            <w:r w:rsidRPr="004F463F">
              <w:rPr>
                <w:rFonts w:asciiTheme="minorHAnsi" w:hAnsiTheme="minorHAnsi" w:cs="Arial"/>
                <w:color w:val="A6A6A6" w:themeColor="background1" w:themeShade="A6"/>
                <w:sz w:val="22"/>
                <w:szCs w:val="22"/>
              </w:rPr>
              <w:t>etc</w:t>
            </w:r>
            <w:proofErr w:type="spellEnd"/>
          </w:p>
        </w:tc>
      </w:tr>
      <w:tr w:rsidR="00483FFB" w:rsidRPr="008461F3" w14:paraId="720BAE40" w14:textId="77777777" w:rsidTr="004F463F">
        <w:trPr>
          <w:cantSplit/>
          <w:trHeight w:val="306"/>
        </w:trPr>
        <w:tc>
          <w:tcPr>
            <w:tcW w:w="1117" w:type="pct"/>
            <w:vMerge/>
            <w:vAlign w:val="center"/>
          </w:tcPr>
          <w:p w14:paraId="13ECFC79" w14:textId="77777777" w:rsidR="00483FFB" w:rsidRPr="008461F3" w:rsidRDefault="00483FFB" w:rsidP="00B25A52">
            <w:pPr>
              <w:jc w:val="both"/>
              <w:rPr>
                <w:rFonts w:asciiTheme="minorHAnsi" w:hAnsiTheme="minorHAnsi" w:cs="Arial"/>
                <w:b/>
                <w:sz w:val="22"/>
                <w:szCs w:val="22"/>
              </w:rPr>
            </w:pPr>
          </w:p>
        </w:tc>
        <w:tc>
          <w:tcPr>
            <w:tcW w:w="1410" w:type="pct"/>
            <w:vAlign w:val="center"/>
          </w:tcPr>
          <w:p w14:paraId="059E6E8D" w14:textId="31CA41C5" w:rsidR="00483FFB" w:rsidRPr="008461F3" w:rsidRDefault="004359E1" w:rsidP="00B25A52">
            <w:pPr>
              <w:jc w:val="both"/>
              <w:rPr>
                <w:rFonts w:asciiTheme="minorHAnsi" w:hAnsiTheme="minorHAnsi" w:cs="Arial"/>
                <w:b/>
                <w:sz w:val="22"/>
                <w:szCs w:val="22"/>
              </w:rPr>
            </w:pPr>
            <w:r>
              <w:rPr>
                <w:rFonts w:asciiTheme="minorHAnsi" w:hAnsiTheme="minorHAnsi" w:cs="Arial"/>
                <w:b/>
                <w:sz w:val="22"/>
                <w:szCs w:val="22"/>
              </w:rPr>
              <w:t>Posgrado</w:t>
            </w:r>
          </w:p>
          <w:p w14:paraId="2A03BA5E" w14:textId="623ED096" w:rsidR="00483FFB" w:rsidRPr="008461F3" w:rsidRDefault="00483FFB" w:rsidP="00B25A52">
            <w:pPr>
              <w:jc w:val="both"/>
              <w:rPr>
                <w:rFonts w:asciiTheme="minorHAnsi" w:hAnsiTheme="minorHAnsi" w:cs="Arial"/>
                <w:b/>
                <w:sz w:val="22"/>
                <w:szCs w:val="22"/>
              </w:rPr>
            </w:pPr>
            <w:r w:rsidRPr="008461F3">
              <w:rPr>
                <w:rFonts w:asciiTheme="minorHAnsi" w:hAnsiTheme="minorHAnsi" w:cs="Arial"/>
                <w:sz w:val="22"/>
                <w:szCs w:val="22"/>
              </w:rPr>
              <w:t>o su equivalencia en años de experiencia</w:t>
            </w:r>
            <w:r w:rsidR="004359E1">
              <w:rPr>
                <w:rFonts w:asciiTheme="minorHAnsi" w:hAnsiTheme="minorHAnsi" w:cs="Arial"/>
                <w:sz w:val="22"/>
                <w:szCs w:val="22"/>
              </w:rPr>
              <w:t xml:space="preserve"> (cuando aplique)</w:t>
            </w:r>
            <w:r w:rsidRPr="008461F3">
              <w:rPr>
                <w:rFonts w:asciiTheme="minorHAnsi" w:hAnsiTheme="minorHAnsi" w:cs="Arial"/>
                <w:sz w:val="22"/>
                <w:szCs w:val="22"/>
              </w:rPr>
              <w:t>.</w:t>
            </w:r>
          </w:p>
        </w:tc>
        <w:tc>
          <w:tcPr>
            <w:tcW w:w="2473" w:type="pct"/>
            <w:vAlign w:val="center"/>
          </w:tcPr>
          <w:p w14:paraId="6C1162E4" w14:textId="77777777" w:rsidR="00483FFB" w:rsidRPr="008461F3" w:rsidRDefault="004F463F" w:rsidP="00B25A52">
            <w:pPr>
              <w:jc w:val="both"/>
              <w:rPr>
                <w:rFonts w:asciiTheme="minorHAnsi" w:hAnsiTheme="minorHAnsi"/>
                <w:color w:val="FF0000"/>
                <w:sz w:val="22"/>
                <w:szCs w:val="22"/>
              </w:rPr>
            </w:pPr>
            <w:proofErr w:type="spellStart"/>
            <w:r w:rsidRPr="004F463F">
              <w:rPr>
                <w:rFonts w:asciiTheme="minorHAnsi" w:hAnsiTheme="minorHAnsi"/>
                <w:color w:val="A6A6A6" w:themeColor="background1" w:themeShade="A6"/>
                <w:sz w:val="22"/>
                <w:szCs w:val="22"/>
              </w:rPr>
              <w:t>Ej</w:t>
            </w:r>
            <w:proofErr w:type="spellEnd"/>
            <w:r w:rsidRPr="004F463F">
              <w:rPr>
                <w:rFonts w:asciiTheme="minorHAnsi" w:hAnsiTheme="minorHAnsi"/>
                <w:color w:val="A6A6A6" w:themeColor="background1" w:themeShade="A6"/>
                <w:sz w:val="22"/>
                <w:szCs w:val="22"/>
              </w:rPr>
              <w:t xml:space="preserve">: Especialización en Gerencia de Proyectos, Maestría en Gerencia, </w:t>
            </w:r>
            <w:proofErr w:type="spellStart"/>
            <w:r w:rsidRPr="004F463F">
              <w:rPr>
                <w:rFonts w:asciiTheme="minorHAnsi" w:hAnsiTheme="minorHAnsi"/>
                <w:color w:val="A6A6A6" w:themeColor="background1" w:themeShade="A6"/>
                <w:sz w:val="22"/>
                <w:szCs w:val="22"/>
              </w:rPr>
              <w:t>etc</w:t>
            </w:r>
            <w:proofErr w:type="spellEnd"/>
          </w:p>
        </w:tc>
      </w:tr>
      <w:tr w:rsidR="00483FFB" w:rsidRPr="008461F3" w14:paraId="0B9860E1" w14:textId="77777777" w:rsidTr="008461F3">
        <w:trPr>
          <w:cantSplit/>
          <w:trHeight w:val="547"/>
        </w:trPr>
        <w:tc>
          <w:tcPr>
            <w:tcW w:w="1117" w:type="pct"/>
            <w:vAlign w:val="center"/>
          </w:tcPr>
          <w:p w14:paraId="4528BCF8" w14:textId="77777777" w:rsidR="00483FFB" w:rsidRPr="008461F3" w:rsidRDefault="00483FFB" w:rsidP="008461F3">
            <w:pPr>
              <w:jc w:val="center"/>
              <w:rPr>
                <w:rFonts w:asciiTheme="minorHAnsi" w:hAnsiTheme="minorHAnsi" w:cs="Arial"/>
                <w:b/>
                <w:sz w:val="22"/>
                <w:szCs w:val="22"/>
              </w:rPr>
            </w:pPr>
            <w:r w:rsidRPr="008461F3">
              <w:rPr>
                <w:rFonts w:asciiTheme="minorHAnsi" w:hAnsiTheme="minorHAnsi" w:cs="Arial"/>
                <w:b/>
                <w:sz w:val="22"/>
                <w:szCs w:val="22"/>
              </w:rPr>
              <w:t>EXPERIENCIA</w:t>
            </w:r>
          </w:p>
        </w:tc>
        <w:tc>
          <w:tcPr>
            <w:tcW w:w="3883" w:type="pct"/>
            <w:gridSpan w:val="2"/>
            <w:vAlign w:val="center"/>
          </w:tcPr>
          <w:p w14:paraId="46E64957" w14:textId="77777777" w:rsidR="00483FFB" w:rsidRPr="008461F3" w:rsidRDefault="004F463F" w:rsidP="00B25A52">
            <w:pPr>
              <w:jc w:val="both"/>
              <w:rPr>
                <w:rFonts w:asciiTheme="minorHAnsi" w:hAnsiTheme="minorHAnsi" w:cs="Arial"/>
                <w:sz w:val="22"/>
                <w:szCs w:val="22"/>
              </w:rPr>
            </w:pPr>
            <w:r w:rsidRPr="00A25996">
              <w:rPr>
                <w:rFonts w:asciiTheme="minorHAnsi" w:hAnsiTheme="minorHAnsi" w:cs="Arial"/>
                <w:color w:val="A6A6A6" w:themeColor="background1" w:themeShade="A6"/>
                <w:sz w:val="22"/>
                <w:szCs w:val="22"/>
              </w:rPr>
              <w:t>Tiempo de experiencia requerido para el perfil</w:t>
            </w:r>
          </w:p>
        </w:tc>
      </w:tr>
    </w:tbl>
    <w:p w14:paraId="6FC95C25" w14:textId="77777777" w:rsidR="00483FFB" w:rsidRPr="008461F3" w:rsidRDefault="00483FFB" w:rsidP="00483FFB">
      <w:pPr>
        <w:jc w:val="both"/>
        <w:rPr>
          <w:rFonts w:asciiTheme="minorHAnsi" w:hAnsiTheme="minorHAnsi" w:cs="Arial"/>
          <w:b/>
          <w:sz w:val="22"/>
          <w:szCs w:val="22"/>
        </w:rPr>
      </w:pPr>
    </w:p>
    <w:p w14:paraId="1AE0F16D" w14:textId="77777777" w:rsidR="00483FFB" w:rsidRDefault="008461F3" w:rsidP="008461F3">
      <w:pPr>
        <w:ind w:firstLine="708"/>
        <w:jc w:val="both"/>
        <w:rPr>
          <w:rFonts w:asciiTheme="minorHAnsi" w:hAnsiTheme="minorHAnsi" w:cs="Arial"/>
          <w:b/>
          <w:sz w:val="22"/>
          <w:szCs w:val="22"/>
        </w:rPr>
      </w:pPr>
      <w:r w:rsidRPr="008461F3">
        <w:rPr>
          <w:rFonts w:asciiTheme="minorHAnsi" w:hAnsiTheme="minorHAnsi" w:cs="Arial"/>
          <w:b/>
          <w:sz w:val="22"/>
          <w:szCs w:val="22"/>
        </w:rPr>
        <w:t>PERSONA JURÍDICA</w:t>
      </w:r>
      <w:r>
        <w:rPr>
          <w:rFonts w:asciiTheme="minorHAnsi" w:hAnsiTheme="minorHAnsi" w:cs="Arial"/>
          <w:b/>
          <w:sz w:val="22"/>
          <w:szCs w:val="22"/>
        </w:rPr>
        <w:t xml:space="preserve"> </w:t>
      </w:r>
      <w:r w:rsidRPr="008461F3">
        <w:rPr>
          <w:rFonts w:asciiTheme="minorHAnsi" w:hAnsiTheme="minorHAnsi" w:cs="Arial"/>
          <w:b/>
          <w:color w:val="FF0000"/>
          <w:sz w:val="22"/>
          <w:szCs w:val="22"/>
          <w:highlight w:val="yellow"/>
        </w:rPr>
        <w:t>(CUANDO APLIQUE)</w:t>
      </w:r>
    </w:p>
    <w:p w14:paraId="429AB159" w14:textId="77777777" w:rsidR="008461F3" w:rsidRDefault="008461F3" w:rsidP="00483FFB">
      <w:pPr>
        <w:jc w:val="both"/>
        <w:rPr>
          <w:rFonts w:asciiTheme="minorHAnsi" w:hAnsiTheme="minorHAnsi" w:cs="Arial"/>
          <w:b/>
          <w:sz w:val="22"/>
          <w:szCs w:val="22"/>
        </w:rPr>
      </w:pPr>
    </w:p>
    <w:p w14:paraId="43927980" w14:textId="78DF700B" w:rsidR="008461F3" w:rsidRPr="00A25996" w:rsidRDefault="004359E1" w:rsidP="00483FFB">
      <w:pPr>
        <w:jc w:val="both"/>
        <w:rPr>
          <w:rFonts w:asciiTheme="minorHAnsi" w:hAnsiTheme="minorHAnsi" w:cs="Arial"/>
          <w:b/>
          <w:color w:val="A6A6A6" w:themeColor="background1" w:themeShade="A6"/>
          <w:sz w:val="22"/>
          <w:szCs w:val="22"/>
        </w:rPr>
      </w:pPr>
      <w:r>
        <w:rPr>
          <w:rFonts w:asciiTheme="minorHAnsi" w:hAnsiTheme="minorHAnsi" w:cs="Arial"/>
          <w:b/>
          <w:color w:val="A6A6A6" w:themeColor="background1" w:themeShade="A6"/>
          <w:sz w:val="22"/>
          <w:szCs w:val="22"/>
          <w:highlight w:val="yellow"/>
        </w:rPr>
        <w:t>Describir</w:t>
      </w:r>
      <w:r w:rsidR="00A25996" w:rsidRPr="00A25996">
        <w:rPr>
          <w:rFonts w:asciiTheme="minorHAnsi" w:hAnsiTheme="minorHAnsi" w:cs="Arial"/>
          <w:b/>
          <w:color w:val="A6A6A6" w:themeColor="background1" w:themeShade="A6"/>
          <w:sz w:val="22"/>
          <w:szCs w:val="22"/>
          <w:highlight w:val="yellow"/>
        </w:rPr>
        <w:t xml:space="preserve"> </w:t>
      </w:r>
      <w:r w:rsidR="008461F3" w:rsidRPr="00A25996">
        <w:rPr>
          <w:rFonts w:asciiTheme="minorHAnsi" w:hAnsiTheme="minorHAnsi" w:cs="Arial"/>
          <w:b/>
          <w:color w:val="A6A6A6" w:themeColor="background1" w:themeShade="A6"/>
          <w:sz w:val="22"/>
          <w:szCs w:val="22"/>
          <w:highlight w:val="yellow"/>
        </w:rPr>
        <w:t>la idoneidad o experiencia requerida y relacionada con el área de que se trate.</w:t>
      </w:r>
    </w:p>
    <w:p w14:paraId="2E9C0BC8" w14:textId="77777777" w:rsidR="00435403" w:rsidRPr="00FB19E5" w:rsidRDefault="00435403" w:rsidP="00483FFB">
      <w:pPr>
        <w:jc w:val="both"/>
        <w:rPr>
          <w:rFonts w:asciiTheme="minorHAnsi" w:hAnsiTheme="minorHAnsi" w:cs="Arial"/>
          <w:b/>
          <w:sz w:val="22"/>
          <w:szCs w:val="22"/>
        </w:rPr>
      </w:pPr>
    </w:p>
    <w:p w14:paraId="337CB386" w14:textId="2EDA4AD0" w:rsidR="008C1F42" w:rsidRPr="00FB19E5" w:rsidRDefault="008C1F42"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MODALIDAD DE SELECCIÓN DEL CONTRATISTA Y SU JUSTIFICACIÓN, INCLUYENDO LOS FUNDAMENTOS JURÍDICOS</w:t>
      </w:r>
      <w:r w:rsidR="008461F3">
        <w:rPr>
          <w:rFonts w:asciiTheme="minorHAnsi" w:hAnsiTheme="minorHAnsi" w:cs="Arial"/>
          <w:b/>
        </w:rPr>
        <w:t xml:space="preserve">. </w:t>
      </w:r>
    </w:p>
    <w:p w14:paraId="51FFFA8A" w14:textId="77777777" w:rsidR="008C1F42" w:rsidRPr="00FB19E5" w:rsidRDefault="008C1F42" w:rsidP="008C1F42">
      <w:pPr>
        <w:jc w:val="both"/>
        <w:rPr>
          <w:rFonts w:asciiTheme="minorHAnsi" w:hAnsiTheme="minorHAnsi" w:cs="Arial"/>
          <w:color w:val="FF0000"/>
          <w:sz w:val="22"/>
          <w:szCs w:val="22"/>
        </w:rPr>
      </w:pPr>
    </w:p>
    <w:p w14:paraId="643B5852" w14:textId="77777777" w:rsidR="008C1F42" w:rsidRPr="00FB19E5" w:rsidRDefault="008C1F42" w:rsidP="008C1F42">
      <w:pPr>
        <w:jc w:val="both"/>
        <w:rPr>
          <w:rFonts w:asciiTheme="minorHAnsi" w:hAnsiTheme="minorHAnsi" w:cs="Calibri"/>
          <w:sz w:val="22"/>
          <w:szCs w:val="22"/>
        </w:rPr>
      </w:pPr>
      <w:r w:rsidRPr="00FB19E5">
        <w:rPr>
          <w:rFonts w:asciiTheme="minorHAnsi" w:hAnsiTheme="minorHAnsi" w:cs="Arial"/>
          <w:sz w:val="22"/>
          <w:szCs w:val="22"/>
        </w:rPr>
        <w:t>La modalidad de selección corresponde a la contratación directa, bajo la causal de</w:t>
      </w:r>
      <w:r w:rsidR="00DF643E" w:rsidRPr="00FB19E5">
        <w:rPr>
          <w:rFonts w:asciiTheme="minorHAnsi" w:hAnsiTheme="minorHAnsi" w:cs="Arial"/>
          <w:sz w:val="22"/>
          <w:szCs w:val="22"/>
        </w:rPr>
        <w:t>:</w:t>
      </w:r>
      <w:r w:rsidRPr="00FB19E5">
        <w:rPr>
          <w:rFonts w:asciiTheme="minorHAnsi" w:hAnsiTheme="minorHAnsi" w:cs="Arial"/>
          <w:sz w:val="22"/>
          <w:szCs w:val="22"/>
        </w:rPr>
        <w:t xml:space="preserve"> “</w:t>
      </w:r>
      <w:r w:rsidRPr="00FB19E5">
        <w:rPr>
          <w:rFonts w:asciiTheme="minorHAnsi" w:hAnsiTheme="minorHAnsi" w:cs="Arial"/>
          <w:bCs/>
          <w:i/>
          <w:iCs/>
          <w:color w:val="333333"/>
          <w:sz w:val="22"/>
          <w:szCs w:val="22"/>
          <w:lang w:eastAsia="es-CO"/>
        </w:rPr>
        <w:t>Prestación de servicios profesionales y de apoyo a la gestión</w:t>
      </w:r>
      <w:r w:rsidR="00DF643E" w:rsidRPr="00FB19E5">
        <w:rPr>
          <w:rFonts w:asciiTheme="minorHAnsi" w:hAnsiTheme="minorHAnsi" w:cs="Arial"/>
          <w:bCs/>
          <w:i/>
          <w:iCs/>
          <w:color w:val="333333"/>
          <w:sz w:val="22"/>
          <w:szCs w:val="22"/>
          <w:lang w:eastAsia="es-CO"/>
        </w:rPr>
        <w:t>, o para la ejecución de trabajos artísticos que solo pueden encomendarse a determinadas personas naturales</w:t>
      </w:r>
      <w:r w:rsidRPr="00FB19E5">
        <w:rPr>
          <w:rFonts w:asciiTheme="minorHAnsi" w:hAnsiTheme="minorHAnsi" w:cs="Arial"/>
          <w:bCs/>
          <w:i/>
          <w:iCs/>
          <w:color w:val="333333"/>
          <w:sz w:val="22"/>
          <w:szCs w:val="22"/>
          <w:lang w:eastAsia="es-CO"/>
        </w:rPr>
        <w:t>”</w:t>
      </w:r>
      <w:r w:rsidRPr="00FB19E5">
        <w:rPr>
          <w:rFonts w:asciiTheme="minorHAnsi" w:hAnsiTheme="minorHAnsi" w:cs="Calibri"/>
          <w:sz w:val="22"/>
          <w:szCs w:val="22"/>
        </w:rPr>
        <w:t>.</w:t>
      </w:r>
    </w:p>
    <w:p w14:paraId="53B839F9" w14:textId="77777777" w:rsidR="008C1F42" w:rsidRPr="00FB19E5" w:rsidRDefault="008C1F42" w:rsidP="008C1F42">
      <w:pPr>
        <w:jc w:val="both"/>
        <w:rPr>
          <w:rFonts w:asciiTheme="minorHAnsi" w:hAnsiTheme="minorHAnsi" w:cs="Arial"/>
          <w:color w:val="FF0000"/>
          <w:sz w:val="22"/>
          <w:szCs w:val="22"/>
        </w:rPr>
      </w:pPr>
    </w:p>
    <w:p w14:paraId="5D94ECC8" w14:textId="77777777" w:rsidR="00DF643E" w:rsidRPr="00FB19E5" w:rsidRDefault="00F11A07" w:rsidP="00FB19E5">
      <w:pPr>
        <w:jc w:val="both"/>
        <w:rPr>
          <w:rFonts w:asciiTheme="minorHAnsi" w:hAnsiTheme="minorHAnsi" w:cs="Arial"/>
          <w:sz w:val="22"/>
          <w:szCs w:val="22"/>
        </w:rPr>
      </w:pPr>
      <w:r w:rsidRPr="00FB19E5">
        <w:rPr>
          <w:rFonts w:asciiTheme="minorHAnsi" w:hAnsiTheme="minorHAnsi" w:cs="Arial"/>
          <w:sz w:val="22"/>
          <w:szCs w:val="22"/>
        </w:rPr>
        <w:lastRenderedPageBreak/>
        <w:t xml:space="preserve">Lo anterior, teniendo en cuenta que la descripción y especificaciones esenciales del objeto a contratar, </w:t>
      </w:r>
      <w:r w:rsidR="00DF643E" w:rsidRPr="00FB19E5">
        <w:rPr>
          <w:rFonts w:asciiTheme="minorHAnsi" w:hAnsiTheme="minorHAnsi" w:cs="Arial"/>
          <w:sz w:val="22"/>
          <w:szCs w:val="22"/>
        </w:rPr>
        <w:t xml:space="preserve">se encuentran enmarcadas dentro de: las actividades de tipo intelectual, diferentes a las consultorías, o las relacionados con actividades operativas, logísticas, o asistenciales </w:t>
      </w:r>
      <w:r w:rsidRPr="00FB19E5">
        <w:rPr>
          <w:rFonts w:asciiTheme="minorHAnsi" w:hAnsiTheme="minorHAnsi" w:cs="Arial"/>
          <w:sz w:val="22"/>
          <w:szCs w:val="22"/>
        </w:rPr>
        <w:t>a la gestión</w:t>
      </w:r>
      <w:r w:rsidR="00DF643E" w:rsidRPr="00FB19E5">
        <w:rPr>
          <w:rFonts w:asciiTheme="minorHAnsi" w:hAnsiTheme="minorHAnsi" w:cs="Arial"/>
          <w:sz w:val="22"/>
          <w:szCs w:val="22"/>
        </w:rPr>
        <w:t>,</w:t>
      </w:r>
      <w:r w:rsidRPr="00FB19E5">
        <w:rPr>
          <w:rFonts w:asciiTheme="minorHAnsi" w:hAnsiTheme="minorHAnsi" w:cs="Arial"/>
          <w:sz w:val="22"/>
          <w:szCs w:val="22"/>
        </w:rPr>
        <w:t xml:space="preserve"> o para la ejecución de trabajos artísticos que solo puedan encomendarse a determinadas personas</w:t>
      </w:r>
      <w:r w:rsidR="00DF643E" w:rsidRPr="00FB19E5">
        <w:rPr>
          <w:rFonts w:asciiTheme="minorHAnsi" w:hAnsiTheme="minorHAnsi" w:cs="Arial"/>
          <w:sz w:val="22"/>
          <w:szCs w:val="22"/>
        </w:rPr>
        <w:t>.</w:t>
      </w:r>
    </w:p>
    <w:p w14:paraId="354CA101" w14:textId="77777777" w:rsidR="00DF643E" w:rsidRPr="00FB19E5" w:rsidRDefault="00DF643E" w:rsidP="00FB19E5">
      <w:pPr>
        <w:jc w:val="both"/>
        <w:rPr>
          <w:rFonts w:asciiTheme="minorHAnsi" w:hAnsiTheme="minorHAnsi" w:cs="Arial"/>
          <w:sz w:val="22"/>
          <w:szCs w:val="22"/>
        </w:rPr>
      </w:pPr>
    </w:p>
    <w:p w14:paraId="57C96FDD" w14:textId="77777777" w:rsidR="008C1F42" w:rsidRPr="00FB19E5" w:rsidRDefault="00DF643E" w:rsidP="00FB19E5">
      <w:pPr>
        <w:jc w:val="both"/>
        <w:rPr>
          <w:rFonts w:asciiTheme="minorHAnsi" w:hAnsiTheme="minorHAnsi" w:cs="Arial"/>
          <w:sz w:val="22"/>
          <w:szCs w:val="22"/>
        </w:rPr>
      </w:pPr>
      <w:r w:rsidRPr="00FB19E5">
        <w:rPr>
          <w:rFonts w:asciiTheme="minorHAnsi" w:hAnsiTheme="minorHAnsi" w:cs="Arial"/>
          <w:sz w:val="22"/>
          <w:szCs w:val="22"/>
        </w:rPr>
        <w:t xml:space="preserve">Su </w:t>
      </w:r>
      <w:r w:rsidR="00F11A07" w:rsidRPr="00FB19E5">
        <w:rPr>
          <w:rFonts w:asciiTheme="minorHAnsi" w:hAnsiTheme="minorHAnsi" w:cs="Arial"/>
          <w:sz w:val="22"/>
          <w:szCs w:val="22"/>
        </w:rPr>
        <w:t xml:space="preserve">fundamento normativo se </w:t>
      </w:r>
      <w:r w:rsidRPr="00FB19E5">
        <w:rPr>
          <w:rFonts w:asciiTheme="minorHAnsi" w:hAnsiTheme="minorHAnsi" w:cs="Arial"/>
          <w:sz w:val="22"/>
          <w:szCs w:val="22"/>
        </w:rPr>
        <w:t xml:space="preserve">encuentra </w:t>
      </w:r>
      <w:r w:rsidR="008C1F42" w:rsidRPr="00FB19E5">
        <w:rPr>
          <w:rFonts w:asciiTheme="minorHAnsi" w:hAnsiTheme="minorHAnsi" w:cs="Arial"/>
          <w:sz w:val="22"/>
          <w:szCs w:val="22"/>
        </w:rPr>
        <w:t>regulado por el numeral 3 del artículo 32 de la Ley 80 de 1993;  literal h) del numeral 4 del artículo 2 de la Ley 1150 de 2007,  la modalidad de selección a través de la cual se debe adelantar la presente contratación es la Contratación Dir</w:t>
      </w:r>
      <w:r w:rsidRPr="00FB19E5">
        <w:rPr>
          <w:rFonts w:asciiTheme="minorHAnsi" w:hAnsiTheme="minorHAnsi" w:cs="Arial"/>
          <w:sz w:val="22"/>
          <w:szCs w:val="22"/>
        </w:rPr>
        <w:t xml:space="preserve">ecta – Prestación de Servicios; y el procedimiento aplicable </w:t>
      </w:r>
      <w:r w:rsidR="008C1F42" w:rsidRPr="00FB19E5">
        <w:rPr>
          <w:rFonts w:asciiTheme="minorHAnsi" w:hAnsiTheme="minorHAnsi" w:cs="Arial"/>
          <w:sz w:val="22"/>
          <w:szCs w:val="22"/>
        </w:rPr>
        <w:t xml:space="preserve">se encuentra </w:t>
      </w:r>
      <w:r w:rsidRPr="00FB19E5">
        <w:rPr>
          <w:rFonts w:asciiTheme="minorHAnsi" w:hAnsiTheme="minorHAnsi" w:cs="Arial"/>
          <w:sz w:val="22"/>
          <w:szCs w:val="22"/>
        </w:rPr>
        <w:t xml:space="preserve">en el Decreto 1082 de 2015, </w:t>
      </w:r>
      <w:r w:rsidR="00BE2DDC" w:rsidRPr="00FB19E5">
        <w:rPr>
          <w:rFonts w:asciiTheme="minorHAnsi" w:hAnsiTheme="minorHAnsi" w:cs="Arial"/>
          <w:sz w:val="22"/>
          <w:szCs w:val="22"/>
        </w:rPr>
        <w:t xml:space="preserve">especialmente </w:t>
      </w:r>
      <w:r w:rsidRPr="00FB19E5">
        <w:rPr>
          <w:rFonts w:asciiTheme="minorHAnsi" w:hAnsiTheme="minorHAnsi" w:cs="Arial"/>
          <w:sz w:val="22"/>
          <w:szCs w:val="22"/>
        </w:rPr>
        <w:t xml:space="preserve">en la SUBSECCIÓN 4, en el </w:t>
      </w:r>
      <w:r w:rsidR="008C1F42" w:rsidRPr="00FB19E5">
        <w:rPr>
          <w:rFonts w:asciiTheme="minorHAnsi" w:hAnsiTheme="minorHAnsi" w:cs="Arial"/>
          <w:sz w:val="22"/>
          <w:szCs w:val="22"/>
        </w:rPr>
        <w:t>Artículo 2.2.1.2.1.4.9</w:t>
      </w:r>
      <w:r w:rsidR="00BE2DDC" w:rsidRPr="00FB19E5">
        <w:rPr>
          <w:rFonts w:asciiTheme="minorHAnsi" w:hAnsiTheme="minorHAnsi" w:cs="Arial"/>
          <w:sz w:val="22"/>
          <w:szCs w:val="22"/>
        </w:rPr>
        <w:t xml:space="preserve">, </w:t>
      </w:r>
      <w:r w:rsidR="008C1F42" w:rsidRPr="00FB19E5">
        <w:rPr>
          <w:rFonts w:asciiTheme="minorHAnsi" w:hAnsiTheme="minorHAnsi" w:cs="Arial"/>
          <w:sz w:val="22"/>
          <w:szCs w:val="22"/>
        </w:rPr>
        <w:t>en los cuales se determina que para la contrata</w:t>
      </w:r>
      <w:r w:rsidR="008C1F42" w:rsidRPr="00FB19E5">
        <w:rPr>
          <w:rFonts w:asciiTheme="minorHAnsi" w:hAnsiTheme="minorHAnsi" w:cs="Arial"/>
          <w:sz w:val="22"/>
          <w:szCs w:val="22"/>
        </w:rPr>
        <w:softHyphen/>
        <w:t>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p>
    <w:p w14:paraId="61DDB278" w14:textId="370A2D63" w:rsidR="00435403" w:rsidRDefault="00435403" w:rsidP="00FB19E5">
      <w:pPr>
        <w:shd w:val="clear" w:color="auto" w:fill="FFFFFF"/>
        <w:jc w:val="both"/>
        <w:rPr>
          <w:rFonts w:asciiTheme="minorHAnsi" w:hAnsiTheme="minorHAnsi" w:cs="Calibri"/>
          <w:sz w:val="22"/>
          <w:szCs w:val="22"/>
        </w:rPr>
      </w:pPr>
    </w:p>
    <w:p w14:paraId="1C7C0582" w14:textId="77777777" w:rsidR="00EA27A4" w:rsidRPr="00FB19E5" w:rsidRDefault="00EA27A4" w:rsidP="00FB19E5">
      <w:pPr>
        <w:shd w:val="clear" w:color="auto" w:fill="FFFFFF"/>
        <w:jc w:val="both"/>
        <w:rPr>
          <w:rFonts w:asciiTheme="minorHAnsi" w:hAnsiTheme="minorHAnsi" w:cs="Calibri"/>
          <w:sz w:val="22"/>
          <w:szCs w:val="22"/>
        </w:rPr>
      </w:pPr>
    </w:p>
    <w:p w14:paraId="111488CD" w14:textId="77777777" w:rsidR="00FB19E5" w:rsidRPr="00FB19E5" w:rsidRDefault="00FB19E5" w:rsidP="00FB19E5">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ANÁLISIS DE RIESGO Y LA FORMA DE MITIGARLO</w:t>
      </w:r>
      <w:r w:rsidR="008461F3">
        <w:rPr>
          <w:rFonts w:asciiTheme="minorHAnsi" w:hAnsiTheme="minorHAnsi" w:cs="Arial"/>
          <w:b/>
        </w:rPr>
        <w:t xml:space="preserve"> </w:t>
      </w:r>
      <w:r w:rsidR="008461F3">
        <w:rPr>
          <w:rFonts w:asciiTheme="minorHAnsi" w:hAnsiTheme="minorHAnsi" w:cs="Arial"/>
          <w:b/>
          <w:i/>
          <w:color w:val="FF0000"/>
          <w:highlight w:val="yellow"/>
        </w:rPr>
        <w:t>[INFORMACIÓN INMODIFICABLE]</w:t>
      </w:r>
    </w:p>
    <w:p w14:paraId="5BD0E6D4" w14:textId="77777777" w:rsidR="00FB19E5" w:rsidRPr="00FB19E5" w:rsidRDefault="00FB19E5" w:rsidP="00FB19E5">
      <w:pPr>
        <w:shd w:val="clear" w:color="auto" w:fill="FFFFFF"/>
        <w:jc w:val="both"/>
        <w:rPr>
          <w:rFonts w:asciiTheme="minorHAnsi" w:hAnsiTheme="minorHAnsi" w:cs="Calibri"/>
          <w:sz w:val="22"/>
          <w:szCs w:val="22"/>
        </w:rPr>
      </w:pPr>
    </w:p>
    <w:p w14:paraId="7834425B" w14:textId="77777777" w:rsidR="00FB19E5" w:rsidRPr="00FB19E5" w:rsidRDefault="00FB19E5" w:rsidP="00FB19E5">
      <w:pPr>
        <w:shd w:val="clear" w:color="auto" w:fill="FFFFFF"/>
        <w:jc w:val="both"/>
        <w:rPr>
          <w:rFonts w:asciiTheme="minorHAnsi" w:hAnsiTheme="minorHAnsi" w:cs="Calibri"/>
          <w:sz w:val="22"/>
          <w:szCs w:val="22"/>
        </w:rPr>
      </w:pPr>
      <w:r w:rsidRPr="00FB19E5">
        <w:rPr>
          <w:rFonts w:asciiTheme="minorHAnsi" w:hAnsiTheme="minorHAnsi" w:cs="Calibri"/>
          <w:sz w:val="22"/>
          <w:szCs w:val="22"/>
        </w:rPr>
        <w:t xml:space="preserve">De conformidad con el numeral 6 del artículo 2.2.1.1.2.1.1. del Decreto 1082 de 2015, el análisis de riesgo y la forma de mitigarlo, se encuentran en la "Matriz de Riesgos" que hace parte integral del presente documento.  </w:t>
      </w:r>
    </w:p>
    <w:p w14:paraId="1B3F2A85" w14:textId="77777777" w:rsidR="008461F3" w:rsidRPr="00FB19E5" w:rsidRDefault="00A25996" w:rsidP="008C1F42">
      <w:pPr>
        <w:jc w:val="both"/>
        <w:rPr>
          <w:rFonts w:asciiTheme="minorHAnsi" w:hAnsiTheme="minorHAnsi" w:cs="Arial"/>
          <w:b/>
          <w:sz w:val="22"/>
          <w:szCs w:val="22"/>
        </w:rPr>
      </w:pPr>
      <w:r>
        <w:rPr>
          <w:rFonts w:asciiTheme="minorHAnsi" w:hAnsiTheme="minorHAnsi" w:cs="Arial"/>
          <w:b/>
          <w:sz w:val="22"/>
          <w:szCs w:val="22"/>
        </w:rPr>
        <w:t xml:space="preserve"> </w:t>
      </w:r>
    </w:p>
    <w:p w14:paraId="614EFDF1" w14:textId="77777777" w:rsidR="00FB19E5" w:rsidRPr="00FB19E5" w:rsidRDefault="00FB19E5" w:rsidP="00FB19E5">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ANÁLISIS DE EXIGENCIAS DE GARANTÍAS</w:t>
      </w:r>
    </w:p>
    <w:p w14:paraId="2E70E749" w14:textId="77777777" w:rsidR="008740CF" w:rsidRPr="00FB19E5" w:rsidRDefault="008740CF" w:rsidP="00FB19E5">
      <w:pPr>
        <w:shd w:val="clear" w:color="auto" w:fill="FFFFFF"/>
        <w:jc w:val="both"/>
        <w:rPr>
          <w:rFonts w:asciiTheme="minorHAnsi" w:hAnsiTheme="minorHAnsi" w:cs="Calibri"/>
          <w:sz w:val="22"/>
          <w:szCs w:val="22"/>
        </w:rPr>
      </w:pPr>
    </w:p>
    <w:p w14:paraId="3C65A21A" w14:textId="77777777" w:rsidR="00FB19E5" w:rsidRDefault="00FB19E5" w:rsidP="00FB19E5">
      <w:pPr>
        <w:shd w:val="clear" w:color="auto" w:fill="FFFFFF"/>
        <w:jc w:val="both"/>
        <w:rPr>
          <w:rFonts w:asciiTheme="minorHAnsi" w:hAnsiTheme="minorHAnsi" w:cs="Calibri"/>
          <w:sz w:val="22"/>
          <w:szCs w:val="22"/>
        </w:rPr>
      </w:pPr>
      <w:r w:rsidRPr="00FB19E5">
        <w:rPr>
          <w:rFonts w:asciiTheme="minorHAnsi" w:hAnsiTheme="minorHAnsi" w:cs="Calibri"/>
          <w:sz w:val="22"/>
          <w:szCs w:val="22"/>
        </w:rPr>
        <w:t xml:space="preserve">Atendiendo a la naturaleza del objeto del contrato, a la forma de pago, así como a las condiciones contractuales, el CONTRATISTA debe constituir a favor de LA AGENCIA y a satisfacción de </w:t>
      </w:r>
      <w:proofErr w:type="gramStart"/>
      <w:r w:rsidRPr="00FB19E5">
        <w:rPr>
          <w:rFonts w:asciiTheme="minorHAnsi" w:hAnsiTheme="minorHAnsi" w:cs="Calibri"/>
          <w:sz w:val="22"/>
          <w:szCs w:val="22"/>
        </w:rPr>
        <w:t>la misma</w:t>
      </w:r>
      <w:proofErr w:type="gramEnd"/>
      <w:r w:rsidRPr="00FB19E5">
        <w:rPr>
          <w:rFonts w:asciiTheme="minorHAnsi" w:hAnsiTheme="minorHAnsi" w:cs="Calibri"/>
          <w:sz w:val="22"/>
          <w:szCs w:val="22"/>
        </w:rPr>
        <w:t>, una Garantía, en las cuantías y términos que se señalan a continuación, a través de una entidad bancaria o compañía de seguros legalmente constituida y autorizada para funcionar en Colombia, con los siguientes amparos:</w:t>
      </w:r>
    </w:p>
    <w:p w14:paraId="22089D55" w14:textId="77777777" w:rsidR="008F262A" w:rsidRDefault="008F262A" w:rsidP="00FB19E5">
      <w:pPr>
        <w:shd w:val="clear" w:color="auto" w:fill="FFFFFF"/>
        <w:jc w:val="both"/>
        <w:rPr>
          <w:rFonts w:asciiTheme="minorHAnsi" w:hAnsiTheme="minorHAnsi" w:cs="Calibri"/>
          <w:sz w:val="22"/>
          <w:szCs w:val="22"/>
        </w:rPr>
      </w:pPr>
    </w:p>
    <w:tbl>
      <w:tblPr>
        <w:tblStyle w:val="Tablaconcuadrcula"/>
        <w:tblW w:w="0" w:type="auto"/>
        <w:tblLook w:val="04A0" w:firstRow="1" w:lastRow="0" w:firstColumn="1" w:lastColumn="0" w:noHBand="0" w:noVBand="1"/>
      </w:tblPr>
      <w:tblGrid>
        <w:gridCol w:w="3131"/>
        <w:gridCol w:w="3131"/>
        <w:gridCol w:w="3132"/>
      </w:tblGrid>
      <w:tr w:rsidR="008F262A" w14:paraId="6A93405E" w14:textId="77777777" w:rsidTr="008F262A">
        <w:tc>
          <w:tcPr>
            <w:tcW w:w="3131" w:type="dxa"/>
          </w:tcPr>
          <w:p w14:paraId="3F889035" w14:textId="77777777" w:rsidR="008F262A" w:rsidRDefault="008F262A" w:rsidP="00FB19E5">
            <w:pPr>
              <w:jc w:val="both"/>
              <w:rPr>
                <w:rFonts w:asciiTheme="minorHAnsi" w:hAnsiTheme="minorHAnsi" w:cs="Calibri"/>
              </w:rPr>
            </w:pPr>
            <w:r w:rsidRPr="008F262A">
              <w:rPr>
                <w:rFonts w:asciiTheme="minorHAnsi" w:hAnsiTheme="minorHAnsi" w:cstheme="minorHAnsi"/>
                <w:b/>
              </w:rPr>
              <w:t>AMPARO</w:t>
            </w:r>
          </w:p>
        </w:tc>
        <w:tc>
          <w:tcPr>
            <w:tcW w:w="3131" w:type="dxa"/>
          </w:tcPr>
          <w:p w14:paraId="75112248" w14:textId="77777777" w:rsidR="008F262A" w:rsidRDefault="008F262A" w:rsidP="008F262A">
            <w:pPr>
              <w:jc w:val="center"/>
              <w:rPr>
                <w:rFonts w:asciiTheme="minorHAnsi" w:hAnsiTheme="minorHAnsi" w:cs="Calibri"/>
              </w:rPr>
            </w:pPr>
            <w:r w:rsidRPr="008F262A">
              <w:rPr>
                <w:rFonts w:asciiTheme="minorHAnsi" w:hAnsiTheme="minorHAnsi" w:cstheme="minorHAnsi"/>
                <w:b/>
              </w:rPr>
              <w:t>SUFICIENCIA</w:t>
            </w:r>
          </w:p>
        </w:tc>
        <w:tc>
          <w:tcPr>
            <w:tcW w:w="3132" w:type="dxa"/>
          </w:tcPr>
          <w:p w14:paraId="2D5D2CFA" w14:textId="77777777" w:rsidR="008F262A" w:rsidRDefault="008F262A" w:rsidP="008F262A">
            <w:pPr>
              <w:jc w:val="center"/>
              <w:rPr>
                <w:rFonts w:asciiTheme="minorHAnsi" w:hAnsiTheme="minorHAnsi" w:cs="Calibri"/>
              </w:rPr>
            </w:pPr>
            <w:r w:rsidRPr="008F262A">
              <w:rPr>
                <w:rFonts w:asciiTheme="minorHAnsi" w:hAnsiTheme="minorHAnsi" w:cstheme="minorHAnsi"/>
                <w:b/>
              </w:rPr>
              <w:t>VIGENCIA</w:t>
            </w:r>
          </w:p>
        </w:tc>
      </w:tr>
      <w:tr w:rsidR="008F262A" w14:paraId="6903EB27" w14:textId="77777777" w:rsidTr="00B25A52">
        <w:tc>
          <w:tcPr>
            <w:tcW w:w="3131" w:type="dxa"/>
            <w:vAlign w:val="center"/>
          </w:tcPr>
          <w:p w14:paraId="2E195647" w14:textId="77777777" w:rsidR="008F262A" w:rsidRDefault="008F262A" w:rsidP="008F262A">
            <w:pPr>
              <w:jc w:val="both"/>
              <w:rPr>
                <w:rFonts w:asciiTheme="minorHAnsi" w:hAnsiTheme="minorHAnsi" w:cs="Calibri"/>
              </w:rPr>
            </w:pPr>
            <w:r w:rsidRPr="008F262A">
              <w:rPr>
                <w:rFonts w:asciiTheme="minorHAnsi" w:hAnsiTheme="minorHAnsi" w:cstheme="minorHAnsi"/>
                <w:bCs/>
              </w:rPr>
              <w:t>Cumplimiento</w:t>
            </w:r>
          </w:p>
        </w:tc>
        <w:tc>
          <w:tcPr>
            <w:tcW w:w="3131" w:type="dxa"/>
            <w:vAlign w:val="center"/>
          </w:tcPr>
          <w:p w14:paraId="1D0FAC80" w14:textId="77777777" w:rsidR="008F262A" w:rsidRDefault="008F262A" w:rsidP="008F262A">
            <w:pPr>
              <w:jc w:val="both"/>
              <w:rPr>
                <w:rFonts w:asciiTheme="minorHAnsi" w:hAnsiTheme="minorHAnsi" w:cs="Calibri"/>
              </w:rPr>
            </w:pPr>
            <w:r w:rsidRPr="001F0CAD">
              <w:rPr>
                <w:rFonts w:asciiTheme="minorHAnsi" w:hAnsiTheme="minorHAnsi" w:cstheme="minorHAnsi"/>
              </w:rPr>
              <w:t>20%</w:t>
            </w:r>
            <w:r w:rsidRPr="008F262A">
              <w:rPr>
                <w:rFonts w:asciiTheme="minorHAnsi" w:hAnsiTheme="minorHAnsi" w:cstheme="minorHAnsi"/>
              </w:rPr>
              <w:t xml:space="preserve"> del valor del contrato</w:t>
            </w:r>
          </w:p>
        </w:tc>
        <w:tc>
          <w:tcPr>
            <w:tcW w:w="3132" w:type="dxa"/>
            <w:vAlign w:val="center"/>
          </w:tcPr>
          <w:p w14:paraId="7D5961A5" w14:textId="77777777" w:rsidR="008F262A" w:rsidRPr="001F0CAD" w:rsidRDefault="008F262A" w:rsidP="008F262A">
            <w:pPr>
              <w:jc w:val="both"/>
              <w:rPr>
                <w:rFonts w:asciiTheme="minorHAnsi" w:hAnsiTheme="minorHAnsi" w:cs="Calibri"/>
              </w:rPr>
            </w:pPr>
            <w:r w:rsidRPr="001F0CAD">
              <w:rPr>
                <w:rFonts w:asciiTheme="minorHAnsi" w:hAnsiTheme="minorHAnsi" w:cstheme="minorHAnsi"/>
              </w:rPr>
              <w:t xml:space="preserve">Por el plazo de ejecución del contrato y </w:t>
            </w:r>
            <w:r w:rsidRPr="001F0CAD">
              <w:rPr>
                <w:rFonts w:asciiTheme="minorHAnsi" w:hAnsiTheme="minorHAnsi" w:cs="Arial"/>
                <w:lang w:val="es-CO" w:eastAsia="es-CO"/>
              </w:rPr>
              <w:t>cuatro (4) meses más.</w:t>
            </w:r>
          </w:p>
        </w:tc>
      </w:tr>
      <w:tr w:rsidR="008F262A" w14:paraId="42E6AC12" w14:textId="77777777" w:rsidTr="00B25A52">
        <w:tc>
          <w:tcPr>
            <w:tcW w:w="3131" w:type="dxa"/>
            <w:vAlign w:val="center"/>
          </w:tcPr>
          <w:p w14:paraId="56612CE1" w14:textId="77777777" w:rsidR="008F262A" w:rsidRDefault="008F262A" w:rsidP="008F262A">
            <w:pPr>
              <w:jc w:val="both"/>
              <w:rPr>
                <w:rFonts w:asciiTheme="minorHAnsi" w:hAnsiTheme="minorHAnsi" w:cs="Calibri"/>
              </w:rPr>
            </w:pPr>
            <w:r w:rsidRPr="008F262A">
              <w:rPr>
                <w:rFonts w:asciiTheme="minorHAnsi" w:hAnsiTheme="minorHAnsi" w:cstheme="minorHAnsi"/>
                <w:bCs/>
              </w:rPr>
              <w:t>Calidad del Servicio</w:t>
            </w:r>
          </w:p>
        </w:tc>
        <w:tc>
          <w:tcPr>
            <w:tcW w:w="3131" w:type="dxa"/>
            <w:vAlign w:val="center"/>
          </w:tcPr>
          <w:p w14:paraId="69039B49" w14:textId="77777777" w:rsidR="008F262A" w:rsidRDefault="008F262A" w:rsidP="008F262A">
            <w:pPr>
              <w:jc w:val="both"/>
              <w:rPr>
                <w:rFonts w:asciiTheme="minorHAnsi" w:hAnsiTheme="minorHAnsi" w:cs="Calibri"/>
              </w:rPr>
            </w:pPr>
            <w:r w:rsidRPr="001F0CAD">
              <w:rPr>
                <w:rFonts w:asciiTheme="minorHAnsi" w:hAnsiTheme="minorHAnsi" w:cstheme="minorHAnsi"/>
              </w:rPr>
              <w:t>20%</w:t>
            </w:r>
            <w:r w:rsidRPr="008F262A">
              <w:rPr>
                <w:rFonts w:asciiTheme="minorHAnsi" w:hAnsiTheme="minorHAnsi" w:cstheme="minorHAnsi"/>
              </w:rPr>
              <w:t xml:space="preserve"> del valor del contrato</w:t>
            </w:r>
          </w:p>
        </w:tc>
        <w:tc>
          <w:tcPr>
            <w:tcW w:w="3132" w:type="dxa"/>
            <w:vAlign w:val="center"/>
          </w:tcPr>
          <w:p w14:paraId="4A6940C5" w14:textId="77777777" w:rsidR="008F262A" w:rsidRPr="001F0CAD" w:rsidRDefault="008F262A" w:rsidP="008F262A">
            <w:pPr>
              <w:jc w:val="both"/>
              <w:rPr>
                <w:rFonts w:asciiTheme="minorHAnsi" w:hAnsiTheme="minorHAnsi" w:cs="Calibri"/>
              </w:rPr>
            </w:pPr>
            <w:r w:rsidRPr="001F0CAD">
              <w:rPr>
                <w:rFonts w:asciiTheme="minorHAnsi" w:hAnsiTheme="minorHAnsi" w:cs="Arial"/>
                <w:lang w:val="es-CO" w:eastAsia="es-CO"/>
              </w:rPr>
              <w:t>Seis (6) meses, contados a partir de la terminación del contrato.</w:t>
            </w:r>
          </w:p>
        </w:tc>
      </w:tr>
      <w:tr w:rsidR="008F262A" w14:paraId="49ED77F7" w14:textId="77777777" w:rsidTr="00B25A52">
        <w:tc>
          <w:tcPr>
            <w:tcW w:w="3131" w:type="dxa"/>
            <w:vAlign w:val="center"/>
          </w:tcPr>
          <w:p w14:paraId="2663F499" w14:textId="77777777" w:rsidR="008F262A" w:rsidRPr="008461F3" w:rsidRDefault="008F262A" w:rsidP="008F262A">
            <w:pPr>
              <w:jc w:val="both"/>
              <w:rPr>
                <w:rFonts w:asciiTheme="minorHAnsi" w:hAnsiTheme="minorHAnsi" w:cs="Calibri"/>
                <w:color w:val="FF0000"/>
              </w:rPr>
            </w:pPr>
            <w:r w:rsidRPr="008F262A">
              <w:rPr>
                <w:rFonts w:asciiTheme="minorHAnsi" w:hAnsiTheme="minorHAnsi" w:cs="Arial"/>
                <w:b/>
                <w:color w:val="7F7F7F" w:themeColor="text1" w:themeTint="80"/>
                <w:lang w:val="es-CO" w:eastAsia="es-CO"/>
              </w:rPr>
              <w:t xml:space="preserve">Pago de salarios y prestaciones sociales </w:t>
            </w:r>
            <w:r w:rsidRPr="008461F3">
              <w:rPr>
                <w:rFonts w:asciiTheme="minorHAnsi" w:hAnsiTheme="minorHAnsi" w:cs="Arial"/>
                <w:b/>
                <w:i/>
                <w:color w:val="FF0000"/>
                <w:highlight w:val="yellow"/>
                <w:lang w:val="es-CO" w:eastAsia="es-CO"/>
              </w:rPr>
              <w:t>(cuando aplica, es solo para personas jurídicas)</w:t>
            </w:r>
          </w:p>
        </w:tc>
        <w:tc>
          <w:tcPr>
            <w:tcW w:w="3131" w:type="dxa"/>
            <w:vAlign w:val="center"/>
          </w:tcPr>
          <w:p w14:paraId="63AB650D" w14:textId="77777777" w:rsidR="008F262A" w:rsidRDefault="008F262A" w:rsidP="008F262A">
            <w:pPr>
              <w:jc w:val="both"/>
              <w:rPr>
                <w:rFonts w:asciiTheme="minorHAnsi" w:hAnsiTheme="minorHAnsi" w:cs="Calibri"/>
              </w:rPr>
            </w:pPr>
            <w:r w:rsidRPr="008F262A">
              <w:rPr>
                <w:rFonts w:asciiTheme="minorHAnsi" w:hAnsiTheme="minorHAnsi" w:cs="Arial"/>
                <w:b/>
                <w:color w:val="7F7F7F" w:themeColor="text1" w:themeTint="80"/>
                <w:lang w:val="es-CO" w:eastAsia="es-CO"/>
              </w:rPr>
              <w:t>5% del valor del contrato</w:t>
            </w:r>
          </w:p>
        </w:tc>
        <w:tc>
          <w:tcPr>
            <w:tcW w:w="3132" w:type="dxa"/>
            <w:vAlign w:val="center"/>
          </w:tcPr>
          <w:p w14:paraId="41508AE6" w14:textId="77777777" w:rsidR="008F262A" w:rsidRPr="001F0CAD" w:rsidRDefault="008F262A" w:rsidP="008F262A">
            <w:pPr>
              <w:jc w:val="both"/>
              <w:rPr>
                <w:rFonts w:asciiTheme="minorHAnsi" w:hAnsiTheme="minorHAnsi" w:cs="Calibri"/>
              </w:rPr>
            </w:pPr>
            <w:r w:rsidRPr="00265FB8">
              <w:rPr>
                <w:rFonts w:asciiTheme="minorHAnsi" w:hAnsiTheme="minorHAnsi" w:cs="Arial"/>
                <w:b/>
                <w:color w:val="7F7F7F" w:themeColor="text1" w:themeTint="80"/>
                <w:lang w:val="es-CO" w:eastAsia="es-CO"/>
              </w:rPr>
              <w:t>Por el termino de ejecución del contrato y tres (3) años más</w:t>
            </w:r>
          </w:p>
        </w:tc>
      </w:tr>
    </w:tbl>
    <w:p w14:paraId="3620137A" w14:textId="77777777" w:rsidR="00FB19E5" w:rsidRPr="001F0CAD" w:rsidRDefault="00FB19E5" w:rsidP="00B105C1">
      <w:pPr>
        <w:pStyle w:val="NormalWeb"/>
        <w:shd w:val="clear" w:color="auto" w:fill="FFFFFF"/>
        <w:jc w:val="both"/>
        <w:rPr>
          <w:rFonts w:asciiTheme="minorHAnsi" w:hAnsiTheme="minorHAnsi" w:cs="Arial"/>
          <w:i/>
          <w:sz w:val="22"/>
          <w:szCs w:val="22"/>
          <w:lang w:val="es-CO" w:eastAsia="es-CO"/>
        </w:rPr>
      </w:pPr>
      <w:r w:rsidRPr="001F0CAD">
        <w:rPr>
          <w:rFonts w:asciiTheme="minorHAnsi" w:hAnsiTheme="minorHAnsi" w:cs="Arial"/>
          <w:i/>
          <w:sz w:val="22"/>
          <w:szCs w:val="22"/>
          <w:lang w:val="es-CO" w:eastAsia="es-CO"/>
        </w:rPr>
        <w:t xml:space="preserve">El texto de este numeral es variable, teniendo en cuenta el artículo 7º de la Ley 1150 de 2007 y la Sección 3 del Decreto 1082 de 2015 y demás disposiciones aplicables a la materia. </w:t>
      </w:r>
    </w:p>
    <w:p w14:paraId="0797F382" w14:textId="77777777" w:rsidR="00FB19E5" w:rsidRPr="001F0CAD" w:rsidRDefault="00FB19E5" w:rsidP="00FB19E5">
      <w:pPr>
        <w:pStyle w:val="NormalWeb"/>
        <w:shd w:val="clear" w:color="auto" w:fill="FFFFFF"/>
        <w:spacing w:before="0" w:after="0"/>
        <w:jc w:val="both"/>
        <w:rPr>
          <w:rFonts w:asciiTheme="minorHAnsi" w:hAnsiTheme="minorHAnsi" w:cs="Arial"/>
          <w:i/>
          <w:sz w:val="22"/>
          <w:szCs w:val="22"/>
          <w:lang w:val="es-CO" w:eastAsia="es-CO"/>
        </w:rPr>
      </w:pPr>
      <w:r w:rsidRPr="001F0CAD">
        <w:rPr>
          <w:rFonts w:asciiTheme="minorHAnsi" w:hAnsiTheme="minorHAnsi" w:cs="Arial"/>
          <w:i/>
          <w:sz w:val="22"/>
          <w:szCs w:val="22"/>
          <w:lang w:val="es-CO" w:eastAsia="es-CO"/>
        </w:rPr>
        <w:t xml:space="preserve">Dentro de los artículos del Decreto 1082 de 2015 que se deben analizar para determinar este numeral, se citan el artículo 2.2.1.2.3.1.12. que dispone: “La garantía de cumplimiento del contrato debe tener una vigencia mínima hasta la liquidación del contrato (…)”; el artículo 2.2.1.2.3.1.15. que señala: “(…) Suficiencia de la garantía de calidad del servicio.  La Entidad Estatal debe determinar el valor y el plazo </w:t>
      </w:r>
      <w:r w:rsidRPr="001F0CAD">
        <w:rPr>
          <w:rFonts w:asciiTheme="minorHAnsi" w:hAnsiTheme="minorHAnsi" w:cs="Arial"/>
          <w:i/>
          <w:sz w:val="22"/>
          <w:szCs w:val="22"/>
          <w:lang w:val="es-CO" w:eastAsia="es-CO"/>
        </w:rPr>
        <w:lastRenderedPageBreak/>
        <w:t xml:space="preserve">de la garantía de acuerdo con el objeto, el valor, la naturaleza y las obligaciones contenidas en el contrato”, y el artículo 2.2.1.2.1.4.5. que dispone: “(…) En la contratación directa la exigencia de garantías establecidas en la Sección 3, que comprende los artículos 2.2.1.2.3.1.1 al 2.2.1.2.3.5.1.del presente decreto no es obligatoria y la justificación para exigirlas o no debe estar en los estudios y documentos previos.”. </w:t>
      </w:r>
    </w:p>
    <w:p w14:paraId="6B6580F0" w14:textId="77777777" w:rsidR="00FB19E5" w:rsidRPr="00FB19E5" w:rsidRDefault="00FB19E5" w:rsidP="00FB19E5">
      <w:pPr>
        <w:pStyle w:val="NormalWeb"/>
        <w:shd w:val="clear" w:color="auto" w:fill="FFFFFF"/>
        <w:spacing w:before="0" w:after="0"/>
        <w:jc w:val="both"/>
        <w:rPr>
          <w:rFonts w:asciiTheme="minorHAnsi" w:hAnsiTheme="minorHAnsi" w:cs="Arial"/>
          <w:b/>
          <w:i/>
          <w:color w:val="7F7F7F" w:themeColor="text1" w:themeTint="80"/>
          <w:sz w:val="22"/>
          <w:szCs w:val="22"/>
          <w:lang w:val="es-CO" w:eastAsia="es-CO"/>
        </w:rPr>
      </w:pPr>
      <w:r w:rsidRPr="001F0CAD">
        <w:rPr>
          <w:rFonts w:asciiTheme="minorHAnsi" w:hAnsiTheme="minorHAnsi" w:cs="Arial"/>
          <w:b/>
          <w:i/>
          <w:sz w:val="22"/>
          <w:szCs w:val="22"/>
          <w:lang w:val="es-CO" w:eastAsia="es-CO"/>
        </w:rPr>
        <w:t xml:space="preserve">SI NO SE EXIGE GARANTÍA, SE DEBE INCLUIR LA JUSTIFICACIÓN PARA EL EFECTO, TENIENDO EN CUENTA ENTRE OTROS, EL VALOR DEL CONTRATO Y LAS DISPOSICIONES CITADAS ANTERIORMENTE.  </w:t>
      </w:r>
    </w:p>
    <w:p w14:paraId="02F1E6CE" w14:textId="77777777" w:rsidR="008740CF" w:rsidRPr="001475D3" w:rsidRDefault="001475D3" w:rsidP="001475D3">
      <w:pPr>
        <w:ind w:left="360"/>
        <w:jc w:val="both"/>
        <w:outlineLvl w:val="0"/>
        <w:rPr>
          <w:rFonts w:asciiTheme="minorHAnsi" w:hAnsiTheme="minorHAnsi" w:cs="Arial"/>
          <w:b/>
        </w:rPr>
      </w:pPr>
      <w:r>
        <w:rPr>
          <w:rFonts w:asciiTheme="minorHAnsi" w:hAnsiTheme="minorHAnsi" w:cs="Arial"/>
          <w:b/>
        </w:rPr>
        <w:t xml:space="preserve">8. </w:t>
      </w:r>
      <w:r w:rsidR="00FB19E5" w:rsidRPr="001475D3">
        <w:rPr>
          <w:rFonts w:asciiTheme="minorHAnsi" w:hAnsiTheme="minorHAnsi" w:cs="Arial"/>
          <w:b/>
        </w:rPr>
        <w:t>INDICACIÓN DE ACUERDOS COMERCIALES</w:t>
      </w:r>
    </w:p>
    <w:p w14:paraId="15302689" w14:textId="77777777" w:rsidR="00FB19E5" w:rsidRPr="00FB19E5" w:rsidRDefault="00FB19E5" w:rsidP="00FB19E5">
      <w:pPr>
        <w:jc w:val="both"/>
        <w:rPr>
          <w:rFonts w:asciiTheme="minorHAnsi" w:hAnsiTheme="minorHAnsi" w:cs="Arial"/>
          <w:sz w:val="22"/>
          <w:szCs w:val="22"/>
        </w:rPr>
      </w:pPr>
    </w:p>
    <w:p w14:paraId="73430400" w14:textId="77777777" w:rsidR="00FB19E5" w:rsidRPr="00FB19E5" w:rsidRDefault="00FB19E5" w:rsidP="00FB19E5">
      <w:pPr>
        <w:jc w:val="both"/>
        <w:rPr>
          <w:rFonts w:asciiTheme="minorHAnsi" w:hAnsiTheme="minorHAnsi" w:cs="Arial"/>
          <w:sz w:val="22"/>
          <w:szCs w:val="22"/>
        </w:rPr>
      </w:pPr>
      <w:r w:rsidRPr="00FB19E5">
        <w:rPr>
          <w:rFonts w:asciiTheme="minorHAnsi" w:hAnsiTheme="minorHAnsi" w:cs="Arial"/>
          <w:sz w:val="22"/>
          <w:szCs w:val="22"/>
        </w:rPr>
        <w:t>Las contrataciones directas no están cobijadas por Acuerdos Internacionales o Tratados de Libre Comercio.</w:t>
      </w:r>
    </w:p>
    <w:p w14:paraId="507CD65D" w14:textId="77777777" w:rsidR="00435403" w:rsidRDefault="00435403" w:rsidP="008C1F42">
      <w:pPr>
        <w:jc w:val="both"/>
        <w:rPr>
          <w:rFonts w:asciiTheme="minorHAnsi" w:hAnsiTheme="minorHAnsi" w:cs="Arial"/>
          <w:sz w:val="22"/>
          <w:szCs w:val="22"/>
        </w:rPr>
      </w:pPr>
    </w:p>
    <w:p w14:paraId="74F9C84F" w14:textId="77777777" w:rsidR="00FB19E5" w:rsidRPr="001475D3" w:rsidRDefault="001475D3" w:rsidP="001475D3">
      <w:pPr>
        <w:ind w:left="360"/>
        <w:jc w:val="both"/>
        <w:outlineLvl w:val="0"/>
        <w:rPr>
          <w:rFonts w:asciiTheme="minorHAnsi" w:hAnsiTheme="minorHAnsi" w:cs="Arial"/>
          <w:b/>
        </w:rPr>
      </w:pPr>
      <w:r>
        <w:rPr>
          <w:rFonts w:asciiTheme="minorHAnsi" w:hAnsiTheme="minorHAnsi" w:cs="Arial"/>
          <w:b/>
        </w:rPr>
        <w:t xml:space="preserve">9. </w:t>
      </w:r>
      <w:r w:rsidR="00FB19E5" w:rsidRPr="001475D3">
        <w:rPr>
          <w:rFonts w:asciiTheme="minorHAnsi" w:hAnsiTheme="minorHAnsi" w:cs="Arial"/>
          <w:b/>
        </w:rPr>
        <w:t xml:space="preserve">ANEXOS </w:t>
      </w:r>
    </w:p>
    <w:p w14:paraId="2D867D41" w14:textId="77777777" w:rsidR="00FB19E5" w:rsidRPr="00FB19E5" w:rsidRDefault="00FB19E5" w:rsidP="00FB19E5">
      <w:pPr>
        <w:tabs>
          <w:tab w:val="left" w:pos="0"/>
        </w:tabs>
        <w:autoSpaceDE w:val="0"/>
        <w:autoSpaceDN w:val="0"/>
        <w:adjustRightInd w:val="0"/>
        <w:contextualSpacing/>
        <w:rPr>
          <w:rFonts w:asciiTheme="minorHAnsi" w:hAnsiTheme="minorHAnsi" w:cs="Arial"/>
          <w:sz w:val="22"/>
          <w:szCs w:val="22"/>
        </w:rPr>
      </w:pPr>
    </w:p>
    <w:p w14:paraId="1B7FF883" w14:textId="77777777" w:rsidR="00FB19E5" w:rsidRDefault="00FB19E5" w:rsidP="008F262A">
      <w:pPr>
        <w:pStyle w:val="Prrafodelista"/>
        <w:numPr>
          <w:ilvl w:val="0"/>
          <w:numId w:val="12"/>
        </w:numPr>
        <w:ind w:left="426" w:hanging="426"/>
        <w:jc w:val="both"/>
        <w:rPr>
          <w:rFonts w:asciiTheme="minorHAnsi" w:hAnsiTheme="minorHAnsi" w:cs="Arial"/>
        </w:rPr>
      </w:pPr>
      <w:r w:rsidRPr="008F262A">
        <w:rPr>
          <w:rFonts w:asciiTheme="minorHAnsi" w:hAnsiTheme="minorHAnsi" w:cs="Arial"/>
        </w:rPr>
        <w:t xml:space="preserve">La matriz de riesgos citada en el numeral 6 de este documento.  </w:t>
      </w:r>
    </w:p>
    <w:p w14:paraId="768654BC" w14:textId="77777777" w:rsidR="00882B4D" w:rsidRPr="00882B4D" w:rsidRDefault="00882B4D" w:rsidP="00882B4D">
      <w:pPr>
        <w:pStyle w:val="Prrafodelista"/>
        <w:numPr>
          <w:ilvl w:val="0"/>
          <w:numId w:val="12"/>
        </w:numPr>
        <w:ind w:left="426" w:hanging="426"/>
        <w:jc w:val="both"/>
        <w:rPr>
          <w:rFonts w:asciiTheme="minorHAnsi" w:hAnsiTheme="minorHAnsi" w:cs="Arial"/>
        </w:rPr>
      </w:pPr>
      <w:r w:rsidRPr="00882B4D">
        <w:rPr>
          <w:rFonts w:asciiTheme="minorHAnsi" w:hAnsiTheme="minorHAnsi" w:cs="Arial"/>
        </w:rPr>
        <w:t>La certificación de inexistencia o insuficiencia de personal de planta.</w:t>
      </w:r>
    </w:p>
    <w:p w14:paraId="30CFC565" w14:textId="77777777" w:rsidR="00882B4D" w:rsidRPr="008F262A" w:rsidRDefault="00882B4D" w:rsidP="00882B4D">
      <w:pPr>
        <w:pStyle w:val="Prrafodelista"/>
        <w:ind w:left="426"/>
        <w:jc w:val="both"/>
        <w:rPr>
          <w:rFonts w:asciiTheme="minorHAnsi" w:hAnsiTheme="minorHAnsi" w:cs="Arial"/>
        </w:rPr>
      </w:pPr>
    </w:p>
    <w:p w14:paraId="176D8186" w14:textId="77777777" w:rsidR="00FB19E5" w:rsidRDefault="008F262A" w:rsidP="00FB19E5">
      <w:pPr>
        <w:rPr>
          <w:rFonts w:asciiTheme="minorHAnsi" w:hAnsiTheme="minorHAnsi" w:cs="Arial"/>
          <w:sz w:val="22"/>
          <w:szCs w:val="22"/>
        </w:rPr>
      </w:pPr>
      <w:r>
        <w:rPr>
          <w:rFonts w:asciiTheme="minorHAnsi" w:hAnsiTheme="minorHAnsi" w:cs="Arial"/>
          <w:sz w:val="22"/>
          <w:szCs w:val="22"/>
        </w:rPr>
        <w:t>Atentamente,</w:t>
      </w:r>
    </w:p>
    <w:p w14:paraId="5F0EB38A" w14:textId="77777777" w:rsidR="003B611F" w:rsidRPr="00FB19E5" w:rsidRDefault="003B611F" w:rsidP="00FB19E5">
      <w:pPr>
        <w:rPr>
          <w:rFonts w:asciiTheme="minorHAnsi" w:hAnsiTheme="minorHAnsi" w:cs="Arial"/>
          <w:sz w:val="22"/>
          <w:szCs w:val="22"/>
        </w:rPr>
      </w:pPr>
    </w:p>
    <w:p w14:paraId="520AA85F" w14:textId="77777777" w:rsidR="00F94C7D" w:rsidRPr="00F31D70" w:rsidRDefault="00F94C7D" w:rsidP="00F94C7D">
      <w:pPr>
        <w:jc w:val="center"/>
        <w:rPr>
          <w:rFonts w:asciiTheme="minorHAnsi" w:hAnsiTheme="minorHAnsi" w:cs="Arial"/>
        </w:rPr>
      </w:pPr>
      <w:r>
        <w:rPr>
          <w:rFonts w:asciiTheme="minorHAnsi" w:hAnsiTheme="minorHAnsi" w:cs="Arial"/>
        </w:rPr>
        <w:t>_</w:t>
      </w:r>
      <w:r w:rsidRPr="00F31D70">
        <w:rPr>
          <w:rFonts w:asciiTheme="minorHAnsi" w:hAnsiTheme="minorHAnsi" w:cs="Arial"/>
        </w:rPr>
        <w:t>___________________________________</w:t>
      </w:r>
    </w:p>
    <w:p w14:paraId="7DEA2C49" w14:textId="08F71764" w:rsidR="00F94C7D" w:rsidRPr="00D35244" w:rsidRDefault="00034FAC" w:rsidP="00F94C7D">
      <w:pPr>
        <w:jc w:val="center"/>
        <w:rPr>
          <w:rFonts w:asciiTheme="minorHAnsi" w:hAnsiTheme="minorHAnsi" w:cs="Arial"/>
        </w:rPr>
      </w:pPr>
      <w:r>
        <w:rPr>
          <w:rFonts w:asciiTheme="minorHAnsi" w:hAnsiTheme="minorHAnsi" w:cs="Arial"/>
        </w:rPr>
        <w:t>Ordenador del gasto</w:t>
      </w:r>
      <w:r w:rsidRPr="00D35244">
        <w:rPr>
          <w:rFonts w:asciiTheme="minorHAnsi" w:hAnsiTheme="minorHAnsi" w:cs="Arial"/>
        </w:rPr>
        <w:t xml:space="preserve"> </w:t>
      </w:r>
      <w:r w:rsidR="00F94C7D" w:rsidRPr="00D35244">
        <w:rPr>
          <w:rFonts w:asciiTheme="minorHAnsi" w:hAnsiTheme="minorHAnsi" w:cs="Arial"/>
        </w:rPr>
        <w:t xml:space="preserve">que solicita la contratación </w:t>
      </w:r>
    </w:p>
    <w:p w14:paraId="1BB1DC51" w14:textId="77777777" w:rsidR="00F94C7D" w:rsidRDefault="00F94C7D" w:rsidP="003B611F">
      <w:pPr>
        <w:pStyle w:val="NormalWeb"/>
        <w:shd w:val="clear" w:color="auto" w:fill="FFFFFF"/>
        <w:spacing w:before="0" w:after="0"/>
        <w:jc w:val="both"/>
        <w:rPr>
          <w:rFonts w:ascii="Calibri" w:hAnsi="Calibri" w:cs="Arial"/>
          <w:b/>
          <w:color w:val="A6A6A6"/>
          <w:sz w:val="22"/>
          <w:szCs w:val="22"/>
        </w:rPr>
      </w:pPr>
      <w:r w:rsidRPr="003A3313">
        <w:rPr>
          <w:rFonts w:ascii="Calibri" w:hAnsi="Calibri" w:cs="Arial"/>
          <w:b/>
          <w:color w:val="A6A6A6"/>
          <w:sz w:val="22"/>
          <w:szCs w:val="22"/>
        </w:rPr>
        <w:t>Se puede incluir las demás firmas y vistos buenos de personas del área que solicita el con</w:t>
      </w:r>
      <w:r>
        <w:rPr>
          <w:rFonts w:ascii="Calibri" w:hAnsi="Calibri" w:cs="Arial"/>
          <w:b/>
          <w:color w:val="A6A6A6"/>
          <w:sz w:val="22"/>
          <w:szCs w:val="22"/>
        </w:rPr>
        <w:t>trato</w:t>
      </w:r>
      <w:r w:rsidRPr="003A3313">
        <w:rPr>
          <w:rFonts w:ascii="Calibri" w:hAnsi="Calibri" w:cs="Arial"/>
          <w:b/>
          <w:color w:val="A6A6A6"/>
          <w:sz w:val="22"/>
          <w:szCs w:val="22"/>
        </w:rPr>
        <w:t xml:space="preserve">, que solicite/n el/los </w:t>
      </w:r>
      <w:proofErr w:type="gramStart"/>
      <w:r>
        <w:rPr>
          <w:rFonts w:ascii="Calibri" w:hAnsi="Calibri" w:cs="Arial"/>
          <w:b/>
          <w:color w:val="A6A6A6"/>
          <w:sz w:val="22"/>
          <w:szCs w:val="22"/>
        </w:rPr>
        <w:t>Vicepresidente</w:t>
      </w:r>
      <w:proofErr w:type="gramEnd"/>
      <w:r w:rsidRPr="003A3313">
        <w:rPr>
          <w:rFonts w:ascii="Calibri" w:hAnsi="Calibri" w:cs="Arial"/>
          <w:b/>
          <w:color w:val="A6A6A6"/>
          <w:sz w:val="22"/>
          <w:szCs w:val="22"/>
        </w:rPr>
        <w:t xml:space="preserve">/es </w:t>
      </w:r>
      <w:r>
        <w:rPr>
          <w:rFonts w:ascii="Calibri" w:hAnsi="Calibri" w:cs="Arial"/>
          <w:b/>
          <w:color w:val="A6A6A6"/>
          <w:sz w:val="22"/>
          <w:szCs w:val="22"/>
        </w:rPr>
        <w:t>que soliciten la contratación.</w:t>
      </w:r>
    </w:p>
    <w:p w14:paraId="115DC334" w14:textId="77777777" w:rsidR="00B105C1" w:rsidRDefault="00F94C7D" w:rsidP="001F0CAD">
      <w:pPr>
        <w:rPr>
          <w:b/>
          <w:sz w:val="18"/>
        </w:rPr>
        <w:sectPr w:rsidR="00B105C1" w:rsidSect="00084AE7">
          <w:headerReference w:type="default" r:id="rId8"/>
          <w:footerReference w:type="default" r:id="rId9"/>
          <w:pgSz w:w="12240" w:h="15840" w:code="1"/>
          <w:pgMar w:top="1134" w:right="1418" w:bottom="1134" w:left="1418" w:header="709" w:footer="709" w:gutter="0"/>
          <w:cols w:space="708"/>
          <w:docGrid w:linePitch="360"/>
        </w:sectPr>
      </w:pPr>
      <w:r>
        <w:rPr>
          <w:rFonts w:ascii="Calibri" w:hAnsi="Calibri" w:cs="Arial"/>
          <w:b/>
          <w:color w:val="A6A6A6"/>
          <w:sz w:val="22"/>
          <w:szCs w:val="22"/>
        </w:rPr>
        <w:br w:type="page"/>
      </w:r>
    </w:p>
    <w:p w14:paraId="55166912" w14:textId="77777777" w:rsidR="00F94C7D" w:rsidRPr="00945575" w:rsidRDefault="00F94C7D" w:rsidP="00F94C7D">
      <w:pPr>
        <w:jc w:val="center"/>
        <w:rPr>
          <w:b/>
          <w:sz w:val="18"/>
        </w:rPr>
      </w:pPr>
      <w:r w:rsidRPr="00945575">
        <w:rPr>
          <w:b/>
          <w:sz w:val="18"/>
        </w:rPr>
        <w:lastRenderedPageBreak/>
        <w:t>MATRIZ DE RIESGOS</w:t>
      </w:r>
      <w:r>
        <w:rPr>
          <w:b/>
          <w:sz w:val="18"/>
        </w:rPr>
        <w:t xml:space="preserve"> - </w:t>
      </w:r>
      <w:r w:rsidRPr="00945575">
        <w:rPr>
          <w:b/>
          <w:sz w:val="18"/>
        </w:rPr>
        <w:t>ANEXO DEL ESTUDIO PREVIO PARA LA CONTRATACIÓN DE SERVICIOS PROFESIONALES Y DE APOYO A LA GESTIÓN</w:t>
      </w:r>
    </w:p>
    <w:p w14:paraId="57C9C6CE" w14:textId="77777777" w:rsidR="00F94C7D" w:rsidRPr="00945575" w:rsidRDefault="00F94C7D" w:rsidP="00F94C7D">
      <w:pPr>
        <w:jc w:val="center"/>
        <w:rPr>
          <w:b/>
          <w:i/>
          <w:color w:val="A6A6A6"/>
          <w:sz w:val="18"/>
        </w:rPr>
      </w:pPr>
      <w:r w:rsidRPr="00945575">
        <w:rPr>
          <w:b/>
          <w:i/>
          <w:color w:val="A6A6A6"/>
          <w:sz w:val="18"/>
        </w:rPr>
        <w:t xml:space="preserve">(Este documento es un ejemplo de matriz de riesgo, el cual es variable según el análisis que efectúe el área que solicita el contrato) </w:t>
      </w:r>
    </w:p>
    <w:p w14:paraId="72DCC2EC" w14:textId="77777777" w:rsidR="00F94C7D" w:rsidRDefault="00F94C7D" w:rsidP="00F94C7D">
      <w:pPr>
        <w:tabs>
          <w:tab w:val="left" w:pos="3718"/>
        </w:tabs>
        <w:rPr>
          <w:rFonts w:asciiTheme="minorHAnsi" w:hAnsiTheme="minorHAnsi" w:cs="Arial"/>
        </w:rPr>
      </w:pPr>
    </w:p>
    <w:tbl>
      <w:tblPr>
        <w:tblW w:w="14743" w:type="dxa"/>
        <w:tblInd w:w="-781" w:type="dxa"/>
        <w:tblLayout w:type="fixed"/>
        <w:tblCellMar>
          <w:top w:w="28" w:type="dxa"/>
          <w:left w:w="70" w:type="dxa"/>
          <w:bottom w:w="28" w:type="dxa"/>
          <w:right w:w="70" w:type="dxa"/>
        </w:tblCellMar>
        <w:tblLook w:val="04A0" w:firstRow="1" w:lastRow="0" w:firstColumn="1" w:lastColumn="0" w:noHBand="0" w:noVBand="1"/>
      </w:tblPr>
      <w:tblGrid>
        <w:gridCol w:w="425"/>
        <w:gridCol w:w="284"/>
        <w:gridCol w:w="284"/>
        <w:gridCol w:w="425"/>
        <w:gridCol w:w="426"/>
        <w:gridCol w:w="1984"/>
        <w:gridCol w:w="1413"/>
        <w:gridCol w:w="360"/>
        <w:gridCol w:w="284"/>
        <w:gridCol w:w="495"/>
        <w:gridCol w:w="350"/>
        <w:gridCol w:w="271"/>
        <w:gridCol w:w="1930"/>
        <w:gridCol w:w="214"/>
        <w:gridCol w:w="258"/>
        <w:gridCol w:w="330"/>
        <w:gridCol w:w="330"/>
        <w:gridCol w:w="358"/>
        <w:gridCol w:w="974"/>
        <w:gridCol w:w="709"/>
        <w:gridCol w:w="708"/>
        <w:gridCol w:w="1436"/>
        <w:gridCol w:w="495"/>
      </w:tblGrid>
      <w:tr w:rsidR="00F94C7D" w:rsidRPr="00945575" w14:paraId="3324D691" w14:textId="77777777" w:rsidTr="00B25A52">
        <w:trPr>
          <w:trHeight w:val="1142"/>
          <w:tblHeader/>
        </w:trPr>
        <w:tc>
          <w:tcPr>
            <w:tcW w:w="425" w:type="dxa"/>
            <w:vMerge w:val="restart"/>
            <w:tcBorders>
              <w:top w:val="single" w:sz="4" w:space="0" w:color="auto"/>
              <w:left w:val="single" w:sz="4" w:space="0" w:color="auto"/>
              <w:bottom w:val="single" w:sz="4" w:space="0" w:color="auto"/>
              <w:right w:val="single" w:sz="4" w:space="0" w:color="auto"/>
            </w:tcBorders>
            <w:shd w:val="clear" w:color="000000" w:fill="4E4D4D"/>
            <w:vAlign w:val="center"/>
            <w:hideMark/>
          </w:tcPr>
          <w:p w14:paraId="1A2EBBC4"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No.</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0DE61490"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Clase</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4EAFA14B"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Fuente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42CB90F0"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Etapa</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16842719" w14:textId="77777777" w:rsidR="00F94C7D" w:rsidRPr="00945575" w:rsidRDefault="00F94C7D" w:rsidP="00B25A52">
            <w:pPr>
              <w:ind w:left="113" w:right="113"/>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Tipo</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4E4D4D"/>
            <w:vAlign w:val="center"/>
            <w:hideMark/>
          </w:tcPr>
          <w:p w14:paraId="66DCB0BD"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Descripción del Riesgo</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4E4D4D"/>
            <w:vAlign w:val="center"/>
            <w:hideMark/>
          </w:tcPr>
          <w:p w14:paraId="3B752784"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Consecuencia de la ocurrencia del evento</w:t>
            </w:r>
          </w:p>
        </w:tc>
        <w:tc>
          <w:tcPr>
            <w:tcW w:w="360"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1879B92A"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Probabilidad</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10C13B4E"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Impacto</w:t>
            </w:r>
          </w:p>
        </w:tc>
        <w:tc>
          <w:tcPr>
            <w:tcW w:w="495"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600CD7E8"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 xml:space="preserve">Valoración del Riesgo (sumatoria de la </w:t>
            </w:r>
            <w:proofErr w:type="gramStart"/>
            <w:r w:rsidRPr="00945575">
              <w:rPr>
                <w:rFonts w:asciiTheme="minorHAnsi" w:hAnsiTheme="minorHAnsi" w:cs="Arial"/>
                <w:color w:val="FFFFFF"/>
                <w:sz w:val="16"/>
                <w:szCs w:val="16"/>
                <w:lang w:eastAsia="es-CO"/>
              </w:rPr>
              <w:t>probabilidad  y</w:t>
            </w:r>
            <w:proofErr w:type="gramEnd"/>
            <w:r w:rsidRPr="00945575">
              <w:rPr>
                <w:rFonts w:asciiTheme="minorHAnsi" w:hAnsiTheme="minorHAnsi" w:cs="Arial"/>
                <w:color w:val="FFFFFF"/>
                <w:sz w:val="16"/>
                <w:szCs w:val="16"/>
                <w:lang w:eastAsia="es-CO"/>
              </w:rPr>
              <w:t xml:space="preserve"> el impacto)</w:t>
            </w:r>
          </w:p>
        </w:tc>
        <w:tc>
          <w:tcPr>
            <w:tcW w:w="350"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67C3BE70"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Categoría</w:t>
            </w:r>
          </w:p>
        </w:tc>
        <w:tc>
          <w:tcPr>
            <w:tcW w:w="271"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B6DC2C0"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¿A quién se le asigna?</w:t>
            </w:r>
          </w:p>
        </w:tc>
        <w:tc>
          <w:tcPr>
            <w:tcW w:w="19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D52774"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Tratamiento/Control a ser implementado</w:t>
            </w:r>
          </w:p>
        </w:tc>
        <w:tc>
          <w:tcPr>
            <w:tcW w:w="113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8574F9A"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Impacto después del tratamiento</w:t>
            </w:r>
          </w:p>
        </w:tc>
        <w:tc>
          <w:tcPr>
            <w:tcW w:w="35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895A535"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¿Afecta la ejecución del contrato?</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FEFA90F"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Responsable por implementar el tratamiento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835973D"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Fecha estimada en que se inicia el tratamiento</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AF7E37E"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Fecha estimada en que se completa el tratamiento</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2DF1491"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Monitoreo y revisión</w:t>
            </w:r>
          </w:p>
        </w:tc>
      </w:tr>
      <w:tr w:rsidR="00F94C7D" w:rsidRPr="00945575" w14:paraId="0E38876F" w14:textId="77777777" w:rsidTr="00B25A52">
        <w:trPr>
          <w:trHeight w:val="975"/>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74854FD"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1CF13F5C"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6E1870E7" w14:textId="77777777" w:rsidR="00F94C7D" w:rsidRPr="00945575" w:rsidRDefault="00F94C7D" w:rsidP="00B25A52">
            <w:pPr>
              <w:jc w:val="center"/>
              <w:rPr>
                <w:rFonts w:asciiTheme="minorHAnsi" w:hAnsiTheme="minorHAnsi" w:cs="Arial"/>
                <w:color w:val="FFFFFF"/>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AB04EDF" w14:textId="77777777" w:rsidR="00F94C7D" w:rsidRPr="00945575" w:rsidRDefault="00F94C7D" w:rsidP="00B25A52">
            <w:pPr>
              <w:jc w:val="center"/>
              <w:rPr>
                <w:rFonts w:asciiTheme="minorHAnsi" w:hAnsiTheme="minorHAnsi" w:cs="Arial"/>
                <w:color w:val="FFFFFF"/>
                <w:sz w:val="16"/>
                <w:szCs w:val="16"/>
                <w:lang w:eastAsia="es-CO"/>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8CE8BB8" w14:textId="77777777" w:rsidR="00F94C7D" w:rsidRPr="00945575" w:rsidRDefault="00F94C7D" w:rsidP="00B25A52">
            <w:pPr>
              <w:jc w:val="center"/>
              <w:rPr>
                <w:rFonts w:asciiTheme="minorHAnsi" w:hAnsiTheme="minorHAnsi" w:cs="Arial"/>
                <w:color w:val="FFFFFF"/>
                <w:sz w:val="16"/>
                <w:szCs w:val="16"/>
                <w:lang w:eastAsia="es-C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6D2C8FE" w14:textId="77777777" w:rsidR="00F94C7D" w:rsidRPr="00945575" w:rsidRDefault="00F94C7D" w:rsidP="00B25A52">
            <w:pPr>
              <w:jc w:val="center"/>
              <w:rPr>
                <w:rFonts w:asciiTheme="minorHAnsi" w:hAnsiTheme="minorHAnsi" w:cs="Arial"/>
                <w:color w:val="FFFFFF"/>
                <w:sz w:val="16"/>
                <w:szCs w:val="16"/>
                <w:lang w:eastAsia="es-C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F758620" w14:textId="77777777" w:rsidR="00F94C7D" w:rsidRPr="00945575" w:rsidRDefault="00F94C7D" w:rsidP="00B25A52">
            <w:pPr>
              <w:jc w:val="center"/>
              <w:rPr>
                <w:rFonts w:asciiTheme="minorHAnsi" w:hAnsiTheme="minorHAnsi" w:cs="Arial"/>
                <w:color w:val="FFFFFF"/>
                <w:sz w:val="16"/>
                <w:szCs w:val="16"/>
                <w:lang w:eastAsia="es-CO"/>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7AA748E5"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7EA48022" w14:textId="77777777" w:rsidR="00F94C7D" w:rsidRPr="00945575" w:rsidRDefault="00F94C7D" w:rsidP="00B25A52">
            <w:pPr>
              <w:jc w:val="center"/>
              <w:rPr>
                <w:rFonts w:asciiTheme="minorHAnsi" w:hAnsiTheme="minorHAnsi" w:cs="Arial"/>
                <w:color w:val="FFFFFF"/>
                <w:sz w:val="16"/>
                <w:szCs w:val="16"/>
                <w:lang w:eastAsia="es-CO"/>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07D49DCD" w14:textId="77777777" w:rsidR="00F94C7D" w:rsidRPr="00945575" w:rsidRDefault="00F94C7D" w:rsidP="00B25A52">
            <w:pPr>
              <w:jc w:val="center"/>
              <w:rPr>
                <w:rFonts w:asciiTheme="minorHAnsi" w:hAnsiTheme="minorHAnsi" w:cs="Arial"/>
                <w:color w:val="FFFFFF"/>
                <w:sz w:val="16"/>
                <w:szCs w:val="16"/>
                <w:lang w:eastAsia="es-CO"/>
              </w:rPr>
            </w:pPr>
          </w:p>
        </w:tc>
        <w:tc>
          <w:tcPr>
            <w:tcW w:w="350" w:type="dxa"/>
            <w:vMerge/>
            <w:tcBorders>
              <w:top w:val="single" w:sz="4" w:space="0" w:color="auto"/>
              <w:left w:val="single" w:sz="4" w:space="0" w:color="auto"/>
              <w:bottom w:val="single" w:sz="4" w:space="0" w:color="auto"/>
              <w:right w:val="single" w:sz="4" w:space="0" w:color="auto"/>
            </w:tcBorders>
            <w:vAlign w:val="center"/>
            <w:hideMark/>
          </w:tcPr>
          <w:p w14:paraId="02B68849" w14:textId="77777777" w:rsidR="00F94C7D" w:rsidRPr="00945575" w:rsidRDefault="00F94C7D" w:rsidP="00B25A52">
            <w:pPr>
              <w:jc w:val="center"/>
              <w:rPr>
                <w:rFonts w:asciiTheme="minorHAnsi" w:hAnsiTheme="minorHAnsi" w:cs="Arial"/>
                <w:color w:val="FFFFFF"/>
                <w:sz w:val="16"/>
                <w:szCs w:val="16"/>
                <w:lang w:eastAsia="es-CO"/>
              </w:rPr>
            </w:pPr>
          </w:p>
        </w:tc>
        <w:tc>
          <w:tcPr>
            <w:tcW w:w="271" w:type="dxa"/>
            <w:vMerge/>
            <w:tcBorders>
              <w:top w:val="single" w:sz="4" w:space="0" w:color="auto"/>
              <w:left w:val="single" w:sz="4" w:space="0" w:color="auto"/>
              <w:bottom w:val="single" w:sz="4" w:space="0" w:color="auto"/>
              <w:right w:val="single" w:sz="4" w:space="0" w:color="auto"/>
            </w:tcBorders>
            <w:vAlign w:val="center"/>
            <w:hideMark/>
          </w:tcPr>
          <w:p w14:paraId="2F96FE96" w14:textId="77777777" w:rsidR="00F94C7D" w:rsidRPr="00945575" w:rsidRDefault="00F94C7D" w:rsidP="00B25A52">
            <w:pPr>
              <w:jc w:val="center"/>
              <w:rPr>
                <w:rFonts w:asciiTheme="minorHAnsi" w:hAnsiTheme="minorHAnsi" w:cs="Arial"/>
                <w:color w:val="000000"/>
                <w:sz w:val="16"/>
                <w:szCs w:val="16"/>
                <w:lang w:eastAsia="es-CO"/>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4EB17E76" w14:textId="77777777" w:rsidR="00F94C7D" w:rsidRPr="00945575" w:rsidRDefault="00F94C7D" w:rsidP="00B25A52">
            <w:pPr>
              <w:jc w:val="center"/>
              <w:rPr>
                <w:rFonts w:asciiTheme="minorHAnsi" w:hAnsiTheme="minorHAnsi" w:cs="Arial"/>
                <w:color w:val="000000"/>
                <w:sz w:val="16"/>
                <w:szCs w:val="16"/>
                <w:lang w:eastAsia="es-CO"/>
              </w:rPr>
            </w:pPr>
          </w:p>
        </w:tc>
        <w:tc>
          <w:tcPr>
            <w:tcW w:w="214"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A4D47AB"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Probabilidad</w:t>
            </w:r>
          </w:p>
        </w:tc>
        <w:tc>
          <w:tcPr>
            <w:tcW w:w="25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1C31395"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Impacto</w:t>
            </w:r>
          </w:p>
        </w:tc>
        <w:tc>
          <w:tcPr>
            <w:tcW w:w="33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43D31844"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Valoración</w:t>
            </w:r>
          </w:p>
        </w:tc>
        <w:tc>
          <w:tcPr>
            <w:tcW w:w="33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456BA14"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Categoría</w:t>
            </w:r>
          </w:p>
        </w:tc>
        <w:tc>
          <w:tcPr>
            <w:tcW w:w="358" w:type="dxa"/>
            <w:vMerge/>
            <w:tcBorders>
              <w:top w:val="single" w:sz="4" w:space="0" w:color="auto"/>
              <w:left w:val="single" w:sz="4" w:space="0" w:color="auto"/>
              <w:bottom w:val="single" w:sz="4" w:space="0" w:color="auto"/>
              <w:right w:val="single" w:sz="4" w:space="0" w:color="auto"/>
            </w:tcBorders>
            <w:vAlign w:val="center"/>
            <w:hideMark/>
          </w:tcPr>
          <w:p w14:paraId="5E2D4EC8" w14:textId="77777777" w:rsidR="00F94C7D" w:rsidRPr="00945575" w:rsidRDefault="00F94C7D" w:rsidP="00B25A52">
            <w:pPr>
              <w:jc w:val="center"/>
              <w:rPr>
                <w:rFonts w:asciiTheme="minorHAnsi" w:hAnsiTheme="minorHAnsi" w:cs="Arial"/>
                <w:color w:val="000000"/>
                <w:sz w:val="16"/>
                <w:szCs w:val="16"/>
                <w:lang w:eastAsia="es-CO"/>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0B342D5F" w14:textId="77777777" w:rsidR="00F94C7D" w:rsidRPr="00945575" w:rsidRDefault="00F94C7D" w:rsidP="00B25A52">
            <w:pPr>
              <w:jc w:val="center"/>
              <w:rPr>
                <w:rFonts w:asciiTheme="minorHAnsi" w:hAnsiTheme="minorHAnsi" w:cs="Arial"/>
                <w:color w:val="000000"/>
                <w:sz w:val="16"/>
                <w:szCs w:val="16"/>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BBD3966" w14:textId="77777777" w:rsidR="00F94C7D" w:rsidRPr="00945575" w:rsidRDefault="00F94C7D" w:rsidP="00B25A52">
            <w:pPr>
              <w:jc w:val="center"/>
              <w:rPr>
                <w:rFonts w:asciiTheme="minorHAnsi" w:hAnsiTheme="minorHAnsi" w:cs="Arial"/>
                <w:color w:val="000000"/>
                <w:sz w:val="16"/>
                <w:szCs w:val="16"/>
                <w:lang w:eastAsia="es-C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4FFE7B" w14:textId="77777777" w:rsidR="00F94C7D" w:rsidRPr="00945575" w:rsidRDefault="00F94C7D" w:rsidP="00B25A52">
            <w:pPr>
              <w:jc w:val="center"/>
              <w:rPr>
                <w:rFonts w:asciiTheme="minorHAnsi" w:hAnsiTheme="minorHAnsi" w:cs="Arial"/>
                <w:color w:val="000000"/>
                <w:sz w:val="16"/>
                <w:szCs w:val="16"/>
                <w:lang w:eastAsia="es-CO"/>
              </w:rPr>
            </w:pP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8E29B68"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¿Cómo se realiza el monitoreo?</w:t>
            </w:r>
          </w:p>
        </w:tc>
        <w:tc>
          <w:tcPr>
            <w:tcW w:w="49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2870E61C"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Periodicidad</w:t>
            </w:r>
          </w:p>
        </w:tc>
      </w:tr>
      <w:tr w:rsidR="00F94C7D" w:rsidRPr="00945575" w14:paraId="2BBAD42C" w14:textId="77777777" w:rsidTr="00B25A52">
        <w:trPr>
          <w:trHeight w:val="370"/>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9B056D6"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6D001B58"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3825E360" w14:textId="77777777" w:rsidR="00F94C7D" w:rsidRPr="00945575" w:rsidRDefault="00F94C7D" w:rsidP="00B25A52">
            <w:pPr>
              <w:jc w:val="center"/>
              <w:rPr>
                <w:rFonts w:asciiTheme="minorHAnsi" w:hAnsiTheme="minorHAnsi" w:cs="Arial"/>
                <w:color w:val="FFFFFF"/>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0909CA3" w14:textId="77777777" w:rsidR="00F94C7D" w:rsidRPr="00945575" w:rsidRDefault="00F94C7D" w:rsidP="00B25A52">
            <w:pPr>
              <w:jc w:val="center"/>
              <w:rPr>
                <w:rFonts w:asciiTheme="minorHAnsi" w:hAnsiTheme="minorHAnsi" w:cs="Arial"/>
                <w:color w:val="FFFFFF"/>
                <w:sz w:val="16"/>
                <w:szCs w:val="16"/>
                <w:lang w:eastAsia="es-CO"/>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6D5ECFC" w14:textId="77777777" w:rsidR="00F94C7D" w:rsidRPr="00945575" w:rsidRDefault="00F94C7D" w:rsidP="00B25A52">
            <w:pPr>
              <w:jc w:val="center"/>
              <w:rPr>
                <w:rFonts w:asciiTheme="minorHAnsi" w:hAnsiTheme="minorHAnsi" w:cs="Arial"/>
                <w:color w:val="FFFFFF"/>
                <w:sz w:val="16"/>
                <w:szCs w:val="16"/>
                <w:lang w:eastAsia="es-C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7F15C3C" w14:textId="77777777" w:rsidR="00F94C7D" w:rsidRPr="00945575" w:rsidRDefault="00F94C7D" w:rsidP="00B25A52">
            <w:pPr>
              <w:jc w:val="center"/>
              <w:rPr>
                <w:rFonts w:asciiTheme="minorHAnsi" w:hAnsiTheme="minorHAnsi" w:cs="Arial"/>
                <w:color w:val="FFFFFF"/>
                <w:sz w:val="16"/>
                <w:szCs w:val="16"/>
                <w:lang w:eastAsia="es-C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16C37B9" w14:textId="77777777" w:rsidR="00F94C7D" w:rsidRPr="00945575" w:rsidRDefault="00F94C7D" w:rsidP="00B25A52">
            <w:pPr>
              <w:jc w:val="center"/>
              <w:rPr>
                <w:rFonts w:asciiTheme="minorHAnsi" w:hAnsiTheme="minorHAnsi" w:cs="Arial"/>
                <w:color w:val="FFFFFF"/>
                <w:sz w:val="16"/>
                <w:szCs w:val="16"/>
                <w:lang w:eastAsia="es-CO"/>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6FA28A72"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49A63A3D" w14:textId="77777777" w:rsidR="00F94C7D" w:rsidRPr="00945575" w:rsidRDefault="00F94C7D" w:rsidP="00B25A52">
            <w:pPr>
              <w:jc w:val="center"/>
              <w:rPr>
                <w:rFonts w:asciiTheme="minorHAnsi" w:hAnsiTheme="minorHAnsi" w:cs="Arial"/>
                <w:color w:val="FFFFFF"/>
                <w:sz w:val="16"/>
                <w:szCs w:val="16"/>
                <w:lang w:eastAsia="es-CO"/>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091515B3" w14:textId="77777777" w:rsidR="00F94C7D" w:rsidRPr="00945575" w:rsidRDefault="00F94C7D" w:rsidP="00B25A52">
            <w:pPr>
              <w:jc w:val="center"/>
              <w:rPr>
                <w:rFonts w:asciiTheme="minorHAnsi" w:hAnsiTheme="minorHAnsi" w:cs="Arial"/>
                <w:color w:val="FFFFFF"/>
                <w:sz w:val="16"/>
                <w:szCs w:val="16"/>
                <w:lang w:eastAsia="es-CO"/>
              </w:rPr>
            </w:pPr>
          </w:p>
        </w:tc>
        <w:tc>
          <w:tcPr>
            <w:tcW w:w="350" w:type="dxa"/>
            <w:vMerge/>
            <w:tcBorders>
              <w:top w:val="single" w:sz="4" w:space="0" w:color="auto"/>
              <w:left w:val="single" w:sz="4" w:space="0" w:color="auto"/>
              <w:bottom w:val="single" w:sz="4" w:space="0" w:color="auto"/>
              <w:right w:val="single" w:sz="4" w:space="0" w:color="auto"/>
            </w:tcBorders>
            <w:vAlign w:val="center"/>
            <w:hideMark/>
          </w:tcPr>
          <w:p w14:paraId="08EE17D9" w14:textId="77777777" w:rsidR="00F94C7D" w:rsidRPr="00945575" w:rsidRDefault="00F94C7D" w:rsidP="00B25A52">
            <w:pPr>
              <w:jc w:val="center"/>
              <w:rPr>
                <w:rFonts w:asciiTheme="minorHAnsi" w:hAnsiTheme="minorHAnsi" w:cs="Arial"/>
                <w:color w:val="FFFFFF"/>
                <w:sz w:val="16"/>
                <w:szCs w:val="16"/>
                <w:lang w:eastAsia="es-CO"/>
              </w:rPr>
            </w:pPr>
          </w:p>
        </w:tc>
        <w:tc>
          <w:tcPr>
            <w:tcW w:w="271" w:type="dxa"/>
            <w:vMerge/>
            <w:tcBorders>
              <w:top w:val="single" w:sz="4" w:space="0" w:color="auto"/>
              <w:left w:val="single" w:sz="4" w:space="0" w:color="auto"/>
              <w:bottom w:val="single" w:sz="4" w:space="0" w:color="auto"/>
              <w:right w:val="single" w:sz="4" w:space="0" w:color="auto"/>
            </w:tcBorders>
            <w:vAlign w:val="center"/>
            <w:hideMark/>
          </w:tcPr>
          <w:p w14:paraId="31158C91" w14:textId="77777777" w:rsidR="00F94C7D" w:rsidRPr="00945575" w:rsidRDefault="00F94C7D" w:rsidP="00B25A52">
            <w:pPr>
              <w:jc w:val="center"/>
              <w:rPr>
                <w:rFonts w:asciiTheme="minorHAnsi" w:hAnsiTheme="minorHAnsi" w:cs="Arial"/>
                <w:color w:val="000000"/>
                <w:sz w:val="16"/>
                <w:szCs w:val="16"/>
                <w:lang w:eastAsia="es-CO"/>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22BE5B03" w14:textId="77777777" w:rsidR="00F94C7D" w:rsidRPr="00945575" w:rsidRDefault="00F94C7D" w:rsidP="00B25A52">
            <w:pPr>
              <w:jc w:val="center"/>
              <w:rPr>
                <w:rFonts w:asciiTheme="minorHAnsi" w:hAnsiTheme="minorHAnsi" w:cs="Arial"/>
                <w:color w:val="000000"/>
                <w:sz w:val="16"/>
                <w:szCs w:val="16"/>
                <w:lang w:eastAsia="es-CO"/>
              </w:rPr>
            </w:pPr>
          </w:p>
        </w:tc>
        <w:tc>
          <w:tcPr>
            <w:tcW w:w="214" w:type="dxa"/>
            <w:vMerge/>
            <w:tcBorders>
              <w:top w:val="single" w:sz="4" w:space="0" w:color="auto"/>
              <w:left w:val="single" w:sz="4" w:space="0" w:color="auto"/>
              <w:bottom w:val="single" w:sz="4" w:space="0" w:color="auto"/>
              <w:right w:val="single" w:sz="4" w:space="0" w:color="auto"/>
            </w:tcBorders>
            <w:vAlign w:val="center"/>
            <w:hideMark/>
          </w:tcPr>
          <w:p w14:paraId="7BB64EBD" w14:textId="77777777" w:rsidR="00F94C7D" w:rsidRPr="00945575" w:rsidRDefault="00F94C7D" w:rsidP="00B25A52">
            <w:pPr>
              <w:jc w:val="center"/>
              <w:rPr>
                <w:rFonts w:asciiTheme="minorHAnsi" w:hAnsiTheme="minorHAnsi" w:cs="Arial"/>
                <w:color w:val="000000"/>
                <w:sz w:val="16"/>
                <w:szCs w:val="16"/>
                <w:lang w:eastAsia="es-CO"/>
              </w:rPr>
            </w:pPr>
          </w:p>
        </w:tc>
        <w:tc>
          <w:tcPr>
            <w:tcW w:w="258" w:type="dxa"/>
            <w:vMerge/>
            <w:tcBorders>
              <w:top w:val="single" w:sz="4" w:space="0" w:color="auto"/>
              <w:left w:val="single" w:sz="4" w:space="0" w:color="auto"/>
              <w:bottom w:val="single" w:sz="4" w:space="0" w:color="auto"/>
              <w:right w:val="single" w:sz="4" w:space="0" w:color="auto"/>
            </w:tcBorders>
            <w:vAlign w:val="center"/>
            <w:hideMark/>
          </w:tcPr>
          <w:p w14:paraId="1BF7A1E6" w14:textId="77777777" w:rsidR="00F94C7D" w:rsidRPr="00945575" w:rsidRDefault="00F94C7D" w:rsidP="00B25A52">
            <w:pPr>
              <w:jc w:val="center"/>
              <w:rPr>
                <w:rFonts w:asciiTheme="minorHAnsi" w:hAnsiTheme="minorHAnsi" w:cs="Arial"/>
                <w:color w:val="000000"/>
                <w:sz w:val="16"/>
                <w:szCs w:val="16"/>
                <w:lang w:eastAsia="es-CO"/>
              </w:rPr>
            </w:pPr>
          </w:p>
        </w:tc>
        <w:tc>
          <w:tcPr>
            <w:tcW w:w="330" w:type="dxa"/>
            <w:vMerge/>
            <w:tcBorders>
              <w:top w:val="single" w:sz="4" w:space="0" w:color="auto"/>
              <w:left w:val="single" w:sz="4" w:space="0" w:color="auto"/>
              <w:bottom w:val="single" w:sz="4" w:space="0" w:color="auto"/>
              <w:right w:val="single" w:sz="4" w:space="0" w:color="auto"/>
            </w:tcBorders>
            <w:vAlign w:val="center"/>
            <w:hideMark/>
          </w:tcPr>
          <w:p w14:paraId="060AA423" w14:textId="77777777" w:rsidR="00F94C7D" w:rsidRPr="00945575" w:rsidRDefault="00F94C7D" w:rsidP="00B25A52">
            <w:pPr>
              <w:jc w:val="center"/>
              <w:rPr>
                <w:rFonts w:asciiTheme="minorHAnsi" w:hAnsiTheme="minorHAnsi" w:cs="Arial"/>
                <w:color w:val="000000"/>
                <w:sz w:val="16"/>
                <w:szCs w:val="16"/>
                <w:lang w:eastAsia="es-CO"/>
              </w:rPr>
            </w:pPr>
          </w:p>
        </w:tc>
        <w:tc>
          <w:tcPr>
            <w:tcW w:w="330" w:type="dxa"/>
            <w:vMerge/>
            <w:tcBorders>
              <w:top w:val="single" w:sz="4" w:space="0" w:color="auto"/>
              <w:left w:val="single" w:sz="4" w:space="0" w:color="auto"/>
              <w:bottom w:val="single" w:sz="4" w:space="0" w:color="auto"/>
              <w:right w:val="single" w:sz="4" w:space="0" w:color="auto"/>
            </w:tcBorders>
            <w:vAlign w:val="center"/>
            <w:hideMark/>
          </w:tcPr>
          <w:p w14:paraId="6147934D" w14:textId="77777777" w:rsidR="00F94C7D" w:rsidRPr="00945575" w:rsidRDefault="00F94C7D" w:rsidP="00B25A52">
            <w:pPr>
              <w:jc w:val="center"/>
              <w:rPr>
                <w:rFonts w:asciiTheme="minorHAnsi" w:hAnsiTheme="minorHAnsi" w:cs="Arial"/>
                <w:color w:val="000000"/>
                <w:sz w:val="16"/>
                <w:szCs w:val="16"/>
                <w:lang w:eastAsia="es-CO"/>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14:paraId="11EAE0D8" w14:textId="77777777" w:rsidR="00F94C7D" w:rsidRPr="00945575" w:rsidRDefault="00F94C7D" w:rsidP="00B25A52">
            <w:pPr>
              <w:jc w:val="center"/>
              <w:rPr>
                <w:rFonts w:asciiTheme="minorHAnsi" w:hAnsiTheme="minorHAnsi" w:cs="Arial"/>
                <w:color w:val="000000"/>
                <w:sz w:val="16"/>
                <w:szCs w:val="16"/>
                <w:lang w:eastAsia="es-CO"/>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AC07936" w14:textId="77777777" w:rsidR="00F94C7D" w:rsidRPr="00945575" w:rsidRDefault="00F94C7D" w:rsidP="00B25A52">
            <w:pPr>
              <w:jc w:val="center"/>
              <w:rPr>
                <w:rFonts w:asciiTheme="minorHAnsi" w:hAnsiTheme="minorHAnsi" w:cs="Arial"/>
                <w:color w:val="000000"/>
                <w:sz w:val="16"/>
                <w:szCs w:val="16"/>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F6F60B" w14:textId="77777777" w:rsidR="00F94C7D" w:rsidRPr="00945575" w:rsidRDefault="00F94C7D" w:rsidP="00B25A52">
            <w:pPr>
              <w:jc w:val="center"/>
              <w:rPr>
                <w:rFonts w:asciiTheme="minorHAnsi" w:hAnsiTheme="minorHAnsi" w:cs="Arial"/>
                <w:color w:val="000000"/>
                <w:sz w:val="16"/>
                <w:szCs w:val="16"/>
                <w:lang w:eastAsia="es-C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49CD5A" w14:textId="77777777" w:rsidR="00F94C7D" w:rsidRPr="00945575" w:rsidRDefault="00F94C7D" w:rsidP="00B25A52">
            <w:pPr>
              <w:jc w:val="center"/>
              <w:rPr>
                <w:rFonts w:asciiTheme="minorHAnsi" w:hAnsiTheme="minorHAnsi" w:cs="Arial"/>
                <w:color w:val="000000"/>
                <w:sz w:val="16"/>
                <w:szCs w:val="16"/>
                <w:lang w:eastAsia="es-CO"/>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1757C8DE" w14:textId="77777777" w:rsidR="00F94C7D" w:rsidRPr="00945575" w:rsidRDefault="00F94C7D" w:rsidP="00B25A52">
            <w:pPr>
              <w:jc w:val="center"/>
              <w:rPr>
                <w:rFonts w:asciiTheme="minorHAnsi" w:hAnsiTheme="minorHAnsi" w:cs="Arial"/>
                <w:color w:val="000000"/>
                <w:sz w:val="16"/>
                <w:szCs w:val="16"/>
                <w:lang w:eastAsia="es-CO"/>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1DC1B7F4" w14:textId="77777777" w:rsidR="00F94C7D" w:rsidRPr="00945575" w:rsidRDefault="00F94C7D" w:rsidP="00B25A52">
            <w:pPr>
              <w:jc w:val="center"/>
              <w:rPr>
                <w:rFonts w:asciiTheme="minorHAnsi" w:hAnsiTheme="minorHAnsi" w:cs="Arial"/>
                <w:color w:val="000000"/>
                <w:sz w:val="16"/>
                <w:szCs w:val="16"/>
                <w:lang w:eastAsia="es-CO"/>
              </w:rPr>
            </w:pPr>
          </w:p>
        </w:tc>
      </w:tr>
      <w:tr w:rsidR="00F94C7D" w:rsidRPr="00945575" w14:paraId="20DBCFB3" w14:textId="77777777" w:rsidTr="00B25A52">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6A6F3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1</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39FCB4"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General</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A0702A"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FBCEE0"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3C5C7C"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Operacional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B4FDA6" w14:textId="77777777" w:rsidR="00F94C7D" w:rsidRPr="00945575" w:rsidRDefault="00F94C7D" w:rsidP="00B25A52">
            <w:pPr>
              <w:pStyle w:val="Listaconvietas2"/>
              <w:numPr>
                <w:ilvl w:val="0"/>
                <w:numId w:val="0"/>
              </w:numPr>
              <w:spacing w:line="240" w:lineRule="auto"/>
              <w:jc w:val="both"/>
              <w:rPr>
                <w:rFonts w:cs="Arial"/>
                <w:sz w:val="16"/>
                <w:szCs w:val="16"/>
                <w:lang w:eastAsia="es-ES"/>
              </w:rPr>
            </w:pPr>
            <w:r w:rsidRPr="00945575">
              <w:rPr>
                <w:rFonts w:cs="Arial"/>
                <w:sz w:val="16"/>
                <w:szCs w:val="16"/>
                <w:lang w:eastAsia="es-ES"/>
              </w:rPr>
              <w:t>Uso inadecuado de la información y de documentos que por razón de este contrato conozca el contratista, como es el caso de dar a conocer información confidencial.</w:t>
            </w:r>
          </w:p>
          <w:p w14:paraId="5273CC34" w14:textId="77777777" w:rsidR="00F94C7D" w:rsidRPr="00945575" w:rsidRDefault="00F94C7D" w:rsidP="00B25A52">
            <w:pPr>
              <w:jc w:val="both"/>
              <w:rPr>
                <w:rFonts w:asciiTheme="minorHAnsi" w:hAnsiTheme="minorHAnsi" w:cs="Arial"/>
                <w:sz w:val="16"/>
                <w:szCs w:val="16"/>
                <w:lang w:eastAsia="es-CO"/>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6DCD51" w14:textId="77777777" w:rsidR="00F94C7D" w:rsidRPr="00945575" w:rsidRDefault="00F94C7D" w:rsidP="00B25A52">
            <w:pPr>
              <w:jc w:val="both"/>
              <w:rPr>
                <w:rFonts w:asciiTheme="minorHAnsi" w:hAnsiTheme="minorHAnsi" w:cs="Arial"/>
                <w:sz w:val="16"/>
                <w:szCs w:val="16"/>
                <w:lang w:eastAsia="es-CO"/>
              </w:rPr>
            </w:pPr>
            <w:r w:rsidRPr="00945575">
              <w:rPr>
                <w:rFonts w:asciiTheme="minorHAnsi" w:hAnsiTheme="minorHAnsi" w:cs="Arial"/>
                <w:sz w:val="16"/>
                <w:szCs w:val="16"/>
                <w:lang w:eastAsia="es-CO"/>
              </w:rPr>
              <w:t>Posibles sanciones y actuaciones legales y administrativas pertinentes</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6A81E0"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056C54"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4</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19B965"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7</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EA1A4D"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Alto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FFE82C"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667A9E8C" w14:textId="77777777" w:rsidR="00F94C7D" w:rsidRPr="00945575" w:rsidRDefault="00F94C7D" w:rsidP="00B25A52">
            <w:pPr>
              <w:pStyle w:val="Listaconvietas2"/>
              <w:numPr>
                <w:ilvl w:val="0"/>
                <w:numId w:val="0"/>
              </w:numPr>
              <w:spacing w:line="240" w:lineRule="auto"/>
              <w:jc w:val="both"/>
              <w:rPr>
                <w:rFonts w:eastAsia="Times New Roman" w:cs="Arial"/>
                <w:sz w:val="16"/>
                <w:szCs w:val="16"/>
                <w:lang w:eastAsia="es-CO"/>
              </w:rPr>
            </w:pPr>
            <w:r w:rsidRPr="00945575">
              <w:rPr>
                <w:rFonts w:cs="Arial"/>
                <w:sz w:val="16"/>
                <w:szCs w:val="16"/>
                <w:lang w:eastAsia="es-ES"/>
              </w:rPr>
              <w:t xml:space="preserve">Dentro de las condiciones del contrato, se establece la obligación de confidencialidad de la información y documentos que por razón del contrato conozca el contratista </w:t>
            </w:r>
            <w:r w:rsidRPr="00945575">
              <w:rPr>
                <w:rFonts w:eastAsia="Times New Roman" w:cs="Arial"/>
                <w:sz w:val="16"/>
                <w:szCs w:val="16"/>
                <w:lang w:eastAsia="es-CO"/>
              </w:rPr>
              <w:t>y la cláusula penal por presunto incumplimiento del contratista. El supervisor debe ejercer la supervisión del contrato y solicitar el inicio del proceso sancionatorio cuando corresponda, de conformidad con la normatividad aplicable, así como pedir la realización de las demás actuaciones legales y/o administrativas pertinentes</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215467"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1</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AFAA57"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4</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26AAE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5</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77AEA6"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Medio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73CF66"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Sí. Por el presunto incumplimiento del contratista de la obligación de confidencialidad</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E865A2"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 xml:space="preserve">Personas que elaboran y suscriben el estudio previo y el contrato, el Contratista y el Supervisor </w:t>
            </w:r>
            <w:proofErr w:type="gramStart"/>
            <w:r w:rsidRPr="00945575">
              <w:rPr>
                <w:rFonts w:asciiTheme="minorHAnsi" w:hAnsiTheme="minorHAnsi" w:cs="Arial"/>
                <w:sz w:val="16"/>
                <w:szCs w:val="16"/>
                <w:lang w:eastAsia="es-CO"/>
              </w:rPr>
              <w:t>del mismo</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FA8B5"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Desde la elaboración del estudio previo del contrato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7EBB6"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Terminación del contrato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6F2A9BA7" w14:textId="77777777" w:rsidR="00F94C7D" w:rsidRPr="00945575" w:rsidRDefault="00F94C7D" w:rsidP="00B25A52">
            <w:pPr>
              <w:pStyle w:val="Listaconvietas2"/>
              <w:numPr>
                <w:ilvl w:val="0"/>
                <w:numId w:val="0"/>
              </w:numPr>
              <w:spacing w:line="240" w:lineRule="auto"/>
              <w:jc w:val="both"/>
              <w:rPr>
                <w:rFonts w:eastAsia="Times New Roman" w:cs="Arial"/>
                <w:sz w:val="16"/>
                <w:szCs w:val="16"/>
                <w:lang w:eastAsia="es-CO"/>
              </w:rPr>
            </w:pPr>
            <w:r w:rsidRPr="00945575">
              <w:rPr>
                <w:rFonts w:cs="Arial"/>
                <w:sz w:val="16"/>
                <w:szCs w:val="16"/>
                <w:lang w:eastAsia="es-ES"/>
              </w:rPr>
              <w:t>El contratista debe dar cumplimiento a las obligaciones del contrato. El supervisor debe ejercer la supervisión del mismo, de conformidad con la normatividad aplicable a la materia y solicitar cuando corresponda el inicio del proceso sancionatorio y la realización de las demás actuaciones pertinentes.</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A23D4B" w14:textId="77777777" w:rsidR="00F94C7D" w:rsidRPr="00945575" w:rsidRDefault="00F94C7D" w:rsidP="00B25A52">
            <w:pPr>
              <w:spacing w:before="240"/>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Permanente</w:t>
            </w:r>
          </w:p>
          <w:p w14:paraId="7B16482D" w14:textId="77777777" w:rsidR="00F94C7D" w:rsidRPr="00945575" w:rsidRDefault="00F94C7D" w:rsidP="00B25A52">
            <w:pPr>
              <w:ind w:left="113" w:right="113"/>
              <w:jc w:val="center"/>
              <w:rPr>
                <w:rFonts w:asciiTheme="minorHAnsi" w:hAnsiTheme="minorHAnsi" w:cs="Arial"/>
                <w:sz w:val="16"/>
                <w:szCs w:val="16"/>
                <w:lang w:eastAsia="es-CO"/>
              </w:rPr>
            </w:pPr>
          </w:p>
        </w:tc>
      </w:tr>
      <w:tr w:rsidR="00F94C7D" w:rsidRPr="00945575" w14:paraId="40B1E003" w14:textId="77777777" w:rsidTr="00B25A52">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BBC87E"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lastRenderedPageBreak/>
              <w:t>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0741A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Específico</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6F2A4A"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B64BAC"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81E9D1"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Operacional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F3B2B9" w14:textId="77777777" w:rsidR="00F94C7D" w:rsidRPr="00945575" w:rsidRDefault="00F94C7D" w:rsidP="00B25A52">
            <w:pPr>
              <w:jc w:val="both"/>
              <w:rPr>
                <w:rFonts w:asciiTheme="minorHAnsi" w:hAnsiTheme="minorHAnsi" w:cs="Arial"/>
                <w:color w:val="959393"/>
                <w:sz w:val="16"/>
                <w:szCs w:val="16"/>
                <w:lang w:eastAsia="es-CO"/>
              </w:rPr>
            </w:pPr>
            <w:r w:rsidRPr="00945575">
              <w:rPr>
                <w:rFonts w:asciiTheme="minorHAnsi" w:hAnsiTheme="minorHAnsi" w:cs="Arial"/>
                <w:sz w:val="16"/>
                <w:szCs w:val="16"/>
              </w:rPr>
              <w:t>Se presentan retrasos o incumplimientos en la entrega de los informes y/o productos y/o documentos a cargo del contratista, con ocasión de la ejecución del contrato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1C14BC" w14:textId="77777777" w:rsidR="00F94C7D" w:rsidRPr="00945575" w:rsidRDefault="00F94C7D" w:rsidP="00B25A52">
            <w:pPr>
              <w:jc w:val="both"/>
              <w:rPr>
                <w:rFonts w:asciiTheme="minorHAnsi" w:hAnsiTheme="minorHAnsi" w:cs="Arial"/>
                <w:color w:val="959393"/>
                <w:sz w:val="16"/>
                <w:szCs w:val="16"/>
                <w:lang w:eastAsia="es-CO"/>
              </w:rPr>
            </w:pPr>
            <w:r w:rsidRPr="00945575">
              <w:rPr>
                <w:rFonts w:asciiTheme="minorHAnsi" w:hAnsiTheme="minorHAnsi" w:cs="Arial"/>
                <w:sz w:val="16"/>
                <w:szCs w:val="16"/>
              </w:rPr>
              <w:t xml:space="preserve">Afectación de la ejecución del contrato, de la satisfacción de la necesidad y presunto incumplimiento de las obligaciones y actividades pactadas en el contrato. </w:t>
            </w:r>
            <w:r w:rsidRPr="00945575">
              <w:rPr>
                <w:rFonts w:asciiTheme="minorHAnsi" w:hAnsiTheme="minorHAnsi" w:cs="Arial"/>
                <w:sz w:val="16"/>
                <w:szCs w:val="16"/>
                <w:lang w:eastAsia="es-CO"/>
              </w:rPr>
              <w:t>Posibles sanciones y demás actuaciones legales y administrativas pertinentes</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544C9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0BCE1E"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3</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EF3FD2"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5</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703CE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Medio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DDF735"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1B61A591" w14:textId="77777777" w:rsidR="00F94C7D" w:rsidRPr="00945575" w:rsidRDefault="00F94C7D" w:rsidP="00B25A52">
            <w:pPr>
              <w:jc w:val="both"/>
              <w:rPr>
                <w:rFonts w:asciiTheme="minorHAnsi" w:hAnsiTheme="minorHAnsi" w:cs="Arial"/>
                <w:color w:val="959393"/>
                <w:sz w:val="16"/>
                <w:szCs w:val="16"/>
                <w:lang w:eastAsia="es-CO"/>
              </w:rPr>
            </w:pPr>
            <w:r w:rsidRPr="00945575">
              <w:rPr>
                <w:rFonts w:asciiTheme="minorHAnsi" w:hAnsiTheme="minorHAnsi" w:cs="Arial"/>
                <w:sz w:val="16"/>
                <w:szCs w:val="16"/>
              </w:rPr>
              <w:t>En el contrato se establecen entre otros: a) las obligaciones del contratista; b) la forma de pago sujeta al recibo a satisfacción de las actividades contractuales por parte del supervisor, y c) la multa y cláusula penal por presuntos incumplimientos</w:t>
            </w:r>
            <w:r w:rsidRPr="00945575">
              <w:rPr>
                <w:rFonts w:asciiTheme="minorHAnsi" w:hAnsiTheme="minorHAnsi" w:cs="Arial"/>
                <w:sz w:val="16"/>
                <w:szCs w:val="16"/>
                <w:lang w:eastAsia="es-CO"/>
              </w:rPr>
              <w:t xml:space="preserve"> del contratista.</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196214"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1</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D447CC"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3</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D32F3C"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4</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C7C746"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Bajo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347DED"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sz w:val="16"/>
                <w:szCs w:val="16"/>
                <w:lang w:eastAsia="es-CO"/>
              </w:rPr>
              <w:t>Sí. Por el presunto incumplimiento del contratista del contrato</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CFE176"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sz w:val="16"/>
                <w:szCs w:val="16"/>
                <w:lang w:eastAsia="es-CO"/>
              </w:rPr>
              <w:t xml:space="preserve">Personas que elaboran y suscriben el estudio previo y el contrato, el Contratista y el Supervisor </w:t>
            </w:r>
            <w:proofErr w:type="gramStart"/>
            <w:r w:rsidRPr="00945575">
              <w:rPr>
                <w:rFonts w:asciiTheme="minorHAnsi" w:hAnsiTheme="minorHAnsi" w:cs="Arial"/>
                <w:sz w:val="16"/>
                <w:szCs w:val="16"/>
                <w:lang w:eastAsia="es-CO"/>
              </w:rPr>
              <w:t>del mismo</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094914"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Desde la elaboración del estudio previo del contrato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55C9B"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Terminación del contrato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75FE8610" w14:textId="77777777" w:rsidR="00F94C7D" w:rsidRPr="00945575" w:rsidRDefault="00F94C7D" w:rsidP="00B25A52">
            <w:pPr>
              <w:jc w:val="both"/>
              <w:rPr>
                <w:rFonts w:asciiTheme="minorHAnsi" w:hAnsiTheme="minorHAnsi" w:cs="Arial"/>
                <w:color w:val="959393"/>
                <w:sz w:val="16"/>
                <w:szCs w:val="16"/>
                <w:lang w:eastAsia="es-CO"/>
              </w:rPr>
            </w:pPr>
            <w:r w:rsidRPr="00945575">
              <w:rPr>
                <w:rFonts w:asciiTheme="minorHAnsi" w:hAnsiTheme="minorHAnsi" w:cs="Arial"/>
                <w:sz w:val="16"/>
                <w:szCs w:val="16"/>
                <w:lang w:eastAsia="es-CO"/>
              </w:rPr>
              <w:t>El contratista debe dar cumplimiento a las obligaciones del contrato. El supervisor debe ejercer la supervisión del contrato, de conformidad con la normatividad aplicable a la materia y solicitar cuando corresponda la imposición de la cláusula penal del contrato y la realización de las demás actuaciones pertinentes</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6A1969" w14:textId="77777777" w:rsidR="00F94C7D" w:rsidRPr="00945575" w:rsidRDefault="00F94C7D" w:rsidP="00B25A52">
            <w:pPr>
              <w:spacing w:before="240"/>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Permanente</w:t>
            </w:r>
          </w:p>
          <w:p w14:paraId="415DA5E4" w14:textId="77777777" w:rsidR="00F94C7D" w:rsidRPr="00945575" w:rsidRDefault="00F94C7D" w:rsidP="00B25A52">
            <w:pPr>
              <w:ind w:left="113" w:right="113"/>
              <w:jc w:val="center"/>
              <w:rPr>
                <w:rFonts w:asciiTheme="minorHAnsi" w:hAnsiTheme="minorHAnsi" w:cs="Arial"/>
                <w:color w:val="959393"/>
                <w:sz w:val="16"/>
                <w:szCs w:val="16"/>
                <w:lang w:eastAsia="es-CO"/>
              </w:rPr>
            </w:pPr>
          </w:p>
        </w:tc>
      </w:tr>
      <w:tr w:rsidR="00F94C7D" w:rsidRPr="00945575" w14:paraId="680929AD" w14:textId="77777777" w:rsidTr="00B25A52">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EBB82C"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rPr>
              <w:lastRenderedPageBreak/>
              <w:t>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0524BC" w14:textId="77777777" w:rsidR="00F94C7D" w:rsidRPr="00945575" w:rsidRDefault="00F94C7D" w:rsidP="00B25A52">
            <w:pPr>
              <w:jc w:val="center"/>
              <w:rPr>
                <w:rFonts w:asciiTheme="minorHAnsi" w:hAnsiTheme="minorHAnsi" w:cs="Arial"/>
                <w:bCs/>
                <w:sz w:val="16"/>
                <w:szCs w:val="16"/>
              </w:rPr>
            </w:pPr>
            <w:r w:rsidRPr="00945575">
              <w:rPr>
                <w:rFonts w:asciiTheme="minorHAnsi" w:hAnsiTheme="minorHAnsi" w:cs="Arial"/>
                <w:bCs/>
                <w:sz w:val="16"/>
                <w:szCs w:val="16"/>
              </w:rPr>
              <w:t>General</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5F1557" w14:textId="77777777" w:rsidR="00F94C7D" w:rsidRPr="00945575" w:rsidRDefault="00F94C7D" w:rsidP="00B25A52">
            <w:pPr>
              <w:jc w:val="center"/>
              <w:rPr>
                <w:rFonts w:asciiTheme="minorHAnsi" w:hAnsiTheme="minorHAnsi" w:cs="Arial"/>
                <w:bCs/>
                <w:sz w:val="16"/>
                <w:szCs w:val="16"/>
              </w:rPr>
            </w:pPr>
            <w:r w:rsidRPr="00945575">
              <w:rPr>
                <w:rFonts w:asciiTheme="minorHAnsi" w:hAnsiTheme="minorHAnsi" w:cs="Arial"/>
                <w:bCs/>
                <w:sz w:val="16"/>
                <w:szCs w:val="16"/>
              </w:rPr>
              <w:t>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C2A1AB" w14:textId="77777777" w:rsidR="00F94C7D" w:rsidRPr="00945575" w:rsidRDefault="00F94C7D" w:rsidP="00B25A52">
            <w:pPr>
              <w:jc w:val="center"/>
              <w:rPr>
                <w:rFonts w:asciiTheme="minorHAnsi" w:hAnsiTheme="minorHAnsi" w:cs="Arial"/>
                <w:bCs/>
                <w:sz w:val="16"/>
                <w:szCs w:val="16"/>
              </w:rPr>
            </w:pPr>
            <w:r w:rsidRPr="00945575">
              <w:rPr>
                <w:rFonts w:asciiTheme="minorHAnsi" w:hAnsiTheme="minorHAnsi" w:cs="Arial"/>
                <w:bCs/>
                <w:sz w:val="16"/>
                <w:szCs w:val="16"/>
              </w:rPr>
              <w:t>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C0E8A7" w14:textId="77777777" w:rsidR="00F94C7D" w:rsidRPr="00945575" w:rsidRDefault="00F94C7D" w:rsidP="00B25A52">
            <w:pPr>
              <w:jc w:val="center"/>
              <w:rPr>
                <w:rFonts w:asciiTheme="minorHAnsi" w:hAnsiTheme="minorHAnsi" w:cs="Arial"/>
                <w:bCs/>
                <w:sz w:val="16"/>
                <w:szCs w:val="16"/>
              </w:rPr>
            </w:pPr>
            <w:r w:rsidRPr="00945575">
              <w:rPr>
                <w:rFonts w:asciiTheme="minorHAnsi" w:hAnsiTheme="minorHAnsi" w:cs="Arial"/>
                <w:sz w:val="16"/>
                <w:szCs w:val="16"/>
                <w:lang w:eastAsia="es-CO"/>
              </w:rPr>
              <w:t>Operacional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AA05BD" w14:textId="77777777" w:rsidR="00F94C7D" w:rsidRPr="00945575" w:rsidRDefault="00F94C7D" w:rsidP="00B25A52">
            <w:pPr>
              <w:jc w:val="both"/>
              <w:rPr>
                <w:rFonts w:asciiTheme="minorHAnsi" w:hAnsiTheme="minorHAnsi" w:cs="Arial"/>
                <w:sz w:val="16"/>
                <w:szCs w:val="16"/>
              </w:rPr>
            </w:pPr>
            <w:r w:rsidRPr="00945575">
              <w:rPr>
                <w:rFonts w:asciiTheme="minorHAnsi" w:hAnsiTheme="minorHAnsi" w:cs="Arial"/>
                <w:sz w:val="16"/>
                <w:szCs w:val="16"/>
              </w:rPr>
              <w:t>Se presenta cuando el contratista (persona natural) sufre un accidente o una enfermedad profesional en el desarrollo del contrato suscrito con la entidad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3AB10E9" w14:textId="77777777" w:rsidR="00F94C7D" w:rsidRPr="00945575" w:rsidRDefault="00F94C7D" w:rsidP="00B25A52">
            <w:pPr>
              <w:jc w:val="both"/>
              <w:rPr>
                <w:rFonts w:asciiTheme="minorHAnsi" w:hAnsiTheme="minorHAnsi" w:cs="Arial"/>
                <w:sz w:val="16"/>
                <w:szCs w:val="16"/>
                <w:lang w:eastAsia="es-CO"/>
              </w:rPr>
            </w:pPr>
            <w:r w:rsidRPr="00945575">
              <w:rPr>
                <w:rFonts w:asciiTheme="minorHAnsi" w:hAnsiTheme="minorHAnsi" w:cs="Arial"/>
                <w:sz w:val="16"/>
                <w:szCs w:val="16"/>
              </w:rPr>
              <w:t>Puede afectar la ejecución del contrato</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B467AD"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FA380F"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3</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45539E"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5</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A5A8C5"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Medio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485545"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2EFC31C0" w14:textId="77777777" w:rsidR="00F94C7D" w:rsidRPr="00945575" w:rsidRDefault="00F94C7D" w:rsidP="00B25A52">
            <w:pPr>
              <w:jc w:val="both"/>
              <w:rPr>
                <w:rFonts w:asciiTheme="minorHAnsi" w:hAnsiTheme="minorHAnsi" w:cs="Arial"/>
                <w:sz w:val="16"/>
                <w:szCs w:val="16"/>
                <w:lang w:eastAsia="es-CO"/>
              </w:rPr>
            </w:pPr>
            <w:r w:rsidRPr="00945575">
              <w:rPr>
                <w:rFonts w:asciiTheme="minorHAnsi" w:hAnsiTheme="minorHAnsi" w:cs="Arial"/>
                <w:sz w:val="16"/>
                <w:szCs w:val="16"/>
                <w:lang w:eastAsia="es-CO"/>
              </w:rPr>
              <w:t>En el contrato se establecen entre otros, la obligación del contratista de c</w:t>
            </w:r>
            <w:r w:rsidRPr="00945575">
              <w:rPr>
                <w:rFonts w:asciiTheme="minorHAnsi" w:hAnsiTheme="minorHAnsi" w:cs="Calibri"/>
                <w:sz w:val="16"/>
                <w:szCs w:val="16"/>
                <w:lang w:val="es-MX"/>
              </w:rPr>
              <w:t>umplir con la afiliación y el pago de la ARL, de conformidad con lo establecido en la Ley 789 de 2002 y las demás normas que la modifiquen o sustituyan. Así mismo se establece que para cada pago debe entregar la planilla de pago de la ARL.</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0D6BFE"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F4AF90"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FFFB4F"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4</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58D0ED"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Bajo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53FC06"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Sí</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F8498D"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 xml:space="preserve">Personas que elaboran y suscriben el estudio previo y el contrato, el Contratista y el Supervisor </w:t>
            </w:r>
            <w:proofErr w:type="gramStart"/>
            <w:r w:rsidRPr="00945575">
              <w:rPr>
                <w:rFonts w:asciiTheme="minorHAnsi" w:hAnsiTheme="minorHAnsi" w:cs="Arial"/>
                <w:sz w:val="16"/>
                <w:szCs w:val="16"/>
                <w:lang w:eastAsia="es-CO"/>
              </w:rPr>
              <w:t>del mismo</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2A51C2"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Desde la elaboración del estudio previo del contrato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8F4768"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Terminación del contrato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CB34902" w14:textId="77777777" w:rsidR="00F94C7D" w:rsidRPr="00945575" w:rsidRDefault="00F94C7D" w:rsidP="00B25A52">
            <w:pPr>
              <w:jc w:val="both"/>
              <w:rPr>
                <w:rFonts w:asciiTheme="minorHAnsi" w:hAnsiTheme="minorHAnsi" w:cs="Arial"/>
                <w:sz w:val="16"/>
                <w:szCs w:val="16"/>
                <w:lang w:eastAsia="es-CO"/>
              </w:rPr>
            </w:pPr>
            <w:r w:rsidRPr="00945575">
              <w:rPr>
                <w:rFonts w:asciiTheme="minorHAnsi" w:hAnsiTheme="minorHAnsi" w:cs="Arial"/>
                <w:sz w:val="16"/>
                <w:szCs w:val="16"/>
                <w:lang w:eastAsia="es-CO"/>
              </w:rPr>
              <w:t>El contratista debe c</w:t>
            </w:r>
            <w:r w:rsidRPr="00945575">
              <w:rPr>
                <w:rFonts w:asciiTheme="minorHAnsi" w:hAnsiTheme="minorHAnsi" w:cs="Calibri"/>
                <w:sz w:val="16"/>
                <w:szCs w:val="16"/>
                <w:lang w:val="es-MX"/>
              </w:rPr>
              <w:t>umplir con la afiliación y el pago de la ARL, de conformidad con lo establecido en la Ley 789 de 2002 y las demás normas que la modifiquen o sustituyan. Así mismo debe entregar la planilla de pago de la ARL para cada pago del contrato. El supervisor debe hacer seguimiento al cumplimiento de lo anterior.</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049EAD" w14:textId="77777777" w:rsidR="00F94C7D" w:rsidRPr="00945575" w:rsidRDefault="00F94C7D" w:rsidP="00B25A52">
            <w:pPr>
              <w:spacing w:before="240"/>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Mensual y permanente</w:t>
            </w:r>
          </w:p>
          <w:p w14:paraId="4D484197" w14:textId="77777777" w:rsidR="00F94C7D" w:rsidRPr="00945575" w:rsidRDefault="00F94C7D" w:rsidP="00B25A52">
            <w:pPr>
              <w:ind w:left="113" w:right="113"/>
              <w:jc w:val="center"/>
              <w:rPr>
                <w:rFonts w:asciiTheme="minorHAnsi" w:hAnsiTheme="minorHAnsi" w:cs="Arial"/>
                <w:sz w:val="16"/>
                <w:szCs w:val="16"/>
                <w:lang w:eastAsia="es-CO"/>
              </w:rPr>
            </w:pPr>
          </w:p>
        </w:tc>
      </w:tr>
    </w:tbl>
    <w:p w14:paraId="4DDF68DF" w14:textId="77777777" w:rsidR="00F94C7D" w:rsidRDefault="00F94C7D" w:rsidP="00F94C7D">
      <w:pPr>
        <w:tabs>
          <w:tab w:val="left" w:pos="3718"/>
        </w:tabs>
        <w:rPr>
          <w:rFonts w:asciiTheme="minorHAnsi" w:hAnsiTheme="minorHAnsi" w:cs="Arial"/>
        </w:rPr>
      </w:pPr>
    </w:p>
    <w:p w14:paraId="0EC70C08" w14:textId="77777777" w:rsidR="00B25A52" w:rsidRPr="00FB19E5" w:rsidRDefault="00F94C7D" w:rsidP="005644DF">
      <w:pPr>
        <w:tabs>
          <w:tab w:val="left" w:pos="3718"/>
        </w:tabs>
        <w:jc w:val="both"/>
        <w:rPr>
          <w:rFonts w:asciiTheme="minorHAnsi" w:hAnsiTheme="minorHAnsi"/>
          <w:sz w:val="22"/>
          <w:szCs w:val="22"/>
        </w:rPr>
      </w:pPr>
      <w:r w:rsidRPr="00BD1359">
        <w:rPr>
          <w:rFonts w:asciiTheme="minorHAnsi" w:hAnsiTheme="minorHAnsi"/>
          <w:b/>
          <w:i/>
          <w:color w:val="000000" w:themeColor="text1"/>
          <w:sz w:val="20"/>
          <w:highlight w:val="yellow"/>
        </w:rPr>
        <w:t>En la matriz de riesgos que se anexe al estudio previo se deben suprimir los textos que no apliquen, así como modificar y adicionar los riesgos y condiciones que sean pertinentes. El presente documento es variable según el análisis que se efectúe para el contrato respectivo. Este análisis se debe realizar de conformidad con Manual vigente para la Identificación y Cobertura del Riesgo en los Procesos de Contratación, publicado por Colombia Compra Eficiente, en la página web de la citada entid</w:t>
      </w:r>
      <w:r w:rsidR="001F0CAD" w:rsidRPr="00BD1359">
        <w:rPr>
          <w:rFonts w:asciiTheme="minorHAnsi" w:hAnsiTheme="minorHAnsi"/>
          <w:b/>
          <w:i/>
          <w:color w:val="000000" w:themeColor="text1"/>
          <w:sz w:val="20"/>
          <w:highlight w:val="yellow"/>
        </w:rPr>
        <w:t>a</w:t>
      </w:r>
      <w:r w:rsidR="003B611F" w:rsidRPr="00BD1359">
        <w:rPr>
          <w:rFonts w:asciiTheme="minorHAnsi" w:hAnsiTheme="minorHAnsi"/>
          <w:b/>
          <w:i/>
          <w:color w:val="000000" w:themeColor="text1"/>
          <w:sz w:val="20"/>
          <w:highlight w:val="yellow"/>
        </w:rPr>
        <w:t>d</w:t>
      </w:r>
      <w:r w:rsidR="005644DF" w:rsidRPr="00BD1359">
        <w:rPr>
          <w:rFonts w:asciiTheme="minorHAnsi" w:hAnsiTheme="minorHAnsi"/>
          <w:b/>
          <w:i/>
          <w:color w:val="808080"/>
          <w:sz w:val="20"/>
          <w:highlight w:val="yellow"/>
        </w:rPr>
        <w:t>.</w:t>
      </w:r>
    </w:p>
    <w:sectPr w:rsidR="00B25A52" w:rsidRPr="00FB19E5" w:rsidSect="00435403">
      <w:pgSz w:w="15840" w:h="12240" w:orient="landscape"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1116" w14:textId="77777777" w:rsidR="00EE17DD" w:rsidRDefault="00EE17DD" w:rsidP="008740CF">
      <w:r>
        <w:separator/>
      </w:r>
    </w:p>
  </w:endnote>
  <w:endnote w:type="continuationSeparator" w:id="0">
    <w:p w14:paraId="1ED29196" w14:textId="77777777" w:rsidR="00EE17DD" w:rsidRDefault="00EE17DD" w:rsidP="0087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850322468"/>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5EBF2698" w14:textId="511AE96C" w:rsidR="007F1AA9" w:rsidRPr="00BE2DDC" w:rsidRDefault="007F1AA9" w:rsidP="00BE2DDC">
            <w:pPr>
              <w:pStyle w:val="Piedepgina"/>
              <w:jc w:val="center"/>
              <w:rPr>
                <w:rFonts w:asciiTheme="minorHAnsi" w:hAnsiTheme="minorHAnsi"/>
                <w:sz w:val="20"/>
                <w:szCs w:val="20"/>
              </w:rPr>
            </w:pPr>
            <w:r w:rsidRPr="00BE2DDC">
              <w:rPr>
                <w:rFonts w:asciiTheme="minorHAnsi" w:hAnsiTheme="minorHAnsi"/>
                <w:sz w:val="20"/>
                <w:szCs w:val="20"/>
              </w:rPr>
              <w:t xml:space="preserve">Página </w:t>
            </w:r>
            <w:r w:rsidRPr="00BE2DDC">
              <w:rPr>
                <w:rFonts w:asciiTheme="minorHAnsi" w:hAnsiTheme="minorHAnsi"/>
                <w:b/>
                <w:bCs/>
                <w:sz w:val="20"/>
                <w:szCs w:val="20"/>
              </w:rPr>
              <w:fldChar w:fldCharType="begin"/>
            </w:r>
            <w:r w:rsidRPr="00BE2DDC">
              <w:rPr>
                <w:rFonts w:asciiTheme="minorHAnsi" w:hAnsiTheme="minorHAnsi"/>
                <w:b/>
                <w:bCs/>
                <w:sz w:val="20"/>
                <w:szCs w:val="20"/>
              </w:rPr>
              <w:instrText>PAGE</w:instrText>
            </w:r>
            <w:r w:rsidRPr="00BE2DDC">
              <w:rPr>
                <w:rFonts w:asciiTheme="minorHAnsi" w:hAnsiTheme="minorHAnsi"/>
                <w:b/>
                <w:bCs/>
                <w:sz w:val="20"/>
                <w:szCs w:val="20"/>
              </w:rPr>
              <w:fldChar w:fldCharType="separate"/>
            </w:r>
            <w:r w:rsidR="00882B4D">
              <w:rPr>
                <w:rFonts w:asciiTheme="minorHAnsi" w:hAnsiTheme="minorHAnsi"/>
                <w:b/>
                <w:bCs/>
                <w:noProof/>
                <w:sz w:val="20"/>
                <w:szCs w:val="20"/>
              </w:rPr>
              <w:t>14</w:t>
            </w:r>
            <w:r w:rsidRPr="00BE2DDC">
              <w:rPr>
                <w:rFonts w:asciiTheme="minorHAnsi" w:hAnsiTheme="minorHAnsi"/>
                <w:b/>
                <w:bCs/>
                <w:sz w:val="20"/>
                <w:szCs w:val="20"/>
              </w:rPr>
              <w:fldChar w:fldCharType="end"/>
            </w:r>
            <w:r w:rsidRPr="00BE2DDC">
              <w:rPr>
                <w:rFonts w:asciiTheme="minorHAnsi" w:hAnsiTheme="minorHAnsi"/>
                <w:sz w:val="20"/>
                <w:szCs w:val="20"/>
              </w:rPr>
              <w:t xml:space="preserve"> de </w:t>
            </w:r>
            <w:r w:rsidRPr="00BE2DDC">
              <w:rPr>
                <w:rFonts w:asciiTheme="minorHAnsi" w:hAnsiTheme="minorHAnsi"/>
                <w:b/>
                <w:bCs/>
                <w:sz w:val="20"/>
                <w:szCs w:val="20"/>
              </w:rPr>
              <w:fldChar w:fldCharType="begin"/>
            </w:r>
            <w:r w:rsidRPr="00BE2DDC">
              <w:rPr>
                <w:rFonts w:asciiTheme="minorHAnsi" w:hAnsiTheme="minorHAnsi"/>
                <w:b/>
                <w:bCs/>
                <w:sz w:val="20"/>
                <w:szCs w:val="20"/>
              </w:rPr>
              <w:instrText>NUMPAGES</w:instrText>
            </w:r>
            <w:r w:rsidRPr="00BE2DDC">
              <w:rPr>
                <w:rFonts w:asciiTheme="minorHAnsi" w:hAnsiTheme="minorHAnsi"/>
                <w:b/>
                <w:bCs/>
                <w:sz w:val="20"/>
                <w:szCs w:val="20"/>
              </w:rPr>
              <w:fldChar w:fldCharType="separate"/>
            </w:r>
            <w:r w:rsidR="00882B4D">
              <w:rPr>
                <w:rFonts w:asciiTheme="minorHAnsi" w:hAnsiTheme="minorHAnsi"/>
                <w:b/>
                <w:bCs/>
                <w:noProof/>
                <w:sz w:val="20"/>
                <w:szCs w:val="20"/>
              </w:rPr>
              <w:t>18</w:t>
            </w:r>
            <w:r w:rsidRPr="00BE2DDC">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E970" w14:textId="77777777" w:rsidR="00EE17DD" w:rsidRDefault="00EE17DD" w:rsidP="008740CF">
      <w:r>
        <w:separator/>
      </w:r>
    </w:p>
  </w:footnote>
  <w:footnote w:type="continuationSeparator" w:id="0">
    <w:p w14:paraId="0E1EB153" w14:textId="77777777" w:rsidR="00EE17DD" w:rsidRDefault="00EE17DD" w:rsidP="0087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755"/>
      <w:gridCol w:w="1701"/>
      <w:gridCol w:w="1275"/>
      <w:gridCol w:w="1147"/>
      <w:gridCol w:w="968"/>
      <w:gridCol w:w="1429"/>
    </w:tblGrid>
    <w:tr w:rsidR="007603B9" w:rsidRPr="00936005" w14:paraId="36AEF41D" w14:textId="77777777" w:rsidTr="001C111E">
      <w:trPr>
        <w:trHeight w:val="416"/>
        <w:jc w:val="center"/>
      </w:trPr>
      <w:tc>
        <w:tcPr>
          <w:tcW w:w="1506" w:type="dxa"/>
          <w:vMerge w:val="restart"/>
          <w:tcBorders>
            <w:top w:val="nil"/>
            <w:left w:val="nil"/>
            <w:bottom w:val="nil"/>
            <w:right w:val="dotted" w:sz="4" w:space="0" w:color="000000"/>
          </w:tcBorders>
          <w:vAlign w:val="center"/>
        </w:tcPr>
        <w:p w14:paraId="3D989A57" w14:textId="77777777" w:rsidR="007603B9" w:rsidRPr="00936005" w:rsidRDefault="007603B9" w:rsidP="007603B9">
          <w:pPr>
            <w:pStyle w:val="Encabezado"/>
            <w:jc w:val="center"/>
            <w:rPr>
              <w:rFonts w:ascii="Calibri" w:hAnsi="Calibri"/>
              <w:b/>
              <w:lang w:val="en-US"/>
            </w:rPr>
          </w:pPr>
          <w:r>
            <w:rPr>
              <w:rFonts w:ascii="Calibri" w:hAnsi="Calibri"/>
              <w:b/>
              <w:noProof/>
            </w:rPr>
            <w:drawing>
              <wp:inline distT="0" distB="0" distL="0" distR="0" wp14:anchorId="4B467D36" wp14:editId="6A3E5C67">
                <wp:extent cx="818562" cy="6000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I.jpg"/>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8275"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265CE7A" w14:textId="7E9027E7" w:rsidR="007603B9" w:rsidRPr="007603B9" w:rsidRDefault="007603B9" w:rsidP="007603B9">
          <w:pPr>
            <w:pStyle w:val="Encabezado"/>
            <w:jc w:val="center"/>
            <w:rPr>
              <w:rFonts w:ascii="Calibri" w:hAnsi="Calibri" w:cs="Calibri"/>
              <w:b/>
              <w:bCs/>
              <w:color w:val="000000"/>
              <w:sz w:val="22"/>
              <w:szCs w:val="22"/>
              <w:lang w:eastAsia="es-CO"/>
            </w:rPr>
          </w:pPr>
          <w:r>
            <w:rPr>
              <w:rFonts w:ascii="Calibri" w:hAnsi="Calibri" w:cs="Calibri"/>
              <w:b/>
              <w:bCs/>
              <w:color w:val="000000"/>
              <w:sz w:val="22"/>
              <w:szCs w:val="22"/>
              <w:lang w:eastAsia="es-CO"/>
            </w:rPr>
            <w:t xml:space="preserve">FORMATO </w:t>
          </w:r>
          <w:r w:rsidRPr="007603B9">
            <w:rPr>
              <w:rFonts w:ascii="Calibri" w:hAnsi="Calibri" w:cs="Calibri"/>
              <w:b/>
              <w:bCs/>
              <w:color w:val="000000"/>
              <w:sz w:val="22"/>
              <w:szCs w:val="22"/>
              <w:lang w:eastAsia="es-CO"/>
            </w:rPr>
            <w:t xml:space="preserve">ESTUDIO PREVIO PARA CONTRATOS DE PRESTACIÓN DE SERVICIOS PROFESIONALES Y DE APOYO A LA GESTIÓN </w:t>
          </w:r>
          <w:r w:rsidRPr="007603B9">
            <w:rPr>
              <w:rFonts w:ascii="Calibri" w:hAnsi="Calibri" w:cs="Calibri"/>
              <w:b/>
              <w:bCs/>
              <w:color w:val="000000"/>
              <w:sz w:val="16"/>
              <w:szCs w:val="16"/>
              <w:lang w:eastAsia="es-CO"/>
            </w:rPr>
            <w:t>(ANEXO 1)</w:t>
          </w:r>
        </w:p>
      </w:tc>
    </w:tr>
    <w:tr w:rsidR="007603B9" w:rsidRPr="00936005" w14:paraId="5D2A3186" w14:textId="77777777" w:rsidTr="007603B9">
      <w:trPr>
        <w:trHeight w:val="287"/>
        <w:jc w:val="center"/>
      </w:trPr>
      <w:tc>
        <w:tcPr>
          <w:tcW w:w="1506" w:type="dxa"/>
          <w:vMerge/>
          <w:tcBorders>
            <w:top w:val="nil"/>
            <w:left w:val="nil"/>
            <w:bottom w:val="nil"/>
            <w:right w:val="dotted" w:sz="4" w:space="0" w:color="000000"/>
          </w:tcBorders>
          <w:vAlign w:val="center"/>
        </w:tcPr>
        <w:p w14:paraId="70D7D58C" w14:textId="77777777" w:rsidR="007603B9" w:rsidRPr="00936005" w:rsidRDefault="007603B9" w:rsidP="007603B9">
          <w:pPr>
            <w:pStyle w:val="Encabezado"/>
            <w:jc w:val="center"/>
            <w:rPr>
              <w:rFonts w:ascii="Calibri" w:hAnsi="Calibri"/>
            </w:rPr>
          </w:pPr>
        </w:p>
      </w:tc>
      <w:tc>
        <w:tcPr>
          <w:tcW w:w="8275" w:type="dxa"/>
          <w:gridSpan w:val="6"/>
          <w:tcBorders>
            <w:top w:val="dotted" w:sz="4" w:space="0" w:color="000000"/>
            <w:left w:val="dotted" w:sz="4" w:space="0" w:color="000000"/>
            <w:bottom w:val="dotted" w:sz="4" w:space="0" w:color="000000"/>
            <w:right w:val="dotted" w:sz="4" w:space="0" w:color="000000"/>
          </w:tcBorders>
          <w:vAlign w:val="center"/>
        </w:tcPr>
        <w:p w14:paraId="232853F9" w14:textId="77777777" w:rsidR="007603B9" w:rsidRPr="007603B9" w:rsidRDefault="007603B9" w:rsidP="007603B9">
          <w:pPr>
            <w:pStyle w:val="Encabezado"/>
            <w:jc w:val="center"/>
            <w:rPr>
              <w:rFonts w:ascii="Calibri" w:hAnsi="Calibri" w:cs="Arial"/>
              <w:b/>
              <w:sz w:val="20"/>
              <w:szCs w:val="20"/>
            </w:rPr>
          </w:pPr>
          <w:r w:rsidRPr="007603B9">
            <w:rPr>
              <w:rFonts w:ascii="Calibri" w:hAnsi="Calibri" w:cs="Arial"/>
              <w:b/>
              <w:sz w:val="20"/>
              <w:szCs w:val="20"/>
            </w:rPr>
            <w:t>GESTIÓN DE LA CONTRATACIÓN PÚBLICA</w:t>
          </w:r>
        </w:p>
      </w:tc>
    </w:tr>
    <w:tr w:rsidR="007603B9" w:rsidRPr="00936005" w14:paraId="57CF6AF1" w14:textId="77777777" w:rsidTr="007603B9">
      <w:trPr>
        <w:trHeight w:val="291"/>
        <w:jc w:val="center"/>
      </w:trPr>
      <w:tc>
        <w:tcPr>
          <w:tcW w:w="1506" w:type="dxa"/>
          <w:vMerge/>
          <w:tcBorders>
            <w:top w:val="nil"/>
            <w:left w:val="nil"/>
            <w:bottom w:val="nil"/>
            <w:right w:val="dotted" w:sz="4" w:space="0" w:color="000000"/>
          </w:tcBorders>
          <w:vAlign w:val="center"/>
        </w:tcPr>
        <w:p w14:paraId="36BAD91E" w14:textId="77777777" w:rsidR="007603B9" w:rsidRPr="00936005" w:rsidRDefault="007603B9" w:rsidP="007603B9">
          <w:pPr>
            <w:pStyle w:val="Encabezado"/>
            <w:jc w:val="center"/>
            <w:rPr>
              <w:rFonts w:ascii="Calibri" w:hAnsi="Calibri"/>
            </w:rPr>
          </w:pPr>
        </w:p>
      </w:tc>
      <w:tc>
        <w:tcPr>
          <w:tcW w:w="1755" w:type="dxa"/>
          <w:tcBorders>
            <w:top w:val="dotted" w:sz="4" w:space="0" w:color="000000"/>
            <w:left w:val="dotted" w:sz="4" w:space="0" w:color="000000"/>
            <w:bottom w:val="dotted" w:sz="4" w:space="0" w:color="000000"/>
            <w:right w:val="dotted" w:sz="4" w:space="0" w:color="000000"/>
          </w:tcBorders>
          <w:vAlign w:val="center"/>
        </w:tcPr>
        <w:p w14:paraId="39281BE8" w14:textId="77777777" w:rsidR="007603B9" w:rsidRPr="007603B9" w:rsidRDefault="007603B9" w:rsidP="007603B9">
          <w:pPr>
            <w:pStyle w:val="Encabezado"/>
            <w:jc w:val="center"/>
            <w:rPr>
              <w:rFonts w:ascii="Calibri" w:hAnsi="Calibri" w:cs="Arial"/>
              <w:b/>
              <w:sz w:val="20"/>
              <w:szCs w:val="20"/>
            </w:rPr>
          </w:pPr>
          <w:r w:rsidRPr="007603B9">
            <w:rPr>
              <w:rFonts w:ascii="Calibri" w:hAnsi="Calibri" w:cs="Arial"/>
              <w:b/>
              <w:sz w:val="20"/>
              <w:szCs w:val="20"/>
            </w:rPr>
            <w:t>CÓDIGO</w:t>
          </w:r>
        </w:p>
      </w:tc>
      <w:tc>
        <w:tcPr>
          <w:tcW w:w="1701" w:type="dxa"/>
          <w:tcBorders>
            <w:top w:val="dotted" w:sz="4" w:space="0" w:color="000000"/>
            <w:left w:val="dotted" w:sz="4" w:space="0" w:color="000000"/>
            <w:bottom w:val="dotted" w:sz="4" w:space="0" w:color="000000"/>
            <w:right w:val="dotted" w:sz="4" w:space="0" w:color="000000"/>
          </w:tcBorders>
          <w:vAlign w:val="center"/>
        </w:tcPr>
        <w:p w14:paraId="52C35C1C" w14:textId="4D71F0D1" w:rsidR="007603B9" w:rsidRPr="007603B9" w:rsidRDefault="007603B9" w:rsidP="007603B9">
          <w:pPr>
            <w:pStyle w:val="Encabezado"/>
            <w:jc w:val="center"/>
            <w:rPr>
              <w:rFonts w:ascii="Calibri" w:hAnsi="Calibri" w:cs="Arial"/>
              <w:bCs/>
              <w:sz w:val="20"/>
              <w:szCs w:val="20"/>
            </w:rPr>
          </w:pPr>
          <w:r w:rsidRPr="007603B9">
            <w:rPr>
              <w:rFonts w:ascii="Calibri" w:hAnsi="Calibri" w:cs="Arial"/>
              <w:bCs/>
              <w:sz w:val="20"/>
              <w:szCs w:val="20"/>
            </w:rPr>
            <w:t>GCOP-F-022</w:t>
          </w:r>
        </w:p>
      </w:tc>
      <w:tc>
        <w:tcPr>
          <w:tcW w:w="1275" w:type="dxa"/>
          <w:tcBorders>
            <w:top w:val="dotted" w:sz="4" w:space="0" w:color="000000"/>
            <w:left w:val="dotted" w:sz="4" w:space="0" w:color="000000"/>
            <w:bottom w:val="dotted" w:sz="4" w:space="0" w:color="000000"/>
            <w:right w:val="dotted" w:sz="4" w:space="0" w:color="000000"/>
          </w:tcBorders>
          <w:vAlign w:val="center"/>
        </w:tcPr>
        <w:p w14:paraId="2BB18D4B" w14:textId="77777777" w:rsidR="007603B9" w:rsidRPr="007603B9" w:rsidRDefault="007603B9" w:rsidP="007603B9">
          <w:pPr>
            <w:pStyle w:val="Encabezado"/>
            <w:jc w:val="center"/>
            <w:rPr>
              <w:rFonts w:ascii="Calibri" w:hAnsi="Calibri" w:cs="Arial"/>
              <w:b/>
              <w:bCs/>
              <w:sz w:val="20"/>
              <w:szCs w:val="20"/>
            </w:rPr>
          </w:pPr>
          <w:r w:rsidRPr="007603B9">
            <w:rPr>
              <w:rFonts w:ascii="Calibri" w:hAnsi="Calibri" w:cs="Arial"/>
              <w:b/>
              <w:bCs/>
              <w:sz w:val="20"/>
              <w:szCs w:val="20"/>
            </w:rPr>
            <w:t>VERSIÓN</w:t>
          </w:r>
        </w:p>
      </w:tc>
      <w:tc>
        <w:tcPr>
          <w:tcW w:w="1147" w:type="dxa"/>
          <w:tcBorders>
            <w:top w:val="dotted" w:sz="4" w:space="0" w:color="000000"/>
            <w:left w:val="dotted" w:sz="4" w:space="0" w:color="000000"/>
            <w:bottom w:val="dotted" w:sz="4" w:space="0" w:color="000000"/>
            <w:right w:val="dotted" w:sz="4" w:space="0" w:color="000000"/>
          </w:tcBorders>
          <w:vAlign w:val="center"/>
        </w:tcPr>
        <w:p w14:paraId="55863808" w14:textId="748F6114" w:rsidR="007603B9" w:rsidRPr="007603B9" w:rsidRDefault="00F254F3" w:rsidP="007603B9">
          <w:pPr>
            <w:pStyle w:val="Encabezado"/>
            <w:jc w:val="center"/>
            <w:rPr>
              <w:rFonts w:ascii="Calibri" w:hAnsi="Calibri" w:cs="Arial"/>
              <w:bCs/>
              <w:sz w:val="20"/>
              <w:szCs w:val="20"/>
            </w:rPr>
          </w:pPr>
          <w:r>
            <w:rPr>
              <w:rFonts w:ascii="Calibri" w:hAnsi="Calibri" w:cs="Arial"/>
              <w:bCs/>
              <w:sz w:val="20"/>
              <w:szCs w:val="20"/>
            </w:rPr>
            <w:t>006</w:t>
          </w:r>
        </w:p>
      </w:tc>
      <w:tc>
        <w:tcPr>
          <w:tcW w:w="96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920772E" w14:textId="77777777" w:rsidR="007603B9" w:rsidRPr="007603B9" w:rsidRDefault="007603B9" w:rsidP="007603B9">
          <w:pPr>
            <w:pStyle w:val="Encabezado"/>
            <w:ind w:left="-117" w:right="-120"/>
            <w:jc w:val="center"/>
            <w:rPr>
              <w:rFonts w:ascii="Calibri" w:hAnsi="Calibri" w:cs="Arial"/>
              <w:b/>
              <w:sz w:val="20"/>
              <w:szCs w:val="20"/>
            </w:rPr>
          </w:pPr>
          <w:r w:rsidRPr="007603B9">
            <w:rPr>
              <w:rFonts w:ascii="Calibri" w:hAnsi="Calibri" w:cs="Arial"/>
              <w:b/>
              <w:sz w:val="20"/>
              <w:szCs w:val="20"/>
            </w:rPr>
            <w:t>FECHA</w:t>
          </w:r>
        </w:p>
      </w:tc>
      <w:tc>
        <w:tcPr>
          <w:tcW w:w="142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D88E53F" w14:textId="30A2A61E" w:rsidR="007603B9" w:rsidRPr="007603B9" w:rsidRDefault="004F6611" w:rsidP="006468A4">
          <w:pPr>
            <w:pStyle w:val="Encabezado"/>
            <w:jc w:val="center"/>
            <w:rPr>
              <w:rFonts w:ascii="Calibri" w:hAnsi="Calibri" w:cs="Arial"/>
              <w:bCs/>
              <w:sz w:val="20"/>
              <w:szCs w:val="20"/>
            </w:rPr>
          </w:pPr>
          <w:r>
            <w:rPr>
              <w:rFonts w:ascii="Calibri" w:hAnsi="Calibri" w:cs="Arial"/>
              <w:bCs/>
              <w:sz w:val="20"/>
              <w:szCs w:val="20"/>
            </w:rPr>
            <w:t>1</w:t>
          </w:r>
          <w:r w:rsidR="007C7D98">
            <w:rPr>
              <w:rFonts w:ascii="Calibri" w:hAnsi="Calibri" w:cs="Arial"/>
              <w:bCs/>
              <w:sz w:val="20"/>
              <w:szCs w:val="20"/>
            </w:rPr>
            <w:t>7</w:t>
          </w:r>
          <w:r>
            <w:rPr>
              <w:rFonts w:ascii="Calibri" w:hAnsi="Calibri" w:cs="Arial"/>
              <w:bCs/>
              <w:sz w:val="20"/>
              <w:szCs w:val="20"/>
            </w:rPr>
            <w:t>/11/2021</w:t>
          </w:r>
        </w:p>
      </w:tc>
    </w:tr>
  </w:tbl>
  <w:p w14:paraId="180CC970" w14:textId="77777777" w:rsidR="007603B9" w:rsidRDefault="007603B9" w:rsidP="00084A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D6AB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D27340"/>
    <w:multiLevelType w:val="multilevel"/>
    <w:tmpl w:val="691A92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327F5"/>
    <w:multiLevelType w:val="multilevel"/>
    <w:tmpl w:val="03261B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7613E9"/>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CF64E4"/>
    <w:multiLevelType w:val="hybridMultilevel"/>
    <w:tmpl w:val="3CBEA93E"/>
    <w:lvl w:ilvl="0" w:tplc="019E8C5C">
      <w:start w:val="1"/>
      <w:numFmt w:val="decimal"/>
      <w:lvlText w:val="%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433E8F"/>
    <w:multiLevelType w:val="hybridMultilevel"/>
    <w:tmpl w:val="5FC81942"/>
    <w:lvl w:ilvl="0" w:tplc="0BDC5EDA">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66313A"/>
    <w:multiLevelType w:val="multilevel"/>
    <w:tmpl w:val="0DB4F8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69547A"/>
    <w:multiLevelType w:val="multilevel"/>
    <w:tmpl w:val="1CF8A2CC"/>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A846D4"/>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F03C10"/>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F569CD"/>
    <w:multiLevelType w:val="hybridMultilevel"/>
    <w:tmpl w:val="401601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D62305"/>
    <w:multiLevelType w:val="hybridMultilevel"/>
    <w:tmpl w:val="F0464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B20A50"/>
    <w:multiLevelType w:val="hybridMultilevel"/>
    <w:tmpl w:val="9D74D9E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1A4059"/>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4D6168"/>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562E89"/>
    <w:multiLevelType w:val="hybridMultilevel"/>
    <w:tmpl w:val="9E186D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281B0C"/>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3A2202"/>
    <w:multiLevelType w:val="hybridMultilevel"/>
    <w:tmpl w:val="B46881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2227864"/>
    <w:multiLevelType w:val="hybridMultilevel"/>
    <w:tmpl w:val="9D74D9E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27D788C"/>
    <w:multiLevelType w:val="hybridMultilevel"/>
    <w:tmpl w:val="3694251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9"/>
  </w:num>
  <w:num w:numId="2">
    <w:abstractNumId w:val="2"/>
  </w:num>
  <w:num w:numId="3">
    <w:abstractNumId w:val="6"/>
  </w:num>
  <w:num w:numId="4">
    <w:abstractNumId w:val="1"/>
  </w:num>
  <w:num w:numId="5">
    <w:abstractNumId w:val="7"/>
  </w:num>
  <w:num w:numId="6">
    <w:abstractNumId w:val="10"/>
  </w:num>
  <w:num w:numId="7">
    <w:abstractNumId w:val="5"/>
  </w:num>
  <w:num w:numId="8">
    <w:abstractNumId w:val="13"/>
  </w:num>
  <w:num w:numId="9">
    <w:abstractNumId w:val="15"/>
  </w:num>
  <w:num w:numId="10">
    <w:abstractNumId w:val="12"/>
  </w:num>
  <w:num w:numId="11">
    <w:abstractNumId w:val="4"/>
  </w:num>
  <w:num w:numId="12">
    <w:abstractNumId w:val="18"/>
  </w:num>
  <w:num w:numId="13">
    <w:abstractNumId w:val="9"/>
  </w:num>
  <w:num w:numId="14">
    <w:abstractNumId w:val="3"/>
  </w:num>
  <w:num w:numId="15">
    <w:abstractNumId w:val="14"/>
  </w:num>
  <w:num w:numId="16">
    <w:abstractNumId w:val="16"/>
  </w:num>
  <w:num w:numId="17">
    <w:abstractNumId w:val="8"/>
  </w:num>
  <w:num w:numId="18">
    <w:abstractNumId w:val="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CF"/>
    <w:rsid w:val="000140D3"/>
    <w:rsid w:val="00015817"/>
    <w:rsid w:val="00017538"/>
    <w:rsid w:val="00021805"/>
    <w:rsid w:val="000263CA"/>
    <w:rsid w:val="000268C5"/>
    <w:rsid w:val="000300FC"/>
    <w:rsid w:val="00030D3A"/>
    <w:rsid w:val="00032CA5"/>
    <w:rsid w:val="00034FAC"/>
    <w:rsid w:val="00054613"/>
    <w:rsid w:val="00055EA9"/>
    <w:rsid w:val="00056998"/>
    <w:rsid w:val="00062327"/>
    <w:rsid w:val="00062FC2"/>
    <w:rsid w:val="00071480"/>
    <w:rsid w:val="000724FA"/>
    <w:rsid w:val="0007736F"/>
    <w:rsid w:val="00084AE7"/>
    <w:rsid w:val="0008528D"/>
    <w:rsid w:val="000875F1"/>
    <w:rsid w:val="000A25B9"/>
    <w:rsid w:val="000A2885"/>
    <w:rsid w:val="000A7869"/>
    <w:rsid w:val="000B7F8A"/>
    <w:rsid w:val="000C45F5"/>
    <w:rsid w:val="000D5FED"/>
    <w:rsid w:val="000F19FC"/>
    <w:rsid w:val="000F6C72"/>
    <w:rsid w:val="001025FF"/>
    <w:rsid w:val="00103481"/>
    <w:rsid w:val="00114C6A"/>
    <w:rsid w:val="00136658"/>
    <w:rsid w:val="001411FD"/>
    <w:rsid w:val="0014164A"/>
    <w:rsid w:val="00141C68"/>
    <w:rsid w:val="00142602"/>
    <w:rsid w:val="00146414"/>
    <w:rsid w:val="001475D3"/>
    <w:rsid w:val="0015376A"/>
    <w:rsid w:val="00155051"/>
    <w:rsid w:val="00163A9B"/>
    <w:rsid w:val="00165097"/>
    <w:rsid w:val="00175B8D"/>
    <w:rsid w:val="00175EE3"/>
    <w:rsid w:val="00183706"/>
    <w:rsid w:val="001875F1"/>
    <w:rsid w:val="001A0439"/>
    <w:rsid w:val="001A1769"/>
    <w:rsid w:val="001B6F7F"/>
    <w:rsid w:val="001C4352"/>
    <w:rsid w:val="001D1BF6"/>
    <w:rsid w:val="001E17D1"/>
    <w:rsid w:val="001F0CAD"/>
    <w:rsid w:val="00202E09"/>
    <w:rsid w:val="00214C1E"/>
    <w:rsid w:val="00224C91"/>
    <w:rsid w:val="00225EB2"/>
    <w:rsid w:val="002417CE"/>
    <w:rsid w:val="0024603F"/>
    <w:rsid w:val="002472F6"/>
    <w:rsid w:val="002516F9"/>
    <w:rsid w:val="00265FB8"/>
    <w:rsid w:val="002701E3"/>
    <w:rsid w:val="0027328E"/>
    <w:rsid w:val="00284C46"/>
    <w:rsid w:val="002964CE"/>
    <w:rsid w:val="0029662F"/>
    <w:rsid w:val="002B4C7C"/>
    <w:rsid w:val="002B652C"/>
    <w:rsid w:val="002B6D9F"/>
    <w:rsid w:val="002B7BA4"/>
    <w:rsid w:val="002C4CC3"/>
    <w:rsid w:val="002C74AC"/>
    <w:rsid w:val="002D6C61"/>
    <w:rsid w:val="002E18AB"/>
    <w:rsid w:val="002F30F0"/>
    <w:rsid w:val="002F5549"/>
    <w:rsid w:val="00304B83"/>
    <w:rsid w:val="003113F0"/>
    <w:rsid w:val="0031180C"/>
    <w:rsid w:val="00311F35"/>
    <w:rsid w:val="00332358"/>
    <w:rsid w:val="00337407"/>
    <w:rsid w:val="00341635"/>
    <w:rsid w:val="0035025D"/>
    <w:rsid w:val="00357CD4"/>
    <w:rsid w:val="003609DC"/>
    <w:rsid w:val="00364B0B"/>
    <w:rsid w:val="0036570B"/>
    <w:rsid w:val="003765D9"/>
    <w:rsid w:val="00391385"/>
    <w:rsid w:val="0039584D"/>
    <w:rsid w:val="003B0E86"/>
    <w:rsid w:val="003B21CA"/>
    <w:rsid w:val="003B611F"/>
    <w:rsid w:val="003B7182"/>
    <w:rsid w:val="003C56D4"/>
    <w:rsid w:val="003C5994"/>
    <w:rsid w:val="003D1014"/>
    <w:rsid w:val="003E66EF"/>
    <w:rsid w:val="003F1A0E"/>
    <w:rsid w:val="003F61E0"/>
    <w:rsid w:val="0040240E"/>
    <w:rsid w:val="00404625"/>
    <w:rsid w:val="00422621"/>
    <w:rsid w:val="00422E62"/>
    <w:rsid w:val="004236FD"/>
    <w:rsid w:val="00427E45"/>
    <w:rsid w:val="00434BEA"/>
    <w:rsid w:val="00435403"/>
    <w:rsid w:val="004359E1"/>
    <w:rsid w:val="00446C6F"/>
    <w:rsid w:val="00452326"/>
    <w:rsid w:val="00453D6E"/>
    <w:rsid w:val="00460714"/>
    <w:rsid w:val="00461121"/>
    <w:rsid w:val="00462766"/>
    <w:rsid w:val="00466925"/>
    <w:rsid w:val="00483FFB"/>
    <w:rsid w:val="004D59EA"/>
    <w:rsid w:val="004E22A6"/>
    <w:rsid w:val="004E5102"/>
    <w:rsid w:val="004F1AB6"/>
    <w:rsid w:val="004F454A"/>
    <w:rsid w:val="004F463F"/>
    <w:rsid w:val="004F47F4"/>
    <w:rsid w:val="004F6611"/>
    <w:rsid w:val="004F6FB8"/>
    <w:rsid w:val="005023B3"/>
    <w:rsid w:val="005055C1"/>
    <w:rsid w:val="005075D8"/>
    <w:rsid w:val="00507D63"/>
    <w:rsid w:val="00523E31"/>
    <w:rsid w:val="0052424C"/>
    <w:rsid w:val="005305EE"/>
    <w:rsid w:val="00544139"/>
    <w:rsid w:val="00545AE3"/>
    <w:rsid w:val="005568BC"/>
    <w:rsid w:val="0056133B"/>
    <w:rsid w:val="00561CA2"/>
    <w:rsid w:val="005644DF"/>
    <w:rsid w:val="00564EEA"/>
    <w:rsid w:val="00571562"/>
    <w:rsid w:val="00572ACB"/>
    <w:rsid w:val="00577130"/>
    <w:rsid w:val="00591A2A"/>
    <w:rsid w:val="00595A1C"/>
    <w:rsid w:val="005A1720"/>
    <w:rsid w:val="005A18FE"/>
    <w:rsid w:val="005B00FE"/>
    <w:rsid w:val="005B2B50"/>
    <w:rsid w:val="005B5283"/>
    <w:rsid w:val="005D0585"/>
    <w:rsid w:val="005E0D49"/>
    <w:rsid w:val="005F23A8"/>
    <w:rsid w:val="005F56BF"/>
    <w:rsid w:val="005F65D5"/>
    <w:rsid w:val="00620E76"/>
    <w:rsid w:val="0063103B"/>
    <w:rsid w:val="00631111"/>
    <w:rsid w:val="006452BD"/>
    <w:rsid w:val="006468A4"/>
    <w:rsid w:val="0064736B"/>
    <w:rsid w:val="00652CAF"/>
    <w:rsid w:val="00661E2C"/>
    <w:rsid w:val="00663A58"/>
    <w:rsid w:val="00682C94"/>
    <w:rsid w:val="00696CB1"/>
    <w:rsid w:val="006A5E1F"/>
    <w:rsid w:val="006D3E7C"/>
    <w:rsid w:val="006E286B"/>
    <w:rsid w:val="006E3968"/>
    <w:rsid w:val="006E6AB4"/>
    <w:rsid w:val="006F2BE0"/>
    <w:rsid w:val="00700450"/>
    <w:rsid w:val="00701156"/>
    <w:rsid w:val="00704371"/>
    <w:rsid w:val="00704C0C"/>
    <w:rsid w:val="00722F9C"/>
    <w:rsid w:val="00737273"/>
    <w:rsid w:val="00744AB5"/>
    <w:rsid w:val="00750BCC"/>
    <w:rsid w:val="007528E7"/>
    <w:rsid w:val="007603B9"/>
    <w:rsid w:val="00765597"/>
    <w:rsid w:val="00784C65"/>
    <w:rsid w:val="0079360D"/>
    <w:rsid w:val="007A7DF7"/>
    <w:rsid w:val="007C3210"/>
    <w:rsid w:val="007C5590"/>
    <w:rsid w:val="007C7D98"/>
    <w:rsid w:val="007D59F4"/>
    <w:rsid w:val="007D79AB"/>
    <w:rsid w:val="007F1AA9"/>
    <w:rsid w:val="007F36B3"/>
    <w:rsid w:val="0080292A"/>
    <w:rsid w:val="00804232"/>
    <w:rsid w:val="00827608"/>
    <w:rsid w:val="008461F3"/>
    <w:rsid w:val="0086675E"/>
    <w:rsid w:val="008731B4"/>
    <w:rsid w:val="008740CF"/>
    <w:rsid w:val="008807EC"/>
    <w:rsid w:val="00882B4D"/>
    <w:rsid w:val="008847A0"/>
    <w:rsid w:val="00891793"/>
    <w:rsid w:val="008B0113"/>
    <w:rsid w:val="008C1F42"/>
    <w:rsid w:val="008D0DC8"/>
    <w:rsid w:val="008D559A"/>
    <w:rsid w:val="008E3D3A"/>
    <w:rsid w:val="008F262A"/>
    <w:rsid w:val="008F6C06"/>
    <w:rsid w:val="00900BF0"/>
    <w:rsid w:val="00911274"/>
    <w:rsid w:val="00930EDA"/>
    <w:rsid w:val="00937736"/>
    <w:rsid w:val="00940275"/>
    <w:rsid w:val="00940C14"/>
    <w:rsid w:val="00957F1F"/>
    <w:rsid w:val="009608BF"/>
    <w:rsid w:val="00961A3C"/>
    <w:rsid w:val="00962A40"/>
    <w:rsid w:val="009637E2"/>
    <w:rsid w:val="00966A62"/>
    <w:rsid w:val="00976464"/>
    <w:rsid w:val="00986613"/>
    <w:rsid w:val="00994A04"/>
    <w:rsid w:val="009A2A80"/>
    <w:rsid w:val="009A3061"/>
    <w:rsid w:val="009A7241"/>
    <w:rsid w:val="009C0ABD"/>
    <w:rsid w:val="009D683A"/>
    <w:rsid w:val="009F02BB"/>
    <w:rsid w:val="009F464A"/>
    <w:rsid w:val="009F4830"/>
    <w:rsid w:val="009F7D7C"/>
    <w:rsid w:val="00A0293E"/>
    <w:rsid w:val="00A17AC3"/>
    <w:rsid w:val="00A21FFC"/>
    <w:rsid w:val="00A25996"/>
    <w:rsid w:val="00A277A9"/>
    <w:rsid w:val="00A35690"/>
    <w:rsid w:val="00A45CF0"/>
    <w:rsid w:val="00A5173C"/>
    <w:rsid w:val="00A5193A"/>
    <w:rsid w:val="00A711FA"/>
    <w:rsid w:val="00A77EB2"/>
    <w:rsid w:val="00A802DC"/>
    <w:rsid w:val="00A807B2"/>
    <w:rsid w:val="00A83B16"/>
    <w:rsid w:val="00AA1FA8"/>
    <w:rsid w:val="00AC0CA3"/>
    <w:rsid w:val="00AC0D0B"/>
    <w:rsid w:val="00B0394F"/>
    <w:rsid w:val="00B060F2"/>
    <w:rsid w:val="00B105C1"/>
    <w:rsid w:val="00B2319B"/>
    <w:rsid w:val="00B25A52"/>
    <w:rsid w:val="00B26633"/>
    <w:rsid w:val="00B2670F"/>
    <w:rsid w:val="00B2703B"/>
    <w:rsid w:val="00B3038B"/>
    <w:rsid w:val="00B307CC"/>
    <w:rsid w:val="00B338FD"/>
    <w:rsid w:val="00B44BF2"/>
    <w:rsid w:val="00B51E1F"/>
    <w:rsid w:val="00B552A0"/>
    <w:rsid w:val="00B7164C"/>
    <w:rsid w:val="00B73004"/>
    <w:rsid w:val="00B779F4"/>
    <w:rsid w:val="00B80BF2"/>
    <w:rsid w:val="00B838EF"/>
    <w:rsid w:val="00B84DDC"/>
    <w:rsid w:val="00B91029"/>
    <w:rsid w:val="00B92F24"/>
    <w:rsid w:val="00BB677B"/>
    <w:rsid w:val="00BB7DFC"/>
    <w:rsid w:val="00BD1359"/>
    <w:rsid w:val="00BD79C1"/>
    <w:rsid w:val="00BE2DDC"/>
    <w:rsid w:val="00BE3B6E"/>
    <w:rsid w:val="00BF5ABC"/>
    <w:rsid w:val="00C03774"/>
    <w:rsid w:val="00C06ECB"/>
    <w:rsid w:val="00C25B0D"/>
    <w:rsid w:val="00C3042C"/>
    <w:rsid w:val="00C32F24"/>
    <w:rsid w:val="00C343FF"/>
    <w:rsid w:val="00C42282"/>
    <w:rsid w:val="00C466E3"/>
    <w:rsid w:val="00C5350E"/>
    <w:rsid w:val="00C53B49"/>
    <w:rsid w:val="00C56DA1"/>
    <w:rsid w:val="00C63C58"/>
    <w:rsid w:val="00C70482"/>
    <w:rsid w:val="00C84596"/>
    <w:rsid w:val="00CB231E"/>
    <w:rsid w:val="00CC0AD3"/>
    <w:rsid w:val="00CC1ED7"/>
    <w:rsid w:val="00CD19DC"/>
    <w:rsid w:val="00CD4010"/>
    <w:rsid w:val="00CE275F"/>
    <w:rsid w:val="00CF2B6D"/>
    <w:rsid w:val="00CF6531"/>
    <w:rsid w:val="00D07B1B"/>
    <w:rsid w:val="00D15975"/>
    <w:rsid w:val="00D170B1"/>
    <w:rsid w:val="00D35D22"/>
    <w:rsid w:val="00D432AA"/>
    <w:rsid w:val="00D50C93"/>
    <w:rsid w:val="00D5551D"/>
    <w:rsid w:val="00D573A2"/>
    <w:rsid w:val="00D61A5D"/>
    <w:rsid w:val="00D77BA4"/>
    <w:rsid w:val="00D85DE9"/>
    <w:rsid w:val="00D867D3"/>
    <w:rsid w:val="00D91245"/>
    <w:rsid w:val="00DA7E2B"/>
    <w:rsid w:val="00DB7BA4"/>
    <w:rsid w:val="00DC6E8E"/>
    <w:rsid w:val="00DD4EED"/>
    <w:rsid w:val="00DE7A50"/>
    <w:rsid w:val="00DF07BB"/>
    <w:rsid w:val="00DF643E"/>
    <w:rsid w:val="00DF666C"/>
    <w:rsid w:val="00E17665"/>
    <w:rsid w:val="00E2506E"/>
    <w:rsid w:val="00E41788"/>
    <w:rsid w:val="00E4285C"/>
    <w:rsid w:val="00E53FC3"/>
    <w:rsid w:val="00E638C5"/>
    <w:rsid w:val="00E6730F"/>
    <w:rsid w:val="00E73D54"/>
    <w:rsid w:val="00E75C84"/>
    <w:rsid w:val="00E95B8F"/>
    <w:rsid w:val="00E96DE1"/>
    <w:rsid w:val="00EA27A4"/>
    <w:rsid w:val="00EA6D67"/>
    <w:rsid w:val="00EC2FDE"/>
    <w:rsid w:val="00ED4107"/>
    <w:rsid w:val="00EE17DD"/>
    <w:rsid w:val="00F07397"/>
    <w:rsid w:val="00F11204"/>
    <w:rsid w:val="00F11A07"/>
    <w:rsid w:val="00F11F02"/>
    <w:rsid w:val="00F254F3"/>
    <w:rsid w:val="00F2718A"/>
    <w:rsid w:val="00F32428"/>
    <w:rsid w:val="00F5051B"/>
    <w:rsid w:val="00F91ADA"/>
    <w:rsid w:val="00F94C7D"/>
    <w:rsid w:val="00F96EEC"/>
    <w:rsid w:val="00FA247D"/>
    <w:rsid w:val="00FB048D"/>
    <w:rsid w:val="00FB19E5"/>
    <w:rsid w:val="00FB2C42"/>
    <w:rsid w:val="00FB3B44"/>
    <w:rsid w:val="00FB6D05"/>
    <w:rsid w:val="00FC231F"/>
    <w:rsid w:val="00FD0CD9"/>
    <w:rsid w:val="00FE07EB"/>
    <w:rsid w:val="00FE4019"/>
    <w:rsid w:val="00FF18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9C310"/>
  <w14:defaultImageDpi w14:val="32767"/>
  <w15:docId w15:val="{52AEF113-61AB-4C87-B9B4-42E3D641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31"/>
    <w:rPr>
      <w:rFonts w:ascii="Arial" w:eastAsia="Times New Roman" w:hAnsi="Arial" w:cs="Times New Roman"/>
      <w:lang w:val="es-ES" w:eastAsia="es-ES"/>
    </w:rPr>
  </w:style>
  <w:style w:type="paragraph" w:styleId="Ttulo1">
    <w:name w:val="heading 1"/>
    <w:basedOn w:val="Normal"/>
    <w:next w:val="Normal"/>
    <w:link w:val="Ttulo1Car"/>
    <w:uiPriority w:val="9"/>
    <w:qFormat/>
    <w:rsid w:val="00AA1F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8740CF"/>
    <w:pPr>
      <w:keepNext/>
      <w:jc w:val="both"/>
      <w:outlineLvl w:val="1"/>
    </w:pPr>
    <w:rPr>
      <w:b/>
      <w:bCs/>
      <w:sz w:val="22"/>
    </w:rPr>
  </w:style>
  <w:style w:type="paragraph" w:styleId="Ttulo3">
    <w:name w:val="heading 3"/>
    <w:basedOn w:val="Normal"/>
    <w:next w:val="Normal"/>
    <w:link w:val="Ttulo3Car"/>
    <w:qFormat/>
    <w:rsid w:val="008740CF"/>
    <w:pPr>
      <w:keepNext/>
      <w:jc w:val="both"/>
      <w:outlineLvl w:val="2"/>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740CF"/>
    <w:rPr>
      <w:rFonts w:ascii="Arial" w:eastAsia="Times New Roman" w:hAnsi="Arial" w:cs="Times New Roman"/>
      <w:b/>
      <w:bCs/>
      <w:sz w:val="22"/>
      <w:lang w:val="es-ES" w:eastAsia="es-ES"/>
    </w:rPr>
  </w:style>
  <w:style w:type="character" w:customStyle="1" w:styleId="Ttulo3Car">
    <w:name w:val="Título 3 Car"/>
    <w:basedOn w:val="Fuentedeprrafopredeter"/>
    <w:link w:val="Ttulo3"/>
    <w:rsid w:val="008740CF"/>
    <w:rPr>
      <w:rFonts w:ascii="Arial" w:eastAsia="Times New Roman" w:hAnsi="Arial" w:cs="Times New Roman"/>
      <w:b/>
      <w:bCs/>
      <w:sz w:val="20"/>
      <w:lang w:val="es-ES" w:eastAsia="es-ES"/>
    </w:rPr>
  </w:style>
  <w:style w:type="paragraph" w:styleId="NormalWeb">
    <w:name w:val="Normal (Web)"/>
    <w:basedOn w:val="Normal"/>
    <w:link w:val="NormalWebCar"/>
    <w:uiPriority w:val="99"/>
    <w:rsid w:val="008740CF"/>
    <w:pPr>
      <w:spacing w:before="100" w:beforeAutospacing="1" w:after="100" w:afterAutospacing="1"/>
    </w:pPr>
    <w:rPr>
      <w:rFonts w:ascii="Times New Roman" w:hAnsi="Times New Roman"/>
    </w:rPr>
  </w:style>
  <w:style w:type="paragraph" w:styleId="Encabezado">
    <w:name w:val="header"/>
    <w:basedOn w:val="Normal"/>
    <w:link w:val="EncabezadoCar"/>
    <w:unhideWhenUsed/>
    <w:rsid w:val="008740CF"/>
    <w:pPr>
      <w:tabs>
        <w:tab w:val="center" w:pos="4252"/>
        <w:tab w:val="right" w:pos="8504"/>
      </w:tabs>
    </w:pPr>
  </w:style>
  <w:style w:type="character" w:customStyle="1" w:styleId="EncabezadoCar">
    <w:name w:val="Encabezado Car"/>
    <w:basedOn w:val="Fuentedeprrafopredeter"/>
    <w:link w:val="Encabezado"/>
    <w:rsid w:val="008740CF"/>
    <w:rPr>
      <w:rFonts w:ascii="Arial" w:eastAsia="Times New Roman" w:hAnsi="Arial" w:cs="Times New Roman"/>
      <w:lang w:val="es-ES" w:eastAsia="es-ES"/>
    </w:rPr>
  </w:style>
  <w:style w:type="paragraph" w:styleId="Piedepgina">
    <w:name w:val="footer"/>
    <w:basedOn w:val="Normal"/>
    <w:link w:val="PiedepginaCar"/>
    <w:uiPriority w:val="99"/>
    <w:unhideWhenUsed/>
    <w:rsid w:val="008740CF"/>
    <w:pPr>
      <w:tabs>
        <w:tab w:val="center" w:pos="4252"/>
        <w:tab w:val="right" w:pos="8504"/>
      </w:tabs>
    </w:pPr>
  </w:style>
  <w:style w:type="character" w:customStyle="1" w:styleId="PiedepginaCar">
    <w:name w:val="Pie de página Car"/>
    <w:basedOn w:val="Fuentedeprrafopredeter"/>
    <w:link w:val="Piedepgina"/>
    <w:uiPriority w:val="99"/>
    <w:rsid w:val="008740CF"/>
    <w:rPr>
      <w:rFonts w:ascii="Arial" w:eastAsia="Times New Roman" w:hAnsi="Arial" w:cs="Times New Roman"/>
      <w:lang w:val="es-ES" w:eastAsia="es-ES"/>
    </w:rPr>
  </w:style>
  <w:style w:type="paragraph" w:styleId="Prrafodelista">
    <w:name w:val="List Paragraph"/>
    <w:aliases w:val="Lista 123,titulo 5,Bolita,Viñetas,Viñeta 2,HOJA,Colorful List Accent 1,Colorful List - Accent 11,Guión,BOLA,Estilo 3,Titulo 8,ViÃ±eta 2,Pбrrafo de lista,titulo 3,Bullet List,FooterText,numbered,List Paragraph1,Paragraphe de liste1,lp1"/>
    <w:basedOn w:val="Normal"/>
    <w:link w:val="PrrafodelistaCar"/>
    <w:uiPriority w:val="34"/>
    <w:qFormat/>
    <w:rsid w:val="007A7DF7"/>
    <w:pPr>
      <w:spacing w:after="200" w:line="276" w:lineRule="auto"/>
      <w:ind w:left="708"/>
    </w:pPr>
    <w:rPr>
      <w:rFonts w:ascii="Calibri" w:eastAsia="Calibri" w:hAnsi="Calibri"/>
      <w:sz w:val="22"/>
      <w:szCs w:val="22"/>
      <w:lang w:val="es-CO" w:eastAsia="en-US"/>
    </w:r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titulo 3 Car,lp1 Car"/>
    <w:link w:val="Prrafodelista"/>
    <w:uiPriority w:val="34"/>
    <w:qFormat/>
    <w:locked/>
    <w:rsid w:val="007A7DF7"/>
    <w:rPr>
      <w:rFonts w:ascii="Calibri" w:eastAsia="Calibri" w:hAnsi="Calibri" w:cs="Times New Roman"/>
      <w:sz w:val="22"/>
      <w:szCs w:val="22"/>
      <w:lang w:val="es-CO"/>
    </w:rPr>
  </w:style>
  <w:style w:type="character" w:styleId="Refdecomentario">
    <w:name w:val="annotation reference"/>
    <w:unhideWhenUsed/>
    <w:rsid w:val="00427E45"/>
    <w:rPr>
      <w:sz w:val="16"/>
      <w:szCs w:val="16"/>
    </w:rPr>
  </w:style>
  <w:style w:type="paragraph" w:styleId="Textocomentario">
    <w:name w:val="annotation text"/>
    <w:basedOn w:val="Normal"/>
    <w:link w:val="TextocomentarioCar"/>
    <w:unhideWhenUsed/>
    <w:rsid w:val="00427E45"/>
    <w:rPr>
      <w:rFonts w:ascii="Times New Roman" w:hAnsi="Times New Roman"/>
      <w:sz w:val="20"/>
      <w:szCs w:val="20"/>
    </w:rPr>
  </w:style>
  <w:style w:type="character" w:customStyle="1" w:styleId="TextocomentarioCar">
    <w:name w:val="Texto comentario Car"/>
    <w:basedOn w:val="Fuentedeprrafopredeter"/>
    <w:link w:val="Textocomentario"/>
    <w:rsid w:val="00427E4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27E45"/>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427E45"/>
    <w:rPr>
      <w:rFonts w:ascii="Times New Roman" w:eastAsia="Times New Roman" w:hAnsi="Times New Roman" w:cs="Times New Roman"/>
      <w:sz w:val="18"/>
      <w:szCs w:val="18"/>
      <w:lang w:val="es-ES" w:eastAsia="es-ES"/>
    </w:rPr>
  </w:style>
  <w:style w:type="character" w:styleId="Hipervnculo">
    <w:name w:val="Hyperlink"/>
    <w:basedOn w:val="Fuentedeprrafopredeter"/>
    <w:uiPriority w:val="99"/>
    <w:unhideWhenUsed/>
    <w:rsid w:val="00BF5ABC"/>
    <w:rPr>
      <w:color w:val="0563C1" w:themeColor="hyperlink"/>
      <w:u w:val="single"/>
    </w:rPr>
  </w:style>
  <w:style w:type="character" w:styleId="Hipervnculovisitado">
    <w:name w:val="FollowedHyperlink"/>
    <w:basedOn w:val="Fuentedeprrafopredeter"/>
    <w:uiPriority w:val="99"/>
    <w:semiHidden/>
    <w:unhideWhenUsed/>
    <w:rsid w:val="00C53B49"/>
    <w:rPr>
      <w:color w:val="954F72" w:themeColor="followedHyperlink"/>
      <w:u w:val="single"/>
    </w:rPr>
  </w:style>
  <w:style w:type="character" w:customStyle="1" w:styleId="NormalWebCar">
    <w:name w:val="Normal (Web) Car"/>
    <w:link w:val="NormalWeb"/>
    <w:uiPriority w:val="99"/>
    <w:locked/>
    <w:rsid w:val="00FD0CD9"/>
    <w:rPr>
      <w:rFonts w:ascii="Times New Roman" w:eastAsia="Times New Roman" w:hAnsi="Times New Roman" w:cs="Times New Roman"/>
      <w:lang w:val="es-ES" w:eastAsia="es-ES"/>
    </w:rPr>
  </w:style>
  <w:style w:type="character" w:customStyle="1" w:styleId="Ttulo1Car">
    <w:name w:val="Título 1 Car"/>
    <w:basedOn w:val="Fuentedeprrafopredeter"/>
    <w:link w:val="Ttulo1"/>
    <w:uiPriority w:val="9"/>
    <w:rsid w:val="00AA1FA8"/>
    <w:rPr>
      <w:rFonts w:asciiTheme="majorHAnsi" w:eastAsiaTheme="majorEastAsia" w:hAnsiTheme="majorHAnsi" w:cstheme="majorBidi"/>
      <w:color w:val="2F5496" w:themeColor="accent1" w:themeShade="BF"/>
      <w:sz w:val="32"/>
      <w:szCs w:val="32"/>
      <w:lang w:val="es-ES" w:eastAsia="es-ES"/>
    </w:rPr>
  </w:style>
  <w:style w:type="table" w:styleId="Tablaconcuadrcula">
    <w:name w:val="Table Grid"/>
    <w:basedOn w:val="Tablanormal"/>
    <w:uiPriority w:val="39"/>
    <w:rsid w:val="005568BC"/>
    <w:rPr>
      <w:rFonts w:eastAsiaTheme="minorEastAsia" w:cs="Times New Roman"/>
      <w:sz w:val="22"/>
      <w:szCs w:val="22"/>
      <w:lang w:val="es-MX"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B19E5"/>
    <w:pPr>
      <w:spacing w:after="120"/>
    </w:pPr>
    <w:rPr>
      <w:rFonts w:ascii="Times New Roman" w:hAnsi="Times New Roman"/>
    </w:rPr>
  </w:style>
  <w:style w:type="character" w:customStyle="1" w:styleId="TextoindependienteCar">
    <w:name w:val="Texto independiente Car"/>
    <w:basedOn w:val="Fuentedeprrafopredeter"/>
    <w:link w:val="Textoindependiente"/>
    <w:uiPriority w:val="99"/>
    <w:rsid w:val="00FB19E5"/>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FB19E5"/>
    <w:rPr>
      <w:b/>
      <w:bCs/>
    </w:rPr>
  </w:style>
  <w:style w:type="paragraph" w:styleId="Asuntodelcomentario">
    <w:name w:val="annotation subject"/>
    <w:basedOn w:val="Textocomentario"/>
    <w:next w:val="Textocomentario"/>
    <w:link w:val="AsuntodelcomentarioCar"/>
    <w:uiPriority w:val="99"/>
    <w:semiHidden/>
    <w:unhideWhenUsed/>
    <w:rsid w:val="00E95B8F"/>
    <w:rPr>
      <w:rFonts w:ascii="Arial" w:hAnsi="Arial"/>
      <w:b/>
      <w:bCs/>
    </w:rPr>
  </w:style>
  <w:style w:type="character" w:customStyle="1" w:styleId="AsuntodelcomentarioCar">
    <w:name w:val="Asunto del comentario Car"/>
    <w:basedOn w:val="TextocomentarioCar"/>
    <w:link w:val="Asuntodelcomentario"/>
    <w:uiPriority w:val="99"/>
    <w:semiHidden/>
    <w:rsid w:val="00E95B8F"/>
    <w:rPr>
      <w:rFonts w:ascii="Arial" w:eastAsia="Times New Roman" w:hAnsi="Arial" w:cs="Times New Roman"/>
      <w:b/>
      <w:bCs/>
      <w:sz w:val="20"/>
      <w:szCs w:val="20"/>
      <w:lang w:val="es-ES" w:eastAsia="es-ES"/>
    </w:rPr>
  </w:style>
  <w:style w:type="paragraph" w:styleId="Listaconvietas2">
    <w:name w:val="List Bullet 2"/>
    <w:basedOn w:val="Normal"/>
    <w:uiPriority w:val="99"/>
    <w:unhideWhenUsed/>
    <w:rsid w:val="00F94C7D"/>
    <w:pPr>
      <w:numPr>
        <w:numId w:val="18"/>
      </w:numPr>
      <w:spacing w:after="160" w:line="259" w:lineRule="auto"/>
      <w:contextualSpacing/>
    </w:pPr>
    <w:rPr>
      <w:rFonts w:asciiTheme="minorHAnsi" w:eastAsiaTheme="minorHAnsi" w:hAnsiTheme="minorHAnsi" w:cstheme="minorBidi"/>
      <w:sz w:val="22"/>
      <w:szCs w:val="22"/>
      <w:lang w:val="es-CO" w:eastAsia="en-US"/>
    </w:rPr>
  </w:style>
  <w:style w:type="character" w:styleId="Textodelmarcadordeposicin">
    <w:name w:val="Placeholder Text"/>
    <w:basedOn w:val="Fuentedeprrafopredeter"/>
    <w:uiPriority w:val="99"/>
    <w:semiHidden/>
    <w:rsid w:val="004F463F"/>
    <w:rPr>
      <w:color w:val="808080"/>
    </w:rPr>
  </w:style>
  <w:style w:type="paragraph" w:styleId="Textoindependiente2">
    <w:name w:val="Body Text 2"/>
    <w:basedOn w:val="Normal"/>
    <w:link w:val="Textoindependiente2Car"/>
    <w:uiPriority w:val="99"/>
    <w:semiHidden/>
    <w:unhideWhenUsed/>
    <w:rsid w:val="002F30F0"/>
    <w:pPr>
      <w:spacing w:after="120" w:line="480" w:lineRule="auto"/>
    </w:pPr>
  </w:style>
  <w:style w:type="character" w:customStyle="1" w:styleId="Textoindependiente2Car">
    <w:name w:val="Texto independiente 2 Car"/>
    <w:basedOn w:val="Fuentedeprrafopredeter"/>
    <w:link w:val="Textoindependiente2"/>
    <w:uiPriority w:val="99"/>
    <w:semiHidden/>
    <w:rsid w:val="002F30F0"/>
    <w:rPr>
      <w:rFonts w:ascii="Arial" w:eastAsia="Times New Roman" w:hAnsi="Arial" w:cs="Times New Roman"/>
      <w:lang w:val="es-ES" w:eastAsia="es-ES"/>
    </w:rPr>
  </w:style>
  <w:style w:type="paragraph" w:customStyle="1" w:styleId="xmsonormal">
    <w:name w:val="x_msonormal"/>
    <w:basedOn w:val="Normal"/>
    <w:rsid w:val="004F6FB8"/>
    <w:pPr>
      <w:spacing w:before="100" w:beforeAutospacing="1" w:after="100" w:afterAutospacing="1"/>
    </w:pPr>
    <w:rPr>
      <w:rFonts w:ascii="Times New Roman" w:eastAsiaTheme="minorHAnsi" w:hAnsi="Times New Roman"/>
      <w:lang w:val="es-MX" w:eastAsia="es-MX"/>
    </w:rPr>
  </w:style>
  <w:style w:type="paragraph" w:styleId="Revisin">
    <w:name w:val="Revision"/>
    <w:hidden/>
    <w:uiPriority w:val="99"/>
    <w:semiHidden/>
    <w:rsid w:val="00453D6E"/>
    <w:rPr>
      <w:rFonts w:ascii="Arial" w:eastAsia="Times New Roman" w:hAnsi="Arial"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4907">
      <w:bodyDiv w:val="1"/>
      <w:marLeft w:val="0"/>
      <w:marRight w:val="0"/>
      <w:marTop w:val="0"/>
      <w:marBottom w:val="0"/>
      <w:divBdr>
        <w:top w:val="none" w:sz="0" w:space="0" w:color="auto"/>
        <w:left w:val="none" w:sz="0" w:space="0" w:color="auto"/>
        <w:bottom w:val="none" w:sz="0" w:space="0" w:color="auto"/>
        <w:right w:val="none" w:sz="0" w:space="0" w:color="auto"/>
      </w:divBdr>
      <w:divsChild>
        <w:div w:id="1912692609">
          <w:marLeft w:val="0"/>
          <w:marRight w:val="0"/>
          <w:marTop w:val="0"/>
          <w:marBottom w:val="0"/>
          <w:divBdr>
            <w:top w:val="none" w:sz="0" w:space="0" w:color="auto"/>
            <w:left w:val="none" w:sz="0" w:space="0" w:color="auto"/>
            <w:bottom w:val="none" w:sz="0" w:space="0" w:color="auto"/>
            <w:right w:val="none" w:sz="0" w:space="0" w:color="auto"/>
          </w:divBdr>
        </w:div>
      </w:divsChild>
    </w:div>
    <w:div w:id="268851896">
      <w:bodyDiv w:val="1"/>
      <w:marLeft w:val="0"/>
      <w:marRight w:val="0"/>
      <w:marTop w:val="0"/>
      <w:marBottom w:val="0"/>
      <w:divBdr>
        <w:top w:val="none" w:sz="0" w:space="0" w:color="auto"/>
        <w:left w:val="none" w:sz="0" w:space="0" w:color="auto"/>
        <w:bottom w:val="none" w:sz="0" w:space="0" w:color="auto"/>
        <w:right w:val="none" w:sz="0" w:space="0" w:color="auto"/>
      </w:divBdr>
    </w:div>
    <w:div w:id="665285435">
      <w:bodyDiv w:val="1"/>
      <w:marLeft w:val="0"/>
      <w:marRight w:val="0"/>
      <w:marTop w:val="0"/>
      <w:marBottom w:val="0"/>
      <w:divBdr>
        <w:top w:val="none" w:sz="0" w:space="0" w:color="auto"/>
        <w:left w:val="none" w:sz="0" w:space="0" w:color="auto"/>
        <w:bottom w:val="none" w:sz="0" w:space="0" w:color="auto"/>
        <w:right w:val="none" w:sz="0" w:space="0" w:color="auto"/>
      </w:divBdr>
    </w:div>
    <w:div w:id="671951287">
      <w:bodyDiv w:val="1"/>
      <w:marLeft w:val="0"/>
      <w:marRight w:val="0"/>
      <w:marTop w:val="0"/>
      <w:marBottom w:val="0"/>
      <w:divBdr>
        <w:top w:val="none" w:sz="0" w:space="0" w:color="auto"/>
        <w:left w:val="none" w:sz="0" w:space="0" w:color="auto"/>
        <w:bottom w:val="none" w:sz="0" w:space="0" w:color="auto"/>
        <w:right w:val="none" w:sz="0" w:space="0" w:color="auto"/>
      </w:divBdr>
      <w:divsChild>
        <w:div w:id="587033442">
          <w:marLeft w:val="0"/>
          <w:marRight w:val="0"/>
          <w:marTop w:val="0"/>
          <w:marBottom w:val="0"/>
          <w:divBdr>
            <w:top w:val="none" w:sz="0" w:space="0" w:color="auto"/>
            <w:left w:val="none" w:sz="0" w:space="0" w:color="auto"/>
            <w:bottom w:val="none" w:sz="0" w:space="0" w:color="auto"/>
            <w:right w:val="none" w:sz="0" w:space="0" w:color="auto"/>
          </w:divBdr>
        </w:div>
      </w:divsChild>
    </w:div>
    <w:div w:id="1319261848">
      <w:bodyDiv w:val="1"/>
      <w:marLeft w:val="0"/>
      <w:marRight w:val="0"/>
      <w:marTop w:val="0"/>
      <w:marBottom w:val="0"/>
      <w:divBdr>
        <w:top w:val="none" w:sz="0" w:space="0" w:color="auto"/>
        <w:left w:val="none" w:sz="0" w:space="0" w:color="auto"/>
        <w:bottom w:val="none" w:sz="0" w:space="0" w:color="auto"/>
        <w:right w:val="none" w:sz="0" w:space="0" w:color="auto"/>
      </w:divBdr>
    </w:div>
    <w:div w:id="1473477883">
      <w:bodyDiv w:val="1"/>
      <w:marLeft w:val="0"/>
      <w:marRight w:val="0"/>
      <w:marTop w:val="0"/>
      <w:marBottom w:val="0"/>
      <w:divBdr>
        <w:top w:val="none" w:sz="0" w:space="0" w:color="auto"/>
        <w:left w:val="none" w:sz="0" w:space="0" w:color="auto"/>
        <w:bottom w:val="none" w:sz="0" w:space="0" w:color="auto"/>
        <w:right w:val="none" w:sz="0" w:space="0" w:color="auto"/>
      </w:divBdr>
    </w:div>
    <w:div w:id="1546481195">
      <w:bodyDiv w:val="1"/>
      <w:marLeft w:val="0"/>
      <w:marRight w:val="0"/>
      <w:marTop w:val="0"/>
      <w:marBottom w:val="0"/>
      <w:divBdr>
        <w:top w:val="none" w:sz="0" w:space="0" w:color="auto"/>
        <w:left w:val="none" w:sz="0" w:space="0" w:color="auto"/>
        <w:bottom w:val="none" w:sz="0" w:space="0" w:color="auto"/>
        <w:right w:val="none" w:sz="0" w:space="0" w:color="auto"/>
      </w:divBdr>
    </w:div>
    <w:div w:id="1568690183">
      <w:bodyDiv w:val="1"/>
      <w:marLeft w:val="0"/>
      <w:marRight w:val="0"/>
      <w:marTop w:val="0"/>
      <w:marBottom w:val="0"/>
      <w:divBdr>
        <w:top w:val="none" w:sz="0" w:space="0" w:color="auto"/>
        <w:left w:val="none" w:sz="0" w:space="0" w:color="auto"/>
        <w:bottom w:val="none" w:sz="0" w:space="0" w:color="auto"/>
        <w:right w:val="none" w:sz="0" w:space="0" w:color="auto"/>
      </w:divBdr>
    </w:div>
    <w:div w:id="1863786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D8D3-3ED0-4F3D-B706-B3138544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6191</Words>
  <Characters>34052</Characters>
  <Application>Microsoft Office Word</Application>
  <DocSecurity>0</DocSecurity>
  <Lines>283</Lines>
  <Paragraphs>80</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ESTUDIOS Y DOCUMENTOS PREVIOS</vt:lpstr>
      <vt:lpstr>    2.4.1. ESPECIFICAS DEL CONTRATISTA</vt:lpstr>
      <vt:lpstr>    </vt:lpstr>
      <vt:lpstr>    2.4.2. GENERALES DEL CONTRATISTA</vt:lpstr>
    </vt:vector>
  </TitlesOfParts>
  <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Cristian Leandro Muñoz Claros</cp:lastModifiedBy>
  <cp:revision>7</cp:revision>
  <dcterms:created xsi:type="dcterms:W3CDTF">2021-11-17T16:14:00Z</dcterms:created>
  <dcterms:modified xsi:type="dcterms:W3CDTF">2021-11-17T16:42:00Z</dcterms:modified>
</cp:coreProperties>
</file>