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934"/>
      </w:tblGrid>
      <w:tr w:rsidR="002E3F1E" w:rsidRPr="00EC6068" w14:paraId="70AE6C83" w14:textId="77777777" w:rsidTr="00EC6068">
        <w:trPr>
          <w:trHeight w:val="397"/>
        </w:trPr>
        <w:tc>
          <w:tcPr>
            <w:tcW w:w="3126" w:type="dxa"/>
            <w:shd w:val="clear" w:color="auto" w:fill="auto"/>
            <w:vAlign w:val="center"/>
          </w:tcPr>
          <w:p w14:paraId="62F85627" w14:textId="77777777" w:rsidR="00BD65B1" w:rsidRPr="00EC6068" w:rsidRDefault="00BD65B1" w:rsidP="0008342E">
            <w:pPr>
              <w:spacing w:after="0" w:line="240" w:lineRule="auto"/>
              <w:rPr>
                <w:rFonts w:asciiTheme="minorHAnsi" w:hAnsiTheme="minorHAnsi"/>
                <w:color w:val="000000" w:themeColor="text1"/>
              </w:rPr>
            </w:pPr>
            <w:r w:rsidRPr="00EC6068">
              <w:rPr>
                <w:rFonts w:asciiTheme="minorHAnsi" w:hAnsiTheme="minorHAnsi" w:cs="TrebuchetMS-Bold"/>
                <w:bCs/>
                <w:color w:val="000000" w:themeColor="text1"/>
                <w:lang w:eastAsia="es-CO"/>
              </w:rPr>
              <w:t>DEPENDENCIA SOLICITANTE:</w:t>
            </w:r>
          </w:p>
        </w:tc>
        <w:tc>
          <w:tcPr>
            <w:tcW w:w="6934" w:type="dxa"/>
            <w:shd w:val="clear" w:color="auto" w:fill="auto"/>
            <w:vAlign w:val="center"/>
          </w:tcPr>
          <w:p w14:paraId="6C0E03A3" w14:textId="77777777" w:rsidR="00BD65B1" w:rsidRPr="00EC6068" w:rsidRDefault="00BD65B1" w:rsidP="0008342E">
            <w:pPr>
              <w:spacing w:after="0" w:line="240" w:lineRule="auto"/>
              <w:rPr>
                <w:rFonts w:asciiTheme="minorHAnsi" w:hAnsiTheme="minorHAnsi"/>
                <w:color w:val="000000" w:themeColor="text1"/>
              </w:rPr>
            </w:pPr>
          </w:p>
        </w:tc>
      </w:tr>
      <w:tr w:rsidR="00987E23" w:rsidRPr="00EC6068" w14:paraId="331512B9" w14:textId="77777777" w:rsidTr="00EC6068">
        <w:trPr>
          <w:trHeight w:val="397"/>
        </w:trPr>
        <w:tc>
          <w:tcPr>
            <w:tcW w:w="3126" w:type="dxa"/>
            <w:shd w:val="clear" w:color="auto" w:fill="auto"/>
            <w:vAlign w:val="center"/>
          </w:tcPr>
          <w:p w14:paraId="32C21E51" w14:textId="04A6E31D" w:rsidR="00987E23" w:rsidRPr="00EC6068" w:rsidRDefault="00987E23" w:rsidP="0008342E">
            <w:pPr>
              <w:spacing w:after="0" w:line="240" w:lineRule="auto"/>
              <w:rPr>
                <w:rFonts w:asciiTheme="minorHAnsi" w:hAnsiTheme="minorHAnsi" w:cs="TrebuchetMS-Bold"/>
                <w:bCs/>
                <w:color w:val="000000" w:themeColor="text1"/>
                <w:lang w:eastAsia="es-CO"/>
              </w:rPr>
            </w:pPr>
            <w:r w:rsidRPr="00EC6068">
              <w:rPr>
                <w:rFonts w:asciiTheme="minorHAnsi" w:hAnsiTheme="minorHAnsi" w:cs="TrebuchetMS-Bold"/>
                <w:bCs/>
                <w:color w:val="000000" w:themeColor="text1"/>
                <w:lang w:eastAsia="es-CO"/>
              </w:rPr>
              <w:t>OBJETO DEL PROCESO:</w:t>
            </w:r>
          </w:p>
        </w:tc>
        <w:tc>
          <w:tcPr>
            <w:tcW w:w="6934" w:type="dxa"/>
            <w:shd w:val="clear" w:color="auto" w:fill="auto"/>
            <w:vAlign w:val="center"/>
          </w:tcPr>
          <w:p w14:paraId="5C11D494" w14:textId="77777777" w:rsidR="00987E23" w:rsidRPr="00EC6068" w:rsidRDefault="00987E23" w:rsidP="0008342E">
            <w:pPr>
              <w:spacing w:after="0" w:line="240" w:lineRule="auto"/>
              <w:rPr>
                <w:rFonts w:asciiTheme="minorHAnsi" w:hAnsiTheme="minorHAnsi"/>
                <w:color w:val="000000" w:themeColor="text1"/>
              </w:rPr>
            </w:pPr>
          </w:p>
        </w:tc>
      </w:tr>
      <w:tr w:rsidR="002E3F1E" w:rsidRPr="00EC6068" w14:paraId="0113F870" w14:textId="77777777" w:rsidTr="00EC6068">
        <w:trPr>
          <w:trHeight w:val="397"/>
        </w:trPr>
        <w:tc>
          <w:tcPr>
            <w:tcW w:w="3126" w:type="dxa"/>
            <w:shd w:val="clear" w:color="auto" w:fill="auto"/>
            <w:vAlign w:val="center"/>
          </w:tcPr>
          <w:p w14:paraId="09C423F9" w14:textId="2640989E" w:rsidR="002E3F1E" w:rsidRPr="00EC6068" w:rsidRDefault="002E3F1E" w:rsidP="0008342E">
            <w:pPr>
              <w:spacing w:after="0" w:line="240" w:lineRule="auto"/>
              <w:rPr>
                <w:rFonts w:asciiTheme="minorHAnsi" w:hAnsiTheme="minorHAnsi" w:cs="TrebuchetMS-Bold"/>
                <w:bCs/>
                <w:color w:val="000000" w:themeColor="text1"/>
                <w:lang w:eastAsia="es-CO"/>
              </w:rPr>
            </w:pPr>
            <w:r w:rsidRPr="00EC6068">
              <w:rPr>
                <w:rFonts w:asciiTheme="minorHAnsi" w:hAnsiTheme="minorHAnsi" w:cs="TrebuchetMS-Bold"/>
                <w:bCs/>
                <w:color w:val="000000" w:themeColor="text1"/>
                <w:lang w:eastAsia="es-CO"/>
              </w:rPr>
              <w:t>NÚMERO DE PROCESO:</w:t>
            </w:r>
          </w:p>
        </w:tc>
        <w:tc>
          <w:tcPr>
            <w:tcW w:w="6934" w:type="dxa"/>
            <w:shd w:val="clear" w:color="auto" w:fill="auto"/>
            <w:vAlign w:val="center"/>
          </w:tcPr>
          <w:p w14:paraId="44A4CB31" w14:textId="77777777" w:rsidR="002E3F1E" w:rsidRPr="00EC6068" w:rsidRDefault="002E3F1E" w:rsidP="0008342E">
            <w:pPr>
              <w:spacing w:after="0" w:line="240" w:lineRule="auto"/>
              <w:rPr>
                <w:rFonts w:asciiTheme="minorHAnsi" w:hAnsiTheme="minorHAnsi"/>
                <w:color w:val="000000" w:themeColor="text1"/>
              </w:rPr>
            </w:pPr>
          </w:p>
        </w:tc>
      </w:tr>
    </w:tbl>
    <w:p w14:paraId="6E85D7CC" w14:textId="3ED1319B" w:rsidR="00D61DF8" w:rsidRPr="00EC6068" w:rsidRDefault="00D61DF8" w:rsidP="006C654A">
      <w:pPr>
        <w:spacing w:after="0" w:line="240" w:lineRule="auto"/>
        <w:rPr>
          <w:rFonts w:asciiTheme="minorHAnsi" w:hAnsiTheme="minorHAnsi"/>
          <w:color w:val="000000" w:themeColor="text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567"/>
        <w:gridCol w:w="992"/>
        <w:gridCol w:w="992"/>
        <w:gridCol w:w="993"/>
      </w:tblGrid>
      <w:tr w:rsidR="00907C03" w:rsidRPr="00EC6068" w14:paraId="6EA982C4" w14:textId="77777777" w:rsidTr="00EC6068">
        <w:trPr>
          <w:cantSplit/>
          <w:trHeight w:val="691"/>
          <w:tblHeader/>
        </w:trPr>
        <w:tc>
          <w:tcPr>
            <w:tcW w:w="516" w:type="dxa"/>
            <w:shd w:val="clear" w:color="auto" w:fill="BFBFBF"/>
            <w:textDirection w:val="btLr"/>
            <w:vAlign w:val="center"/>
          </w:tcPr>
          <w:p w14:paraId="1FB490D7" w14:textId="77777777" w:rsidR="00907C03" w:rsidRPr="00EC6068" w:rsidRDefault="00907C03" w:rsidP="0008342E">
            <w:pPr>
              <w:spacing w:after="0" w:line="240" w:lineRule="auto"/>
              <w:ind w:left="113" w:right="113"/>
              <w:jc w:val="center"/>
              <w:rPr>
                <w:rFonts w:asciiTheme="minorHAnsi" w:hAnsiTheme="minorHAnsi"/>
                <w:b/>
                <w:color w:val="000000" w:themeColor="text1"/>
              </w:rPr>
            </w:pPr>
            <w:r w:rsidRPr="00EC6068">
              <w:rPr>
                <w:rFonts w:asciiTheme="minorHAnsi" w:hAnsiTheme="minorHAnsi"/>
                <w:b/>
                <w:smallCaps/>
                <w:color w:val="000000" w:themeColor="text1"/>
              </w:rPr>
              <w:t>Ítem</w:t>
            </w:r>
            <w:r w:rsidRPr="00EC6068">
              <w:rPr>
                <w:rFonts w:asciiTheme="minorHAnsi" w:hAnsiTheme="minorHAnsi"/>
                <w:b/>
                <w:color w:val="000000" w:themeColor="text1"/>
              </w:rPr>
              <w:t xml:space="preserve"> </w:t>
            </w:r>
          </w:p>
        </w:tc>
        <w:tc>
          <w:tcPr>
            <w:tcW w:w="6567" w:type="dxa"/>
            <w:shd w:val="clear" w:color="auto" w:fill="BFBFBF"/>
            <w:vAlign w:val="center"/>
          </w:tcPr>
          <w:p w14:paraId="6D2558F3" w14:textId="77777777" w:rsidR="00907C03" w:rsidRPr="00EC6068" w:rsidRDefault="00907C03" w:rsidP="0008342E">
            <w:pPr>
              <w:spacing w:after="0" w:line="240" w:lineRule="auto"/>
              <w:jc w:val="center"/>
              <w:rPr>
                <w:rFonts w:asciiTheme="minorHAnsi" w:hAnsiTheme="minorHAnsi"/>
                <w:b/>
                <w:color w:val="000000" w:themeColor="text1"/>
              </w:rPr>
            </w:pPr>
            <w:r w:rsidRPr="00EC6068">
              <w:rPr>
                <w:rFonts w:asciiTheme="minorHAnsi" w:hAnsiTheme="minorHAnsi"/>
                <w:b/>
                <w:color w:val="000000" w:themeColor="text1"/>
              </w:rPr>
              <w:t>DOCUMENTO</w:t>
            </w:r>
          </w:p>
        </w:tc>
        <w:tc>
          <w:tcPr>
            <w:tcW w:w="992" w:type="dxa"/>
            <w:shd w:val="clear" w:color="auto" w:fill="BFBFBF"/>
            <w:vAlign w:val="center"/>
          </w:tcPr>
          <w:p w14:paraId="4CD2621B" w14:textId="77777777" w:rsidR="00907C03" w:rsidRPr="00EC6068" w:rsidRDefault="00907C03" w:rsidP="0008342E">
            <w:pPr>
              <w:spacing w:after="0" w:line="240" w:lineRule="auto"/>
              <w:jc w:val="center"/>
              <w:rPr>
                <w:rFonts w:asciiTheme="minorHAnsi" w:hAnsiTheme="minorHAnsi"/>
                <w:b/>
                <w:color w:val="000000" w:themeColor="text1"/>
              </w:rPr>
            </w:pPr>
            <w:proofErr w:type="gramStart"/>
            <w:r w:rsidRPr="00EC6068">
              <w:rPr>
                <w:rFonts w:asciiTheme="minorHAnsi" w:hAnsiTheme="minorHAnsi"/>
                <w:b/>
                <w:color w:val="000000" w:themeColor="text1"/>
              </w:rPr>
              <w:t>CUMPLE</w:t>
            </w:r>
            <w:proofErr w:type="gramEnd"/>
          </w:p>
        </w:tc>
        <w:tc>
          <w:tcPr>
            <w:tcW w:w="992" w:type="dxa"/>
            <w:shd w:val="clear" w:color="auto" w:fill="BFBFBF"/>
            <w:vAlign w:val="center"/>
          </w:tcPr>
          <w:p w14:paraId="3E0A7B27" w14:textId="77777777" w:rsidR="00907C03" w:rsidRPr="00EC6068" w:rsidRDefault="00907C03" w:rsidP="0008342E">
            <w:pPr>
              <w:spacing w:after="0" w:line="240" w:lineRule="auto"/>
              <w:jc w:val="center"/>
              <w:rPr>
                <w:rFonts w:asciiTheme="minorHAnsi" w:hAnsiTheme="minorHAnsi"/>
                <w:b/>
                <w:color w:val="000000" w:themeColor="text1"/>
              </w:rPr>
            </w:pPr>
            <w:r w:rsidRPr="00EC6068">
              <w:rPr>
                <w:rFonts w:asciiTheme="minorHAnsi" w:hAnsiTheme="minorHAnsi"/>
                <w:b/>
                <w:color w:val="000000" w:themeColor="text1"/>
              </w:rPr>
              <w:t>NO CUMPLE</w:t>
            </w:r>
          </w:p>
        </w:tc>
        <w:tc>
          <w:tcPr>
            <w:tcW w:w="993" w:type="dxa"/>
            <w:shd w:val="clear" w:color="auto" w:fill="BFBFBF"/>
            <w:vAlign w:val="center"/>
          </w:tcPr>
          <w:p w14:paraId="33235CBD" w14:textId="77777777" w:rsidR="00907C03" w:rsidRPr="00EC6068" w:rsidRDefault="00907C03" w:rsidP="0008342E">
            <w:pPr>
              <w:spacing w:after="0" w:line="240" w:lineRule="auto"/>
              <w:jc w:val="center"/>
              <w:rPr>
                <w:rFonts w:asciiTheme="minorHAnsi" w:hAnsiTheme="minorHAnsi"/>
                <w:b/>
                <w:color w:val="000000" w:themeColor="text1"/>
              </w:rPr>
            </w:pPr>
            <w:r w:rsidRPr="00EC6068">
              <w:rPr>
                <w:rFonts w:asciiTheme="minorHAnsi" w:hAnsiTheme="minorHAnsi"/>
                <w:b/>
                <w:color w:val="000000" w:themeColor="text1"/>
              </w:rPr>
              <w:t>NO APLICA</w:t>
            </w:r>
          </w:p>
        </w:tc>
      </w:tr>
      <w:tr w:rsidR="00907C03" w:rsidRPr="00EC6068" w14:paraId="21311655" w14:textId="77777777" w:rsidTr="00907C03">
        <w:trPr>
          <w:trHeight w:val="222"/>
        </w:trPr>
        <w:tc>
          <w:tcPr>
            <w:tcW w:w="516" w:type="dxa"/>
            <w:shd w:val="clear" w:color="auto" w:fill="auto"/>
            <w:vAlign w:val="center"/>
          </w:tcPr>
          <w:p w14:paraId="24673FE9" w14:textId="0DA82BDD"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w:t>
            </w:r>
          </w:p>
        </w:tc>
        <w:tc>
          <w:tcPr>
            <w:tcW w:w="6567" w:type="dxa"/>
            <w:shd w:val="clear" w:color="auto" w:fill="auto"/>
            <w:vAlign w:val="center"/>
          </w:tcPr>
          <w:p w14:paraId="59B3B53E" w14:textId="5A1FBA8F"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 xml:space="preserve">Estudios vigentes (numeral 11.1 del art. 11 de la </w:t>
            </w:r>
            <w:r w:rsidR="00192A98" w:rsidRPr="00EC6068">
              <w:rPr>
                <w:rFonts w:asciiTheme="minorHAnsi" w:eastAsia="Times New Roman" w:hAnsiTheme="minorHAnsi" w:cs="Arial"/>
                <w:lang w:eastAsia="es-CO"/>
              </w:rPr>
              <w:t>L</w:t>
            </w:r>
            <w:r w:rsidRPr="00EC6068">
              <w:rPr>
                <w:rFonts w:asciiTheme="minorHAnsi" w:eastAsia="Times New Roman" w:hAnsiTheme="minorHAnsi" w:cs="Arial"/>
                <w:lang w:eastAsia="es-CO"/>
              </w:rPr>
              <w:t>ey 1508</w:t>
            </w:r>
            <w:r w:rsidR="00006670" w:rsidRPr="00EC6068">
              <w:rPr>
                <w:rFonts w:asciiTheme="minorHAnsi" w:eastAsia="Times New Roman" w:hAnsiTheme="minorHAnsi" w:cs="Arial"/>
                <w:lang w:eastAsia="es-CO"/>
              </w:rPr>
              <w:t xml:space="preserve"> de 2012</w:t>
            </w:r>
            <w:r w:rsidRPr="00EC6068">
              <w:rPr>
                <w:rFonts w:asciiTheme="minorHAnsi" w:eastAsia="Times New Roman" w:hAnsiTheme="minorHAnsi" w:cs="Arial"/>
                <w:lang w:eastAsia="es-CO"/>
              </w:rPr>
              <w:t xml:space="preserve">, en concordancia con lo dispuesto en el art. 15 del </w:t>
            </w:r>
            <w:r w:rsidR="00192A98" w:rsidRPr="00EC6068">
              <w:rPr>
                <w:rFonts w:asciiTheme="minorHAnsi" w:eastAsia="Times New Roman" w:hAnsiTheme="minorHAnsi" w:cs="Arial"/>
                <w:lang w:eastAsia="es-CO"/>
              </w:rPr>
              <w:t>D</w:t>
            </w:r>
            <w:r w:rsidRPr="00EC6068">
              <w:rPr>
                <w:rFonts w:asciiTheme="minorHAnsi" w:eastAsia="Times New Roman" w:hAnsiTheme="minorHAnsi" w:cs="Arial"/>
                <w:lang w:eastAsia="es-CO"/>
              </w:rPr>
              <w:t>ecreto 1467 de 2012)</w:t>
            </w:r>
          </w:p>
          <w:p w14:paraId="482E40E2" w14:textId="77777777"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 Factibilidad técnica del proyecto</w:t>
            </w:r>
          </w:p>
          <w:p w14:paraId="317BFD69" w14:textId="6ACE3A20"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 xml:space="preserve">b. Factibilidad </w:t>
            </w:r>
            <w:r w:rsidR="00006670" w:rsidRPr="00EC6068">
              <w:rPr>
                <w:rFonts w:asciiTheme="minorHAnsi" w:eastAsia="Times New Roman" w:hAnsiTheme="minorHAnsi" w:cs="Arial"/>
                <w:lang w:eastAsia="es-CO"/>
              </w:rPr>
              <w:t>socio</w:t>
            </w:r>
            <w:r w:rsidRPr="00EC6068">
              <w:rPr>
                <w:rFonts w:asciiTheme="minorHAnsi" w:eastAsia="Times New Roman" w:hAnsiTheme="minorHAnsi" w:cs="Arial"/>
                <w:lang w:eastAsia="es-CO"/>
              </w:rPr>
              <w:t>económica del proyecto</w:t>
            </w:r>
          </w:p>
          <w:p w14:paraId="7CB580C7" w14:textId="77777777"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c. Factibilidad ambiental del proyecto</w:t>
            </w:r>
          </w:p>
          <w:p w14:paraId="5A1A581D" w14:textId="77777777"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d. Factibilidad predial del proyecto</w:t>
            </w:r>
          </w:p>
          <w:p w14:paraId="3FB33A42" w14:textId="77777777"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e. Factibilidad financiera del proyecto</w:t>
            </w:r>
          </w:p>
          <w:p w14:paraId="280B8FCF" w14:textId="11D6C994" w:rsidR="00907C03" w:rsidRPr="00EC6068" w:rsidRDefault="00907C03" w:rsidP="00DC4106">
            <w:pPr>
              <w:spacing w:after="0" w:line="240" w:lineRule="auto"/>
              <w:jc w:val="both"/>
              <w:rPr>
                <w:rFonts w:asciiTheme="minorHAnsi" w:hAnsiTheme="minorHAnsi"/>
                <w:color w:val="000000" w:themeColor="text1"/>
              </w:rPr>
            </w:pPr>
            <w:r w:rsidRPr="00EC6068">
              <w:rPr>
                <w:rFonts w:asciiTheme="minorHAnsi" w:eastAsia="Times New Roman" w:hAnsiTheme="minorHAnsi" w:cs="Arial"/>
                <w:lang w:eastAsia="es-CO"/>
              </w:rPr>
              <w:t>f. Factibilidad jurídica del proyecto</w:t>
            </w:r>
          </w:p>
        </w:tc>
        <w:tc>
          <w:tcPr>
            <w:tcW w:w="992" w:type="dxa"/>
            <w:shd w:val="clear" w:color="auto" w:fill="auto"/>
            <w:vAlign w:val="bottom"/>
          </w:tcPr>
          <w:p w14:paraId="5E98BA96" w14:textId="2EE20A15"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243AE3C9"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024160F4"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26BBF88A" w14:textId="77777777" w:rsidTr="00907C03">
        <w:trPr>
          <w:trHeight w:val="1942"/>
        </w:trPr>
        <w:tc>
          <w:tcPr>
            <w:tcW w:w="516" w:type="dxa"/>
            <w:shd w:val="clear" w:color="auto" w:fill="auto"/>
            <w:vAlign w:val="center"/>
          </w:tcPr>
          <w:p w14:paraId="56D513D4" w14:textId="5AEE8E3A"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w:t>
            </w:r>
          </w:p>
        </w:tc>
        <w:tc>
          <w:tcPr>
            <w:tcW w:w="6567" w:type="dxa"/>
            <w:shd w:val="clear" w:color="auto" w:fill="auto"/>
            <w:vAlign w:val="center"/>
          </w:tcPr>
          <w:p w14:paraId="64F0FF3D" w14:textId="5F042BD5" w:rsidR="00907C03" w:rsidRPr="00EC6068" w:rsidRDefault="00907C03" w:rsidP="00DC4106">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Descripción completa del proyecto</w:t>
            </w:r>
          </w:p>
          <w:p w14:paraId="67F459D7" w14:textId="77777777" w:rsidR="00907C03" w:rsidRPr="00EC6068" w:rsidRDefault="00907C03" w:rsidP="00DC4106">
            <w:pPr>
              <w:spacing w:after="0" w:line="240" w:lineRule="auto"/>
              <w:ind w:left="70"/>
              <w:jc w:val="both"/>
              <w:rPr>
                <w:rFonts w:asciiTheme="minorHAnsi" w:hAnsiTheme="minorHAnsi"/>
                <w:color w:val="000000" w:themeColor="text1"/>
              </w:rPr>
            </w:pPr>
            <w:r w:rsidRPr="00EC6068">
              <w:rPr>
                <w:rFonts w:asciiTheme="minorHAnsi" w:hAnsiTheme="minorHAnsi"/>
                <w:color w:val="000000" w:themeColor="text1"/>
              </w:rPr>
              <w:t>a. Incluyendo diseño, construcción, operación, mantenimiento, organización o explotación del mismo.</w:t>
            </w:r>
          </w:p>
          <w:p w14:paraId="4F3147BB" w14:textId="77777777" w:rsidR="00EC6068" w:rsidRDefault="00907C03" w:rsidP="00EC6068">
            <w:pPr>
              <w:spacing w:after="0" w:line="240" w:lineRule="auto"/>
              <w:ind w:left="70"/>
              <w:jc w:val="both"/>
              <w:rPr>
                <w:rFonts w:asciiTheme="minorHAnsi" w:hAnsiTheme="minorHAnsi"/>
                <w:color w:val="000000" w:themeColor="text1"/>
              </w:rPr>
            </w:pPr>
            <w:r w:rsidRPr="00EC6068">
              <w:rPr>
                <w:rFonts w:asciiTheme="minorHAnsi" w:hAnsiTheme="minorHAnsi"/>
                <w:color w:val="000000" w:themeColor="text1"/>
              </w:rPr>
              <w:t>b. El modelo financiero detallado y formulado que fundamente el valor del proyecto</w:t>
            </w:r>
          </w:p>
          <w:p w14:paraId="47668541" w14:textId="71A12C66" w:rsidR="00907C03" w:rsidRPr="00EC6068" w:rsidRDefault="00907C03" w:rsidP="00EC6068">
            <w:pPr>
              <w:spacing w:after="0" w:line="240" w:lineRule="auto"/>
              <w:ind w:left="70"/>
              <w:jc w:val="both"/>
              <w:rPr>
                <w:rFonts w:asciiTheme="minorHAnsi" w:hAnsiTheme="minorHAnsi"/>
                <w:color w:val="000000" w:themeColor="text1"/>
              </w:rPr>
            </w:pPr>
            <w:r w:rsidRPr="00EC6068">
              <w:rPr>
                <w:rFonts w:asciiTheme="minorHAnsi" w:hAnsiTheme="minorHAnsi"/>
                <w:color w:val="000000" w:themeColor="text1"/>
              </w:rPr>
              <w:t>c. Descripción detallada de las fases y duración del proyecto y justificación del plazo del contrato</w:t>
            </w:r>
          </w:p>
        </w:tc>
        <w:tc>
          <w:tcPr>
            <w:tcW w:w="992" w:type="dxa"/>
            <w:shd w:val="clear" w:color="auto" w:fill="auto"/>
            <w:vAlign w:val="bottom"/>
          </w:tcPr>
          <w:p w14:paraId="4312F544"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495805B3" w14:textId="77777777" w:rsidR="00907C03" w:rsidRPr="00EC6068" w:rsidRDefault="00907C03" w:rsidP="00907C03">
            <w:pPr>
              <w:spacing w:after="0" w:line="240" w:lineRule="auto"/>
              <w:rPr>
                <w:rFonts w:asciiTheme="minorHAnsi" w:hAnsiTheme="minorHAnsi"/>
                <w:color w:val="000000" w:themeColor="text1"/>
              </w:rPr>
            </w:pPr>
          </w:p>
        </w:tc>
        <w:tc>
          <w:tcPr>
            <w:tcW w:w="993" w:type="dxa"/>
            <w:shd w:val="clear" w:color="auto" w:fill="auto"/>
            <w:vAlign w:val="center"/>
          </w:tcPr>
          <w:p w14:paraId="50DF6F41" w14:textId="77777777" w:rsidR="00907C03" w:rsidRPr="00EC6068" w:rsidRDefault="00907C03" w:rsidP="00907C03">
            <w:pPr>
              <w:spacing w:after="0" w:line="240" w:lineRule="auto"/>
              <w:rPr>
                <w:rFonts w:asciiTheme="minorHAnsi" w:hAnsiTheme="minorHAnsi"/>
                <w:color w:val="000000" w:themeColor="text1"/>
              </w:rPr>
            </w:pPr>
          </w:p>
        </w:tc>
      </w:tr>
      <w:tr w:rsidR="00907C03" w:rsidRPr="00EC6068" w14:paraId="79305C6E" w14:textId="77777777" w:rsidTr="00907C03">
        <w:trPr>
          <w:trHeight w:val="1235"/>
        </w:trPr>
        <w:tc>
          <w:tcPr>
            <w:tcW w:w="516" w:type="dxa"/>
            <w:shd w:val="clear" w:color="auto" w:fill="auto"/>
            <w:vAlign w:val="center"/>
          </w:tcPr>
          <w:p w14:paraId="466CA70B" w14:textId="7DC67231"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3</w:t>
            </w:r>
          </w:p>
        </w:tc>
        <w:tc>
          <w:tcPr>
            <w:tcW w:w="6567" w:type="dxa"/>
            <w:shd w:val="clear" w:color="auto" w:fill="auto"/>
            <w:vAlign w:val="center"/>
          </w:tcPr>
          <w:p w14:paraId="4BF30048" w14:textId="49D39C63"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Evaluación costo - beneficio del proyecto</w:t>
            </w:r>
          </w:p>
          <w:p w14:paraId="51511960" w14:textId="6E9251F6"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 Analizando su impacto social, económico y ambiental sobre la población directamente afectada, evaluando los beneficios socioeconómicos esperados</w:t>
            </w:r>
          </w:p>
        </w:tc>
        <w:tc>
          <w:tcPr>
            <w:tcW w:w="992" w:type="dxa"/>
            <w:shd w:val="clear" w:color="auto" w:fill="auto"/>
            <w:vAlign w:val="bottom"/>
          </w:tcPr>
          <w:p w14:paraId="2F47638C"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60C2CC5F"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2C274289"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2C2BFD05" w14:textId="77777777" w:rsidTr="00907C03">
        <w:trPr>
          <w:trHeight w:val="222"/>
        </w:trPr>
        <w:tc>
          <w:tcPr>
            <w:tcW w:w="516" w:type="dxa"/>
            <w:shd w:val="clear" w:color="auto" w:fill="auto"/>
            <w:vAlign w:val="center"/>
          </w:tcPr>
          <w:p w14:paraId="52033682" w14:textId="2EF168E7"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4</w:t>
            </w:r>
          </w:p>
        </w:tc>
        <w:tc>
          <w:tcPr>
            <w:tcW w:w="6567" w:type="dxa"/>
            <w:shd w:val="clear" w:color="auto" w:fill="auto"/>
            <w:vAlign w:val="center"/>
          </w:tcPr>
          <w:p w14:paraId="43672622" w14:textId="55556CC9"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Análisis de amenaza y vulnerabilidad</w:t>
            </w:r>
          </w:p>
          <w:p w14:paraId="604F0366" w14:textId="48644BAF"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 Con el fin de garantizar la no generación o reproducción de condiciones de riesgos de desastre</w:t>
            </w:r>
          </w:p>
        </w:tc>
        <w:tc>
          <w:tcPr>
            <w:tcW w:w="992" w:type="dxa"/>
            <w:shd w:val="clear" w:color="auto" w:fill="auto"/>
            <w:vAlign w:val="bottom"/>
          </w:tcPr>
          <w:p w14:paraId="524248A7"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53EA1E63"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579C8F22"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642D7847" w14:textId="77777777" w:rsidTr="00907C03">
        <w:trPr>
          <w:trHeight w:val="222"/>
        </w:trPr>
        <w:tc>
          <w:tcPr>
            <w:tcW w:w="516" w:type="dxa"/>
            <w:shd w:val="clear" w:color="auto" w:fill="auto"/>
            <w:vAlign w:val="center"/>
          </w:tcPr>
          <w:p w14:paraId="49992C5B" w14:textId="4CF74B0E"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5</w:t>
            </w:r>
          </w:p>
        </w:tc>
        <w:tc>
          <w:tcPr>
            <w:tcW w:w="6567" w:type="dxa"/>
            <w:shd w:val="clear" w:color="auto" w:fill="auto"/>
            <w:vAlign w:val="center"/>
          </w:tcPr>
          <w:p w14:paraId="21301E46" w14:textId="73496001" w:rsidR="00907C03" w:rsidRPr="00EC6068" w:rsidRDefault="00907C03" w:rsidP="00DC4106">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Adecuada tipificación, estimación y asignación de los riesgos</w:t>
            </w:r>
          </w:p>
          <w:p w14:paraId="3F83FF2E" w14:textId="77777777" w:rsidR="00907C03" w:rsidRPr="00EC6068" w:rsidRDefault="00907C03" w:rsidP="00DC4106">
            <w:pPr>
              <w:spacing w:after="0" w:line="240" w:lineRule="auto"/>
              <w:ind w:left="70"/>
              <w:jc w:val="both"/>
              <w:rPr>
                <w:rFonts w:asciiTheme="minorHAnsi" w:eastAsia="Times New Roman" w:hAnsiTheme="minorHAnsi" w:cs="Arial"/>
                <w:lang w:eastAsia="es-CO"/>
              </w:rPr>
            </w:pPr>
            <w:r w:rsidRPr="00EC6068">
              <w:rPr>
                <w:rFonts w:asciiTheme="minorHAnsi" w:eastAsia="Times New Roman" w:hAnsiTheme="minorHAnsi" w:cs="Arial"/>
                <w:lang w:eastAsia="es-CO"/>
              </w:rPr>
              <w:t>a. Tipificación, estimación y asignación de los riesgos</w:t>
            </w:r>
          </w:p>
          <w:p w14:paraId="45E16333" w14:textId="77777777" w:rsidR="00907C03" w:rsidRPr="00EC6068" w:rsidRDefault="00907C03" w:rsidP="00DC4106">
            <w:pPr>
              <w:spacing w:after="0" w:line="240" w:lineRule="auto"/>
              <w:ind w:left="70"/>
              <w:jc w:val="both"/>
              <w:rPr>
                <w:rFonts w:asciiTheme="minorHAnsi" w:eastAsia="Times New Roman" w:hAnsiTheme="minorHAnsi" w:cs="Arial"/>
                <w:lang w:eastAsia="es-CO"/>
              </w:rPr>
            </w:pPr>
            <w:r w:rsidRPr="00EC6068">
              <w:rPr>
                <w:rFonts w:asciiTheme="minorHAnsi" w:eastAsia="Times New Roman" w:hAnsiTheme="minorHAnsi" w:cs="Arial"/>
                <w:lang w:eastAsia="es-CO"/>
              </w:rPr>
              <w:t>b. Identificación de posibles obligaciones contingentes</w:t>
            </w:r>
          </w:p>
          <w:p w14:paraId="72A76D0C" w14:textId="77777777" w:rsidR="00907C03" w:rsidRPr="00EC6068" w:rsidRDefault="00907C03" w:rsidP="00DC4106">
            <w:pPr>
              <w:spacing w:after="0" w:line="240" w:lineRule="auto"/>
              <w:ind w:left="70"/>
              <w:jc w:val="both"/>
              <w:rPr>
                <w:rFonts w:asciiTheme="minorHAnsi" w:eastAsia="Times New Roman" w:hAnsiTheme="minorHAnsi" w:cs="Arial"/>
                <w:lang w:eastAsia="es-CO"/>
              </w:rPr>
            </w:pPr>
            <w:r w:rsidRPr="00EC6068">
              <w:rPr>
                <w:rFonts w:asciiTheme="minorHAnsi" w:eastAsia="Times New Roman" w:hAnsiTheme="minorHAnsi" w:cs="Arial"/>
                <w:lang w:eastAsia="es-CO"/>
              </w:rPr>
              <w:t>c. Original de la matriz de riesgos definitiva asociada al proyecto</w:t>
            </w:r>
          </w:p>
          <w:p w14:paraId="1C0F572E" w14:textId="77777777" w:rsidR="00907C03" w:rsidRPr="00EC6068" w:rsidRDefault="00907C03" w:rsidP="00DC4106">
            <w:pPr>
              <w:spacing w:after="0" w:line="240" w:lineRule="auto"/>
              <w:ind w:left="70"/>
              <w:jc w:val="both"/>
              <w:rPr>
                <w:rFonts w:asciiTheme="minorHAnsi" w:eastAsia="Times New Roman" w:hAnsiTheme="minorHAnsi" w:cs="Arial"/>
                <w:lang w:eastAsia="es-CO"/>
              </w:rPr>
            </w:pPr>
            <w:r w:rsidRPr="00EC6068">
              <w:rPr>
                <w:rFonts w:asciiTheme="minorHAnsi" w:eastAsia="Times New Roman" w:hAnsiTheme="minorHAnsi" w:cs="Arial"/>
                <w:lang w:eastAsia="es-CO"/>
              </w:rPr>
              <w:t>d. Factibilidad predial del proyecto</w:t>
            </w:r>
          </w:p>
          <w:p w14:paraId="14477B4C" w14:textId="43EAE114" w:rsidR="00907C03" w:rsidRPr="00EC6068" w:rsidRDefault="00907C03" w:rsidP="00DC4106">
            <w:pPr>
              <w:spacing w:after="0" w:line="240" w:lineRule="auto"/>
              <w:ind w:left="70"/>
              <w:jc w:val="both"/>
              <w:rPr>
                <w:rFonts w:asciiTheme="minorHAnsi" w:eastAsia="Times New Roman" w:hAnsiTheme="minorHAnsi" w:cs="Arial"/>
                <w:lang w:eastAsia="es-CO"/>
              </w:rPr>
            </w:pPr>
            <w:r w:rsidRPr="00EC6068">
              <w:rPr>
                <w:rFonts w:asciiTheme="minorHAnsi" w:eastAsia="Times New Roman" w:hAnsiTheme="minorHAnsi" w:cs="Arial"/>
                <w:lang w:eastAsia="es-CO"/>
              </w:rPr>
              <w:t>e. Original del oficio de aprobación de valoración de obligaciones contingente proyecto emitido por la Dirección General de Crédito Público y Tesoro Nacional del Ministerio de Hacienda y Crédito Público</w:t>
            </w:r>
          </w:p>
        </w:tc>
        <w:tc>
          <w:tcPr>
            <w:tcW w:w="992" w:type="dxa"/>
            <w:shd w:val="clear" w:color="auto" w:fill="auto"/>
            <w:vAlign w:val="bottom"/>
          </w:tcPr>
          <w:p w14:paraId="1551DD17"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009B83F7"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69224E94"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48DC822E" w14:textId="77777777" w:rsidTr="00907C03">
        <w:trPr>
          <w:trHeight w:val="222"/>
        </w:trPr>
        <w:tc>
          <w:tcPr>
            <w:tcW w:w="516" w:type="dxa"/>
            <w:shd w:val="clear" w:color="auto" w:fill="auto"/>
            <w:vAlign w:val="center"/>
          </w:tcPr>
          <w:p w14:paraId="0FBCED60" w14:textId="08CB082E"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6</w:t>
            </w:r>
          </w:p>
        </w:tc>
        <w:tc>
          <w:tcPr>
            <w:tcW w:w="6567" w:type="dxa"/>
            <w:shd w:val="clear" w:color="auto" w:fill="auto"/>
            <w:vAlign w:val="center"/>
          </w:tcPr>
          <w:p w14:paraId="097DA93E" w14:textId="745A4969" w:rsidR="00907C03" w:rsidRPr="00EC6068" w:rsidRDefault="00907C03"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Aprobación condiciones financieras del contrato</w:t>
            </w:r>
          </w:p>
          <w:p w14:paraId="5DEB290E" w14:textId="66B6BF01" w:rsidR="00907C03" w:rsidRPr="00EC6068" w:rsidRDefault="00907C03"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No objeción del Ministerio de Hacienda y Crédito Público sobre las condiciones financieras y las cláusulas contractuales que rigen las mismas</w:t>
            </w:r>
          </w:p>
        </w:tc>
        <w:tc>
          <w:tcPr>
            <w:tcW w:w="992" w:type="dxa"/>
            <w:shd w:val="clear" w:color="auto" w:fill="auto"/>
            <w:vAlign w:val="bottom"/>
          </w:tcPr>
          <w:p w14:paraId="2192EC3C"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1C7D6DBA"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12E72754"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6307B841" w14:textId="77777777" w:rsidTr="00907C03">
        <w:trPr>
          <w:trHeight w:val="222"/>
        </w:trPr>
        <w:tc>
          <w:tcPr>
            <w:tcW w:w="516" w:type="dxa"/>
            <w:shd w:val="clear" w:color="auto" w:fill="auto"/>
            <w:vAlign w:val="center"/>
          </w:tcPr>
          <w:p w14:paraId="6FF3B6D4" w14:textId="4BBB55F4"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7</w:t>
            </w:r>
          </w:p>
        </w:tc>
        <w:tc>
          <w:tcPr>
            <w:tcW w:w="6567" w:type="dxa"/>
            <w:shd w:val="clear" w:color="auto" w:fill="auto"/>
            <w:vAlign w:val="center"/>
          </w:tcPr>
          <w:p w14:paraId="76F01C3E" w14:textId="77777777" w:rsidR="00907C03" w:rsidRPr="00EC6068" w:rsidRDefault="00907C03" w:rsidP="00B07E1B">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Justificación de utilizar el mecanismo de APP como una modalidad para la ejecución del proyecto</w:t>
            </w:r>
          </w:p>
          <w:p w14:paraId="74787B12" w14:textId="435EC980" w:rsidR="00907C03" w:rsidRPr="00EC6068" w:rsidRDefault="00907C03" w:rsidP="00EC6068">
            <w:pPr>
              <w:spacing w:after="0" w:line="240" w:lineRule="auto"/>
              <w:rPr>
                <w:rFonts w:asciiTheme="minorHAnsi" w:eastAsia="Times New Roman" w:hAnsiTheme="minorHAnsi" w:cs="Arial"/>
                <w:lang w:eastAsia="es-CO"/>
              </w:rPr>
            </w:pPr>
            <w:r w:rsidRPr="00EC6068">
              <w:rPr>
                <w:rFonts w:asciiTheme="minorHAnsi" w:eastAsia="Times New Roman" w:hAnsiTheme="minorHAnsi" w:cs="Arial"/>
                <w:lang w:eastAsia="es-CO"/>
              </w:rPr>
              <w:t>a. Se debe elaborar de conformidad con los parámetros definidos por el Departamento Nacional de Planeación</w:t>
            </w:r>
          </w:p>
          <w:p w14:paraId="73B9C941" w14:textId="4D1647D1" w:rsidR="00907C03" w:rsidRPr="00EC6068" w:rsidRDefault="00907C03" w:rsidP="00B07E1B">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b. Original del oficio de concepto previo y favorable del Departamento Nacional de Planeación</w:t>
            </w:r>
          </w:p>
        </w:tc>
        <w:tc>
          <w:tcPr>
            <w:tcW w:w="992" w:type="dxa"/>
            <w:shd w:val="clear" w:color="auto" w:fill="auto"/>
            <w:vAlign w:val="bottom"/>
          </w:tcPr>
          <w:p w14:paraId="396AA9F1"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4C06489C"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281C5C25"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6CCEBFA4" w14:textId="77777777" w:rsidTr="009C03DE">
        <w:trPr>
          <w:trHeight w:val="790"/>
        </w:trPr>
        <w:tc>
          <w:tcPr>
            <w:tcW w:w="516" w:type="dxa"/>
            <w:shd w:val="clear" w:color="auto" w:fill="auto"/>
            <w:vAlign w:val="center"/>
          </w:tcPr>
          <w:p w14:paraId="277589F8" w14:textId="75F22AF3" w:rsidR="00907C03" w:rsidRPr="00EC6068" w:rsidRDefault="007F6BF9"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8</w:t>
            </w:r>
          </w:p>
        </w:tc>
        <w:tc>
          <w:tcPr>
            <w:tcW w:w="6567" w:type="dxa"/>
            <w:shd w:val="clear" w:color="auto" w:fill="auto"/>
            <w:vAlign w:val="center"/>
          </w:tcPr>
          <w:p w14:paraId="378C1F85" w14:textId="32E0D4A9" w:rsidR="00907C03" w:rsidRPr="00EC6068" w:rsidRDefault="00907C03"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Aprobación de CONFIS</w:t>
            </w:r>
          </w:p>
          <w:p w14:paraId="633AC675" w14:textId="7E5A0ABB" w:rsidR="00907C03" w:rsidRPr="00EC6068" w:rsidRDefault="00907C03"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Aprobación de las vigencias futuras</w:t>
            </w:r>
          </w:p>
        </w:tc>
        <w:tc>
          <w:tcPr>
            <w:tcW w:w="992" w:type="dxa"/>
            <w:shd w:val="clear" w:color="auto" w:fill="auto"/>
            <w:vAlign w:val="bottom"/>
          </w:tcPr>
          <w:p w14:paraId="60DC6EC3"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03921D23"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17748994" w14:textId="77777777" w:rsidR="00907C03" w:rsidRPr="00EC6068" w:rsidRDefault="00907C03" w:rsidP="00C5081A">
            <w:pPr>
              <w:spacing w:after="0" w:line="240" w:lineRule="auto"/>
              <w:jc w:val="center"/>
              <w:rPr>
                <w:rFonts w:asciiTheme="minorHAnsi" w:hAnsiTheme="minorHAnsi"/>
                <w:color w:val="000000" w:themeColor="text1"/>
              </w:rPr>
            </w:pPr>
          </w:p>
        </w:tc>
      </w:tr>
      <w:tr w:rsidR="001A0D22" w:rsidRPr="00EC6068" w14:paraId="6A6B11D9" w14:textId="77777777" w:rsidTr="00EC6068">
        <w:trPr>
          <w:trHeight w:val="542"/>
        </w:trPr>
        <w:tc>
          <w:tcPr>
            <w:tcW w:w="516" w:type="dxa"/>
            <w:shd w:val="clear" w:color="auto" w:fill="auto"/>
            <w:vAlign w:val="center"/>
          </w:tcPr>
          <w:p w14:paraId="60373DD5" w14:textId="0EB62586" w:rsidR="001A0D22" w:rsidRPr="00EC6068" w:rsidRDefault="007F6BF9" w:rsidP="001A0D22">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lastRenderedPageBreak/>
              <w:t>9</w:t>
            </w:r>
          </w:p>
        </w:tc>
        <w:tc>
          <w:tcPr>
            <w:tcW w:w="6567" w:type="dxa"/>
            <w:shd w:val="clear" w:color="auto" w:fill="auto"/>
            <w:vAlign w:val="center"/>
          </w:tcPr>
          <w:p w14:paraId="424BF6D6" w14:textId="1E5C8D06" w:rsidR="001A0D22" w:rsidRPr="00EC6068" w:rsidRDefault="001A0D22" w:rsidP="001A0D22">
            <w:pPr>
              <w:spacing w:after="0" w:line="240" w:lineRule="auto"/>
              <w:jc w:val="both"/>
              <w:rPr>
                <w:rFonts w:asciiTheme="minorHAnsi" w:eastAsia="Times New Roman" w:hAnsiTheme="minorHAnsi" w:cs="Arial"/>
                <w:lang w:eastAsia="es-CO"/>
              </w:rPr>
            </w:pPr>
            <w:r w:rsidRPr="00EC6068">
              <w:rPr>
                <w:rFonts w:asciiTheme="minorHAnsi" w:hAnsiTheme="minorHAnsi"/>
                <w:color w:val="000000" w:themeColor="text1"/>
              </w:rPr>
              <w:t>Certificado de Disponibilidad Presupuestal – CDP (Si aplica)</w:t>
            </w:r>
          </w:p>
        </w:tc>
        <w:tc>
          <w:tcPr>
            <w:tcW w:w="992" w:type="dxa"/>
            <w:shd w:val="clear" w:color="auto" w:fill="auto"/>
            <w:vAlign w:val="bottom"/>
          </w:tcPr>
          <w:p w14:paraId="77493D24" w14:textId="77777777" w:rsidR="001A0D22" w:rsidRPr="00EC6068" w:rsidRDefault="001A0D22" w:rsidP="001A0D22">
            <w:pPr>
              <w:spacing w:after="0" w:line="240" w:lineRule="auto"/>
              <w:rPr>
                <w:rFonts w:asciiTheme="minorHAnsi" w:hAnsiTheme="minorHAnsi"/>
                <w:color w:val="000000" w:themeColor="text1"/>
              </w:rPr>
            </w:pPr>
          </w:p>
        </w:tc>
        <w:tc>
          <w:tcPr>
            <w:tcW w:w="992" w:type="dxa"/>
            <w:shd w:val="clear" w:color="auto" w:fill="auto"/>
            <w:vAlign w:val="center"/>
          </w:tcPr>
          <w:p w14:paraId="4FBB8045" w14:textId="77777777" w:rsidR="001A0D22" w:rsidRPr="00EC6068" w:rsidRDefault="001A0D22" w:rsidP="001A0D22">
            <w:pPr>
              <w:spacing w:after="0" w:line="240" w:lineRule="auto"/>
              <w:jc w:val="center"/>
              <w:rPr>
                <w:rFonts w:asciiTheme="minorHAnsi" w:hAnsiTheme="minorHAnsi"/>
                <w:color w:val="000000" w:themeColor="text1"/>
              </w:rPr>
            </w:pPr>
          </w:p>
        </w:tc>
        <w:tc>
          <w:tcPr>
            <w:tcW w:w="993" w:type="dxa"/>
            <w:shd w:val="clear" w:color="auto" w:fill="auto"/>
            <w:vAlign w:val="center"/>
          </w:tcPr>
          <w:p w14:paraId="6734AA03" w14:textId="77777777" w:rsidR="001A0D22" w:rsidRPr="00EC6068" w:rsidRDefault="001A0D22" w:rsidP="001A0D22">
            <w:pPr>
              <w:spacing w:after="0" w:line="240" w:lineRule="auto"/>
              <w:jc w:val="center"/>
              <w:rPr>
                <w:rFonts w:asciiTheme="minorHAnsi" w:hAnsiTheme="minorHAnsi"/>
                <w:color w:val="000000" w:themeColor="text1"/>
              </w:rPr>
            </w:pPr>
          </w:p>
        </w:tc>
      </w:tr>
      <w:tr w:rsidR="00907C03" w:rsidRPr="00EC6068" w14:paraId="7B9A052D" w14:textId="77777777" w:rsidTr="00907C03">
        <w:trPr>
          <w:trHeight w:val="703"/>
        </w:trPr>
        <w:tc>
          <w:tcPr>
            <w:tcW w:w="516" w:type="dxa"/>
            <w:shd w:val="clear" w:color="auto" w:fill="auto"/>
            <w:vAlign w:val="center"/>
          </w:tcPr>
          <w:p w14:paraId="74355BDF" w14:textId="67C68AE0"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10</w:t>
            </w:r>
          </w:p>
        </w:tc>
        <w:tc>
          <w:tcPr>
            <w:tcW w:w="6567" w:type="dxa"/>
            <w:shd w:val="clear" w:color="auto" w:fill="auto"/>
            <w:vAlign w:val="center"/>
          </w:tcPr>
          <w:p w14:paraId="1212A4DA" w14:textId="0346AB73" w:rsidR="00907C03" w:rsidRPr="00EC6068" w:rsidRDefault="00907C03"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Cuarto de Datos</w:t>
            </w:r>
          </w:p>
          <w:p w14:paraId="3E128202" w14:textId="189300B0" w:rsidR="00907C03" w:rsidRPr="00EC6068" w:rsidRDefault="00907C03"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Organización del cuarto de datos</w:t>
            </w:r>
          </w:p>
        </w:tc>
        <w:tc>
          <w:tcPr>
            <w:tcW w:w="992" w:type="dxa"/>
            <w:shd w:val="clear" w:color="auto" w:fill="auto"/>
            <w:vAlign w:val="bottom"/>
          </w:tcPr>
          <w:p w14:paraId="67125446" w14:textId="77777777" w:rsidR="00907C03" w:rsidRPr="00EC6068" w:rsidRDefault="00907C03" w:rsidP="00C5081A">
            <w:pPr>
              <w:spacing w:after="0" w:line="240" w:lineRule="auto"/>
              <w:rPr>
                <w:rFonts w:asciiTheme="minorHAnsi" w:hAnsiTheme="minorHAnsi"/>
                <w:color w:val="000000" w:themeColor="text1"/>
              </w:rPr>
            </w:pPr>
          </w:p>
        </w:tc>
        <w:tc>
          <w:tcPr>
            <w:tcW w:w="992" w:type="dxa"/>
            <w:shd w:val="clear" w:color="auto" w:fill="auto"/>
            <w:vAlign w:val="center"/>
          </w:tcPr>
          <w:p w14:paraId="4538018F"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10A095A8"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78325E4B" w14:textId="77777777" w:rsidTr="009C03DE">
        <w:trPr>
          <w:trHeight w:val="558"/>
        </w:trPr>
        <w:tc>
          <w:tcPr>
            <w:tcW w:w="516" w:type="dxa"/>
            <w:shd w:val="clear" w:color="auto" w:fill="auto"/>
            <w:vAlign w:val="center"/>
          </w:tcPr>
          <w:p w14:paraId="1CFD99EC" w14:textId="5BDCA0F8"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11</w:t>
            </w:r>
          </w:p>
        </w:tc>
        <w:tc>
          <w:tcPr>
            <w:tcW w:w="6567" w:type="dxa"/>
            <w:shd w:val="clear" w:color="auto" w:fill="auto"/>
            <w:vAlign w:val="center"/>
          </w:tcPr>
          <w:p w14:paraId="4806B8CB" w14:textId="568D6404" w:rsidR="00907C03" w:rsidRPr="00EC6068" w:rsidRDefault="00907C03"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Minuta del contrato</w:t>
            </w:r>
            <w:r w:rsidR="001A0D22" w:rsidRPr="00EC6068">
              <w:rPr>
                <w:rFonts w:asciiTheme="minorHAnsi" w:eastAsia="Times New Roman" w:hAnsiTheme="minorHAnsi" w:cs="Arial"/>
                <w:lang w:eastAsia="es-CO"/>
              </w:rPr>
              <w:t xml:space="preserve"> </w:t>
            </w:r>
          </w:p>
        </w:tc>
        <w:tc>
          <w:tcPr>
            <w:tcW w:w="992" w:type="dxa"/>
            <w:shd w:val="clear" w:color="auto" w:fill="auto"/>
            <w:vAlign w:val="center"/>
          </w:tcPr>
          <w:p w14:paraId="44EC1737" w14:textId="77777777" w:rsidR="00907C03" w:rsidRPr="00EC6068" w:rsidRDefault="00907C03" w:rsidP="009C03DE">
            <w:pPr>
              <w:spacing w:after="0" w:line="240" w:lineRule="auto"/>
              <w:rPr>
                <w:rFonts w:asciiTheme="minorHAnsi" w:hAnsiTheme="minorHAnsi"/>
                <w:color w:val="000000" w:themeColor="text1"/>
              </w:rPr>
            </w:pPr>
          </w:p>
        </w:tc>
        <w:tc>
          <w:tcPr>
            <w:tcW w:w="992" w:type="dxa"/>
            <w:shd w:val="clear" w:color="auto" w:fill="auto"/>
            <w:vAlign w:val="center"/>
          </w:tcPr>
          <w:p w14:paraId="30438028"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28985CF1" w14:textId="77777777" w:rsidR="00907C03" w:rsidRPr="00EC6068" w:rsidRDefault="00907C03" w:rsidP="00C5081A">
            <w:pPr>
              <w:spacing w:after="0" w:line="240" w:lineRule="auto"/>
              <w:jc w:val="center"/>
              <w:rPr>
                <w:rFonts w:asciiTheme="minorHAnsi" w:hAnsiTheme="minorHAnsi"/>
                <w:color w:val="000000" w:themeColor="text1"/>
              </w:rPr>
            </w:pPr>
          </w:p>
        </w:tc>
      </w:tr>
      <w:tr w:rsidR="001A0D22" w:rsidRPr="00EC6068" w14:paraId="0647D6E2" w14:textId="77777777" w:rsidTr="009C03DE">
        <w:trPr>
          <w:trHeight w:val="558"/>
        </w:trPr>
        <w:tc>
          <w:tcPr>
            <w:tcW w:w="516" w:type="dxa"/>
            <w:shd w:val="clear" w:color="auto" w:fill="auto"/>
            <w:vAlign w:val="center"/>
          </w:tcPr>
          <w:p w14:paraId="73B79510" w14:textId="17F93061" w:rsidR="001A0D22" w:rsidRPr="00EC6068" w:rsidRDefault="001A0D22"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12</w:t>
            </w:r>
          </w:p>
        </w:tc>
        <w:tc>
          <w:tcPr>
            <w:tcW w:w="6567" w:type="dxa"/>
            <w:shd w:val="clear" w:color="auto" w:fill="auto"/>
            <w:vAlign w:val="center"/>
          </w:tcPr>
          <w:p w14:paraId="64DE8A9C" w14:textId="7448CF08" w:rsidR="001A0D22" w:rsidRPr="00EC6068" w:rsidRDefault="001A0D22" w:rsidP="00C5081A">
            <w:pPr>
              <w:spacing w:after="0" w:line="240" w:lineRule="auto"/>
              <w:jc w:val="both"/>
              <w:rPr>
                <w:rFonts w:asciiTheme="minorHAnsi" w:eastAsia="Times New Roman" w:hAnsiTheme="minorHAnsi" w:cs="Arial"/>
                <w:lang w:eastAsia="es-CO"/>
              </w:rPr>
            </w:pPr>
            <w:r w:rsidRPr="00EC6068">
              <w:rPr>
                <w:rFonts w:asciiTheme="minorHAnsi" w:eastAsia="Times New Roman" w:hAnsiTheme="minorHAnsi" w:cs="Arial"/>
                <w:lang w:eastAsia="es-CO"/>
              </w:rPr>
              <w:t>Los demás documentos que se requieran para el proceso</w:t>
            </w:r>
          </w:p>
        </w:tc>
        <w:tc>
          <w:tcPr>
            <w:tcW w:w="992" w:type="dxa"/>
            <w:shd w:val="clear" w:color="auto" w:fill="auto"/>
            <w:vAlign w:val="center"/>
          </w:tcPr>
          <w:p w14:paraId="48786FFE" w14:textId="77777777" w:rsidR="001A0D22" w:rsidRPr="00EC6068" w:rsidRDefault="001A0D22" w:rsidP="009C03DE">
            <w:pPr>
              <w:spacing w:after="0" w:line="240" w:lineRule="auto"/>
              <w:rPr>
                <w:rFonts w:asciiTheme="minorHAnsi" w:hAnsiTheme="minorHAnsi"/>
                <w:color w:val="000000" w:themeColor="text1"/>
              </w:rPr>
            </w:pPr>
          </w:p>
        </w:tc>
        <w:tc>
          <w:tcPr>
            <w:tcW w:w="992" w:type="dxa"/>
            <w:shd w:val="clear" w:color="auto" w:fill="auto"/>
            <w:vAlign w:val="center"/>
          </w:tcPr>
          <w:p w14:paraId="4F6D3DA3" w14:textId="77777777" w:rsidR="001A0D22" w:rsidRPr="00EC6068" w:rsidRDefault="001A0D22"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2CE2724E" w14:textId="77777777" w:rsidR="001A0D22" w:rsidRPr="00EC6068" w:rsidRDefault="001A0D22" w:rsidP="00C5081A">
            <w:pPr>
              <w:spacing w:after="0" w:line="240" w:lineRule="auto"/>
              <w:jc w:val="center"/>
              <w:rPr>
                <w:rFonts w:asciiTheme="minorHAnsi" w:hAnsiTheme="minorHAnsi"/>
                <w:color w:val="000000" w:themeColor="text1"/>
              </w:rPr>
            </w:pPr>
          </w:p>
        </w:tc>
      </w:tr>
      <w:tr w:rsidR="001A0D22" w:rsidRPr="00EC6068" w14:paraId="33B3778E" w14:textId="77777777" w:rsidTr="009C03DE">
        <w:trPr>
          <w:trHeight w:val="558"/>
        </w:trPr>
        <w:tc>
          <w:tcPr>
            <w:tcW w:w="516" w:type="dxa"/>
            <w:shd w:val="clear" w:color="auto" w:fill="auto"/>
            <w:vAlign w:val="center"/>
          </w:tcPr>
          <w:p w14:paraId="37F9D608" w14:textId="42934036" w:rsidR="001A0D22" w:rsidRPr="00EC6068" w:rsidRDefault="007F6BF9" w:rsidP="001A0D22">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13</w:t>
            </w:r>
          </w:p>
        </w:tc>
        <w:tc>
          <w:tcPr>
            <w:tcW w:w="6567" w:type="dxa"/>
            <w:shd w:val="clear" w:color="auto" w:fill="auto"/>
            <w:vAlign w:val="center"/>
          </w:tcPr>
          <w:p w14:paraId="0694B2C6" w14:textId="423AEBD6" w:rsidR="001A0D22" w:rsidRPr="00EC6068" w:rsidRDefault="001A0D22" w:rsidP="001A0D22">
            <w:pPr>
              <w:spacing w:after="0" w:line="240" w:lineRule="auto"/>
              <w:jc w:val="both"/>
              <w:rPr>
                <w:rFonts w:asciiTheme="minorHAnsi" w:eastAsia="Times New Roman" w:hAnsiTheme="minorHAnsi" w:cs="Arial"/>
                <w:lang w:eastAsia="es-CO"/>
              </w:rPr>
            </w:pPr>
            <w:r w:rsidRPr="00EC6068">
              <w:rPr>
                <w:rFonts w:asciiTheme="minorHAnsi" w:hAnsiTheme="minorHAnsi"/>
                <w:color w:val="000000" w:themeColor="text1"/>
              </w:rPr>
              <w:t xml:space="preserve">Formato GCOP-F-009 – Solicitud de inicio de proceso de selección </w:t>
            </w:r>
          </w:p>
        </w:tc>
        <w:tc>
          <w:tcPr>
            <w:tcW w:w="992" w:type="dxa"/>
            <w:shd w:val="clear" w:color="auto" w:fill="auto"/>
            <w:vAlign w:val="center"/>
          </w:tcPr>
          <w:p w14:paraId="119AFC72" w14:textId="77777777" w:rsidR="001A0D22" w:rsidRPr="00EC6068" w:rsidRDefault="001A0D22" w:rsidP="001A0D22">
            <w:pPr>
              <w:spacing w:after="0" w:line="240" w:lineRule="auto"/>
              <w:rPr>
                <w:rFonts w:asciiTheme="minorHAnsi" w:hAnsiTheme="minorHAnsi"/>
                <w:color w:val="000000" w:themeColor="text1"/>
              </w:rPr>
            </w:pPr>
          </w:p>
        </w:tc>
        <w:tc>
          <w:tcPr>
            <w:tcW w:w="992" w:type="dxa"/>
            <w:shd w:val="clear" w:color="auto" w:fill="auto"/>
            <w:vAlign w:val="center"/>
          </w:tcPr>
          <w:p w14:paraId="01D362D5" w14:textId="77777777" w:rsidR="001A0D22" w:rsidRPr="00EC6068" w:rsidRDefault="001A0D22" w:rsidP="001A0D22">
            <w:pPr>
              <w:spacing w:after="0" w:line="240" w:lineRule="auto"/>
              <w:jc w:val="center"/>
              <w:rPr>
                <w:rFonts w:asciiTheme="minorHAnsi" w:hAnsiTheme="minorHAnsi"/>
                <w:color w:val="000000" w:themeColor="text1"/>
              </w:rPr>
            </w:pPr>
          </w:p>
        </w:tc>
        <w:tc>
          <w:tcPr>
            <w:tcW w:w="993" w:type="dxa"/>
            <w:shd w:val="clear" w:color="auto" w:fill="auto"/>
            <w:vAlign w:val="center"/>
          </w:tcPr>
          <w:p w14:paraId="25832873" w14:textId="77777777" w:rsidR="001A0D22" w:rsidRPr="00EC6068" w:rsidRDefault="001A0D22" w:rsidP="001A0D22">
            <w:pPr>
              <w:spacing w:after="0" w:line="240" w:lineRule="auto"/>
              <w:jc w:val="center"/>
              <w:rPr>
                <w:rFonts w:asciiTheme="minorHAnsi" w:hAnsiTheme="minorHAnsi"/>
                <w:color w:val="000000" w:themeColor="text1"/>
              </w:rPr>
            </w:pPr>
          </w:p>
        </w:tc>
      </w:tr>
      <w:tr w:rsidR="001A0D22" w:rsidRPr="00EC6068" w14:paraId="49FEA9DC" w14:textId="77777777" w:rsidTr="003620C5">
        <w:trPr>
          <w:trHeight w:val="558"/>
        </w:trPr>
        <w:tc>
          <w:tcPr>
            <w:tcW w:w="10060" w:type="dxa"/>
            <w:gridSpan w:val="5"/>
            <w:shd w:val="clear" w:color="auto" w:fill="auto"/>
            <w:vAlign w:val="center"/>
          </w:tcPr>
          <w:p w14:paraId="27177560" w14:textId="304D0A25" w:rsidR="001A0D22" w:rsidRPr="00EC6068" w:rsidRDefault="001A0D22" w:rsidP="00C5081A">
            <w:pPr>
              <w:spacing w:after="0" w:line="240" w:lineRule="auto"/>
              <w:jc w:val="center"/>
              <w:rPr>
                <w:rFonts w:asciiTheme="minorHAnsi" w:hAnsiTheme="minorHAnsi"/>
                <w:i/>
                <w:color w:val="000000" w:themeColor="text1"/>
              </w:rPr>
            </w:pPr>
            <w:r w:rsidRPr="00EC6068">
              <w:rPr>
                <w:rFonts w:asciiTheme="minorHAnsi" w:hAnsiTheme="minorHAnsi"/>
                <w:i/>
                <w:color w:val="000000" w:themeColor="text1"/>
              </w:rPr>
              <w:t>ETAPA DE PRECALIFICACIÓN</w:t>
            </w:r>
          </w:p>
        </w:tc>
      </w:tr>
      <w:tr w:rsidR="00907C03" w:rsidRPr="00EC6068" w14:paraId="6AFF0185" w14:textId="77777777" w:rsidTr="00907C03">
        <w:trPr>
          <w:trHeight w:val="169"/>
        </w:trPr>
        <w:tc>
          <w:tcPr>
            <w:tcW w:w="516" w:type="dxa"/>
            <w:shd w:val="clear" w:color="auto" w:fill="auto"/>
            <w:vAlign w:val="center"/>
          </w:tcPr>
          <w:p w14:paraId="3CE1792E" w14:textId="3423EBDA" w:rsidR="00907C03" w:rsidRPr="00EC6068" w:rsidRDefault="00907C03" w:rsidP="00907C03">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w:t>
            </w:r>
            <w:r w:rsidR="007F6BF9" w:rsidRPr="00EC6068">
              <w:rPr>
                <w:rFonts w:asciiTheme="minorHAnsi" w:hAnsiTheme="minorHAnsi"/>
                <w:color w:val="000000" w:themeColor="text1"/>
              </w:rPr>
              <w:t>4</w:t>
            </w:r>
          </w:p>
        </w:tc>
        <w:tc>
          <w:tcPr>
            <w:tcW w:w="6567" w:type="dxa"/>
            <w:shd w:val="clear" w:color="auto" w:fill="auto"/>
            <w:vAlign w:val="center"/>
          </w:tcPr>
          <w:p w14:paraId="30F2B726" w14:textId="7BA0CC3D" w:rsidR="00907C03" w:rsidRPr="00EC6068" w:rsidRDefault="00907C03" w:rsidP="00907C03">
            <w:pPr>
              <w:rPr>
                <w:rFonts w:asciiTheme="minorHAnsi" w:hAnsiTheme="minorHAnsi"/>
                <w:color w:val="000000" w:themeColor="text1"/>
              </w:rPr>
            </w:pPr>
            <w:r w:rsidRPr="00EC6068">
              <w:rPr>
                <w:rFonts w:asciiTheme="minorHAnsi" w:hAnsiTheme="minorHAnsi"/>
                <w:color w:val="000000" w:themeColor="text1"/>
              </w:rPr>
              <w:t>Invitación a Precalificar</w:t>
            </w:r>
          </w:p>
        </w:tc>
        <w:tc>
          <w:tcPr>
            <w:tcW w:w="992" w:type="dxa"/>
            <w:shd w:val="clear" w:color="auto" w:fill="auto"/>
            <w:vAlign w:val="bottom"/>
          </w:tcPr>
          <w:p w14:paraId="6A68F3AF" w14:textId="77777777" w:rsidR="00907C03" w:rsidRPr="00EC6068" w:rsidRDefault="00907C03" w:rsidP="00907C03">
            <w:pPr>
              <w:spacing w:after="0" w:line="240" w:lineRule="auto"/>
              <w:jc w:val="center"/>
              <w:rPr>
                <w:rFonts w:asciiTheme="minorHAnsi" w:hAnsiTheme="minorHAnsi"/>
                <w:color w:val="000000" w:themeColor="text1"/>
              </w:rPr>
            </w:pPr>
          </w:p>
        </w:tc>
        <w:tc>
          <w:tcPr>
            <w:tcW w:w="992" w:type="dxa"/>
            <w:shd w:val="clear" w:color="auto" w:fill="auto"/>
            <w:vAlign w:val="center"/>
          </w:tcPr>
          <w:p w14:paraId="57597A55" w14:textId="77777777" w:rsidR="00907C03" w:rsidRPr="00EC6068" w:rsidRDefault="00907C03" w:rsidP="00907C03">
            <w:pPr>
              <w:spacing w:after="0" w:line="240" w:lineRule="auto"/>
              <w:jc w:val="center"/>
              <w:rPr>
                <w:rFonts w:asciiTheme="minorHAnsi" w:hAnsiTheme="minorHAnsi"/>
                <w:color w:val="000000" w:themeColor="text1"/>
              </w:rPr>
            </w:pPr>
          </w:p>
        </w:tc>
        <w:tc>
          <w:tcPr>
            <w:tcW w:w="993" w:type="dxa"/>
            <w:shd w:val="clear" w:color="auto" w:fill="auto"/>
            <w:vAlign w:val="center"/>
          </w:tcPr>
          <w:p w14:paraId="1EB6EF17" w14:textId="77777777" w:rsidR="00907C03" w:rsidRPr="00EC6068" w:rsidRDefault="00907C03" w:rsidP="00907C03">
            <w:pPr>
              <w:spacing w:after="0" w:line="240" w:lineRule="auto"/>
              <w:jc w:val="center"/>
              <w:rPr>
                <w:rFonts w:asciiTheme="minorHAnsi" w:hAnsiTheme="minorHAnsi"/>
                <w:color w:val="000000" w:themeColor="text1"/>
              </w:rPr>
            </w:pPr>
          </w:p>
        </w:tc>
      </w:tr>
      <w:tr w:rsidR="00907C03" w:rsidRPr="00EC6068" w14:paraId="28196074" w14:textId="77777777" w:rsidTr="009C03DE">
        <w:trPr>
          <w:trHeight w:val="8834"/>
        </w:trPr>
        <w:tc>
          <w:tcPr>
            <w:tcW w:w="516" w:type="dxa"/>
            <w:shd w:val="clear" w:color="auto" w:fill="auto"/>
            <w:vAlign w:val="center"/>
          </w:tcPr>
          <w:p w14:paraId="07742D88" w14:textId="33A55280" w:rsidR="00907C03" w:rsidRPr="00EC6068" w:rsidRDefault="00DE41A8"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15</w:t>
            </w:r>
          </w:p>
        </w:tc>
        <w:tc>
          <w:tcPr>
            <w:tcW w:w="6567" w:type="dxa"/>
            <w:shd w:val="clear" w:color="auto" w:fill="auto"/>
            <w:vAlign w:val="center"/>
          </w:tcPr>
          <w:p w14:paraId="2E896F06" w14:textId="29DEF3AF"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olor w:val="333333"/>
                <w:shd w:val="clear" w:color="auto" w:fill="FFFFFF"/>
              </w:rPr>
              <w:t xml:space="preserve">Formatos y Anexos </w:t>
            </w:r>
          </w:p>
          <w:p w14:paraId="33839C4F" w14:textId="2B9698AD"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Carta de Manifestaciones de Interés</w:t>
            </w:r>
          </w:p>
          <w:p w14:paraId="4B6BF2FF" w14:textId="56D0FE07"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Acuerdo de Garantía</w:t>
            </w:r>
          </w:p>
          <w:p w14:paraId="006E8B76" w14:textId="52A41AD8"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Beneficiario Real y Origen de los Recursos</w:t>
            </w:r>
          </w:p>
          <w:p w14:paraId="7CA6A5A9" w14:textId="21D30499"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Pacto de Transparencia</w:t>
            </w:r>
          </w:p>
          <w:p w14:paraId="376423D2" w14:textId="6AB5A933"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Experiencia en Inversión</w:t>
            </w:r>
          </w:p>
          <w:p w14:paraId="5628E982" w14:textId="54E52E43"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Patrimonio Neto</w:t>
            </w:r>
          </w:p>
          <w:p w14:paraId="772C96A7" w14:textId="37C08535"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Acuerdo de Permanencia</w:t>
            </w:r>
          </w:p>
          <w:p w14:paraId="6FC30E3B" w14:textId="25A9C613"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Diagrama de la Estructura organizacional</w:t>
            </w:r>
          </w:p>
          <w:p w14:paraId="7D208085" w14:textId="10BD1BC8"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Apéndice</w:t>
            </w:r>
          </w:p>
          <w:p w14:paraId="41E84015" w14:textId="1EAD0AC2"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Formato de Observaciones</w:t>
            </w:r>
          </w:p>
          <w:p w14:paraId="6F82675A" w14:textId="16B109B7"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Contrato Parte Especial</w:t>
            </w:r>
          </w:p>
          <w:p w14:paraId="20CE75BE" w14:textId="085DF83A"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Contrato Parte General</w:t>
            </w:r>
          </w:p>
          <w:p w14:paraId="180880E5" w14:textId="7F0BC55C"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Apéndices Técnicos</w:t>
            </w:r>
          </w:p>
          <w:p w14:paraId="6E06E1A3" w14:textId="7C940550"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Apéndices Financieros</w:t>
            </w:r>
          </w:p>
          <w:p w14:paraId="559CD934" w14:textId="4A5D28BF"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Carta de Presentación</w:t>
            </w:r>
          </w:p>
          <w:p w14:paraId="72F100A0" w14:textId="6F408304"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Acuerdo de Garantía</w:t>
            </w:r>
          </w:p>
          <w:p w14:paraId="174A7348" w14:textId="7561BAEF"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Oferta Económica</w:t>
            </w:r>
          </w:p>
          <w:p w14:paraId="414D638D" w14:textId="17AF547E"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Beneficiario Real</w:t>
            </w:r>
          </w:p>
          <w:p w14:paraId="3C492730" w14:textId="451A4A43"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Pacto de Transparencia</w:t>
            </w:r>
          </w:p>
          <w:p w14:paraId="1C9FC043" w14:textId="5C0E917F"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Parafiscales</w:t>
            </w:r>
          </w:p>
          <w:p w14:paraId="259C1654" w14:textId="30FDEE3D"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Oferta Técnica</w:t>
            </w:r>
          </w:p>
          <w:p w14:paraId="18A97A5F" w14:textId="0CFA23C8"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Declaración de Porcentaje Componente Nacional</w:t>
            </w:r>
          </w:p>
          <w:p w14:paraId="733B7650" w14:textId="22B0B012"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Cupo de Cr</w:t>
            </w:r>
            <w:r w:rsidR="001A0D22" w:rsidRPr="00EC6068">
              <w:rPr>
                <w:rFonts w:asciiTheme="minorHAnsi" w:hAnsiTheme="minorHAnsi"/>
                <w:color w:val="000000" w:themeColor="text1"/>
                <w:sz w:val="22"/>
                <w:szCs w:val="22"/>
              </w:rPr>
              <w:t>é</w:t>
            </w:r>
            <w:r w:rsidRPr="00EC6068">
              <w:rPr>
                <w:rFonts w:asciiTheme="minorHAnsi" w:hAnsiTheme="minorHAnsi"/>
                <w:color w:val="000000" w:themeColor="text1"/>
                <w:sz w:val="22"/>
                <w:szCs w:val="22"/>
              </w:rPr>
              <w:t>dito General</w:t>
            </w:r>
          </w:p>
          <w:p w14:paraId="30078D9E" w14:textId="4C15AABC"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Cupo de Cr</w:t>
            </w:r>
            <w:r w:rsidR="001A0D22" w:rsidRPr="00EC6068">
              <w:rPr>
                <w:rFonts w:asciiTheme="minorHAnsi" w:hAnsiTheme="minorHAnsi"/>
                <w:color w:val="000000" w:themeColor="text1"/>
                <w:sz w:val="22"/>
                <w:szCs w:val="22"/>
              </w:rPr>
              <w:t>é</w:t>
            </w:r>
            <w:r w:rsidRPr="00EC6068">
              <w:rPr>
                <w:rFonts w:asciiTheme="minorHAnsi" w:hAnsiTheme="minorHAnsi"/>
                <w:color w:val="000000" w:themeColor="text1"/>
                <w:sz w:val="22"/>
                <w:szCs w:val="22"/>
              </w:rPr>
              <w:t>dito Especifico</w:t>
            </w:r>
          </w:p>
          <w:p w14:paraId="164F7111" w14:textId="7E1DBC81"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proofErr w:type="spellStart"/>
            <w:r w:rsidRPr="00EC6068">
              <w:rPr>
                <w:rFonts w:asciiTheme="minorHAnsi" w:hAnsiTheme="minorHAnsi"/>
                <w:color w:val="000000" w:themeColor="text1"/>
                <w:sz w:val="22"/>
                <w:szCs w:val="22"/>
              </w:rPr>
              <w:t>Mipymes</w:t>
            </w:r>
            <w:proofErr w:type="spellEnd"/>
            <w:r w:rsidRPr="00EC6068">
              <w:rPr>
                <w:rFonts w:asciiTheme="minorHAnsi" w:hAnsiTheme="minorHAnsi"/>
                <w:color w:val="000000" w:themeColor="text1"/>
                <w:sz w:val="22"/>
                <w:szCs w:val="22"/>
              </w:rPr>
              <w:t xml:space="preserve"> Nacional</w:t>
            </w:r>
          </w:p>
          <w:p w14:paraId="503ACC90" w14:textId="77777777" w:rsidR="00907C03" w:rsidRPr="00EC6068" w:rsidRDefault="00907C03" w:rsidP="00B638EB">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Matriz de Riesgos del Proceso</w:t>
            </w:r>
          </w:p>
          <w:p w14:paraId="7AC67E03" w14:textId="77777777" w:rsidR="00907C03" w:rsidRPr="00EC6068" w:rsidRDefault="00907C03" w:rsidP="00B638EB">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Matriz de Riesgos del Proyecto</w:t>
            </w:r>
          </w:p>
          <w:p w14:paraId="31DCE396" w14:textId="44B16939"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Discapacidad</w:t>
            </w:r>
          </w:p>
          <w:p w14:paraId="651E8E6A" w14:textId="66C69BB6"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Declaración de Conocimiento del Proyecto</w:t>
            </w:r>
          </w:p>
          <w:p w14:paraId="6C507A91" w14:textId="6846D67E" w:rsidR="00907C03" w:rsidRPr="00EC6068" w:rsidRDefault="00907C03" w:rsidP="00D4541A">
            <w:pPr>
              <w:pStyle w:val="Prrafodelista"/>
              <w:numPr>
                <w:ilvl w:val="0"/>
                <w:numId w:val="50"/>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Declaración de la Sociedad Fiduciaria</w:t>
            </w:r>
          </w:p>
          <w:p w14:paraId="0F0376A7" w14:textId="6F2259AB" w:rsidR="00907C03" w:rsidRPr="00EC6068" w:rsidRDefault="00907C03" w:rsidP="00C5081A">
            <w:pPr>
              <w:pStyle w:val="Prrafodelista"/>
              <w:numPr>
                <w:ilvl w:val="0"/>
                <w:numId w:val="49"/>
              </w:numPr>
              <w:jc w:val="both"/>
              <w:rPr>
                <w:rFonts w:asciiTheme="minorHAnsi" w:hAnsiTheme="minorHAnsi"/>
                <w:color w:val="000000" w:themeColor="text1"/>
                <w:sz w:val="22"/>
                <w:szCs w:val="22"/>
              </w:rPr>
            </w:pPr>
            <w:r w:rsidRPr="00EC6068">
              <w:rPr>
                <w:rFonts w:asciiTheme="minorHAnsi" w:hAnsiTheme="minorHAnsi"/>
                <w:color w:val="000000" w:themeColor="text1"/>
                <w:sz w:val="22"/>
                <w:szCs w:val="22"/>
              </w:rPr>
              <w:t>Otros</w:t>
            </w:r>
          </w:p>
        </w:tc>
        <w:tc>
          <w:tcPr>
            <w:tcW w:w="992" w:type="dxa"/>
            <w:shd w:val="clear" w:color="auto" w:fill="auto"/>
            <w:vAlign w:val="bottom"/>
          </w:tcPr>
          <w:p w14:paraId="12EB99A5" w14:textId="3685CAE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73721286"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7A3D98BC"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588398D7" w14:textId="77777777" w:rsidTr="00EC6068">
        <w:trPr>
          <w:trHeight w:val="1119"/>
        </w:trPr>
        <w:tc>
          <w:tcPr>
            <w:tcW w:w="516" w:type="dxa"/>
            <w:shd w:val="clear" w:color="auto" w:fill="auto"/>
            <w:vAlign w:val="center"/>
          </w:tcPr>
          <w:p w14:paraId="57374E28" w14:textId="6E7CBD34"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lastRenderedPageBreak/>
              <w:t>1</w:t>
            </w:r>
            <w:r w:rsidR="00DE41A8" w:rsidRPr="00EC6068">
              <w:rPr>
                <w:rFonts w:asciiTheme="minorHAnsi" w:hAnsiTheme="minorHAnsi"/>
                <w:color w:val="000000" w:themeColor="text1"/>
              </w:rPr>
              <w:t>6</w:t>
            </w:r>
          </w:p>
        </w:tc>
        <w:tc>
          <w:tcPr>
            <w:tcW w:w="6567" w:type="dxa"/>
            <w:shd w:val="clear" w:color="auto" w:fill="auto"/>
            <w:vAlign w:val="center"/>
          </w:tcPr>
          <w:p w14:paraId="7FBE3CE7" w14:textId="0B038481"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eastAsia="Times New Roman" w:hAnsiTheme="minorHAnsi" w:cs="Arial"/>
                <w:lang w:eastAsia="es-CO"/>
              </w:rPr>
              <w:t>Indicar el No. de Acta del Comité de Contratación a través de la cual se da a conocer el documento de invitación a precalificar con sus respectivos anexos con el fin de obtener la respectiva recomendación de publicar</w:t>
            </w:r>
            <w:r w:rsidR="001A0D22" w:rsidRPr="00EC6068">
              <w:rPr>
                <w:rFonts w:asciiTheme="minorHAnsi" w:eastAsia="Times New Roman" w:hAnsiTheme="minorHAnsi" w:cs="Arial"/>
                <w:lang w:eastAsia="es-CO"/>
              </w:rPr>
              <w:t xml:space="preserve"> el proceso</w:t>
            </w:r>
          </w:p>
        </w:tc>
        <w:tc>
          <w:tcPr>
            <w:tcW w:w="992" w:type="dxa"/>
            <w:shd w:val="clear" w:color="auto" w:fill="auto"/>
            <w:vAlign w:val="bottom"/>
          </w:tcPr>
          <w:p w14:paraId="40336B18"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0FA05741"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154022CC"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3818FB42" w14:textId="77777777" w:rsidTr="00907C03">
        <w:trPr>
          <w:trHeight w:val="555"/>
        </w:trPr>
        <w:tc>
          <w:tcPr>
            <w:tcW w:w="516" w:type="dxa"/>
            <w:shd w:val="clear" w:color="auto" w:fill="auto"/>
            <w:vAlign w:val="center"/>
          </w:tcPr>
          <w:p w14:paraId="3E912F64" w14:textId="4F923043"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w:t>
            </w:r>
            <w:r w:rsidR="00DE41A8" w:rsidRPr="00EC6068">
              <w:rPr>
                <w:rFonts w:asciiTheme="minorHAnsi" w:hAnsiTheme="minorHAnsi"/>
                <w:color w:val="000000" w:themeColor="text1"/>
              </w:rPr>
              <w:t>7</w:t>
            </w:r>
          </w:p>
        </w:tc>
        <w:tc>
          <w:tcPr>
            <w:tcW w:w="6567" w:type="dxa"/>
            <w:shd w:val="clear" w:color="auto" w:fill="auto"/>
            <w:vAlign w:val="center"/>
          </w:tcPr>
          <w:p w14:paraId="76712A9E" w14:textId="7691D7A2"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Acta de Cierre del Sistema de Precalificación</w:t>
            </w:r>
          </w:p>
        </w:tc>
        <w:tc>
          <w:tcPr>
            <w:tcW w:w="992" w:type="dxa"/>
            <w:shd w:val="clear" w:color="auto" w:fill="auto"/>
            <w:vAlign w:val="center"/>
          </w:tcPr>
          <w:p w14:paraId="6E7CEC9A" w14:textId="70364C32"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498DBDDD"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5DB9B31B"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6C6A7990" w14:textId="77777777" w:rsidTr="00907C03">
        <w:trPr>
          <w:trHeight w:val="550"/>
        </w:trPr>
        <w:tc>
          <w:tcPr>
            <w:tcW w:w="516" w:type="dxa"/>
            <w:shd w:val="clear" w:color="auto" w:fill="auto"/>
            <w:vAlign w:val="center"/>
          </w:tcPr>
          <w:p w14:paraId="0424091A" w14:textId="0A9ABA51"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w:t>
            </w:r>
            <w:r w:rsidR="00DE41A8" w:rsidRPr="00EC6068">
              <w:rPr>
                <w:rFonts w:asciiTheme="minorHAnsi" w:hAnsiTheme="minorHAnsi"/>
                <w:color w:val="000000" w:themeColor="text1"/>
              </w:rPr>
              <w:t>8</w:t>
            </w:r>
          </w:p>
        </w:tc>
        <w:tc>
          <w:tcPr>
            <w:tcW w:w="6567" w:type="dxa"/>
            <w:shd w:val="clear" w:color="auto" w:fill="auto"/>
            <w:vAlign w:val="center"/>
          </w:tcPr>
          <w:p w14:paraId="757DE689" w14:textId="63413E23"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Formato</w:t>
            </w:r>
            <w:r w:rsidRPr="00EC6068">
              <w:rPr>
                <w:rFonts w:asciiTheme="minorHAnsi" w:hAnsiTheme="minorHAnsi"/>
                <w:color w:val="000000" w:themeColor="text1"/>
                <w:shd w:val="clear" w:color="auto" w:fill="FFFFFF"/>
              </w:rPr>
              <w:t xml:space="preserve"> GCOP-F-002 - Acta de conformación de comité asesor y evaluador</w:t>
            </w:r>
          </w:p>
        </w:tc>
        <w:tc>
          <w:tcPr>
            <w:tcW w:w="992" w:type="dxa"/>
            <w:shd w:val="clear" w:color="auto" w:fill="auto"/>
            <w:vAlign w:val="center"/>
          </w:tcPr>
          <w:p w14:paraId="7A020988"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3B3498AC"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6BD1D879"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123F0DCD" w14:textId="77777777" w:rsidTr="00907C03">
        <w:trPr>
          <w:trHeight w:val="496"/>
        </w:trPr>
        <w:tc>
          <w:tcPr>
            <w:tcW w:w="516" w:type="dxa"/>
            <w:shd w:val="clear" w:color="auto" w:fill="auto"/>
            <w:vAlign w:val="center"/>
          </w:tcPr>
          <w:p w14:paraId="7FD4D4D9" w14:textId="44A384A1"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1</w:t>
            </w:r>
            <w:r w:rsidR="00DE41A8" w:rsidRPr="00EC6068">
              <w:rPr>
                <w:rFonts w:asciiTheme="minorHAnsi" w:hAnsiTheme="minorHAnsi"/>
                <w:color w:val="000000" w:themeColor="text1"/>
              </w:rPr>
              <w:t>9</w:t>
            </w:r>
          </w:p>
        </w:tc>
        <w:tc>
          <w:tcPr>
            <w:tcW w:w="6567" w:type="dxa"/>
            <w:shd w:val="clear" w:color="auto" w:fill="auto"/>
            <w:vAlign w:val="center"/>
          </w:tcPr>
          <w:p w14:paraId="22F6854A" w14:textId="4A162271"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Formato</w:t>
            </w:r>
            <w:r w:rsidRPr="00EC6068">
              <w:rPr>
                <w:rFonts w:asciiTheme="minorHAnsi" w:hAnsiTheme="minorHAnsi"/>
                <w:color w:val="000000" w:themeColor="text1"/>
                <w:shd w:val="clear" w:color="auto" w:fill="FFFFFF"/>
              </w:rPr>
              <w:t xml:space="preserve"> GCOP-F-005 Compromiso de transparencia y confidencialidad</w:t>
            </w:r>
          </w:p>
        </w:tc>
        <w:tc>
          <w:tcPr>
            <w:tcW w:w="992" w:type="dxa"/>
            <w:shd w:val="clear" w:color="auto" w:fill="auto"/>
            <w:vAlign w:val="center"/>
          </w:tcPr>
          <w:p w14:paraId="6664367B"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2D8AFB47"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47D6B087"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1D6EF5CB" w14:textId="77777777" w:rsidTr="00907C03">
        <w:trPr>
          <w:trHeight w:val="600"/>
        </w:trPr>
        <w:tc>
          <w:tcPr>
            <w:tcW w:w="516" w:type="dxa"/>
            <w:shd w:val="clear" w:color="auto" w:fill="auto"/>
            <w:vAlign w:val="center"/>
          </w:tcPr>
          <w:p w14:paraId="1A236FE3" w14:textId="0E6145C1"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20</w:t>
            </w:r>
          </w:p>
        </w:tc>
        <w:tc>
          <w:tcPr>
            <w:tcW w:w="6567" w:type="dxa"/>
            <w:shd w:val="clear" w:color="auto" w:fill="auto"/>
            <w:vAlign w:val="center"/>
          </w:tcPr>
          <w:p w14:paraId="5C88131C" w14:textId="7A556A4A"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Informe Preliminar de Precalificación</w:t>
            </w:r>
          </w:p>
        </w:tc>
        <w:tc>
          <w:tcPr>
            <w:tcW w:w="992" w:type="dxa"/>
            <w:shd w:val="clear" w:color="auto" w:fill="auto"/>
            <w:vAlign w:val="center"/>
          </w:tcPr>
          <w:p w14:paraId="6B51FA20"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42F59F7A"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63F3DCEA"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103FD177" w14:textId="77777777" w:rsidTr="00907C03">
        <w:trPr>
          <w:trHeight w:val="472"/>
        </w:trPr>
        <w:tc>
          <w:tcPr>
            <w:tcW w:w="516" w:type="dxa"/>
            <w:shd w:val="clear" w:color="auto" w:fill="auto"/>
            <w:vAlign w:val="center"/>
          </w:tcPr>
          <w:p w14:paraId="422B5B34" w14:textId="7207D1F4"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w:t>
            </w:r>
            <w:r w:rsidR="00DE41A8" w:rsidRPr="00EC6068">
              <w:rPr>
                <w:rFonts w:asciiTheme="minorHAnsi" w:hAnsiTheme="minorHAnsi"/>
                <w:color w:val="000000" w:themeColor="text1"/>
              </w:rPr>
              <w:t>1</w:t>
            </w:r>
          </w:p>
        </w:tc>
        <w:tc>
          <w:tcPr>
            <w:tcW w:w="6567" w:type="dxa"/>
            <w:shd w:val="clear" w:color="auto" w:fill="auto"/>
            <w:vAlign w:val="center"/>
          </w:tcPr>
          <w:p w14:paraId="1456B289" w14:textId="33FC0BBA"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Informe Final de Precalificación</w:t>
            </w:r>
          </w:p>
        </w:tc>
        <w:tc>
          <w:tcPr>
            <w:tcW w:w="992" w:type="dxa"/>
            <w:shd w:val="clear" w:color="auto" w:fill="auto"/>
            <w:vAlign w:val="center"/>
          </w:tcPr>
          <w:p w14:paraId="5D0BE0AC"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2BB71B73"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2AA4D303" w14:textId="77777777" w:rsidR="00907C03" w:rsidRPr="00EC6068" w:rsidRDefault="00907C03" w:rsidP="00C5081A">
            <w:pPr>
              <w:spacing w:after="0" w:line="240" w:lineRule="auto"/>
              <w:jc w:val="center"/>
              <w:rPr>
                <w:rFonts w:asciiTheme="minorHAnsi" w:hAnsiTheme="minorHAnsi"/>
                <w:color w:val="000000" w:themeColor="text1"/>
              </w:rPr>
            </w:pPr>
          </w:p>
        </w:tc>
      </w:tr>
      <w:tr w:rsidR="001A0D22" w:rsidRPr="00EC6068" w14:paraId="59356DD9" w14:textId="77777777" w:rsidTr="00907C03">
        <w:trPr>
          <w:trHeight w:val="472"/>
        </w:trPr>
        <w:tc>
          <w:tcPr>
            <w:tcW w:w="516" w:type="dxa"/>
            <w:shd w:val="clear" w:color="auto" w:fill="auto"/>
            <w:vAlign w:val="center"/>
          </w:tcPr>
          <w:p w14:paraId="355A5E29" w14:textId="172E85F6" w:rsidR="001A0D22" w:rsidRPr="00EC6068" w:rsidRDefault="001A0D22" w:rsidP="001A0D22">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w:t>
            </w:r>
            <w:r w:rsidR="00DE41A8" w:rsidRPr="00EC6068">
              <w:rPr>
                <w:rFonts w:asciiTheme="minorHAnsi" w:hAnsiTheme="minorHAnsi"/>
                <w:color w:val="000000" w:themeColor="text1"/>
              </w:rPr>
              <w:t>2</w:t>
            </w:r>
          </w:p>
        </w:tc>
        <w:tc>
          <w:tcPr>
            <w:tcW w:w="6567" w:type="dxa"/>
            <w:shd w:val="clear" w:color="auto" w:fill="auto"/>
            <w:vAlign w:val="center"/>
          </w:tcPr>
          <w:p w14:paraId="66DB17B2" w14:textId="28DBB8EC" w:rsidR="001A0D22" w:rsidRPr="00EC6068" w:rsidRDefault="001A0D22" w:rsidP="001A0D22">
            <w:pPr>
              <w:spacing w:after="0" w:line="240" w:lineRule="auto"/>
              <w:jc w:val="both"/>
              <w:rPr>
                <w:rFonts w:asciiTheme="minorHAnsi" w:hAnsiTheme="minorHAnsi"/>
                <w:color w:val="000000" w:themeColor="text1"/>
              </w:rPr>
            </w:pPr>
            <w:r w:rsidRPr="00EC6068">
              <w:rPr>
                <w:rFonts w:asciiTheme="minorHAnsi" w:eastAsia="Times New Roman" w:hAnsiTheme="minorHAnsi" w:cs="Arial"/>
                <w:lang w:eastAsia="es-CO"/>
              </w:rPr>
              <w:t xml:space="preserve">Indicar el No. de Acta y fecha del Comité de Contratación a través de la cual se informa </w:t>
            </w:r>
            <w:r w:rsidRPr="00EC6068">
              <w:rPr>
                <w:rFonts w:asciiTheme="minorHAnsi" w:hAnsiTheme="minorHAnsi"/>
              </w:rPr>
              <w:t>sobre el resultado de la verificación final de requisitos habilitantes, así como las repuestas a las observaciones presentadas, con el fin que se realicen las recomendaciones pertinentes.</w:t>
            </w:r>
          </w:p>
        </w:tc>
        <w:tc>
          <w:tcPr>
            <w:tcW w:w="992" w:type="dxa"/>
            <w:shd w:val="clear" w:color="auto" w:fill="auto"/>
            <w:vAlign w:val="center"/>
          </w:tcPr>
          <w:p w14:paraId="7E28E878" w14:textId="77777777" w:rsidR="001A0D22" w:rsidRPr="00EC6068" w:rsidRDefault="001A0D22" w:rsidP="001A0D22">
            <w:pPr>
              <w:spacing w:after="0" w:line="240" w:lineRule="auto"/>
              <w:jc w:val="center"/>
              <w:rPr>
                <w:rFonts w:asciiTheme="minorHAnsi" w:hAnsiTheme="minorHAnsi"/>
                <w:color w:val="000000" w:themeColor="text1"/>
              </w:rPr>
            </w:pPr>
          </w:p>
        </w:tc>
        <w:tc>
          <w:tcPr>
            <w:tcW w:w="992" w:type="dxa"/>
            <w:shd w:val="clear" w:color="auto" w:fill="auto"/>
            <w:vAlign w:val="center"/>
          </w:tcPr>
          <w:p w14:paraId="026B3783" w14:textId="77777777" w:rsidR="001A0D22" w:rsidRPr="00EC6068" w:rsidRDefault="001A0D22" w:rsidP="001A0D22">
            <w:pPr>
              <w:spacing w:after="0" w:line="240" w:lineRule="auto"/>
              <w:jc w:val="center"/>
              <w:rPr>
                <w:rFonts w:asciiTheme="minorHAnsi" w:hAnsiTheme="minorHAnsi"/>
                <w:color w:val="000000" w:themeColor="text1"/>
              </w:rPr>
            </w:pPr>
          </w:p>
        </w:tc>
        <w:tc>
          <w:tcPr>
            <w:tcW w:w="993" w:type="dxa"/>
            <w:shd w:val="clear" w:color="auto" w:fill="auto"/>
            <w:vAlign w:val="center"/>
          </w:tcPr>
          <w:p w14:paraId="663D5010" w14:textId="77777777" w:rsidR="001A0D22" w:rsidRPr="00EC6068" w:rsidRDefault="001A0D22" w:rsidP="001A0D22">
            <w:pPr>
              <w:spacing w:after="0" w:line="240" w:lineRule="auto"/>
              <w:jc w:val="center"/>
              <w:rPr>
                <w:rFonts w:asciiTheme="minorHAnsi" w:hAnsiTheme="minorHAnsi"/>
                <w:color w:val="000000" w:themeColor="text1"/>
              </w:rPr>
            </w:pPr>
          </w:p>
        </w:tc>
      </w:tr>
      <w:tr w:rsidR="00907C03" w:rsidRPr="00EC6068" w14:paraId="74DDC859" w14:textId="77777777" w:rsidTr="00907C03">
        <w:trPr>
          <w:trHeight w:val="422"/>
        </w:trPr>
        <w:tc>
          <w:tcPr>
            <w:tcW w:w="516" w:type="dxa"/>
            <w:shd w:val="clear" w:color="auto" w:fill="auto"/>
            <w:vAlign w:val="center"/>
          </w:tcPr>
          <w:p w14:paraId="258D54D3" w14:textId="5187ACE0"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23</w:t>
            </w:r>
          </w:p>
        </w:tc>
        <w:tc>
          <w:tcPr>
            <w:tcW w:w="6567" w:type="dxa"/>
            <w:shd w:val="clear" w:color="auto" w:fill="auto"/>
            <w:vAlign w:val="center"/>
          </w:tcPr>
          <w:p w14:paraId="39FBD9BA" w14:textId="441D2130"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Acta audiencia de Conformación de la Lista de Precalificados</w:t>
            </w:r>
          </w:p>
        </w:tc>
        <w:tc>
          <w:tcPr>
            <w:tcW w:w="992" w:type="dxa"/>
            <w:shd w:val="clear" w:color="auto" w:fill="auto"/>
            <w:vAlign w:val="center"/>
          </w:tcPr>
          <w:p w14:paraId="0DDC7B75"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5E78E489"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5EE43BFA"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7188AD50" w14:textId="77777777" w:rsidTr="00907C03">
        <w:trPr>
          <w:trHeight w:val="556"/>
        </w:trPr>
        <w:tc>
          <w:tcPr>
            <w:tcW w:w="516" w:type="dxa"/>
            <w:shd w:val="clear" w:color="auto" w:fill="auto"/>
            <w:vAlign w:val="center"/>
          </w:tcPr>
          <w:p w14:paraId="2A482E66" w14:textId="124106BC"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24</w:t>
            </w:r>
          </w:p>
        </w:tc>
        <w:tc>
          <w:tcPr>
            <w:tcW w:w="6567" w:type="dxa"/>
            <w:shd w:val="clear" w:color="auto" w:fill="auto"/>
            <w:vAlign w:val="center"/>
          </w:tcPr>
          <w:p w14:paraId="2E28D227" w14:textId="36AB8BA0" w:rsidR="00907C03" w:rsidRPr="00EC6068" w:rsidRDefault="001A0D22" w:rsidP="00C5081A">
            <w:pPr>
              <w:spacing w:after="0" w:line="240" w:lineRule="auto"/>
              <w:jc w:val="both"/>
              <w:rPr>
                <w:rFonts w:asciiTheme="minorHAnsi" w:hAnsiTheme="minorHAnsi"/>
                <w:color w:val="000000" w:themeColor="text1"/>
              </w:rPr>
            </w:pPr>
            <w:r w:rsidRPr="00EC6068">
              <w:rPr>
                <w:rFonts w:asciiTheme="minorHAnsi" w:hAnsiTheme="minorHAnsi"/>
                <w:color w:val="000000" w:themeColor="text1"/>
              </w:rPr>
              <w:t xml:space="preserve">Copia de la </w:t>
            </w:r>
            <w:r w:rsidR="00907C03" w:rsidRPr="00EC6068">
              <w:rPr>
                <w:rFonts w:asciiTheme="minorHAnsi" w:hAnsiTheme="minorHAnsi"/>
                <w:color w:val="000000" w:themeColor="text1"/>
              </w:rPr>
              <w:t>Resolución de Conformación Lista de Precalificados</w:t>
            </w:r>
          </w:p>
        </w:tc>
        <w:tc>
          <w:tcPr>
            <w:tcW w:w="992" w:type="dxa"/>
            <w:shd w:val="clear" w:color="auto" w:fill="auto"/>
            <w:vAlign w:val="center"/>
          </w:tcPr>
          <w:p w14:paraId="6F12E680"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4321AF84"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7E572DE5"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36C2ED44" w14:textId="77777777" w:rsidTr="00907C03">
        <w:tc>
          <w:tcPr>
            <w:tcW w:w="516" w:type="dxa"/>
            <w:shd w:val="clear" w:color="auto" w:fill="auto"/>
            <w:vAlign w:val="center"/>
          </w:tcPr>
          <w:p w14:paraId="3DB2E28D" w14:textId="7BC615B3"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25</w:t>
            </w:r>
          </w:p>
        </w:tc>
        <w:tc>
          <w:tcPr>
            <w:tcW w:w="6567" w:type="dxa"/>
            <w:shd w:val="clear" w:color="auto" w:fill="auto"/>
            <w:vAlign w:val="center"/>
          </w:tcPr>
          <w:p w14:paraId="12AA1FEE" w14:textId="30B4BC2C" w:rsidR="00907C03" w:rsidRPr="00EC6068" w:rsidRDefault="001A0D22" w:rsidP="00C5081A">
            <w:pPr>
              <w:spacing w:after="0" w:line="240" w:lineRule="auto"/>
              <w:jc w:val="both"/>
              <w:rPr>
                <w:rFonts w:asciiTheme="minorHAnsi" w:hAnsiTheme="minorHAnsi"/>
                <w:color w:val="000000" w:themeColor="text1"/>
              </w:rPr>
            </w:pPr>
            <w:r w:rsidRPr="00EC6068">
              <w:rPr>
                <w:rFonts w:asciiTheme="minorHAnsi" w:hAnsiTheme="minorHAnsi"/>
              </w:rPr>
              <w:t>Copia de la R</w:t>
            </w:r>
            <w:r w:rsidR="00907C03" w:rsidRPr="00EC6068">
              <w:rPr>
                <w:rFonts w:asciiTheme="minorHAnsi" w:hAnsiTheme="minorHAnsi"/>
              </w:rPr>
              <w:t xml:space="preserve">esolución que resuelve los recursos presentados </w:t>
            </w:r>
            <w:r w:rsidR="009C03DE" w:rsidRPr="00EC6068">
              <w:rPr>
                <w:rFonts w:asciiTheme="minorHAnsi" w:hAnsiTheme="minorHAnsi"/>
              </w:rPr>
              <w:t>a fin de que</w:t>
            </w:r>
            <w:r w:rsidR="00907C03" w:rsidRPr="00EC6068">
              <w:rPr>
                <w:rFonts w:asciiTheme="minorHAnsi" w:hAnsiTheme="minorHAnsi"/>
              </w:rPr>
              <w:t xml:space="preserve"> emitan las recomendaciones correspondientes.</w:t>
            </w:r>
          </w:p>
        </w:tc>
        <w:tc>
          <w:tcPr>
            <w:tcW w:w="992" w:type="dxa"/>
            <w:shd w:val="clear" w:color="auto" w:fill="auto"/>
            <w:vAlign w:val="center"/>
          </w:tcPr>
          <w:p w14:paraId="2397A5BC"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0BBDE096"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0E5D9251"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39A42EA0" w14:textId="77777777" w:rsidTr="00907C03">
        <w:trPr>
          <w:trHeight w:val="470"/>
        </w:trPr>
        <w:tc>
          <w:tcPr>
            <w:tcW w:w="516" w:type="dxa"/>
            <w:shd w:val="clear" w:color="auto" w:fill="auto"/>
            <w:vAlign w:val="center"/>
          </w:tcPr>
          <w:p w14:paraId="44833FDE" w14:textId="5148BFB2" w:rsidR="00907C03" w:rsidRPr="00EC6068" w:rsidRDefault="00907C03" w:rsidP="00C5081A">
            <w:pPr>
              <w:spacing w:after="0" w:line="240" w:lineRule="auto"/>
              <w:jc w:val="center"/>
              <w:rPr>
                <w:rFonts w:asciiTheme="minorHAnsi" w:hAnsiTheme="minorHAnsi"/>
                <w:color w:val="000000" w:themeColor="text1"/>
              </w:rPr>
            </w:pPr>
            <w:r w:rsidRPr="00EC6068">
              <w:rPr>
                <w:rFonts w:asciiTheme="minorHAnsi" w:hAnsiTheme="minorHAnsi"/>
                <w:color w:val="000000" w:themeColor="text1"/>
              </w:rPr>
              <w:t>26</w:t>
            </w:r>
          </w:p>
        </w:tc>
        <w:tc>
          <w:tcPr>
            <w:tcW w:w="6567" w:type="dxa"/>
            <w:shd w:val="clear" w:color="auto" w:fill="auto"/>
            <w:vAlign w:val="center"/>
          </w:tcPr>
          <w:p w14:paraId="7A360049" w14:textId="479404E3" w:rsidR="00907C03" w:rsidRPr="00EC6068" w:rsidRDefault="00907C03" w:rsidP="00C5081A">
            <w:pPr>
              <w:spacing w:after="0" w:line="240" w:lineRule="auto"/>
              <w:jc w:val="both"/>
              <w:rPr>
                <w:rFonts w:asciiTheme="minorHAnsi" w:hAnsiTheme="minorHAnsi"/>
                <w:color w:val="000000" w:themeColor="text1"/>
              </w:rPr>
            </w:pPr>
            <w:r w:rsidRPr="00EC6068">
              <w:rPr>
                <w:rFonts w:asciiTheme="minorHAnsi" w:hAnsiTheme="minorHAnsi" w:cs="Arial"/>
                <w:color w:val="000000" w:themeColor="text1"/>
                <w:shd w:val="clear" w:color="auto" w:fill="FFFFFF"/>
              </w:rPr>
              <w:t>Constancia</w:t>
            </w:r>
            <w:r w:rsidR="001A0D22" w:rsidRPr="00EC6068">
              <w:rPr>
                <w:rFonts w:asciiTheme="minorHAnsi" w:hAnsiTheme="minorHAnsi" w:cs="Arial"/>
                <w:color w:val="000000" w:themeColor="text1"/>
                <w:shd w:val="clear" w:color="auto" w:fill="FFFFFF"/>
              </w:rPr>
              <w:t>s</w:t>
            </w:r>
            <w:r w:rsidRPr="00EC6068">
              <w:rPr>
                <w:rFonts w:asciiTheme="minorHAnsi" w:hAnsiTheme="minorHAnsi" w:cs="Arial"/>
                <w:color w:val="000000" w:themeColor="text1"/>
                <w:shd w:val="clear" w:color="auto" w:fill="FFFFFF"/>
              </w:rPr>
              <w:t xml:space="preserve"> de </w:t>
            </w:r>
            <w:r w:rsidR="001A0D22" w:rsidRPr="00EC6068">
              <w:rPr>
                <w:rFonts w:asciiTheme="minorHAnsi" w:hAnsiTheme="minorHAnsi" w:cs="Arial"/>
                <w:color w:val="000000" w:themeColor="text1"/>
                <w:shd w:val="clear" w:color="auto" w:fill="FFFFFF"/>
              </w:rPr>
              <w:t xml:space="preserve">Notificación y </w:t>
            </w:r>
            <w:r w:rsidRPr="00EC6068">
              <w:rPr>
                <w:rFonts w:asciiTheme="minorHAnsi" w:hAnsiTheme="minorHAnsi" w:cs="Arial"/>
                <w:color w:val="000000" w:themeColor="text1"/>
                <w:shd w:val="clear" w:color="auto" w:fill="FFFFFF"/>
              </w:rPr>
              <w:t>Ejecutoria</w:t>
            </w:r>
          </w:p>
        </w:tc>
        <w:tc>
          <w:tcPr>
            <w:tcW w:w="992" w:type="dxa"/>
            <w:shd w:val="clear" w:color="auto" w:fill="auto"/>
            <w:vAlign w:val="center"/>
          </w:tcPr>
          <w:p w14:paraId="04B5EC28" w14:textId="77777777" w:rsidR="00907C03" w:rsidRPr="00EC6068" w:rsidRDefault="00907C03" w:rsidP="00C5081A">
            <w:pPr>
              <w:spacing w:after="0" w:line="240" w:lineRule="auto"/>
              <w:jc w:val="center"/>
              <w:rPr>
                <w:rFonts w:asciiTheme="minorHAnsi" w:hAnsiTheme="minorHAnsi"/>
                <w:color w:val="000000" w:themeColor="text1"/>
              </w:rPr>
            </w:pPr>
          </w:p>
        </w:tc>
        <w:tc>
          <w:tcPr>
            <w:tcW w:w="992" w:type="dxa"/>
            <w:shd w:val="clear" w:color="auto" w:fill="auto"/>
            <w:vAlign w:val="center"/>
          </w:tcPr>
          <w:p w14:paraId="523162EB" w14:textId="77777777" w:rsidR="00907C03" w:rsidRPr="00EC6068" w:rsidRDefault="00907C03" w:rsidP="00C5081A">
            <w:pPr>
              <w:spacing w:after="0" w:line="240" w:lineRule="auto"/>
              <w:jc w:val="center"/>
              <w:rPr>
                <w:rFonts w:asciiTheme="minorHAnsi" w:hAnsiTheme="minorHAnsi"/>
                <w:color w:val="000000" w:themeColor="text1"/>
              </w:rPr>
            </w:pPr>
          </w:p>
        </w:tc>
        <w:tc>
          <w:tcPr>
            <w:tcW w:w="993" w:type="dxa"/>
            <w:shd w:val="clear" w:color="auto" w:fill="auto"/>
            <w:vAlign w:val="center"/>
          </w:tcPr>
          <w:p w14:paraId="4BACA78A" w14:textId="77777777" w:rsidR="00907C03" w:rsidRPr="00EC6068" w:rsidRDefault="00907C03" w:rsidP="00C5081A">
            <w:pPr>
              <w:spacing w:after="0" w:line="240" w:lineRule="auto"/>
              <w:jc w:val="center"/>
              <w:rPr>
                <w:rFonts w:asciiTheme="minorHAnsi" w:hAnsiTheme="minorHAnsi"/>
                <w:color w:val="000000" w:themeColor="text1"/>
              </w:rPr>
            </w:pPr>
          </w:p>
        </w:tc>
      </w:tr>
      <w:tr w:rsidR="00907C03" w:rsidRPr="00EC6068" w14:paraId="50031B8D" w14:textId="77777777" w:rsidTr="00907C03">
        <w:trPr>
          <w:trHeight w:val="3057"/>
        </w:trPr>
        <w:tc>
          <w:tcPr>
            <w:tcW w:w="10060" w:type="dxa"/>
            <w:gridSpan w:val="5"/>
            <w:shd w:val="clear" w:color="auto" w:fill="auto"/>
          </w:tcPr>
          <w:p w14:paraId="14A714FB" w14:textId="77777777" w:rsidR="00907C03" w:rsidRPr="00EC6068" w:rsidRDefault="00907C03" w:rsidP="000E63DE">
            <w:pPr>
              <w:spacing w:line="240" w:lineRule="auto"/>
              <w:rPr>
                <w:rFonts w:asciiTheme="minorHAnsi" w:hAnsiTheme="minorHAnsi"/>
                <w:color w:val="000000" w:themeColor="text1"/>
              </w:rPr>
            </w:pPr>
            <w:r w:rsidRPr="00EC6068">
              <w:rPr>
                <w:rFonts w:asciiTheme="minorHAnsi" w:hAnsiTheme="minorHAnsi"/>
                <w:color w:val="000000" w:themeColor="text1"/>
              </w:rPr>
              <w:t>Observaciones:</w:t>
            </w:r>
          </w:p>
          <w:p w14:paraId="68DCAFA2" w14:textId="77777777" w:rsidR="00907C03" w:rsidRPr="00EC6068" w:rsidRDefault="00907C03" w:rsidP="000E63DE">
            <w:pPr>
              <w:spacing w:line="240" w:lineRule="auto"/>
              <w:rPr>
                <w:rFonts w:asciiTheme="minorHAnsi" w:hAnsiTheme="minorHAnsi"/>
                <w:color w:val="000000" w:themeColor="text1"/>
              </w:rPr>
            </w:pPr>
          </w:p>
          <w:p w14:paraId="57219B61" w14:textId="77777777" w:rsidR="00907C03" w:rsidRPr="00EC6068" w:rsidRDefault="00907C03" w:rsidP="000E63DE">
            <w:pPr>
              <w:spacing w:line="240" w:lineRule="auto"/>
              <w:rPr>
                <w:rFonts w:asciiTheme="minorHAnsi" w:hAnsiTheme="minorHAnsi"/>
                <w:color w:val="000000" w:themeColor="text1"/>
              </w:rPr>
            </w:pPr>
          </w:p>
          <w:p w14:paraId="3F52BF1D" w14:textId="77777777" w:rsidR="00907C03" w:rsidRPr="00EC6068" w:rsidRDefault="00907C03" w:rsidP="000E63DE">
            <w:pPr>
              <w:spacing w:line="240" w:lineRule="auto"/>
              <w:rPr>
                <w:rFonts w:asciiTheme="minorHAnsi" w:hAnsiTheme="minorHAnsi"/>
                <w:color w:val="000000" w:themeColor="text1"/>
              </w:rPr>
            </w:pPr>
          </w:p>
          <w:p w14:paraId="647AA46F" w14:textId="77777777" w:rsidR="00907C03" w:rsidRPr="00EC6068" w:rsidRDefault="00907C03" w:rsidP="000E63DE">
            <w:pPr>
              <w:spacing w:line="240" w:lineRule="auto"/>
              <w:rPr>
                <w:rFonts w:asciiTheme="minorHAnsi" w:hAnsiTheme="minorHAnsi"/>
                <w:color w:val="000000" w:themeColor="text1"/>
              </w:rPr>
            </w:pPr>
          </w:p>
        </w:tc>
      </w:tr>
    </w:tbl>
    <w:p w14:paraId="28154713" w14:textId="04FD7208" w:rsidR="00B10EA1" w:rsidRPr="00EC6068" w:rsidRDefault="00B10EA1" w:rsidP="00ED1324">
      <w:pPr>
        <w:spacing w:line="240" w:lineRule="auto"/>
        <w:rPr>
          <w:rFonts w:asciiTheme="minorHAnsi" w:hAnsiTheme="minorHAnsi"/>
          <w:color w:val="000000" w:themeColor="text1"/>
        </w:rPr>
      </w:pPr>
      <w:bookmarkStart w:id="0" w:name="_GoBack"/>
      <w:bookmarkEnd w:id="0"/>
    </w:p>
    <w:sectPr w:rsidR="00B10EA1" w:rsidRPr="00EC6068" w:rsidSect="00D451E1">
      <w:headerReference w:type="default" r:id="rId8"/>
      <w:footerReference w:type="even" r:id="rId9"/>
      <w:footerReference w:type="default" r:id="rId10"/>
      <w:headerReference w:type="first" r:id="rId11"/>
      <w:pgSz w:w="12240" w:h="18720" w:code="14"/>
      <w:pgMar w:top="608" w:right="1327" w:bottom="1440" w:left="1077" w:header="851" w:footer="794"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D3BA6" w14:textId="77777777" w:rsidR="00E3524B" w:rsidRDefault="00E3524B" w:rsidP="00234275">
      <w:pPr>
        <w:spacing w:after="0" w:line="240" w:lineRule="auto"/>
      </w:pPr>
      <w:r>
        <w:separator/>
      </w:r>
    </w:p>
  </w:endnote>
  <w:endnote w:type="continuationSeparator" w:id="0">
    <w:p w14:paraId="1F11CF3C" w14:textId="77777777" w:rsidR="00E3524B" w:rsidRDefault="00E3524B" w:rsidP="0023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M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2A2D" w14:textId="77777777" w:rsidR="00CB2BE0" w:rsidRDefault="00CB2BE0"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46C79A" w14:textId="77777777" w:rsidR="00CB2BE0" w:rsidRDefault="00CB2B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0BFE" w14:textId="3D6B3B4D" w:rsidR="00CB2BE0" w:rsidRDefault="006805AC" w:rsidP="006715F8">
    <w:pPr>
      <w:pStyle w:val="Piedepgina"/>
      <w:jc w:val="center"/>
    </w:pPr>
    <w:r w:rsidRPr="006805AC">
      <w:rPr>
        <w:rFonts w:ascii="Calibri" w:hAnsi="Calibri"/>
        <w:sz w:val="18"/>
        <w:szCs w:val="18"/>
      </w:rPr>
      <w:t xml:space="preserve">Página </w:t>
    </w:r>
    <w:r w:rsidRPr="006805AC">
      <w:rPr>
        <w:rFonts w:ascii="Calibri" w:hAnsi="Calibri"/>
        <w:b/>
        <w:bCs/>
        <w:sz w:val="18"/>
        <w:szCs w:val="18"/>
      </w:rPr>
      <w:fldChar w:fldCharType="begin"/>
    </w:r>
    <w:r w:rsidRPr="006805AC">
      <w:rPr>
        <w:rFonts w:ascii="Calibri" w:hAnsi="Calibri"/>
        <w:b/>
        <w:bCs/>
        <w:sz w:val="18"/>
        <w:szCs w:val="18"/>
      </w:rPr>
      <w:instrText>PAGE</w:instrText>
    </w:r>
    <w:r w:rsidRPr="006805AC">
      <w:rPr>
        <w:rFonts w:ascii="Calibri" w:hAnsi="Calibri"/>
        <w:b/>
        <w:bCs/>
        <w:sz w:val="18"/>
        <w:szCs w:val="18"/>
      </w:rPr>
      <w:fldChar w:fldCharType="separate"/>
    </w:r>
    <w:r w:rsidR="00EC6068">
      <w:rPr>
        <w:rFonts w:ascii="Calibri" w:hAnsi="Calibri"/>
        <w:b/>
        <w:bCs/>
        <w:noProof/>
        <w:sz w:val="18"/>
        <w:szCs w:val="18"/>
      </w:rPr>
      <w:t>3</w:t>
    </w:r>
    <w:r w:rsidRPr="006805AC">
      <w:rPr>
        <w:rFonts w:ascii="Calibri" w:hAnsi="Calibri"/>
        <w:b/>
        <w:bCs/>
        <w:sz w:val="18"/>
        <w:szCs w:val="18"/>
      </w:rPr>
      <w:fldChar w:fldCharType="end"/>
    </w:r>
    <w:r w:rsidRPr="006805AC">
      <w:rPr>
        <w:rFonts w:ascii="Calibri" w:hAnsi="Calibri"/>
        <w:sz w:val="18"/>
        <w:szCs w:val="18"/>
      </w:rPr>
      <w:t xml:space="preserve"> de </w:t>
    </w:r>
    <w:r w:rsidRPr="006805AC">
      <w:rPr>
        <w:rFonts w:ascii="Calibri" w:hAnsi="Calibri"/>
        <w:b/>
        <w:bCs/>
        <w:sz w:val="18"/>
        <w:szCs w:val="18"/>
      </w:rPr>
      <w:fldChar w:fldCharType="begin"/>
    </w:r>
    <w:r w:rsidRPr="006805AC">
      <w:rPr>
        <w:rFonts w:ascii="Calibri" w:hAnsi="Calibri"/>
        <w:b/>
        <w:bCs/>
        <w:sz w:val="18"/>
        <w:szCs w:val="18"/>
      </w:rPr>
      <w:instrText>NUMPAGES</w:instrText>
    </w:r>
    <w:r w:rsidRPr="006805AC">
      <w:rPr>
        <w:rFonts w:ascii="Calibri" w:hAnsi="Calibri"/>
        <w:b/>
        <w:bCs/>
        <w:sz w:val="18"/>
        <w:szCs w:val="18"/>
      </w:rPr>
      <w:fldChar w:fldCharType="separate"/>
    </w:r>
    <w:r w:rsidR="00EC6068">
      <w:rPr>
        <w:rFonts w:ascii="Calibri" w:hAnsi="Calibri"/>
        <w:b/>
        <w:bCs/>
        <w:noProof/>
        <w:sz w:val="18"/>
        <w:szCs w:val="18"/>
      </w:rPr>
      <w:t>3</w:t>
    </w:r>
    <w:r w:rsidRPr="006805AC">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DB48" w14:textId="77777777" w:rsidR="00E3524B" w:rsidRDefault="00E3524B" w:rsidP="00234275">
      <w:pPr>
        <w:spacing w:after="0" w:line="240" w:lineRule="auto"/>
      </w:pPr>
      <w:r>
        <w:separator/>
      </w:r>
    </w:p>
  </w:footnote>
  <w:footnote w:type="continuationSeparator" w:id="0">
    <w:p w14:paraId="764603C0" w14:textId="77777777" w:rsidR="00E3524B" w:rsidRDefault="00E3524B" w:rsidP="0023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7" w:type="pc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829"/>
      <w:gridCol w:w="1294"/>
      <w:gridCol w:w="4727"/>
      <w:gridCol w:w="2147"/>
    </w:tblGrid>
    <w:tr w:rsidR="00CB2BE0" w:rsidRPr="00636930" w14:paraId="7ACA4190" w14:textId="77777777" w:rsidTr="00FE2965">
      <w:trPr>
        <w:trHeight w:val="493"/>
      </w:trPr>
      <w:tc>
        <w:tcPr>
          <w:tcW w:w="915" w:type="pct"/>
          <w:vMerge w:val="restart"/>
          <w:tcBorders>
            <w:right w:val="single" w:sz="4" w:space="0" w:color="auto"/>
          </w:tcBorders>
          <w:vAlign w:val="center"/>
        </w:tcPr>
        <w:p w14:paraId="34B7A601" w14:textId="609A412A" w:rsidR="00CB2BE0" w:rsidRPr="00636930" w:rsidRDefault="00B82AEF" w:rsidP="00636930">
          <w:pPr>
            <w:tabs>
              <w:tab w:val="center" w:pos="4252"/>
              <w:tab w:val="right" w:pos="8504"/>
            </w:tabs>
            <w:spacing w:after="0" w:line="240" w:lineRule="auto"/>
            <w:jc w:val="center"/>
            <w:rPr>
              <w:rFonts w:eastAsia="Times New Roman"/>
              <w:b/>
              <w:lang w:val="es-ES" w:eastAsia="es-ES"/>
            </w:rPr>
          </w:pPr>
          <w:r>
            <w:rPr>
              <w:rFonts w:eastAsia="Times New Roman"/>
              <w:noProof/>
              <w:lang w:eastAsia="es-CO"/>
            </w:rPr>
            <w:drawing>
              <wp:inline distT="0" distB="0" distL="0" distR="0" wp14:anchorId="1F6B984C" wp14:editId="32401CB6">
                <wp:extent cx="100965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inline>
            </w:drawing>
          </w:r>
        </w:p>
      </w:tc>
      <w:tc>
        <w:tcPr>
          <w:tcW w:w="3011" w:type="pct"/>
          <w:gridSpan w:val="2"/>
          <w:tcBorders>
            <w:left w:val="single" w:sz="4" w:space="0" w:color="auto"/>
            <w:right w:val="single" w:sz="4" w:space="0" w:color="auto"/>
          </w:tcBorders>
          <w:vAlign w:val="center"/>
        </w:tcPr>
        <w:p w14:paraId="04685686" w14:textId="77777777" w:rsidR="00CB2BE0" w:rsidRPr="00636930" w:rsidRDefault="00CB2BE0" w:rsidP="00636930">
          <w:pPr>
            <w:tabs>
              <w:tab w:val="center" w:pos="4252"/>
              <w:tab w:val="right" w:pos="8504"/>
            </w:tabs>
            <w:spacing w:after="0" w:line="240" w:lineRule="auto"/>
            <w:jc w:val="center"/>
            <w:rPr>
              <w:rFonts w:eastAsia="Times New Roman"/>
              <w:b/>
              <w:lang w:val="es-ES" w:eastAsia="es-ES"/>
            </w:rPr>
          </w:pPr>
          <w:r w:rsidRPr="00636930">
            <w:rPr>
              <w:rFonts w:eastAsia="Times New Roman"/>
              <w:b/>
              <w:lang w:val="es-ES" w:eastAsia="es-ES"/>
            </w:rPr>
            <w:t>SISTEMA INTEGRADO DE GESTIÓN</w:t>
          </w:r>
        </w:p>
      </w:tc>
      <w:tc>
        <w:tcPr>
          <w:tcW w:w="1075" w:type="pct"/>
          <w:tcBorders>
            <w:left w:val="single" w:sz="4" w:space="0" w:color="auto"/>
          </w:tcBorders>
          <w:vAlign w:val="center"/>
        </w:tcPr>
        <w:p w14:paraId="31CC0435" w14:textId="2A3479D0" w:rsidR="00CB2BE0" w:rsidRPr="00636930" w:rsidRDefault="00CB2BE0" w:rsidP="00BD65B1">
          <w:pPr>
            <w:tabs>
              <w:tab w:val="center" w:pos="4252"/>
              <w:tab w:val="right" w:pos="8504"/>
            </w:tabs>
            <w:spacing w:after="0" w:line="240" w:lineRule="auto"/>
            <w:rPr>
              <w:rFonts w:eastAsia="Times New Roman"/>
              <w:b/>
              <w:lang w:val="es-ES" w:eastAsia="es-ES"/>
            </w:rPr>
          </w:pPr>
          <w:r w:rsidRPr="00636930">
            <w:rPr>
              <w:rFonts w:eastAsia="Times New Roman"/>
              <w:b/>
              <w:lang w:val="es-ES" w:eastAsia="es-ES"/>
            </w:rPr>
            <w:t xml:space="preserve">Código: </w:t>
          </w:r>
          <w:r w:rsidR="009C03DE">
            <w:rPr>
              <w:rFonts w:eastAsia="Times New Roman"/>
              <w:lang w:val="es-ES" w:eastAsia="es-ES"/>
            </w:rPr>
            <w:t>GCOP-F-035</w:t>
          </w:r>
        </w:p>
      </w:tc>
    </w:tr>
    <w:tr w:rsidR="00CB2BE0" w:rsidRPr="00636930" w14:paraId="63B8EE56" w14:textId="77777777" w:rsidTr="00FE2965">
      <w:trPr>
        <w:trHeight w:val="473"/>
      </w:trPr>
      <w:tc>
        <w:tcPr>
          <w:tcW w:w="915" w:type="pct"/>
          <w:vMerge/>
          <w:tcBorders>
            <w:right w:val="single" w:sz="4" w:space="0" w:color="auto"/>
          </w:tcBorders>
          <w:vAlign w:val="center"/>
        </w:tcPr>
        <w:p w14:paraId="3C422920" w14:textId="77777777" w:rsidR="00CB2BE0" w:rsidRPr="00636930" w:rsidRDefault="00CB2BE0" w:rsidP="00636930">
          <w:pPr>
            <w:tabs>
              <w:tab w:val="center" w:pos="4252"/>
              <w:tab w:val="right" w:pos="8504"/>
            </w:tabs>
            <w:spacing w:after="0" w:line="240" w:lineRule="auto"/>
            <w:jc w:val="center"/>
            <w:rPr>
              <w:rFonts w:eastAsia="Times New Roman"/>
              <w:b/>
              <w:lang w:val="es-ES" w:eastAsia="es-ES"/>
            </w:rPr>
          </w:pPr>
        </w:p>
      </w:tc>
      <w:tc>
        <w:tcPr>
          <w:tcW w:w="647" w:type="pct"/>
          <w:tcBorders>
            <w:left w:val="single" w:sz="4" w:space="0" w:color="auto"/>
          </w:tcBorders>
          <w:vAlign w:val="center"/>
        </w:tcPr>
        <w:p w14:paraId="5130752F" w14:textId="77777777" w:rsidR="00CB2BE0" w:rsidRPr="00636930" w:rsidRDefault="00CB2BE0" w:rsidP="00636930">
          <w:pPr>
            <w:tabs>
              <w:tab w:val="center" w:pos="4252"/>
              <w:tab w:val="right" w:pos="8504"/>
            </w:tabs>
            <w:spacing w:after="0" w:line="240" w:lineRule="auto"/>
            <w:rPr>
              <w:rFonts w:eastAsia="Times New Roman"/>
              <w:b/>
              <w:lang w:val="es-ES" w:eastAsia="es-ES"/>
            </w:rPr>
          </w:pPr>
          <w:r w:rsidRPr="00636930">
            <w:rPr>
              <w:rFonts w:eastAsia="Times New Roman"/>
              <w:b/>
              <w:lang w:val="es-ES" w:eastAsia="es-ES"/>
            </w:rPr>
            <w:t>PROCESO</w:t>
          </w:r>
        </w:p>
      </w:tc>
      <w:tc>
        <w:tcPr>
          <w:tcW w:w="2363" w:type="pct"/>
          <w:tcBorders>
            <w:right w:val="single" w:sz="4" w:space="0" w:color="auto"/>
          </w:tcBorders>
          <w:vAlign w:val="center"/>
        </w:tcPr>
        <w:p w14:paraId="4B0C6DA1" w14:textId="77777777" w:rsidR="00CB2BE0" w:rsidRPr="00636930" w:rsidRDefault="00BD65B1" w:rsidP="00636930">
          <w:pPr>
            <w:tabs>
              <w:tab w:val="center" w:pos="4252"/>
              <w:tab w:val="right" w:pos="8504"/>
            </w:tabs>
            <w:spacing w:after="0" w:line="240" w:lineRule="auto"/>
            <w:jc w:val="center"/>
            <w:rPr>
              <w:rFonts w:eastAsia="Times New Roman"/>
              <w:lang w:val="es-ES" w:eastAsia="es-ES"/>
            </w:rPr>
          </w:pPr>
          <w:r>
            <w:rPr>
              <w:rFonts w:eastAsia="Times New Roman"/>
              <w:lang w:val="es-ES" w:eastAsia="es-ES"/>
            </w:rPr>
            <w:t>GESTIÓN DE LA CONTRATACIÓN PUBLICA</w:t>
          </w:r>
        </w:p>
      </w:tc>
      <w:tc>
        <w:tcPr>
          <w:tcW w:w="1075" w:type="pct"/>
          <w:tcBorders>
            <w:left w:val="single" w:sz="4" w:space="0" w:color="auto"/>
          </w:tcBorders>
          <w:vAlign w:val="center"/>
        </w:tcPr>
        <w:p w14:paraId="36D6A65C" w14:textId="52A13AB5" w:rsidR="00CB2BE0" w:rsidRPr="00636930" w:rsidRDefault="009C03DE" w:rsidP="00636930">
          <w:pPr>
            <w:tabs>
              <w:tab w:val="center" w:pos="4252"/>
              <w:tab w:val="right" w:pos="8504"/>
            </w:tabs>
            <w:spacing w:after="0" w:line="240" w:lineRule="auto"/>
            <w:rPr>
              <w:rFonts w:eastAsia="Times New Roman"/>
              <w:b/>
              <w:lang w:val="es-ES" w:eastAsia="es-ES"/>
            </w:rPr>
          </w:pPr>
          <w:r>
            <w:rPr>
              <w:rFonts w:eastAsia="Times New Roman"/>
              <w:b/>
              <w:lang w:val="es-ES" w:eastAsia="es-ES"/>
            </w:rPr>
            <w:t>Versión:</w:t>
          </w:r>
          <w:r w:rsidRPr="009C03DE">
            <w:rPr>
              <w:rFonts w:eastAsia="Times New Roman"/>
              <w:lang w:val="es-ES" w:eastAsia="es-ES"/>
            </w:rPr>
            <w:t xml:space="preserve"> 001</w:t>
          </w:r>
        </w:p>
      </w:tc>
    </w:tr>
    <w:tr w:rsidR="00CB2BE0" w:rsidRPr="00636930" w14:paraId="77B652AD" w14:textId="77777777" w:rsidTr="00FE2965">
      <w:trPr>
        <w:trHeight w:val="564"/>
      </w:trPr>
      <w:tc>
        <w:tcPr>
          <w:tcW w:w="915" w:type="pct"/>
          <w:vMerge/>
          <w:tcBorders>
            <w:right w:val="single" w:sz="4" w:space="0" w:color="auto"/>
          </w:tcBorders>
          <w:vAlign w:val="center"/>
        </w:tcPr>
        <w:p w14:paraId="489C4E0E" w14:textId="77777777" w:rsidR="00CB2BE0" w:rsidRPr="00636930" w:rsidRDefault="00CB2BE0" w:rsidP="00636930">
          <w:pPr>
            <w:tabs>
              <w:tab w:val="center" w:pos="4252"/>
              <w:tab w:val="right" w:pos="8504"/>
            </w:tabs>
            <w:spacing w:after="0" w:line="240" w:lineRule="auto"/>
            <w:jc w:val="center"/>
            <w:rPr>
              <w:rFonts w:eastAsia="Times New Roman"/>
              <w:b/>
              <w:lang w:val="es-ES" w:eastAsia="es-ES"/>
            </w:rPr>
          </w:pPr>
        </w:p>
      </w:tc>
      <w:tc>
        <w:tcPr>
          <w:tcW w:w="647" w:type="pct"/>
          <w:tcBorders>
            <w:left w:val="single" w:sz="4" w:space="0" w:color="auto"/>
          </w:tcBorders>
          <w:vAlign w:val="center"/>
        </w:tcPr>
        <w:p w14:paraId="2F6B4FBF" w14:textId="77777777" w:rsidR="00CB2BE0" w:rsidRPr="00636930" w:rsidRDefault="00CB2BE0" w:rsidP="00636930">
          <w:pPr>
            <w:tabs>
              <w:tab w:val="center" w:pos="4252"/>
              <w:tab w:val="right" w:pos="8504"/>
            </w:tabs>
            <w:spacing w:after="0" w:line="240" w:lineRule="auto"/>
            <w:rPr>
              <w:rFonts w:eastAsia="Times New Roman"/>
              <w:b/>
              <w:lang w:val="es-ES" w:eastAsia="es-ES"/>
            </w:rPr>
          </w:pPr>
          <w:r w:rsidRPr="00636930">
            <w:rPr>
              <w:rFonts w:eastAsia="Times New Roman"/>
              <w:b/>
              <w:lang w:val="es-ES" w:eastAsia="es-ES"/>
            </w:rPr>
            <w:t>FORMATO</w:t>
          </w:r>
        </w:p>
      </w:tc>
      <w:tc>
        <w:tcPr>
          <w:tcW w:w="2363" w:type="pct"/>
          <w:tcBorders>
            <w:right w:val="single" w:sz="4" w:space="0" w:color="auto"/>
          </w:tcBorders>
          <w:vAlign w:val="center"/>
        </w:tcPr>
        <w:p w14:paraId="798701B9" w14:textId="77777777" w:rsidR="00AC73DF" w:rsidRDefault="009C03DE" w:rsidP="00636930">
          <w:pPr>
            <w:tabs>
              <w:tab w:val="center" w:pos="4252"/>
              <w:tab w:val="right" w:pos="8504"/>
            </w:tabs>
            <w:spacing w:after="0" w:line="240" w:lineRule="auto"/>
            <w:jc w:val="center"/>
            <w:rPr>
              <w:rFonts w:eastAsia="Times New Roman" w:cs="Arial"/>
              <w:lang w:val="es-ES" w:eastAsia="es-ES"/>
            </w:rPr>
          </w:pPr>
          <w:r>
            <w:rPr>
              <w:rFonts w:eastAsia="Times New Roman" w:cs="Arial"/>
              <w:lang w:val="es-ES" w:eastAsia="es-ES"/>
            </w:rPr>
            <w:t>LISTA DE CHEQUEO ASOCIACIÓN PÚBLICO PRIVADA INICIATIVA PÚBLICA</w:t>
          </w:r>
          <w:r w:rsidR="00AC73DF">
            <w:rPr>
              <w:rFonts w:eastAsia="Times New Roman" w:cs="Arial"/>
              <w:lang w:val="es-ES" w:eastAsia="es-ES"/>
            </w:rPr>
            <w:t xml:space="preserve"> </w:t>
          </w:r>
        </w:p>
        <w:p w14:paraId="42DF1200" w14:textId="1876B1B1" w:rsidR="00CB2BE0" w:rsidRPr="00636930" w:rsidRDefault="00AC73DF" w:rsidP="00636930">
          <w:pPr>
            <w:tabs>
              <w:tab w:val="center" w:pos="4252"/>
              <w:tab w:val="right" w:pos="8504"/>
            </w:tabs>
            <w:spacing w:after="0" w:line="240" w:lineRule="auto"/>
            <w:jc w:val="center"/>
            <w:rPr>
              <w:rFonts w:eastAsia="Times New Roman"/>
              <w:lang w:val="es-ES" w:eastAsia="es-ES"/>
            </w:rPr>
          </w:pPr>
          <w:r>
            <w:rPr>
              <w:rFonts w:eastAsia="Times New Roman" w:cs="Arial"/>
              <w:lang w:val="es-ES" w:eastAsia="es-ES"/>
            </w:rPr>
            <w:t xml:space="preserve">(PRECALIFICACIÓN, SI ESTA ÉTAPA SE ADELANTA) </w:t>
          </w:r>
        </w:p>
      </w:tc>
      <w:tc>
        <w:tcPr>
          <w:tcW w:w="1075" w:type="pct"/>
          <w:tcBorders>
            <w:left w:val="single" w:sz="4" w:space="0" w:color="auto"/>
          </w:tcBorders>
          <w:vAlign w:val="center"/>
        </w:tcPr>
        <w:p w14:paraId="02C26C03" w14:textId="5CACED1B" w:rsidR="00CB2BE0" w:rsidRPr="009C03DE" w:rsidRDefault="00CB2BE0" w:rsidP="00950454">
          <w:pPr>
            <w:tabs>
              <w:tab w:val="center" w:pos="4252"/>
              <w:tab w:val="right" w:pos="8504"/>
            </w:tabs>
            <w:spacing w:after="0" w:line="240" w:lineRule="auto"/>
            <w:rPr>
              <w:rFonts w:eastAsia="Times New Roman"/>
              <w:b/>
              <w:lang w:val="es-ES" w:eastAsia="es-ES"/>
            </w:rPr>
          </w:pPr>
          <w:r w:rsidRPr="009C03DE">
            <w:rPr>
              <w:rFonts w:eastAsia="Times New Roman"/>
              <w:b/>
              <w:lang w:val="es-ES" w:eastAsia="es-ES"/>
            </w:rPr>
            <w:t>Fecha:</w:t>
          </w:r>
          <w:r w:rsidR="009C03DE" w:rsidRPr="009C03DE">
            <w:rPr>
              <w:rFonts w:eastAsia="Times New Roman"/>
              <w:lang w:val="es-ES" w:eastAsia="es-ES"/>
            </w:rPr>
            <w:t xml:space="preserve"> </w:t>
          </w:r>
          <w:r w:rsidR="009C03DE" w:rsidRPr="007F6BF9">
            <w:rPr>
              <w:rFonts w:eastAsia="Times New Roman"/>
              <w:color w:val="FF0000"/>
              <w:lang w:val="es-ES" w:eastAsia="es-ES"/>
            </w:rPr>
            <w:t>10/07/2018</w:t>
          </w:r>
        </w:p>
      </w:tc>
    </w:tr>
  </w:tbl>
  <w:p w14:paraId="288EC1C5" w14:textId="77777777" w:rsidR="00CB2BE0" w:rsidRDefault="00CB2BE0" w:rsidP="00237745">
    <w:pPr>
      <w:pStyle w:val="Encabezado"/>
      <w:rPr>
        <w:rFonts w:ascii="Arial Narrow" w:hAnsi="Arial Narrow"/>
        <w:sz w:val="16"/>
        <w:szCs w:val="16"/>
        <w:lang w:val="es-CO"/>
      </w:rPr>
    </w:pPr>
  </w:p>
  <w:p w14:paraId="07AC63FC" w14:textId="77777777" w:rsidR="00CB2BE0" w:rsidRPr="00EF65DB" w:rsidRDefault="00CB2BE0" w:rsidP="00237745">
    <w:pPr>
      <w:pStyle w:val="Encabezado"/>
      <w:rPr>
        <w:rFonts w:ascii="Arial Narrow" w:hAnsi="Arial Narrow"/>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F17916" w14:paraId="5D903EEE" w14:textId="77777777" w:rsidTr="00237745">
      <w:tc>
        <w:tcPr>
          <w:tcW w:w="1951" w:type="dxa"/>
          <w:vMerge w:val="restart"/>
        </w:tcPr>
        <w:p w14:paraId="6B57030C" w14:textId="77777777" w:rsidR="00CB2BE0" w:rsidRPr="007C4E9B" w:rsidRDefault="00CB2BE0" w:rsidP="00237745">
          <w:pPr>
            <w:pStyle w:val="Encabezado"/>
            <w:jc w:val="center"/>
            <w:rPr>
              <w:lang w:val="en-US"/>
            </w:rPr>
          </w:pPr>
        </w:p>
      </w:tc>
      <w:tc>
        <w:tcPr>
          <w:tcW w:w="4820" w:type="dxa"/>
        </w:tcPr>
        <w:p w14:paraId="041CDF5F" w14:textId="77777777" w:rsidR="00CB2BE0" w:rsidRPr="007C4E9B" w:rsidRDefault="00CB2BE0"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62B1E44D"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B2BE0" w:rsidRPr="00F17916" w14:paraId="61369291" w14:textId="77777777" w:rsidTr="00237745">
      <w:tc>
        <w:tcPr>
          <w:tcW w:w="1951" w:type="dxa"/>
          <w:vMerge/>
        </w:tcPr>
        <w:p w14:paraId="01CB0BF4" w14:textId="77777777" w:rsidR="00CB2BE0" w:rsidRPr="00911570" w:rsidRDefault="00CB2BE0" w:rsidP="00237745">
          <w:pPr>
            <w:pStyle w:val="Encabezado"/>
            <w:jc w:val="center"/>
          </w:pPr>
        </w:p>
      </w:tc>
      <w:tc>
        <w:tcPr>
          <w:tcW w:w="4820" w:type="dxa"/>
        </w:tcPr>
        <w:p w14:paraId="65963ACC"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4F5A95ED"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F17916" w14:paraId="0980EB51" w14:textId="77777777" w:rsidTr="00237745">
      <w:tc>
        <w:tcPr>
          <w:tcW w:w="1951" w:type="dxa"/>
          <w:vMerge/>
        </w:tcPr>
        <w:p w14:paraId="05A1ACFB" w14:textId="77777777" w:rsidR="00CB2BE0" w:rsidRPr="00911570" w:rsidRDefault="00CB2BE0" w:rsidP="00237745">
          <w:pPr>
            <w:pStyle w:val="Encabezado"/>
            <w:jc w:val="center"/>
          </w:pPr>
        </w:p>
      </w:tc>
      <w:tc>
        <w:tcPr>
          <w:tcW w:w="4820" w:type="dxa"/>
        </w:tcPr>
        <w:p w14:paraId="2675C6AB"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0F534B6A" w14:textId="77777777" w:rsidR="00CB2BE0" w:rsidRPr="007C4E9B" w:rsidRDefault="00CB2BE0"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F17916" w14:paraId="2CEE4865" w14:textId="77777777" w:rsidTr="00237745">
      <w:tc>
        <w:tcPr>
          <w:tcW w:w="1951" w:type="dxa"/>
          <w:vMerge/>
        </w:tcPr>
        <w:p w14:paraId="31D032AE" w14:textId="77777777" w:rsidR="00CB2BE0" w:rsidRPr="00911570" w:rsidRDefault="00CB2BE0" w:rsidP="00237745">
          <w:pPr>
            <w:pStyle w:val="Encabezado"/>
            <w:jc w:val="center"/>
          </w:pPr>
        </w:p>
      </w:tc>
      <w:tc>
        <w:tcPr>
          <w:tcW w:w="4820" w:type="dxa"/>
        </w:tcPr>
        <w:p w14:paraId="1B351627" w14:textId="77777777" w:rsidR="00CB2BE0" w:rsidRPr="00EF65DB" w:rsidRDefault="00CB2BE0" w:rsidP="00EF65DB">
          <w:pPr>
            <w:keepNext/>
            <w:keepLines/>
            <w:pageBreakBefore/>
            <w:spacing w:after="0" w:line="240" w:lineRule="auto"/>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5E9FA0F2" w14:textId="77777777" w:rsidR="00CB2BE0" w:rsidRPr="007C4E9B" w:rsidRDefault="00CB2BE0" w:rsidP="00237745">
          <w:pPr>
            <w:pStyle w:val="Encabezado"/>
            <w:jc w:val="center"/>
            <w:rPr>
              <w:rFonts w:ascii="Arial" w:hAnsi="Arial" w:cs="Arial"/>
              <w:sz w:val="18"/>
              <w:szCs w:val="18"/>
            </w:rPr>
          </w:pPr>
        </w:p>
      </w:tc>
    </w:tr>
  </w:tbl>
  <w:p w14:paraId="4C5C146C" w14:textId="77777777" w:rsidR="00CB2BE0" w:rsidRDefault="00CB2BE0">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911570" w14:paraId="0E2BF966" w14:textId="77777777" w:rsidTr="00894A69">
      <w:trPr>
        <w:trHeight w:val="416"/>
        <w:jc w:val="center"/>
      </w:trPr>
      <w:tc>
        <w:tcPr>
          <w:tcW w:w="1951" w:type="dxa"/>
          <w:vMerge w:val="restart"/>
          <w:vAlign w:val="center"/>
        </w:tcPr>
        <w:p w14:paraId="038842E3" w14:textId="53A233AB" w:rsidR="00CB2BE0" w:rsidRPr="0024661D" w:rsidRDefault="00B82AEF" w:rsidP="00894A69">
          <w:pPr>
            <w:pStyle w:val="Encabezado"/>
            <w:jc w:val="center"/>
            <w:rPr>
              <w:b/>
              <w:lang w:val="en-US"/>
            </w:rPr>
          </w:pPr>
          <w:r>
            <w:rPr>
              <w:noProof/>
              <w:lang w:val="es-CO" w:eastAsia="es-CO"/>
            </w:rPr>
            <w:drawing>
              <wp:inline distT="0" distB="0" distL="0" distR="0" wp14:anchorId="7DBE5F57" wp14:editId="024607B4">
                <wp:extent cx="10668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a:ln>
                          <a:noFill/>
                        </a:ln>
                      </pic:spPr>
                    </pic:pic>
                  </a:graphicData>
                </a:graphic>
              </wp:inline>
            </w:drawing>
          </w:r>
        </w:p>
      </w:tc>
      <w:tc>
        <w:tcPr>
          <w:tcW w:w="4820" w:type="dxa"/>
          <w:vAlign w:val="center"/>
        </w:tcPr>
        <w:p w14:paraId="1D7AB52A"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0784D6AA"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B2BE0" w:rsidRPr="00911570" w14:paraId="68137F7F" w14:textId="77777777" w:rsidTr="00894A69">
      <w:trPr>
        <w:trHeight w:val="260"/>
        <w:jc w:val="center"/>
      </w:trPr>
      <w:tc>
        <w:tcPr>
          <w:tcW w:w="1951" w:type="dxa"/>
          <w:vMerge/>
          <w:vAlign w:val="center"/>
        </w:tcPr>
        <w:p w14:paraId="480B7607" w14:textId="77777777" w:rsidR="00CB2BE0" w:rsidRPr="00911570" w:rsidRDefault="00CB2BE0" w:rsidP="00894A69">
          <w:pPr>
            <w:pStyle w:val="Encabezado"/>
            <w:jc w:val="center"/>
          </w:pPr>
        </w:p>
      </w:tc>
      <w:tc>
        <w:tcPr>
          <w:tcW w:w="4820" w:type="dxa"/>
          <w:vAlign w:val="center"/>
        </w:tcPr>
        <w:p w14:paraId="7ABBB851"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E9AEA19"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911570" w14:paraId="7536D450" w14:textId="77777777" w:rsidTr="00894A69">
      <w:trPr>
        <w:trHeight w:val="278"/>
        <w:jc w:val="center"/>
      </w:trPr>
      <w:tc>
        <w:tcPr>
          <w:tcW w:w="1951" w:type="dxa"/>
          <w:vMerge/>
          <w:vAlign w:val="center"/>
        </w:tcPr>
        <w:p w14:paraId="4F0F10BD" w14:textId="77777777" w:rsidR="00CB2BE0" w:rsidRPr="00911570" w:rsidRDefault="00CB2BE0" w:rsidP="00894A69">
          <w:pPr>
            <w:pStyle w:val="Encabezado"/>
            <w:jc w:val="center"/>
          </w:pPr>
        </w:p>
      </w:tc>
      <w:tc>
        <w:tcPr>
          <w:tcW w:w="4820" w:type="dxa"/>
          <w:vAlign w:val="center"/>
        </w:tcPr>
        <w:p w14:paraId="10020831"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3900F7FF" w14:textId="77777777" w:rsidR="00CB2BE0" w:rsidRPr="007C4E9B" w:rsidRDefault="00CB2BE0"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911570" w14:paraId="0851C8D8" w14:textId="77777777" w:rsidTr="00894A69">
      <w:trPr>
        <w:jc w:val="center"/>
      </w:trPr>
      <w:tc>
        <w:tcPr>
          <w:tcW w:w="1951" w:type="dxa"/>
          <w:vMerge/>
          <w:vAlign w:val="center"/>
        </w:tcPr>
        <w:p w14:paraId="537C09BB" w14:textId="77777777" w:rsidR="00CB2BE0" w:rsidRPr="00911570" w:rsidRDefault="00CB2BE0" w:rsidP="00894A69">
          <w:pPr>
            <w:pStyle w:val="Encabezado"/>
            <w:jc w:val="center"/>
          </w:pPr>
        </w:p>
      </w:tc>
      <w:tc>
        <w:tcPr>
          <w:tcW w:w="4820" w:type="dxa"/>
          <w:vAlign w:val="center"/>
        </w:tcPr>
        <w:p w14:paraId="588E30C3" w14:textId="77777777" w:rsidR="00CB2BE0" w:rsidRPr="0024661D" w:rsidRDefault="00CB2BE0"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61F17CE8" w14:textId="77777777" w:rsidR="00CB2BE0" w:rsidRPr="007C4E9B" w:rsidRDefault="00CB2BE0"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PAGE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4492C3E9" w14:textId="77777777" w:rsidR="00CB2BE0" w:rsidRDefault="00CB2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DBE"/>
    <w:multiLevelType w:val="hybridMultilevel"/>
    <w:tmpl w:val="08782B7E"/>
    <w:lvl w:ilvl="0" w:tplc="240A0011">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C565A9"/>
    <w:multiLevelType w:val="hybridMultilevel"/>
    <w:tmpl w:val="844E46CC"/>
    <w:lvl w:ilvl="0" w:tplc="24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25281"/>
    <w:multiLevelType w:val="hybridMultilevel"/>
    <w:tmpl w:val="CB7A93A4"/>
    <w:lvl w:ilvl="0" w:tplc="8460C92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A90BF4"/>
    <w:multiLevelType w:val="multilevel"/>
    <w:tmpl w:val="CFB0288C"/>
    <w:lvl w:ilvl="0">
      <w:start w:val="1"/>
      <w:numFmt w:val="decimal"/>
      <w:pStyle w:val="Ttulo2"/>
      <w:lvlText w:val="%1."/>
      <w:lvlJc w:val="left"/>
      <w:pPr>
        <w:ind w:left="2629" w:hanging="360"/>
      </w:pPr>
    </w:lvl>
    <w:lvl w:ilvl="1">
      <w:start w:val="1"/>
      <w:numFmt w:val="decimal"/>
      <w:isLgl/>
      <w:lvlText w:val="%1.%2."/>
      <w:lvlJc w:val="left"/>
      <w:pPr>
        <w:ind w:left="4971" w:hanging="720"/>
      </w:pPr>
      <w:rPr>
        <w:rFonts w:hint="default"/>
      </w:rPr>
    </w:lvl>
    <w:lvl w:ilvl="2">
      <w:start w:val="1"/>
      <w:numFmt w:val="decimal"/>
      <w:isLgl/>
      <w:lvlText w:val="%1.%2.%3."/>
      <w:lvlJc w:val="left"/>
      <w:pPr>
        <w:ind w:left="4971" w:hanging="720"/>
      </w:pPr>
      <w:rPr>
        <w:rFonts w:hint="default"/>
      </w:rPr>
    </w:lvl>
    <w:lvl w:ilvl="3">
      <w:start w:val="1"/>
      <w:numFmt w:val="decimal"/>
      <w:isLgl/>
      <w:lvlText w:val="%1.%2.%3.%4."/>
      <w:lvlJc w:val="left"/>
      <w:pPr>
        <w:ind w:left="5331" w:hanging="1080"/>
      </w:pPr>
      <w:rPr>
        <w:rFonts w:hint="default"/>
      </w:rPr>
    </w:lvl>
    <w:lvl w:ilvl="4">
      <w:start w:val="1"/>
      <w:numFmt w:val="decimal"/>
      <w:isLgl/>
      <w:lvlText w:val="%1.%2.%3.%4.%5."/>
      <w:lvlJc w:val="left"/>
      <w:pPr>
        <w:ind w:left="5691" w:hanging="1440"/>
      </w:pPr>
      <w:rPr>
        <w:rFonts w:hint="default"/>
      </w:rPr>
    </w:lvl>
    <w:lvl w:ilvl="5">
      <w:start w:val="1"/>
      <w:numFmt w:val="decimal"/>
      <w:isLgl/>
      <w:lvlText w:val="%1.%2.%3.%4.%5.%6."/>
      <w:lvlJc w:val="left"/>
      <w:pPr>
        <w:ind w:left="5691" w:hanging="1440"/>
      </w:pPr>
      <w:rPr>
        <w:rFonts w:hint="default"/>
      </w:rPr>
    </w:lvl>
    <w:lvl w:ilvl="6">
      <w:start w:val="1"/>
      <w:numFmt w:val="decimal"/>
      <w:isLgl/>
      <w:lvlText w:val="%1.%2.%3.%4.%5.%6.%7."/>
      <w:lvlJc w:val="left"/>
      <w:pPr>
        <w:ind w:left="6051" w:hanging="1800"/>
      </w:pPr>
      <w:rPr>
        <w:rFonts w:hint="default"/>
      </w:rPr>
    </w:lvl>
    <w:lvl w:ilvl="7">
      <w:start w:val="1"/>
      <w:numFmt w:val="decimal"/>
      <w:isLgl/>
      <w:lvlText w:val="%1.%2.%3.%4.%5.%6.%7.%8."/>
      <w:lvlJc w:val="left"/>
      <w:pPr>
        <w:ind w:left="6051" w:hanging="1800"/>
      </w:pPr>
      <w:rPr>
        <w:rFonts w:hint="default"/>
      </w:rPr>
    </w:lvl>
    <w:lvl w:ilvl="8">
      <w:start w:val="1"/>
      <w:numFmt w:val="decimal"/>
      <w:isLgl/>
      <w:lvlText w:val="%1.%2.%3.%4.%5.%6.%7.%8.%9."/>
      <w:lvlJc w:val="left"/>
      <w:pPr>
        <w:ind w:left="6411" w:hanging="2160"/>
      </w:pPr>
      <w:rPr>
        <w:rFonts w:hint="default"/>
      </w:rPr>
    </w:lvl>
  </w:abstractNum>
  <w:abstractNum w:abstractNumId="4" w15:restartNumberingAfterBreak="0">
    <w:nsid w:val="094251F3"/>
    <w:multiLevelType w:val="hybridMultilevel"/>
    <w:tmpl w:val="484015F6"/>
    <w:lvl w:ilvl="0" w:tplc="24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C2A5CE8"/>
    <w:multiLevelType w:val="hybridMultilevel"/>
    <w:tmpl w:val="EA4E42E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828E8"/>
    <w:multiLevelType w:val="hybridMultilevel"/>
    <w:tmpl w:val="E56E31CA"/>
    <w:lvl w:ilvl="0" w:tplc="219499E0">
      <w:start w:val="1"/>
      <w:numFmt w:val="lowerLetter"/>
      <w:lvlText w:val="%1)"/>
      <w:lvlJc w:val="left"/>
      <w:pPr>
        <w:ind w:left="720" w:hanging="360"/>
      </w:pPr>
      <w:rPr>
        <w:b/>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B63004"/>
    <w:multiLevelType w:val="hybridMultilevel"/>
    <w:tmpl w:val="72AEF1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0A54669"/>
    <w:multiLevelType w:val="hybridMultilevel"/>
    <w:tmpl w:val="AF1C3870"/>
    <w:lvl w:ilvl="0" w:tplc="E11A2B68">
      <w:start w:val="1"/>
      <w:numFmt w:val="decimal"/>
      <w:lvlText w:val="%1)"/>
      <w:lvlJc w:val="left"/>
      <w:pPr>
        <w:ind w:left="405" w:hanging="36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276718B"/>
    <w:multiLevelType w:val="hybridMultilevel"/>
    <w:tmpl w:val="6E425EF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5644891"/>
    <w:multiLevelType w:val="hybridMultilevel"/>
    <w:tmpl w:val="53FE9B2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B803AF"/>
    <w:multiLevelType w:val="hybridMultilevel"/>
    <w:tmpl w:val="E5163FBC"/>
    <w:lvl w:ilvl="0" w:tplc="080A000D">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702448"/>
    <w:multiLevelType w:val="hybridMultilevel"/>
    <w:tmpl w:val="8A28B24C"/>
    <w:lvl w:ilvl="0" w:tplc="9806A9AC">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665AA9"/>
    <w:multiLevelType w:val="hybridMultilevel"/>
    <w:tmpl w:val="87E4CB10"/>
    <w:lvl w:ilvl="0" w:tplc="E020BB92">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6901B4"/>
    <w:multiLevelType w:val="hybridMultilevel"/>
    <w:tmpl w:val="28EC2B22"/>
    <w:lvl w:ilvl="0" w:tplc="75B642FC">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EFF5A78"/>
    <w:multiLevelType w:val="hybridMultilevel"/>
    <w:tmpl w:val="CDC81074"/>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E80058"/>
    <w:multiLevelType w:val="hybridMultilevel"/>
    <w:tmpl w:val="DC1257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95B44ED"/>
    <w:multiLevelType w:val="hybridMultilevel"/>
    <w:tmpl w:val="DA5471C2"/>
    <w:lvl w:ilvl="0" w:tplc="2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C35D1A"/>
    <w:multiLevelType w:val="hybridMultilevel"/>
    <w:tmpl w:val="D1842C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51C2DCE"/>
    <w:multiLevelType w:val="hybridMultilevel"/>
    <w:tmpl w:val="91C8268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B02127"/>
    <w:multiLevelType w:val="hybridMultilevel"/>
    <w:tmpl w:val="381026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C842D3"/>
    <w:multiLevelType w:val="hybridMultilevel"/>
    <w:tmpl w:val="AF142E2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1D0DC8"/>
    <w:multiLevelType w:val="hybridMultilevel"/>
    <w:tmpl w:val="CAB402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58586C"/>
    <w:multiLevelType w:val="hybridMultilevel"/>
    <w:tmpl w:val="01429F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D376C53"/>
    <w:multiLevelType w:val="hybridMultilevel"/>
    <w:tmpl w:val="E322143C"/>
    <w:lvl w:ilvl="0" w:tplc="E4589830">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CA6B95"/>
    <w:multiLevelType w:val="hybridMultilevel"/>
    <w:tmpl w:val="2644708A"/>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D07D03"/>
    <w:multiLevelType w:val="hybridMultilevel"/>
    <w:tmpl w:val="5554FA92"/>
    <w:lvl w:ilvl="0" w:tplc="ABF68ECC">
      <w:start w:val="1"/>
      <w:numFmt w:val="low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9F7D97"/>
    <w:multiLevelType w:val="hybridMultilevel"/>
    <w:tmpl w:val="A2785C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8172996"/>
    <w:multiLevelType w:val="hybridMultilevel"/>
    <w:tmpl w:val="137A9304"/>
    <w:lvl w:ilvl="0" w:tplc="38AEDBC0">
      <w:start w:val="1"/>
      <w:numFmt w:val="lowerLetter"/>
      <w:lvlText w:val="%1)"/>
      <w:lvlJc w:val="left"/>
      <w:pPr>
        <w:tabs>
          <w:tab w:val="num" w:pos="420"/>
        </w:tabs>
        <w:ind w:left="420" w:hanging="360"/>
      </w:pPr>
      <w:rPr>
        <w:rFonts w:hint="default"/>
        <w:b/>
        <w:bCs/>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start w:val="1"/>
      <w:numFmt w:val="decimal"/>
      <w:lvlText w:val="%4."/>
      <w:lvlJc w:val="left"/>
      <w:pPr>
        <w:tabs>
          <w:tab w:val="num" w:pos="2580"/>
        </w:tabs>
        <w:ind w:left="2580" w:hanging="360"/>
      </w:pPr>
    </w:lvl>
    <w:lvl w:ilvl="4" w:tplc="0C0A0019">
      <w:start w:val="1"/>
      <w:numFmt w:val="lowerLetter"/>
      <w:lvlText w:val="%5."/>
      <w:lvlJc w:val="left"/>
      <w:pPr>
        <w:tabs>
          <w:tab w:val="num" w:pos="3300"/>
        </w:tabs>
        <w:ind w:left="3300" w:hanging="360"/>
      </w:pPr>
    </w:lvl>
    <w:lvl w:ilvl="5" w:tplc="0C0A001B">
      <w:start w:val="1"/>
      <w:numFmt w:val="lowerRoman"/>
      <w:lvlText w:val="%6."/>
      <w:lvlJc w:val="right"/>
      <w:pPr>
        <w:tabs>
          <w:tab w:val="num" w:pos="4020"/>
        </w:tabs>
        <w:ind w:left="4020" w:hanging="180"/>
      </w:pPr>
    </w:lvl>
    <w:lvl w:ilvl="6" w:tplc="0C0A000F">
      <w:start w:val="1"/>
      <w:numFmt w:val="decimal"/>
      <w:lvlText w:val="%7."/>
      <w:lvlJc w:val="left"/>
      <w:pPr>
        <w:tabs>
          <w:tab w:val="num" w:pos="4740"/>
        </w:tabs>
        <w:ind w:left="4740" w:hanging="360"/>
      </w:pPr>
    </w:lvl>
    <w:lvl w:ilvl="7" w:tplc="0C0A0019">
      <w:start w:val="1"/>
      <w:numFmt w:val="lowerLetter"/>
      <w:lvlText w:val="%8."/>
      <w:lvlJc w:val="left"/>
      <w:pPr>
        <w:tabs>
          <w:tab w:val="num" w:pos="5460"/>
        </w:tabs>
        <w:ind w:left="5460" w:hanging="360"/>
      </w:pPr>
    </w:lvl>
    <w:lvl w:ilvl="8" w:tplc="0C0A001B">
      <w:start w:val="1"/>
      <w:numFmt w:val="lowerRoman"/>
      <w:lvlText w:val="%9."/>
      <w:lvlJc w:val="right"/>
      <w:pPr>
        <w:tabs>
          <w:tab w:val="num" w:pos="6180"/>
        </w:tabs>
        <w:ind w:left="6180" w:hanging="180"/>
      </w:pPr>
    </w:lvl>
  </w:abstractNum>
  <w:abstractNum w:abstractNumId="29" w15:restartNumberingAfterBreak="0">
    <w:nsid w:val="58CF49EE"/>
    <w:multiLevelType w:val="hybridMultilevel"/>
    <w:tmpl w:val="733C2136"/>
    <w:lvl w:ilvl="0" w:tplc="C38415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F2529A"/>
    <w:multiLevelType w:val="multilevel"/>
    <w:tmpl w:val="4DD4252A"/>
    <w:lvl w:ilvl="0">
      <w:start w:val="1"/>
      <w:numFmt w:val="upperRoman"/>
      <w:lvlText w:val="CAPÍTULO %1"/>
      <w:lvlJc w:val="left"/>
      <w:pPr>
        <w:ind w:left="715" w:hanging="432"/>
      </w:pPr>
      <w:rPr>
        <w:b/>
        <w:bCs/>
        <w:caps/>
        <w:u w:val="single"/>
      </w:rPr>
    </w:lvl>
    <w:lvl w:ilvl="1">
      <w:start w:val="1"/>
      <w:numFmt w:val="decimal"/>
      <w:isLgl/>
      <w:lvlText w:val="%1.%2"/>
      <w:lvlJc w:val="left"/>
      <w:pPr>
        <w:ind w:left="576" w:hanging="576"/>
      </w:pPr>
      <w:rPr>
        <w:b w:val="0"/>
        <w:i w:val="0"/>
      </w:rPr>
    </w:lvl>
    <w:lvl w:ilvl="2">
      <w:start w:val="1"/>
      <w:numFmt w:val="lowerLetter"/>
      <w:isLgl/>
      <w:lvlText w:val="%1.%2.%3."/>
      <w:lvlJc w:val="left"/>
      <w:pPr>
        <w:ind w:left="720" w:hanging="720"/>
      </w:pPr>
      <w:rPr>
        <w:b w:val="0"/>
      </w:rPr>
    </w:lvl>
    <w:lvl w:ilvl="3">
      <w:start w:val="1"/>
      <w:numFmt w:val="lowerLetter"/>
      <w:lvlText w:val="(%4)"/>
      <w:lvlJc w:val="left"/>
      <w:pPr>
        <w:ind w:left="864" w:hanging="864"/>
      </w:pPr>
      <w:rPr>
        <w:b w:val="0"/>
        <w:i w:val="0"/>
      </w:rPr>
    </w:lvl>
    <w:lvl w:ilvl="4">
      <w:start w:val="1"/>
      <w:numFmt w:val="lowerRoman"/>
      <w:lvlText w:val="(%5)"/>
      <w:lvlJc w:val="left"/>
      <w:pPr>
        <w:tabs>
          <w:tab w:val="num" w:pos="1361"/>
        </w:tabs>
        <w:ind w:left="1361" w:hanging="510"/>
      </w:pPr>
      <w:rPr>
        <w:b w:val="0"/>
      </w:rPr>
    </w:lvl>
    <w:lvl w:ilvl="5">
      <w:start w:val="1"/>
      <w:numFmt w:val="decimal"/>
      <w:lvlText w:val="(%6)"/>
      <w:lvlJc w:val="left"/>
      <w:pPr>
        <w:tabs>
          <w:tab w:val="num" w:pos="2608"/>
        </w:tabs>
        <w:ind w:left="2608" w:hanging="1134"/>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E343F75"/>
    <w:multiLevelType w:val="hybridMultilevel"/>
    <w:tmpl w:val="7910B7E4"/>
    <w:lvl w:ilvl="0" w:tplc="240A000D">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B1762E"/>
    <w:multiLevelType w:val="hybridMultilevel"/>
    <w:tmpl w:val="49CC6E1E"/>
    <w:lvl w:ilvl="0" w:tplc="A32086F8">
      <w:start w:val="1"/>
      <w:numFmt w:val="lowerLetter"/>
      <w:lvlText w:val="%1)"/>
      <w:lvlJc w:val="left"/>
      <w:pPr>
        <w:ind w:left="502" w:hanging="360"/>
      </w:pPr>
      <w:rPr>
        <w:rFonts w:cs="Times New Roman" w:hint="default"/>
        <w:b/>
      </w:rPr>
    </w:lvl>
    <w:lvl w:ilvl="1" w:tplc="0C0A0019">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3" w15:restartNumberingAfterBreak="0">
    <w:nsid w:val="602A6E02"/>
    <w:multiLevelType w:val="hybridMultilevel"/>
    <w:tmpl w:val="C5968DBA"/>
    <w:lvl w:ilvl="0" w:tplc="280A89FA">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4" w15:restartNumberingAfterBreak="0">
    <w:nsid w:val="602C431B"/>
    <w:multiLevelType w:val="hybridMultilevel"/>
    <w:tmpl w:val="2ADEFC54"/>
    <w:lvl w:ilvl="0" w:tplc="240A000D">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E9014E"/>
    <w:multiLevelType w:val="hybridMultilevel"/>
    <w:tmpl w:val="662C3C4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D97501"/>
    <w:multiLevelType w:val="hybridMultilevel"/>
    <w:tmpl w:val="118C747C"/>
    <w:lvl w:ilvl="0" w:tplc="240A001B">
      <w:start w:val="1"/>
      <w:numFmt w:val="lowerRoman"/>
      <w:lvlText w:val="%1."/>
      <w:lvlJc w:val="right"/>
      <w:pPr>
        <w:ind w:left="252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693D21B8"/>
    <w:multiLevelType w:val="multilevel"/>
    <w:tmpl w:val="9342EE4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4D030D"/>
    <w:multiLevelType w:val="hybridMultilevel"/>
    <w:tmpl w:val="959022D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89178D"/>
    <w:multiLevelType w:val="hybridMultilevel"/>
    <w:tmpl w:val="79E605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6E0A3276"/>
    <w:multiLevelType w:val="hybridMultilevel"/>
    <w:tmpl w:val="2CFC38DC"/>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9A6E66"/>
    <w:multiLevelType w:val="hybridMultilevel"/>
    <w:tmpl w:val="019AD56C"/>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217AEC"/>
    <w:multiLevelType w:val="hybridMultilevel"/>
    <w:tmpl w:val="058E77DA"/>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48464E"/>
    <w:multiLevelType w:val="hybridMultilevel"/>
    <w:tmpl w:val="A9C6B6DC"/>
    <w:lvl w:ilvl="0" w:tplc="779613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4E275B"/>
    <w:multiLevelType w:val="hybridMultilevel"/>
    <w:tmpl w:val="214E19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53825D9"/>
    <w:multiLevelType w:val="hybridMultilevel"/>
    <w:tmpl w:val="D21E4664"/>
    <w:lvl w:ilvl="0" w:tplc="E41ED7F0">
      <w:start w:val="2"/>
      <w:numFmt w:val="lowerLetter"/>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84F3B65"/>
    <w:multiLevelType w:val="hybridMultilevel"/>
    <w:tmpl w:val="C2584F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996475C"/>
    <w:multiLevelType w:val="hybridMultilevel"/>
    <w:tmpl w:val="B27CDC2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7C4F2BF6"/>
    <w:multiLevelType w:val="hybridMultilevel"/>
    <w:tmpl w:val="939C58C8"/>
    <w:lvl w:ilvl="0" w:tplc="080A001B">
      <w:start w:val="1"/>
      <w:numFmt w:val="lowerRoman"/>
      <w:lvlText w:val="%1."/>
      <w:lvlJc w:val="right"/>
      <w:pPr>
        <w:ind w:left="720" w:hanging="360"/>
      </w:pPr>
    </w:lvl>
    <w:lvl w:ilvl="1" w:tplc="24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CD259C"/>
    <w:multiLevelType w:val="hybridMultilevel"/>
    <w:tmpl w:val="D3D41078"/>
    <w:lvl w:ilvl="0" w:tplc="24B8048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8"/>
  </w:num>
  <w:num w:numId="2">
    <w:abstractNumId w:val="7"/>
  </w:num>
  <w:num w:numId="3">
    <w:abstractNumId w:val="39"/>
  </w:num>
  <w:num w:numId="4">
    <w:abstractNumId w:val="44"/>
  </w:num>
  <w:num w:numId="5">
    <w:abstractNumId w:val="46"/>
  </w:num>
  <w:num w:numId="6">
    <w:abstractNumId w:val="18"/>
  </w:num>
  <w:num w:numId="7">
    <w:abstractNumId w:val="16"/>
  </w:num>
  <w:num w:numId="8">
    <w:abstractNumId w:val="23"/>
  </w:num>
  <w:num w:numId="9">
    <w:abstractNumId w:val="3"/>
  </w:num>
  <w:num w:numId="10">
    <w:abstractNumId w:val="14"/>
  </w:num>
  <w:num w:numId="11">
    <w:abstractNumId w:val="47"/>
  </w:num>
  <w:num w:numId="12">
    <w:abstractNumId w:val="19"/>
  </w:num>
  <w:num w:numId="13">
    <w:abstractNumId w:val="43"/>
  </w:num>
  <w:num w:numId="14">
    <w:abstractNumId w:val="32"/>
  </w:num>
  <w:num w:numId="15">
    <w:abstractNumId w:val="13"/>
  </w:num>
  <w:num w:numId="16">
    <w:abstractNumId w:val="33"/>
  </w:num>
  <w:num w:numId="17">
    <w:abstractNumId w:val="37"/>
  </w:num>
  <w:num w:numId="18">
    <w:abstractNumId w:val="49"/>
  </w:num>
  <w:num w:numId="19">
    <w:abstractNumId w:val="11"/>
  </w:num>
  <w:num w:numId="20">
    <w:abstractNumId w:val="2"/>
  </w:num>
  <w:num w:numId="21">
    <w:abstractNumId w:val="12"/>
  </w:num>
  <w:num w:numId="22">
    <w:abstractNumId w:val="8"/>
  </w:num>
  <w:num w:numId="23">
    <w:abstractNumId w:val="29"/>
  </w:num>
  <w:num w:numId="24">
    <w:abstractNumId w:val="34"/>
  </w:num>
  <w:num w:numId="25">
    <w:abstractNumId w:val="31"/>
  </w:num>
  <w:num w:numId="26">
    <w:abstractNumId w:val="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8"/>
  </w:num>
  <w:num w:numId="30">
    <w:abstractNumId w:val="41"/>
  </w:num>
  <w:num w:numId="31">
    <w:abstractNumId w:val="36"/>
  </w:num>
  <w:num w:numId="32">
    <w:abstractNumId w:val="4"/>
  </w:num>
  <w:num w:numId="33">
    <w:abstractNumId w:val="17"/>
  </w:num>
  <w:num w:numId="34">
    <w:abstractNumId w:val="1"/>
  </w:num>
  <w:num w:numId="35">
    <w:abstractNumId w:val="35"/>
  </w:num>
  <w:num w:numId="36">
    <w:abstractNumId w:val="21"/>
  </w:num>
  <w:num w:numId="37">
    <w:abstractNumId w:val="10"/>
  </w:num>
  <w:num w:numId="38">
    <w:abstractNumId w:val="45"/>
  </w:num>
  <w:num w:numId="39">
    <w:abstractNumId w:val="38"/>
  </w:num>
  <w:num w:numId="40">
    <w:abstractNumId w:val="40"/>
  </w:num>
  <w:num w:numId="41">
    <w:abstractNumId w:val="25"/>
  </w:num>
  <w:num w:numId="42">
    <w:abstractNumId w:val="42"/>
  </w:num>
  <w:num w:numId="43">
    <w:abstractNumId w:val="26"/>
  </w:num>
  <w:num w:numId="44">
    <w:abstractNumId w:val="5"/>
  </w:num>
  <w:num w:numId="45">
    <w:abstractNumId w:val="15"/>
  </w:num>
  <w:num w:numId="46">
    <w:abstractNumId w:val="9"/>
  </w:num>
  <w:num w:numId="47">
    <w:abstractNumId w:val="22"/>
  </w:num>
  <w:num w:numId="48">
    <w:abstractNumId w:val="27"/>
  </w:num>
  <w:num w:numId="49">
    <w:abstractNumId w:val="24"/>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75"/>
    <w:rsid w:val="00006670"/>
    <w:rsid w:val="00011C62"/>
    <w:rsid w:val="0001261D"/>
    <w:rsid w:val="00012795"/>
    <w:rsid w:val="00013790"/>
    <w:rsid w:val="0001562B"/>
    <w:rsid w:val="00016021"/>
    <w:rsid w:val="000206CF"/>
    <w:rsid w:val="000224B7"/>
    <w:rsid w:val="00026D9F"/>
    <w:rsid w:val="000315E0"/>
    <w:rsid w:val="0003198E"/>
    <w:rsid w:val="00041F2E"/>
    <w:rsid w:val="00046108"/>
    <w:rsid w:val="00047BEF"/>
    <w:rsid w:val="00050736"/>
    <w:rsid w:val="00057B5A"/>
    <w:rsid w:val="00062B8D"/>
    <w:rsid w:val="0006512A"/>
    <w:rsid w:val="00074ACB"/>
    <w:rsid w:val="000757C8"/>
    <w:rsid w:val="0008342E"/>
    <w:rsid w:val="00083479"/>
    <w:rsid w:val="00085B58"/>
    <w:rsid w:val="0009019E"/>
    <w:rsid w:val="000B53B5"/>
    <w:rsid w:val="000C34CB"/>
    <w:rsid w:val="000D5BDF"/>
    <w:rsid w:val="000D7872"/>
    <w:rsid w:val="000E063E"/>
    <w:rsid w:val="000E0B06"/>
    <w:rsid w:val="000E63DE"/>
    <w:rsid w:val="000E7A26"/>
    <w:rsid w:val="000F0706"/>
    <w:rsid w:val="00107078"/>
    <w:rsid w:val="00111B58"/>
    <w:rsid w:val="00115351"/>
    <w:rsid w:val="00115795"/>
    <w:rsid w:val="00116CF8"/>
    <w:rsid w:val="00131BB8"/>
    <w:rsid w:val="00132FCE"/>
    <w:rsid w:val="00135BF5"/>
    <w:rsid w:val="001405FB"/>
    <w:rsid w:val="001420D1"/>
    <w:rsid w:val="00143F1D"/>
    <w:rsid w:val="00144C5C"/>
    <w:rsid w:val="00146DA7"/>
    <w:rsid w:val="00151D28"/>
    <w:rsid w:val="001634F2"/>
    <w:rsid w:val="00163B56"/>
    <w:rsid w:val="00163F2B"/>
    <w:rsid w:val="00165168"/>
    <w:rsid w:val="00166AC2"/>
    <w:rsid w:val="00170CAD"/>
    <w:rsid w:val="00173B12"/>
    <w:rsid w:val="001812E1"/>
    <w:rsid w:val="001818CC"/>
    <w:rsid w:val="00181996"/>
    <w:rsid w:val="00184592"/>
    <w:rsid w:val="001903CB"/>
    <w:rsid w:val="00192A98"/>
    <w:rsid w:val="00193335"/>
    <w:rsid w:val="00193A13"/>
    <w:rsid w:val="00194045"/>
    <w:rsid w:val="00195E30"/>
    <w:rsid w:val="001A0D22"/>
    <w:rsid w:val="001A5A03"/>
    <w:rsid w:val="001B32D9"/>
    <w:rsid w:val="001B46D6"/>
    <w:rsid w:val="001B5603"/>
    <w:rsid w:val="001C0CF4"/>
    <w:rsid w:val="001C37BA"/>
    <w:rsid w:val="001D1064"/>
    <w:rsid w:val="001D2888"/>
    <w:rsid w:val="001D54D0"/>
    <w:rsid w:val="001E14C5"/>
    <w:rsid w:val="001E2F06"/>
    <w:rsid w:val="0020241A"/>
    <w:rsid w:val="00203112"/>
    <w:rsid w:val="002036FF"/>
    <w:rsid w:val="00204C19"/>
    <w:rsid w:val="00204F3A"/>
    <w:rsid w:val="002137D8"/>
    <w:rsid w:val="0021565A"/>
    <w:rsid w:val="00221D4F"/>
    <w:rsid w:val="00222D25"/>
    <w:rsid w:val="00230EB5"/>
    <w:rsid w:val="002338FB"/>
    <w:rsid w:val="00234275"/>
    <w:rsid w:val="0023630D"/>
    <w:rsid w:val="00237745"/>
    <w:rsid w:val="00241632"/>
    <w:rsid w:val="00245DD4"/>
    <w:rsid w:val="00246307"/>
    <w:rsid w:val="00250AE7"/>
    <w:rsid w:val="00254FAF"/>
    <w:rsid w:val="00256163"/>
    <w:rsid w:val="00257271"/>
    <w:rsid w:val="00264018"/>
    <w:rsid w:val="002700FA"/>
    <w:rsid w:val="002816D8"/>
    <w:rsid w:val="002816F0"/>
    <w:rsid w:val="00281B75"/>
    <w:rsid w:val="002858D4"/>
    <w:rsid w:val="0028621B"/>
    <w:rsid w:val="00286303"/>
    <w:rsid w:val="002904C4"/>
    <w:rsid w:val="00293817"/>
    <w:rsid w:val="00294442"/>
    <w:rsid w:val="00296670"/>
    <w:rsid w:val="002A2AF6"/>
    <w:rsid w:val="002A3FF5"/>
    <w:rsid w:val="002A4DCB"/>
    <w:rsid w:val="002B1B55"/>
    <w:rsid w:val="002B35FB"/>
    <w:rsid w:val="002B736B"/>
    <w:rsid w:val="002C7D2F"/>
    <w:rsid w:val="002D6D73"/>
    <w:rsid w:val="002E3F1E"/>
    <w:rsid w:val="002F268A"/>
    <w:rsid w:val="00300AFE"/>
    <w:rsid w:val="00305302"/>
    <w:rsid w:val="00321873"/>
    <w:rsid w:val="00322EFB"/>
    <w:rsid w:val="00323EF1"/>
    <w:rsid w:val="003266C1"/>
    <w:rsid w:val="00333642"/>
    <w:rsid w:val="00334C42"/>
    <w:rsid w:val="0034072E"/>
    <w:rsid w:val="0035091B"/>
    <w:rsid w:val="00351FA6"/>
    <w:rsid w:val="003628A9"/>
    <w:rsid w:val="003644B9"/>
    <w:rsid w:val="00367044"/>
    <w:rsid w:val="00367958"/>
    <w:rsid w:val="003765CF"/>
    <w:rsid w:val="00377CA8"/>
    <w:rsid w:val="00377DA1"/>
    <w:rsid w:val="003856B9"/>
    <w:rsid w:val="00385CA3"/>
    <w:rsid w:val="0038721F"/>
    <w:rsid w:val="003A1BF1"/>
    <w:rsid w:val="003A2ACD"/>
    <w:rsid w:val="003A3DBF"/>
    <w:rsid w:val="003A4010"/>
    <w:rsid w:val="003A6345"/>
    <w:rsid w:val="003A770C"/>
    <w:rsid w:val="003B3DCE"/>
    <w:rsid w:val="003C4718"/>
    <w:rsid w:val="003C48D6"/>
    <w:rsid w:val="003C6B06"/>
    <w:rsid w:val="003C788D"/>
    <w:rsid w:val="003D0D35"/>
    <w:rsid w:val="003D0D4D"/>
    <w:rsid w:val="003D2D32"/>
    <w:rsid w:val="003D3ABA"/>
    <w:rsid w:val="003F418D"/>
    <w:rsid w:val="003F5C9C"/>
    <w:rsid w:val="004024BB"/>
    <w:rsid w:val="00403384"/>
    <w:rsid w:val="00403646"/>
    <w:rsid w:val="00403B6A"/>
    <w:rsid w:val="0040480B"/>
    <w:rsid w:val="00412633"/>
    <w:rsid w:val="00413963"/>
    <w:rsid w:val="004143B0"/>
    <w:rsid w:val="0042033C"/>
    <w:rsid w:val="00425CE2"/>
    <w:rsid w:val="0043071F"/>
    <w:rsid w:val="00431918"/>
    <w:rsid w:val="004414CA"/>
    <w:rsid w:val="004460AF"/>
    <w:rsid w:val="004469D8"/>
    <w:rsid w:val="004553F3"/>
    <w:rsid w:val="0045770A"/>
    <w:rsid w:val="00461BA9"/>
    <w:rsid w:val="00463FCC"/>
    <w:rsid w:val="00465B49"/>
    <w:rsid w:val="00465FEA"/>
    <w:rsid w:val="00467B23"/>
    <w:rsid w:val="00492C68"/>
    <w:rsid w:val="00494159"/>
    <w:rsid w:val="00494442"/>
    <w:rsid w:val="0049722F"/>
    <w:rsid w:val="004A246D"/>
    <w:rsid w:val="004B2295"/>
    <w:rsid w:val="004C2897"/>
    <w:rsid w:val="004D0BE9"/>
    <w:rsid w:val="004D4922"/>
    <w:rsid w:val="004F27CB"/>
    <w:rsid w:val="00503426"/>
    <w:rsid w:val="00507209"/>
    <w:rsid w:val="0051281F"/>
    <w:rsid w:val="00515B8A"/>
    <w:rsid w:val="00520251"/>
    <w:rsid w:val="0052030A"/>
    <w:rsid w:val="0052573E"/>
    <w:rsid w:val="00526EB0"/>
    <w:rsid w:val="005378D2"/>
    <w:rsid w:val="00540557"/>
    <w:rsid w:val="005433CB"/>
    <w:rsid w:val="00544272"/>
    <w:rsid w:val="0055660A"/>
    <w:rsid w:val="00557BCB"/>
    <w:rsid w:val="00565ADC"/>
    <w:rsid w:val="00565BFF"/>
    <w:rsid w:val="00580510"/>
    <w:rsid w:val="00584179"/>
    <w:rsid w:val="00584C7D"/>
    <w:rsid w:val="005855FC"/>
    <w:rsid w:val="005A2E7D"/>
    <w:rsid w:val="005A3296"/>
    <w:rsid w:val="005B0C91"/>
    <w:rsid w:val="005B2CF2"/>
    <w:rsid w:val="005C02CA"/>
    <w:rsid w:val="005C0C1D"/>
    <w:rsid w:val="005D0629"/>
    <w:rsid w:val="005D755A"/>
    <w:rsid w:val="005E3B43"/>
    <w:rsid w:val="005F40A0"/>
    <w:rsid w:val="006006EE"/>
    <w:rsid w:val="00600D20"/>
    <w:rsid w:val="00605EF0"/>
    <w:rsid w:val="00606A49"/>
    <w:rsid w:val="00607579"/>
    <w:rsid w:val="0061213D"/>
    <w:rsid w:val="00612D62"/>
    <w:rsid w:val="00613B68"/>
    <w:rsid w:val="00615E31"/>
    <w:rsid w:val="006163EB"/>
    <w:rsid w:val="006175D1"/>
    <w:rsid w:val="006177DC"/>
    <w:rsid w:val="00617DBA"/>
    <w:rsid w:val="00623B98"/>
    <w:rsid w:val="00627D27"/>
    <w:rsid w:val="00636930"/>
    <w:rsid w:val="00641CAF"/>
    <w:rsid w:val="00641EFC"/>
    <w:rsid w:val="00643D36"/>
    <w:rsid w:val="00645C47"/>
    <w:rsid w:val="00645EE0"/>
    <w:rsid w:val="006559BD"/>
    <w:rsid w:val="00656C0D"/>
    <w:rsid w:val="006715F8"/>
    <w:rsid w:val="006723C6"/>
    <w:rsid w:val="00676296"/>
    <w:rsid w:val="006805AC"/>
    <w:rsid w:val="00685136"/>
    <w:rsid w:val="0069101C"/>
    <w:rsid w:val="00692217"/>
    <w:rsid w:val="00692F0C"/>
    <w:rsid w:val="006A6BDB"/>
    <w:rsid w:val="006B3DF1"/>
    <w:rsid w:val="006B4FCC"/>
    <w:rsid w:val="006B57BC"/>
    <w:rsid w:val="006B7AFD"/>
    <w:rsid w:val="006C57A2"/>
    <w:rsid w:val="006C654A"/>
    <w:rsid w:val="006D7F19"/>
    <w:rsid w:val="006F5576"/>
    <w:rsid w:val="006F5B70"/>
    <w:rsid w:val="006F5FD8"/>
    <w:rsid w:val="006F7B52"/>
    <w:rsid w:val="00705072"/>
    <w:rsid w:val="007076CA"/>
    <w:rsid w:val="00712639"/>
    <w:rsid w:val="007142AA"/>
    <w:rsid w:val="0072715C"/>
    <w:rsid w:val="00735314"/>
    <w:rsid w:val="0074072F"/>
    <w:rsid w:val="00741D31"/>
    <w:rsid w:val="00742A42"/>
    <w:rsid w:val="00753CB4"/>
    <w:rsid w:val="0076509C"/>
    <w:rsid w:val="007727D4"/>
    <w:rsid w:val="007800A3"/>
    <w:rsid w:val="0078195B"/>
    <w:rsid w:val="00784394"/>
    <w:rsid w:val="00790963"/>
    <w:rsid w:val="00790A74"/>
    <w:rsid w:val="007915EB"/>
    <w:rsid w:val="007966F6"/>
    <w:rsid w:val="007A06CF"/>
    <w:rsid w:val="007A0C94"/>
    <w:rsid w:val="007A5F76"/>
    <w:rsid w:val="007B1866"/>
    <w:rsid w:val="007B56F8"/>
    <w:rsid w:val="007C1AE2"/>
    <w:rsid w:val="007D019D"/>
    <w:rsid w:val="007D2187"/>
    <w:rsid w:val="007D79B9"/>
    <w:rsid w:val="007E3576"/>
    <w:rsid w:val="007E510A"/>
    <w:rsid w:val="007E7EE3"/>
    <w:rsid w:val="007F35FD"/>
    <w:rsid w:val="007F6BF9"/>
    <w:rsid w:val="00800F3C"/>
    <w:rsid w:val="00815AA1"/>
    <w:rsid w:val="00820A8B"/>
    <w:rsid w:val="00820D84"/>
    <w:rsid w:val="008228CB"/>
    <w:rsid w:val="00825965"/>
    <w:rsid w:val="00831772"/>
    <w:rsid w:val="00840D2E"/>
    <w:rsid w:val="00850077"/>
    <w:rsid w:val="0085314A"/>
    <w:rsid w:val="00881484"/>
    <w:rsid w:val="008831DF"/>
    <w:rsid w:val="0088428B"/>
    <w:rsid w:val="00890900"/>
    <w:rsid w:val="00890E2C"/>
    <w:rsid w:val="00891685"/>
    <w:rsid w:val="008931FC"/>
    <w:rsid w:val="00894A69"/>
    <w:rsid w:val="0089720A"/>
    <w:rsid w:val="008A316B"/>
    <w:rsid w:val="008A32D2"/>
    <w:rsid w:val="008A418B"/>
    <w:rsid w:val="008B01DF"/>
    <w:rsid w:val="008B282B"/>
    <w:rsid w:val="008B77FD"/>
    <w:rsid w:val="008C10A2"/>
    <w:rsid w:val="008C62A8"/>
    <w:rsid w:val="008C6E31"/>
    <w:rsid w:val="008D5AB3"/>
    <w:rsid w:val="008E1DF4"/>
    <w:rsid w:val="008E32D7"/>
    <w:rsid w:val="009037EA"/>
    <w:rsid w:val="00906402"/>
    <w:rsid w:val="00907C03"/>
    <w:rsid w:val="00913BAA"/>
    <w:rsid w:val="00920E75"/>
    <w:rsid w:val="00922E29"/>
    <w:rsid w:val="0092345C"/>
    <w:rsid w:val="009239CA"/>
    <w:rsid w:val="009421B5"/>
    <w:rsid w:val="0094361E"/>
    <w:rsid w:val="00947669"/>
    <w:rsid w:val="00950454"/>
    <w:rsid w:val="009515A7"/>
    <w:rsid w:val="0096016D"/>
    <w:rsid w:val="0096393C"/>
    <w:rsid w:val="00964CCB"/>
    <w:rsid w:val="0096749B"/>
    <w:rsid w:val="00967538"/>
    <w:rsid w:val="00970C6D"/>
    <w:rsid w:val="00971D49"/>
    <w:rsid w:val="009762D8"/>
    <w:rsid w:val="009774AF"/>
    <w:rsid w:val="00985DD4"/>
    <w:rsid w:val="00986932"/>
    <w:rsid w:val="0098792A"/>
    <w:rsid w:val="00987E23"/>
    <w:rsid w:val="009911B4"/>
    <w:rsid w:val="009A27C5"/>
    <w:rsid w:val="009B070D"/>
    <w:rsid w:val="009B454D"/>
    <w:rsid w:val="009B4671"/>
    <w:rsid w:val="009B4F0D"/>
    <w:rsid w:val="009B6915"/>
    <w:rsid w:val="009B7653"/>
    <w:rsid w:val="009C03DE"/>
    <w:rsid w:val="009C1B3D"/>
    <w:rsid w:val="009C6062"/>
    <w:rsid w:val="009D1989"/>
    <w:rsid w:val="009D437E"/>
    <w:rsid w:val="009D796C"/>
    <w:rsid w:val="009E2FF0"/>
    <w:rsid w:val="009E4E1C"/>
    <w:rsid w:val="009E5664"/>
    <w:rsid w:val="009E711B"/>
    <w:rsid w:val="009F2D7F"/>
    <w:rsid w:val="009F435C"/>
    <w:rsid w:val="009F4907"/>
    <w:rsid w:val="009F7D50"/>
    <w:rsid w:val="00A013BE"/>
    <w:rsid w:val="00A07151"/>
    <w:rsid w:val="00A108C0"/>
    <w:rsid w:val="00A1121E"/>
    <w:rsid w:val="00A134BF"/>
    <w:rsid w:val="00A15F78"/>
    <w:rsid w:val="00A16CF3"/>
    <w:rsid w:val="00A16F10"/>
    <w:rsid w:val="00A26FA3"/>
    <w:rsid w:val="00A343B0"/>
    <w:rsid w:val="00A461C6"/>
    <w:rsid w:val="00A55096"/>
    <w:rsid w:val="00A63B64"/>
    <w:rsid w:val="00A674BA"/>
    <w:rsid w:val="00A67E24"/>
    <w:rsid w:val="00A72739"/>
    <w:rsid w:val="00A80378"/>
    <w:rsid w:val="00A91BED"/>
    <w:rsid w:val="00AA0850"/>
    <w:rsid w:val="00AA3DA4"/>
    <w:rsid w:val="00AA5B3B"/>
    <w:rsid w:val="00AB15DE"/>
    <w:rsid w:val="00AB2ACE"/>
    <w:rsid w:val="00AC2FC1"/>
    <w:rsid w:val="00AC5B51"/>
    <w:rsid w:val="00AC73DF"/>
    <w:rsid w:val="00AC787C"/>
    <w:rsid w:val="00AD4E64"/>
    <w:rsid w:val="00AD6991"/>
    <w:rsid w:val="00AE6785"/>
    <w:rsid w:val="00AF1192"/>
    <w:rsid w:val="00B0040B"/>
    <w:rsid w:val="00B0176A"/>
    <w:rsid w:val="00B07DC9"/>
    <w:rsid w:val="00B07E1B"/>
    <w:rsid w:val="00B10EA1"/>
    <w:rsid w:val="00B12D1D"/>
    <w:rsid w:val="00B2366F"/>
    <w:rsid w:val="00B27258"/>
    <w:rsid w:val="00B315CB"/>
    <w:rsid w:val="00B41075"/>
    <w:rsid w:val="00B41354"/>
    <w:rsid w:val="00B42BE9"/>
    <w:rsid w:val="00B42DD2"/>
    <w:rsid w:val="00B43208"/>
    <w:rsid w:val="00B433B5"/>
    <w:rsid w:val="00B43546"/>
    <w:rsid w:val="00B45902"/>
    <w:rsid w:val="00B519D7"/>
    <w:rsid w:val="00B54C15"/>
    <w:rsid w:val="00B638EB"/>
    <w:rsid w:val="00B7131E"/>
    <w:rsid w:val="00B724FD"/>
    <w:rsid w:val="00B7361A"/>
    <w:rsid w:val="00B821B7"/>
    <w:rsid w:val="00B82AEF"/>
    <w:rsid w:val="00B92BCC"/>
    <w:rsid w:val="00B935C7"/>
    <w:rsid w:val="00BA149C"/>
    <w:rsid w:val="00BA37F8"/>
    <w:rsid w:val="00BA3C30"/>
    <w:rsid w:val="00BA68CB"/>
    <w:rsid w:val="00BA79AB"/>
    <w:rsid w:val="00BB5999"/>
    <w:rsid w:val="00BB7471"/>
    <w:rsid w:val="00BC5181"/>
    <w:rsid w:val="00BC67DB"/>
    <w:rsid w:val="00BD65B1"/>
    <w:rsid w:val="00BE26F1"/>
    <w:rsid w:val="00BF2EE3"/>
    <w:rsid w:val="00BF3C24"/>
    <w:rsid w:val="00BF7F8E"/>
    <w:rsid w:val="00C020AB"/>
    <w:rsid w:val="00C04693"/>
    <w:rsid w:val="00C05462"/>
    <w:rsid w:val="00C11831"/>
    <w:rsid w:val="00C11FF0"/>
    <w:rsid w:val="00C16BE1"/>
    <w:rsid w:val="00C25F88"/>
    <w:rsid w:val="00C30ACD"/>
    <w:rsid w:val="00C332F6"/>
    <w:rsid w:val="00C379B8"/>
    <w:rsid w:val="00C44D0B"/>
    <w:rsid w:val="00C506BC"/>
    <w:rsid w:val="00C5081A"/>
    <w:rsid w:val="00C50F21"/>
    <w:rsid w:val="00C51270"/>
    <w:rsid w:val="00C533F0"/>
    <w:rsid w:val="00C57AB0"/>
    <w:rsid w:val="00C623D6"/>
    <w:rsid w:val="00C62FF2"/>
    <w:rsid w:val="00C632E9"/>
    <w:rsid w:val="00C660C7"/>
    <w:rsid w:val="00C66E09"/>
    <w:rsid w:val="00C74ABB"/>
    <w:rsid w:val="00C75B15"/>
    <w:rsid w:val="00C77171"/>
    <w:rsid w:val="00C774EB"/>
    <w:rsid w:val="00C77579"/>
    <w:rsid w:val="00C81807"/>
    <w:rsid w:val="00C836B3"/>
    <w:rsid w:val="00C94378"/>
    <w:rsid w:val="00C94A0D"/>
    <w:rsid w:val="00C94D66"/>
    <w:rsid w:val="00CA0343"/>
    <w:rsid w:val="00CA42F3"/>
    <w:rsid w:val="00CA52E6"/>
    <w:rsid w:val="00CA57BB"/>
    <w:rsid w:val="00CA5F81"/>
    <w:rsid w:val="00CB2BE0"/>
    <w:rsid w:val="00CC0F33"/>
    <w:rsid w:val="00CC1CB3"/>
    <w:rsid w:val="00CC723B"/>
    <w:rsid w:val="00CD0070"/>
    <w:rsid w:val="00CD1221"/>
    <w:rsid w:val="00CD208F"/>
    <w:rsid w:val="00CD585F"/>
    <w:rsid w:val="00CE08C5"/>
    <w:rsid w:val="00CE1A7E"/>
    <w:rsid w:val="00CE7DF1"/>
    <w:rsid w:val="00CF1492"/>
    <w:rsid w:val="00CF2A35"/>
    <w:rsid w:val="00D00CEA"/>
    <w:rsid w:val="00D12911"/>
    <w:rsid w:val="00D135D4"/>
    <w:rsid w:val="00D26E3C"/>
    <w:rsid w:val="00D40823"/>
    <w:rsid w:val="00D43201"/>
    <w:rsid w:val="00D451E1"/>
    <w:rsid w:val="00D4541A"/>
    <w:rsid w:val="00D47E43"/>
    <w:rsid w:val="00D50206"/>
    <w:rsid w:val="00D61DF8"/>
    <w:rsid w:val="00D6532B"/>
    <w:rsid w:val="00D65EC1"/>
    <w:rsid w:val="00D70D78"/>
    <w:rsid w:val="00D72EF3"/>
    <w:rsid w:val="00D7778A"/>
    <w:rsid w:val="00D77E38"/>
    <w:rsid w:val="00D82985"/>
    <w:rsid w:val="00D8684A"/>
    <w:rsid w:val="00D91385"/>
    <w:rsid w:val="00D93419"/>
    <w:rsid w:val="00DA0278"/>
    <w:rsid w:val="00DA2B2D"/>
    <w:rsid w:val="00DC2CB3"/>
    <w:rsid w:val="00DC4106"/>
    <w:rsid w:val="00DC5492"/>
    <w:rsid w:val="00DC55AA"/>
    <w:rsid w:val="00DD1E3D"/>
    <w:rsid w:val="00DD20DC"/>
    <w:rsid w:val="00DD4092"/>
    <w:rsid w:val="00DE29DF"/>
    <w:rsid w:val="00DE379B"/>
    <w:rsid w:val="00DE41A8"/>
    <w:rsid w:val="00DE6984"/>
    <w:rsid w:val="00DF12E9"/>
    <w:rsid w:val="00DF2069"/>
    <w:rsid w:val="00E048B0"/>
    <w:rsid w:val="00E05933"/>
    <w:rsid w:val="00E05A7D"/>
    <w:rsid w:val="00E06660"/>
    <w:rsid w:val="00E1654D"/>
    <w:rsid w:val="00E21C56"/>
    <w:rsid w:val="00E21DB1"/>
    <w:rsid w:val="00E22BC3"/>
    <w:rsid w:val="00E26FAD"/>
    <w:rsid w:val="00E300B7"/>
    <w:rsid w:val="00E3524B"/>
    <w:rsid w:val="00E35BBE"/>
    <w:rsid w:val="00E42B6D"/>
    <w:rsid w:val="00E45C00"/>
    <w:rsid w:val="00E506E8"/>
    <w:rsid w:val="00E515D6"/>
    <w:rsid w:val="00E51EB5"/>
    <w:rsid w:val="00E56807"/>
    <w:rsid w:val="00E56D34"/>
    <w:rsid w:val="00E6188E"/>
    <w:rsid w:val="00E622D1"/>
    <w:rsid w:val="00E62462"/>
    <w:rsid w:val="00E639B7"/>
    <w:rsid w:val="00E63FC3"/>
    <w:rsid w:val="00E65BAF"/>
    <w:rsid w:val="00E668D3"/>
    <w:rsid w:val="00E74994"/>
    <w:rsid w:val="00E8365B"/>
    <w:rsid w:val="00E840AE"/>
    <w:rsid w:val="00E85954"/>
    <w:rsid w:val="00E87799"/>
    <w:rsid w:val="00E91AC1"/>
    <w:rsid w:val="00E94D8E"/>
    <w:rsid w:val="00E95CDE"/>
    <w:rsid w:val="00E966E3"/>
    <w:rsid w:val="00EA0C18"/>
    <w:rsid w:val="00EA1401"/>
    <w:rsid w:val="00EA3AFD"/>
    <w:rsid w:val="00EB056C"/>
    <w:rsid w:val="00EB10B6"/>
    <w:rsid w:val="00EB3CC2"/>
    <w:rsid w:val="00EC16CF"/>
    <w:rsid w:val="00EC5DA0"/>
    <w:rsid w:val="00EC5DDB"/>
    <w:rsid w:val="00EC6068"/>
    <w:rsid w:val="00ED082E"/>
    <w:rsid w:val="00ED1324"/>
    <w:rsid w:val="00ED186A"/>
    <w:rsid w:val="00EE6FE9"/>
    <w:rsid w:val="00EF6326"/>
    <w:rsid w:val="00EF64E7"/>
    <w:rsid w:val="00EF65DB"/>
    <w:rsid w:val="00EF7775"/>
    <w:rsid w:val="00F01188"/>
    <w:rsid w:val="00F02BE7"/>
    <w:rsid w:val="00F0329E"/>
    <w:rsid w:val="00F03AEC"/>
    <w:rsid w:val="00F110FF"/>
    <w:rsid w:val="00F17916"/>
    <w:rsid w:val="00F17CE4"/>
    <w:rsid w:val="00F304C6"/>
    <w:rsid w:val="00F343E3"/>
    <w:rsid w:val="00F40D26"/>
    <w:rsid w:val="00F512F2"/>
    <w:rsid w:val="00F5254B"/>
    <w:rsid w:val="00F60724"/>
    <w:rsid w:val="00F660C9"/>
    <w:rsid w:val="00F71863"/>
    <w:rsid w:val="00F779A6"/>
    <w:rsid w:val="00F820F6"/>
    <w:rsid w:val="00F82D45"/>
    <w:rsid w:val="00F83256"/>
    <w:rsid w:val="00F85EC2"/>
    <w:rsid w:val="00F86F66"/>
    <w:rsid w:val="00F9213A"/>
    <w:rsid w:val="00F95C55"/>
    <w:rsid w:val="00F96AAF"/>
    <w:rsid w:val="00FA23FB"/>
    <w:rsid w:val="00FA7AFF"/>
    <w:rsid w:val="00FB2E54"/>
    <w:rsid w:val="00FB7767"/>
    <w:rsid w:val="00FC6F37"/>
    <w:rsid w:val="00FD202E"/>
    <w:rsid w:val="00FD3B91"/>
    <w:rsid w:val="00FD4DF0"/>
    <w:rsid w:val="00FD7764"/>
    <w:rsid w:val="00FE06A2"/>
    <w:rsid w:val="00FE268F"/>
    <w:rsid w:val="00FE2965"/>
    <w:rsid w:val="00FE532C"/>
    <w:rsid w:val="00FE6227"/>
    <w:rsid w:val="00FE67C3"/>
    <w:rsid w:val="00FF3BDD"/>
    <w:rsid w:val="00FF7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B187C"/>
  <w15:chartTrackingRefBased/>
  <w15:docId w15:val="{FBBA01DE-C7C0-47C8-8C79-467675D1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D7F"/>
    <w:pPr>
      <w:spacing w:after="200" w:line="276" w:lineRule="auto"/>
    </w:pPr>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
    <w:qFormat/>
    <w:rsid w:val="00CD585F"/>
    <w:pPr>
      <w:keepNext/>
      <w:numPr>
        <w:numId w:val="9"/>
      </w:numPr>
      <w:spacing w:before="360" w:after="180" w:line="240" w:lineRule="auto"/>
      <w:outlineLvl w:val="1"/>
    </w:pPr>
    <w:rPr>
      <w:rFonts w:ascii="Cambria" w:eastAsia="Times New Roman" w:hAnsi="Cambria"/>
      <w:b/>
      <w:bCs/>
      <w:iCs/>
      <w:sz w:val="24"/>
      <w:szCs w:val="28"/>
      <w:lang w:val="es-ES" w:eastAsia="es-ES"/>
    </w:rPr>
  </w:style>
  <w:style w:type="paragraph" w:styleId="Ttulo3">
    <w:name w:val="heading 3"/>
    <w:basedOn w:val="Normal"/>
    <w:next w:val="Normal"/>
    <w:link w:val="Ttulo3Car"/>
    <w:uiPriority w:val="9"/>
    <w:qFormat/>
    <w:rsid w:val="00234275"/>
    <w:pPr>
      <w:keepNext/>
      <w:spacing w:before="240" w:after="60" w:line="240" w:lineRule="auto"/>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link w:val="Ttulo7Car"/>
    <w:uiPriority w:val="9"/>
    <w:semiHidden/>
    <w:unhideWhenUsed/>
    <w:qFormat/>
    <w:rsid w:val="00B54C15"/>
    <w:pPr>
      <w:keepNext/>
      <w:spacing w:before="200" w:after="0" w:line="240" w:lineRule="auto"/>
      <w:ind w:left="1296" w:hanging="1296"/>
      <w:jc w:val="both"/>
      <w:outlineLvl w:val="6"/>
    </w:pPr>
    <w:rPr>
      <w:i/>
      <w:iCs/>
      <w:color w:val="404040"/>
      <w:sz w:val="24"/>
      <w:szCs w:val="24"/>
      <w:lang w:val="x-none" w:eastAsia="es-ES"/>
    </w:rPr>
  </w:style>
  <w:style w:type="paragraph" w:styleId="Ttulo8">
    <w:name w:val="heading 8"/>
    <w:basedOn w:val="Normal"/>
    <w:link w:val="Ttulo8Car"/>
    <w:uiPriority w:val="9"/>
    <w:semiHidden/>
    <w:unhideWhenUsed/>
    <w:qFormat/>
    <w:rsid w:val="00B54C15"/>
    <w:pPr>
      <w:keepNext/>
      <w:spacing w:before="200" w:after="0" w:line="240" w:lineRule="auto"/>
      <w:ind w:left="1440" w:hanging="1440"/>
      <w:jc w:val="both"/>
      <w:outlineLvl w:val="7"/>
    </w:pPr>
    <w:rPr>
      <w:color w:val="404040"/>
      <w:sz w:val="20"/>
      <w:szCs w:val="20"/>
      <w:lang w:val="x-none" w:eastAsia="es-ES"/>
    </w:rPr>
  </w:style>
  <w:style w:type="paragraph" w:styleId="Ttulo9">
    <w:name w:val="heading 9"/>
    <w:basedOn w:val="Normal"/>
    <w:link w:val="Ttulo9Car"/>
    <w:uiPriority w:val="9"/>
    <w:semiHidden/>
    <w:unhideWhenUsed/>
    <w:qFormat/>
    <w:rsid w:val="00B54C15"/>
    <w:pPr>
      <w:keepNext/>
      <w:spacing w:before="200" w:after="0" w:line="240" w:lineRule="auto"/>
      <w:ind w:left="1584" w:hanging="1584"/>
      <w:jc w:val="both"/>
      <w:outlineLvl w:val="8"/>
    </w:pPr>
    <w:rPr>
      <w:i/>
      <w:iCs/>
      <w:color w:val="404040"/>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sid w:val="00CD585F"/>
    <w:rPr>
      <w:rFonts w:ascii="Cambria" w:eastAsia="Times New Roman" w:hAnsi="Cambria"/>
      <w:b/>
      <w:bCs/>
      <w:iCs/>
      <w:sz w:val="24"/>
      <w:szCs w:val="28"/>
      <w:lang w:val="es-ES" w:eastAsia="es-ES"/>
    </w:rPr>
  </w:style>
  <w:style w:type="character" w:customStyle="1" w:styleId="Ttulo3Car">
    <w:name w:val="Título 3 Car"/>
    <w:link w:val="Ttulo3"/>
    <w:uiPriority w:val="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rsid w:val="00234275"/>
    <w:pPr>
      <w:spacing w:before="100" w:after="100" w:line="240" w:lineRule="auto"/>
    </w:pPr>
    <w:rPr>
      <w:rFonts w:ascii="Times New Roman" w:eastAsia="Times New Roman" w:hAnsi="Times New Roman"/>
      <w:sz w:val="24"/>
      <w:szCs w:val="20"/>
      <w:lang w:val="es-ES" w:eastAsia="es-ES"/>
    </w:rPr>
  </w:style>
  <w:style w:type="paragraph" w:styleId="Sinespaciado">
    <w:name w:val="No Spacing"/>
    <w:link w:val="SinespaciadoCar"/>
    <w:uiPriority w:val="1"/>
    <w:qFormat/>
    <w:rsid w:val="00234275"/>
    <w:rPr>
      <w:rFonts w:ascii="Times New Roman" w:eastAsia="Times New Roman" w:hAnsi="Times New Roman"/>
      <w:sz w:val="24"/>
      <w:szCs w:val="24"/>
    </w:rPr>
  </w:style>
  <w:style w:type="paragraph" w:styleId="Prrafodelista">
    <w:name w:val="List Paragraph"/>
    <w:basedOn w:val="Normal"/>
    <w:link w:val="PrrafodelistaCar"/>
    <w:uiPriority w:val="34"/>
    <w:qFormat/>
    <w:rsid w:val="00234275"/>
    <w:pPr>
      <w:spacing w:after="0" w:line="240" w:lineRule="auto"/>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iPriority w:val="99"/>
    <w:semiHidden/>
    <w:unhideWhenUsed/>
    <w:rsid w:val="00234275"/>
    <w:rPr>
      <w:sz w:val="16"/>
      <w:szCs w:val="16"/>
    </w:rPr>
  </w:style>
  <w:style w:type="paragraph" w:styleId="Textocomentario">
    <w:name w:val="annotation text"/>
    <w:basedOn w:val="Normal"/>
    <w:link w:val="TextocomentarioCar"/>
    <w:uiPriority w:val="99"/>
    <w:semiHidden/>
    <w:unhideWhenUsed/>
    <w:rsid w:val="00234275"/>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semiHidden/>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rsid w:val="0023427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
    <w:uiPriority w:val="99"/>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line="240" w:lineRule="auto"/>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semiHidden/>
    <w:unhideWhenUsed/>
    <w:rsid w:val="00234275"/>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line="240" w:lineRule="auto"/>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line="240" w:lineRule="auto"/>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aliases w:val="Epígrafe"/>
    <w:basedOn w:val="Normal"/>
    <w:next w:val="Normal"/>
    <w:uiPriority w:val="99"/>
    <w:qFormat/>
    <w:rsid w:val="00234275"/>
    <w:pPr>
      <w:spacing w:beforeAutospacing="1" w:afterAutospacing="1" w:line="240" w:lineRule="auto"/>
      <w:jc w:val="both"/>
    </w:pPr>
    <w:rPr>
      <w:rFonts w:eastAsia="Times New Roman"/>
      <w:b/>
      <w:bCs/>
      <w:color w:val="4F81BD"/>
      <w:sz w:val="18"/>
      <w:szCs w:val="18"/>
      <w:lang w:val="en-US"/>
    </w:rPr>
  </w:style>
  <w:style w:type="paragraph" w:customStyle="1" w:styleId="Default">
    <w:name w:val="Defaul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line="240" w:lineRule="auto"/>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line="240" w:lineRule="auto"/>
      <w:textAlignment w:val="baseline"/>
    </w:pPr>
    <w:rPr>
      <w:rFonts w:ascii="Times New Roman" w:eastAsia="Times New Roman" w:hAnsi="Times New Roman"/>
      <w:sz w:val="24"/>
      <w:szCs w:val="24"/>
      <w:lang w:val="es-ES_tradnl"/>
    </w:rPr>
  </w:style>
  <w:style w:type="paragraph" w:customStyle="1" w:styleId="Puesto">
    <w:name w:val="Puesto"/>
    <w:aliases w:val="Title"/>
    <w:basedOn w:val="Normal"/>
    <w:next w:val="Normal"/>
    <w:link w:val="TtuloCar"/>
    <w:uiPriority w:val="99"/>
    <w:qFormat/>
    <w:rsid w:val="00234275"/>
    <w:pPr>
      <w:spacing w:before="240" w:after="60" w:line="240" w:lineRule="auto"/>
      <w:jc w:val="center"/>
      <w:outlineLvl w:val="0"/>
    </w:pPr>
    <w:rPr>
      <w:rFonts w:ascii="Cambria" w:eastAsia="Times New Roman" w:hAnsi="Cambria"/>
      <w:b/>
      <w:bCs/>
      <w:kern w:val="28"/>
      <w:sz w:val="32"/>
      <w:szCs w:val="32"/>
      <w:lang w:val="es-ES_tradnl" w:eastAsia="x-none"/>
    </w:rPr>
  </w:style>
  <w:style w:type="character" w:customStyle="1" w:styleId="TtuloCar">
    <w:name w:val="Título Car"/>
    <w:link w:val="Puest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6">
    <w:name w:val="Colorful Grid Accent 6"/>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Cuadrculaclara-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Sombreadoclaro-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34275"/>
    <w:rPr>
      <w:rFonts w:ascii="Times New Roman" w:eastAsia="Times New Roman" w:hAnsi="Times New Roman"/>
      <w:sz w:val="24"/>
      <w:szCs w:val="24"/>
      <w:lang w:val="es-MX" w:eastAsia="es-MX" w:bidi="ar-SA"/>
    </w:rPr>
  </w:style>
  <w:style w:type="table" w:styleId="Cuadrculaclara-nfasis5">
    <w:name w:val="Light Grid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cuerpotexto">
    <w:name w:val="cuerpotexto"/>
    <w:basedOn w:val="Normal"/>
    <w:rsid w:val="00F779A6"/>
    <w:pPr>
      <w:autoSpaceDE w:val="0"/>
      <w:autoSpaceDN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styleId="Subttulo">
    <w:name w:val="Subtitle"/>
    <w:basedOn w:val="Ttulo3"/>
    <w:next w:val="Normal"/>
    <w:link w:val="SubttuloCar"/>
    <w:uiPriority w:val="11"/>
    <w:qFormat/>
    <w:rsid w:val="00CD585F"/>
    <w:pPr>
      <w:numPr>
        <w:numId w:val="10"/>
      </w:numPr>
    </w:pPr>
    <w:rPr>
      <w:sz w:val="22"/>
    </w:rPr>
  </w:style>
  <w:style w:type="character" w:customStyle="1" w:styleId="SubttuloCar">
    <w:name w:val="Subtítulo Car"/>
    <w:link w:val="Subttulo"/>
    <w:uiPriority w:val="11"/>
    <w:rsid w:val="00CD585F"/>
    <w:rPr>
      <w:rFonts w:ascii="Cambria" w:eastAsia="Times New Roman" w:hAnsi="Cambria"/>
      <w:b/>
      <w:bCs/>
      <w:sz w:val="22"/>
      <w:szCs w:val="26"/>
      <w:lang w:val="es-ES" w:eastAsia="es-ES"/>
    </w:rPr>
  </w:style>
  <w:style w:type="paragraph" w:styleId="Textonotaalfinal">
    <w:name w:val="endnote text"/>
    <w:basedOn w:val="Normal"/>
    <w:link w:val="TextonotaalfinalCar"/>
    <w:uiPriority w:val="99"/>
    <w:semiHidden/>
    <w:unhideWhenUsed/>
    <w:rsid w:val="00026D9F"/>
    <w:rPr>
      <w:sz w:val="20"/>
      <w:szCs w:val="20"/>
    </w:rPr>
  </w:style>
  <w:style w:type="character" w:customStyle="1" w:styleId="TextonotaalfinalCar">
    <w:name w:val="Texto nota al final Car"/>
    <w:link w:val="Textonotaalfinal"/>
    <w:uiPriority w:val="99"/>
    <w:semiHidden/>
    <w:rsid w:val="00026D9F"/>
    <w:rPr>
      <w:lang w:val="es-CO" w:eastAsia="en-US"/>
    </w:rPr>
  </w:style>
  <w:style w:type="character" w:styleId="Refdenotaalfinal">
    <w:name w:val="endnote reference"/>
    <w:uiPriority w:val="99"/>
    <w:semiHidden/>
    <w:unhideWhenUsed/>
    <w:rsid w:val="00026D9F"/>
    <w:rPr>
      <w:vertAlign w:val="superscript"/>
    </w:rPr>
  </w:style>
  <w:style w:type="paragraph" w:customStyle="1" w:styleId="CM42">
    <w:name w:val="CM42"/>
    <w:basedOn w:val="Default"/>
    <w:next w:val="Default"/>
    <w:uiPriority w:val="99"/>
    <w:rsid w:val="007B1866"/>
    <w:rPr>
      <w:rFonts w:eastAsia="Times New Roman"/>
      <w:color w:val="auto"/>
      <w:lang w:eastAsia="es-CO"/>
    </w:rPr>
  </w:style>
  <w:style w:type="character" w:customStyle="1" w:styleId="PrrafodelistaCar">
    <w:name w:val="Párrafo de lista Car"/>
    <w:link w:val="Prrafodelista"/>
    <w:uiPriority w:val="34"/>
    <w:locked/>
    <w:rsid w:val="00463FCC"/>
    <w:rPr>
      <w:rFonts w:ascii="Times New Roman" w:eastAsia="Times New Roman" w:hAnsi="Times New Roman"/>
      <w:sz w:val="24"/>
      <w:szCs w:val="24"/>
      <w:lang w:val="es-ES" w:eastAsia="es-ES"/>
    </w:rPr>
  </w:style>
  <w:style w:type="character" w:customStyle="1" w:styleId="Ttulo7Car">
    <w:name w:val="Título 7 Car"/>
    <w:link w:val="Ttulo7"/>
    <w:uiPriority w:val="9"/>
    <w:semiHidden/>
    <w:rsid w:val="00B54C15"/>
    <w:rPr>
      <w:i/>
      <w:iCs/>
      <w:color w:val="404040"/>
      <w:sz w:val="24"/>
      <w:szCs w:val="24"/>
      <w:lang w:eastAsia="es-ES"/>
    </w:rPr>
  </w:style>
  <w:style w:type="character" w:customStyle="1" w:styleId="Ttulo8Car">
    <w:name w:val="Título 8 Car"/>
    <w:link w:val="Ttulo8"/>
    <w:uiPriority w:val="9"/>
    <w:semiHidden/>
    <w:rsid w:val="00B54C15"/>
    <w:rPr>
      <w:color w:val="404040"/>
      <w:lang w:eastAsia="es-ES"/>
    </w:rPr>
  </w:style>
  <w:style w:type="character" w:customStyle="1" w:styleId="Ttulo9Car">
    <w:name w:val="Título 9 Car"/>
    <w:link w:val="Ttulo9"/>
    <w:uiPriority w:val="9"/>
    <w:semiHidden/>
    <w:rsid w:val="00B54C15"/>
    <w:rPr>
      <w:i/>
      <w:iCs/>
      <w:color w:val="404040"/>
      <w:lang w:eastAsia="es-ES"/>
    </w:rPr>
  </w:style>
  <w:style w:type="paragraph" w:customStyle="1" w:styleId="Normal1">
    <w:name w:val="Normal 1"/>
    <w:basedOn w:val="Normal"/>
    <w:uiPriority w:val="99"/>
    <w:rsid w:val="00B54C15"/>
    <w:pPr>
      <w:tabs>
        <w:tab w:val="num" w:pos="2580"/>
      </w:tabs>
      <w:spacing w:after="0" w:line="240" w:lineRule="auto"/>
      <w:ind w:left="708"/>
      <w:jc w:val="both"/>
    </w:pPr>
    <w:rPr>
      <w:rFonts w:ascii="Times New Roman" w:hAnsi="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59682">
      <w:bodyDiv w:val="1"/>
      <w:marLeft w:val="0"/>
      <w:marRight w:val="0"/>
      <w:marTop w:val="0"/>
      <w:marBottom w:val="0"/>
      <w:divBdr>
        <w:top w:val="none" w:sz="0" w:space="0" w:color="auto"/>
        <w:left w:val="none" w:sz="0" w:space="0" w:color="auto"/>
        <w:bottom w:val="none" w:sz="0" w:space="0" w:color="auto"/>
        <w:right w:val="none" w:sz="0" w:space="0" w:color="auto"/>
      </w:divBdr>
    </w:div>
    <w:div w:id="840121707">
      <w:bodyDiv w:val="1"/>
      <w:marLeft w:val="0"/>
      <w:marRight w:val="0"/>
      <w:marTop w:val="0"/>
      <w:marBottom w:val="0"/>
      <w:divBdr>
        <w:top w:val="none" w:sz="0" w:space="0" w:color="auto"/>
        <w:left w:val="none" w:sz="0" w:space="0" w:color="auto"/>
        <w:bottom w:val="none" w:sz="0" w:space="0" w:color="auto"/>
        <w:right w:val="none" w:sz="0" w:space="0" w:color="auto"/>
      </w:divBdr>
    </w:div>
    <w:div w:id="999890310">
      <w:bodyDiv w:val="1"/>
      <w:marLeft w:val="0"/>
      <w:marRight w:val="0"/>
      <w:marTop w:val="0"/>
      <w:marBottom w:val="0"/>
      <w:divBdr>
        <w:top w:val="none" w:sz="0" w:space="0" w:color="auto"/>
        <w:left w:val="none" w:sz="0" w:space="0" w:color="auto"/>
        <w:bottom w:val="none" w:sz="0" w:space="0" w:color="auto"/>
        <w:right w:val="none" w:sz="0" w:space="0" w:color="auto"/>
      </w:divBdr>
    </w:div>
    <w:div w:id="1062405282">
      <w:bodyDiv w:val="1"/>
      <w:marLeft w:val="0"/>
      <w:marRight w:val="0"/>
      <w:marTop w:val="0"/>
      <w:marBottom w:val="0"/>
      <w:divBdr>
        <w:top w:val="none" w:sz="0" w:space="0" w:color="auto"/>
        <w:left w:val="none" w:sz="0" w:space="0" w:color="auto"/>
        <w:bottom w:val="none" w:sz="0" w:space="0" w:color="auto"/>
        <w:right w:val="none" w:sz="0" w:space="0" w:color="auto"/>
      </w:divBdr>
    </w:div>
    <w:div w:id="1392387492">
      <w:bodyDiv w:val="1"/>
      <w:marLeft w:val="0"/>
      <w:marRight w:val="0"/>
      <w:marTop w:val="0"/>
      <w:marBottom w:val="0"/>
      <w:divBdr>
        <w:top w:val="none" w:sz="0" w:space="0" w:color="auto"/>
        <w:left w:val="none" w:sz="0" w:space="0" w:color="auto"/>
        <w:bottom w:val="none" w:sz="0" w:space="0" w:color="auto"/>
        <w:right w:val="none" w:sz="0" w:space="0" w:color="auto"/>
      </w:divBdr>
    </w:div>
    <w:div w:id="1712608920">
      <w:bodyDiv w:val="1"/>
      <w:marLeft w:val="0"/>
      <w:marRight w:val="0"/>
      <w:marTop w:val="0"/>
      <w:marBottom w:val="0"/>
      <w:divBdr>
        <w:top w:val="none" w:sz="0" w:space="0" w:color="auto"/>
        <w:left w:val="none" w:sz="0" w:space="0" w:color="auto"/>
        <w:bottom w:val="none" w:sz="0" w:space="0" w:color="auto"/>
        <w:right w:val="none" w:sz="0" w:space="0" w:color="auto"/>
      </w:divBdr>
    </w:div>
    <w:div w:id="1898006750">
      <w:bodyDiv w:val="1"/>
      <w:marLeft w:val="0"/>
      <w:marRight w:val="0"/>
      <w:marTop w:val="0"/>
      <w:marBottom w:val="0"/>
      <w:divBdr>
        <w:top w:val="none" w:sz="0" w:space="0" w:color="auto"/>
        <w:left w:val="none" w:sz="0" w:space="0" w:color="auto"/>
        <w:bottom w:val="none" w:sz="0" w:space="0" w:color="auto"/>
        <w:right w:val="none" w:sz="0" w:space="0" w:color="auto"/>
      </w:divBdr>
    </w:div>
    <w:div w:id="1976064484">
      <w:bodyDiv w:val="1"/>
      <w:marLeft w:val="0"/>
      <w:marRight w:val="0"/>
      <w:marTop w:val="0"/>
      <w:marBottom w:val="0"/>
      <w:divBdr>
        <w:top w:val="none" w:sz="0" w:space="0" w:color="auto"/>
        <w:left w:val="none" w:sz="0" w:space="0" w:color="auto"/>
        <w:bottom w:val="none" w:sz="0" w:space="0" w:color="auto"/>
        <w:right w:val="none" w:sz="0" w:space="0" w:color="auto"/>
      </w:divBdr>
    </w:div>
    <w:div w:id="20208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E0B3-FAFF-4791-92E8-C9F420D8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Dilsen Paola Martínez</dc:creator>
  <cp:keywords/>
  <dc:description/>
  <cp:lastModifiedBy>Dary Astrid Rodriguez Molina</cp:lastModifiedBy>
  <cp:revision>5</cp:revision>
  <cp:lastPrinted>2018-06-26T16:19:00Z</cp:lastPrinted>
  <dcterms:created xsi:type="dcterms:W3CDTF">2018-07-17T21:19:00Z</dcterms:created>
  <dcterms:modified xsi:type="dcterms:W3CDTF">2018-07-17T21:32:00Z</dcterms:modified>
</cp:coreProperties>
</file>