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F164" w14:textId="5B5B8706" w:rsidR="00831878" w:rsidRPr="000E708A" w:rsidRDefault="00831878" w:rsidP="000E708A">
      <w:pPr>
        <w:jc w:val="both"/>
        <w:rPr>
          <w:rFonts w:asciiTheme="majorHAnsi" w:hAnsiTheme="majorHAnsi" w:cstheme="majorHAnsi"/>
          <w:color w:val="808080" w:themeColor="background1" w:themeShade="80"/>
          <w:sz w:val="22"/>
          <w:szCs w:val="22"/>
        </w:rPr>
      </w:pPr>
      <w:r w:rsidRPr="000E708A">
        <w:rPr>
          <w:rFonts w:asciiTheme="majorHAnsi" w:hAnsiTheme="majorHAnsi" w:cstheme="majorHAnsi"/>
          <w:color w:val="808080" w:themeColor="background1" w:themeShade="80"/>
          <w:sz w:val="22"/>
          <w:szCs w:val="22"/>
        </w:rPr>
        <w:t>[</w:t>
      </w:r>
      <w:r w:rsidR="005C58B3" w:rsidRPr="000E708A">
        <w:rPr>
          <w:rFonts w:asciiTheme="majorHAnsi" w:hAnsiTheme="majorHAnsi" w:cstheme="majorHAnsi"/>
          <w:color w:val="808080" w:themeColor="background1" w:themeShade="80"/>
          <w:sz w:val="22"/>
          <w:szCs w:val="22"/>
        </w:rPr>
        <w:t xml:space="preserve">Este </w:t>
      </w:r>
      <w:r w:rsidR="003C38B1" w:rsidRPr="000E708A">
        <w:rPr>
          <w:rFonts w:asciiTheme="majorHAnsi" w:hAnsiTheme="majorHAnsi" w:cstheme="majorHAnsi"/>
          <w:color w:val="808080" w:themeColor="background1" w:themeShade="80"/>
          <w:sz w:val="22"/>
          <w:szCs w:val="22"/>
        </w:rPr>
        <w:t>documento</w:t>
      </w:r>
      <w:r w:rsidRPr="000E708A">
        <w:rPr>
          <w:rFonts w:asciiTheme="majorHAnsi" w:hAnsiTheme="majorHAnsi" w:cstheme="majorHAnsi"/>
          <w:color w:val="808080" w:themeColor="background1" w:themeShade="80"/>
          <w:sz w:val="22"/>
          <w:szCs w:val="22"/>
        </w:rPr>
        <w:t xml:space="preserve"> no debe desconocer o contradecir la </w:t>
      </w:r>
      <w:r w:rsidR="00E91EFE" w:rsidRPr="000E708A">
        <w:rPr>
          <w:rFonts w:asciiTheme="majorHAnsi" w:hAnsiTheme="majorHAnsi" w:cstheme="majorHAnsi"/>
          <w:color w:val="808080" w:themeColor="background1" w:themeShade="80"/>
          <w:sz w:val="22"/>
          <w:szCs w:val="22"/>
        </w:rPr>
        <w:t>I</w:t>
      </w:r>
      <w:r w:rsidRPr="000E708A">
        <w:rPr>
          <w:rFonts w:asciiTheme="majorHAnsi" w:hAnsiTheme="majorHAnsi" w:cstheme="majorHAnsi"/>
          <w:color w:val="808080" w:themeColor="background1" w:themeShade="80"/>
          <w:sz w:val="22"/>
          <w:szCs w:val="22"/>
        </w:rPr>
        <w:t>nvitación</w:t>
      </w:r>
      <w:r w:rsidR="00E91EFE" w:rsidRPr="000E708A">
        <w:rPr>
          <w:rFonts w:asciiTheme="majorHAnsi" w:hAnsiTheme="majorHAnsi" w:cstheme="majorHAnsi"/>
          <w:color w:val="808080" w:themeColor="background1" w:themeShade="80"/>
          <w:sz w:val="22"/>
          <w:szCs w:val="22"/>
        </w:rPr>
        <w:t xml:space="preserve"> Pública</w:t>
      </w:r>
      <w:r w:rsidR="003C38B1" w:rsidRPr="000E708A">
        <w:rPr>
          <w:rFonts w:asciiTheme="majorHAnsi" w:hAnsiTheme="majorHAnsi" w:cstheme="majorHAnsi"/>
          <w:color w:val="808080" w:themeColor="background1" w:themeShade="80"/>
          <w:sz w:val="22"/>
          <w:szCs w:val="22"/>
        </w:rPr>
        <w:t>]</w:t>
      </w:r>
    </w:p>
    <w:p w14:paraId="3B8852C2" w14:textId="77777777" w:rsidR="00831878" w:rsidRPr="000E708A" w:rsidRDefault="00831878" w:rsidP="000E708A">
      <w:pPr>
        <w:jc w:val="both"/>
        <w:rPr>
          <w:rFonts w:asciiTheme="majorHAnsi" w:hAnsiTheme="majorHAnsi" w:cstheme="majorHAnsi"/>
          <w:b/>
          <w:sz w:val="22"/>
          <w:szCs w:val="22"/>
        </w:rPr>
      </w:pPr>
    </w:p>
    <w:p w14:paraId="6AE642FC" w14:textId="5E4A6569" w:rsidR="003C38B1" w:rsidRPr="000E708A" w:rsidRDefault="00831878" w:rsidP="000E708A">
      <w:pPr>
        <w:widowControl w:val="0"/>
        <w:tabs>
          <w:tab w:val="left" w:pos="7620"/>
        </w:tabs>
        <w:autoSpaceDE w:val="0"/>
        <w:autoSpaceDN w:val="0"/>
        <w:adjustRightInd w:val="0"/>
        <w:ind w:right="-20"/>
        <w:jc w:val="center"/>
        <w:rPr>
          <w:rFonts w:asciiTheme="majorHAnsi" w:hAnsiTheme="majorHAnsi" w:cstheme="majorHAnsi"/>
          <w:b/>
          <w:color w:val="808080" w:themeColor="background1" w:themeShade="80"/>
          <w:sz w:val="22"/>
          <w:szCs w:val="22"/>
        </w:rPr>
      </w:pPr>
      <w:r w:rsidRPr="000E708A">
        <w:rPr>
          <w:rFonts w:asciiTheme="majorHAnsi" w:hAnsiTheme="majorHAnsi" w:cstheme="majorHAnsi"/>
          <w:b/>
          <w:color w:val="000000" w:themeColor="text1"/>
          <w:sz w:val="22"/>
          <w:szCs w:val="22"/>
          <w:lang w:val="es-ES"/>
        </w:rPr>
        <w:t xml:space="preserve">COMUNICACIÓN DE ACEPTACIÓN DE OFERTA </w:t>
      </w:r>
      <w:r w:rsidR="003C38B1" w:rsidRPr="000E708A">
        <w:rPr>
          <w:rFonts w:asciiTheme="majorHAnsi" w:hAnsiTheme="majorHAnsi" w:cstheme="majorHAnsi"/>
          <w:b/>
          <w:color w:val="808080" w:themeColor="background1" w:themeShade="80"/>
          <w:sz w:val="22"/>
          <w:szCs w:val="22"/>
        </w:rPr>
        <w:t>[Número del contrato]</w:t>
      </w:r>
    </w:p>
    <w:p w14:paraId="426333D8" w14:textId="77777777" w:rsidR="0027397D" w:rsidRPr="000E708A" w:rsidRDefault="0027397D" w:rsidP="000E708A">
      <w:pPr>
        <w:widowControl w:val="0"/>
        <w:tabs>
          <w:tab w:val="left" w:pos="7620"/>
        </w:tabs>
        <w:autoSpaceDE w:val="0"/>
        <w:autoSpaceDN w:val="0"/>
        <w:adjustRightInd w:val="0"/>
        <w:ind w:right="-20"/>
        <w:jc w:val="center"/>
        <w:rPr>
          <w:rFonts w:asciiTheme="majorHAnsi" w:hAnsiTheme="majorHAnsi" w:cstheme="majorHAnsi"/>
          <w:b/>
          <w:color w:val="808080" w:themeColor="background1" w:themeShade="80"/>
          <w:sz w:val="22"/>
          <w:szCs w:val="22"/>
        </w:rPr>
      </w:pPr>
    </w:p>
    <w:p w14:paraId="1E96B571" w14:textId="77777777" w:rsidR="0027397D" w:rsidRPr="000E708A" w:rsidRDefault="0027397D" w:rsidP="000E708A">
      <w:pPr>
        <w:widowControl w:val="0"/>
        <w:tabs>
          <w:tab w:val="left" w:pos="7620"/>
        </w:tabs>
        <w:autoSpaceDE w:val="0"/>
        <w:autoSpaceDN w:val="0"/>
        <w:adjustRightInd w:val="0"/>
        <w:ind w:right="-20"/>
        <w:jc w:val="center"/>
        <w:rPr>
          <w:rFonts w:asciiTheme="majorHAnsi" w:hAnsiTheme="majorHAnsi" w:cstheme="majorHAnsi"/>
          <w:b/>
          <w:color w:val="808080" w:themeColor="background1" w:themeShade="80"/>
          <w:sz w:val="22"/>
          <w:szCs w:val="22"/>
        </w:rPr>
      </w:pPr>
      <w:r w:rsidRPr="000E708A">
        <w:rPr>
          <w:rFonts w:asciiTheme="majorHAnsi" w:hAnsiTheme="majorHAnsi" w:cstheme="majorHAnsi"/>
          <w:b/>
          <w:color w:val="808080" w:themeColor="background1" w:themeShade="80"/>
          <w:sz w:val="22"/>
          <w:szCs w:val="22"/>
        </w:rPr>
        <w:t>[Número del Proceso de Selección]</w:t>
      </w:r>
    </w:p>
    <w:p w14:paraId="1C5FB45B" w14:textId="77777777" w:rsidR="0027397D" w:rsidRPr="000E708A" w:rsidRDefault="0027397D" w:rsidP="000E708A">
      <w:pPr>
        <w:widowControl w:val="0"/>
        <w:tabs>
          <w:tab w:val="left" w:pos="7620"/>
        </w:tabs>
        <w:autoSpaceDE w:val="0"/>
        <w:autoSpaceDN w:val="0"/>
        <w:adjustRightInd w:val="0"/>
        <w:ind w:right="-20"/>
        <w:jc w:val="center"/>
        <w:rPr>
          <w:rFonts w:asciiTheme="majorHAnsi" w:hAnsiTheme="majorHAnsi" w:cstheme="majorHAnsi"/>
          <w:b/>
          <w:sz w:val="22"/>
          <w:szCs w:val="22"/>
        </w:rPr>
      </w:pPr>
    </w:p>
    <w:p w14:paraId="42F99295" w14:textId="1EFF6956" w:rsidR="00831878" w:rsidRPr="000E708A" w:rsidRDefault="00831878" w:rsidP="000E708A">
      <w:pPr>
        <w:jc w:val="both"/>
        <w:rPr>
          <w:rFonts w:asciiTheme="majorHAnsi" w:hAnsiTheme="majorHAnsi" w:cstheme="majorHAnsi"/>
          <w:color w:val="000000" w:themeColor="text1"/>
          <w:sz w:val="22"/>
          <w:szCs w:val="22"/>
        </w:rPr>
      </w:pPr>
    </w:p>
    <w:p w14:paraId="7B79272E" w14:textId="50A9D359" w:rsidR="00831878" w:rsidRPr="000E708A" w:rsidRDefault="00831878" w:rsidP="000E708A">
      <w:pPr>
        <w:jc w:val="both"/>
        <w:rPr>
          <w:rFonts w:asciiTheme="majorHAnsi" w:hAnsiTheme="majorHAnsi" w:cstheme="majorHAnsi"/>
          <w:color w:val="000000" w:themeColor="text1"/>
          <w:sz w:val="22"/>
          <w:szCs w:val="22"/>
        </w:rPr>
      </w:pPr>
      <w:r w:rsidRPr="000E708A">
        <w:rPr>
          <w:rFonts w:asciiTheme="majorHAnsi" w:hAnsiTheme="majorHAnsi" w:cstheme="majorHAnsi"/>
          <w:color w:val="000000" w:themeColor="text1"/>
          <w:sz w:val="22"/>
          <w:szCs w:val="22"/>
        </w:rPr>
        <w:t>________________________, identificado</w:t>
      </w:r>
      <w:r w:rsidR="00DA4525" w:rsidRPr="000E708A">
        <w:rPr>
          <w:rFonts w:asciiTheme="majorHAnsi" w:hAnsiTheme="majorHAnsi" w:cstheme="majorHAnsi"/>
          <w:color w:val="000000" w:themeColor="text1"/>
          <w:sz w:val="22"/>
          <w:szCs w:val="22"/>
        </w:rPr>
        <w:t xml:space="preserve"> (a)</w:t>
      </w:r>
      <w:r w:rsidRPr="000E708A">
        <w:rPr>
          <w:rFonts w:asciiTheme="majorHAnsi" w:hAnsiTheme="majorHAnsi" w:cstheme="majorHAnsi"/>
          <w:color w:val="000000" w:themeColor="text1"/>
          <w:sz w:val="22"/>
          <w:szCs w:val="22"/>
        </w:rPr>
        <w:t xml:space="preserve"> con la Cédula de Ciudadanía ___________ , en calidad de </w:t>
      </w:r>
      <w:r w:rsidRPr="000E708A">
        <w:rPr>
          <w:rFonts w:asciiTheme="majorHAnsi" w:hAnsiTheme="majorHAnsi" w:cstheme="majorHAnsi"/>
          <w:color w:val="808080" w:themeColor="background1" w:themeShade="80"/>
          <w:sz w:val="22"/>
          <w:szCs w:val="22"/>
        </w:rPr>
        <w:t>[calidad en la que actúa]</w:t>
      </w:r>
      <w:r w:rsidRPr="000E708A">
        <w:rPr>
          <w:rFonts w:asciiTheme="majorHAnsi" w:hAnsiTheme="majorHAnsi" w:cstheme="majorHAnsi"/>
          <w:color w:val="000000" w:themeColor="text1"/>
          <w:sz w:val="22"/>
          <w:szCs w:val="22"/>
        </w:rPr>
        <w:t xml:space="preserve">, según Resolución ______ del </w:t>
      </w:r>
      <w:r w:rsidRPr="000E708A">
        <w:rPr>
          <w:rFonts w:asciiTheme="majorHAnsi" w:hAnsiTheme="majorHAnsi" w:cstheme="majorHAnsi"/>
          <w:color w:val="808080" w:themeColor="background1" w:themeShade="80"/>
          <w:sz w:val="22"/>
          <w:szCs w:val="22"/>
        </w:rPr>
        <w:t xml:space="preserve">[día] </w:t>
      </w:r>
      <w:r w:rsidRPr="000E708A">
        <w:rPr>
          <w:rFonts w:asciiTheme="majorHAnsi" w:hAnsiTheme="majorHAnsi" w:cstheme="majorHAnsi"/>
          <w:color w:val="000000" w:themeColor="text1"/>
          <w:sz w:val="22"/>
          <w:szCs w:val="22"/>
        </w:rPr>
        <w:t xml:space="preserve">de </w:t>
      </w:r>
      <w:r w:rsidRPr="000E708A">
        <w:rPr>
          <w:rFonts w:asciiTheme="majorHAnsi" w:hAnsiTheme="majorHAnsi" w:cstheme="majorHAnsi"/>
          <w:color w:val="808080" w:themeColor="background1" w:themeShade="80"/>
          <w:sz w:val="22"/>
          <w:szCs w:val="22"/>
        </w:rPr>
        <w:t xml:space="preserve">[mes] </w:t>
      </w:r>
      <w:r w:rsidRPr="000E708A">
        <w:rPr>
          <w:rFonts w:asciiTheme="majorHAnsi" w:hAnsiTheme="majorHAnsi" w:cstheme="majorHAnsi"/>
          <w:color w:val="000000" w:themeColor="text1"/>
          <w:sz w:val="22"/>
          <w:szCs w:val="22"/>
        </w:rPr>
        <w:t xml:space="preserve">de </w:t>
      </w:r>
      <w:r w:rsidRPr="000E708A">
        <w:rPr>
          <w:rFonts w:asciiTheme="majorHAnsi" w:hAnsiTheme="majorHAnsi" w:cstheme="majorHAnsi"/>
          <w:color w:val="808080" w:themeColor="background1" w:themeShade="80"/>
          <w:sz w:val="22"/>
          <w:szCs w:val="22"/>
        </w:rPr>
        <w:t>[año]</w:t>
      </w:r>
      <w:r w:rsidR="007238C0" w:rsidRPr="000E708A">
        <w:rPr>
          <w:rFonts w:asciiTheme="majorHAnsi" w:hAnsiTheme="majorHAnsi" w:cstheme="majorHAnsi"/>
          <w:color w:val="808080" w:themeColor="background1" w:themeShade="80"/>
          <w:sz w:val="22"/>
          <w:szCs w:val="22"/>
        </w:rPr>
        <w:t xml:space="preserve"> </w:t>
      </w:r>
      <w:r w:rsidR="007238C0" w:rsidRPr="000E708A">
        <w:rPr>
          <w:rFonts w:asciiTheme="majorHAnsi" w:hAnsiTheme="majorHAnsi" w:cstheme="majorHAnsi"/>
          <w:color w:val="000000" w:themeColor="text1"/>
          <w:sz w:val="22"/>
          <w:szCs w:val="22"/>
        </w:rPr>
        <w:t xml:space="preserve">y acta de posesión </w:t>
      </w:r>
      <w:proofErr w:type="spellStart"/>
      <w:r w:rsidR="007238C0" w:rsidRPr="000E708A">
        <w:rPr>
          <w:rFonts w:asciiTheme="majorHAnsi" w:hAnsiTheme="majorHAnsi" w:cstheme="majorHAnsi"/>
          <w:color w:val="000000" w:themeColor="text1"/>
          <w:sz w:val="22"/>
          <w:szCs w:val="22"/>
        </w:rPr>
        <w:t>N°</w:t>
      </w:r>
      <w:proofErr w:type="spellEnd"/>
      <w:r w:rsidR="007238C0" w:rsidRPr="000E708A">
        <w:rPr>
          <w:rFonts w:asciiTheme="majorHAnsi" w:hAnsiTheme="majorHAnsi" w:cstheme="majorHAnsi"/>
          <w:color w:val="000000" w:themeColor="text1"/>
          <w:sz w:val="22"/>
          <w:szCs w:val="22"/>
        </w:rPr>
        <w:t xml:space="preserve"> ____________ </w:t>
      </w:r>
      <w:r w:rsidR="007238C0" w:rsidRPr="000E708A">
        <w:rPr>
          <w:rFonts w:asciiTheme="majorHAnsi" w:hAnsiTheme="majorHAnsi" w:cstheme="majorHAnsi"/>
          <w:color w:val="808080" w:themeColor="background1" w:themeShade="80"/>
          <w:sz w:val="22"/>
          <w:szCs w:val="22"/>
        </w:rPr>
        <w:t xml:space="preserve">[número] </w:t>
      </w:r>
      <w:r w:rsidR="007238C0" w:rsidRPr="000E708A">
        <w:rPr>
          <w:rFonts w:asciiTheme="majorHAnsi" w:hAnsiTheme="majorHAnsi" w:cstheme="majorHAnsi"/>
          <w:color w:val="000000" w:themeColor="text1"/>
          <w:sz w:val="22"/>
          <w:szCs w:val="22"/>
        </w:rPr>
        <w:t xml:space="preserve">del </w:t>
      </w:r>
      <w:r w:rsidR="007238C0" w:rsidRPr="000E708A">
        <w:rPr>
          <w:rFonts w:asciiTheme="majorHAnsi" w:hAnsiTheme="majorHAnsi" w:cstheme="majorHAnsi"/>
          <w:color w:val="808080" w:themeColor="background1" w:themeShade="80"/>
          <w:sz w:val="22"/>
          <w:szCs w:val="22"/>
        </w:rPr>
        <w:t xml:space="preserve">[día] </w:t>
      </w:r>
      <w:r w:rsidR="007238C0" w:rsidRPr="000E708A">
        <w:rPr>
          <w:rFonts w:asciiTheme="majorHAnsi" w:hAnsiTheme="majorHAnsi" w:cstheme="majorHAnsi"/>
          <w:color w:val="000000" w:themeColor="text1"/>
          <w:sz w:val="22"/>
          <w:szCs w:val="22"/>
        </w:rPr>
        <w:t xml:space="preserve">de </w:t>
      </w:r>
      <w:r w:rsidR="007238C0" w:rsidRPr="000E708A">
        <w:rPr>
          <w:rFonts w:asciiTheme="majorHAnsi" w:hAnsiTheme="majorHAnsi" w:cstheme="majorHAnsi"/>
          <w:color w:val="808080" w:themeColor="background1" w:themeShade="80"/>
          <w:sz w:val="22"/>
          <w:szCs w:val="22"/>
        </w:rPr>
        <w:t xml:space="preserve">[mes] </w:t>
      </w:r>
      <w:r w:rsidR="007238C0" w:rsidRPr="000E708A">
        <w:rPr>
          <w:rFonts w:asciiTheme="majorHAnsi" w:hAnsiTheme="majorHAnsi" w:cstheme="majorHAnsi"/>
          <w:color w:val="000000" w:themeColor="text1"/>
          <w:sz w:val="22"/>
          <w:szCs w:val="22"/>
        </w:rPr>
        <w:t xml:space="preserve">de </w:t>
      </w:r>
      <w:r w:rsidR="007238C0" w:rsidRPr="000E708A">
        <w:rPr>
          <w:rFonts w:asciiTheme="majorHAnsi" w:hAnsiTheme="majorHAnsi" w:cstheme="majorHAnsi"/>
          <w:color w:val="808080" w:themeColor="background1" w:themeShade="80"/>
          <w:sz w:val="22"/>
          <w:szCs w:val="22"/>
        </w:rPr>
        <w:t>[año]</w:t>
      </w:r>
      <w:r w:rsidRPr="000E708A">
        <w:rPr>
          <w:rFonts w:asciiTheme="majorHAnsi" w:hAnsiTheme="majorHAnsi" w:cstheme="majorHAnsi"/>
          <w:color w:val="808080" w:themeColor="background1" w:themeShade="80"/>
          <w:sz w:val="22"/>
          <w:szCs w:val="22"/>
        </w:rPr>
        <w:t xml:space="preserve">, </w:t>
      </w:r>
      <w:r w:rsidRPr="000E708A">
        <w:rPr>
          <w:rFonts w:asciiTheme="majorHAnsi" w:hAnsiTheme="majorHAnsi" w:cstheme="majorHAnsi"/>
          <w:color w:val="000000" w:themeColor="text1"/>
          <w:sz w:val="22"/>
          <w:szCs w:val="22"/>
        </w:rPr>
        <w:t>actuando en nombre y representación de</w:t>
      </w:r>
      <w:r w:rsidR="007238C0" w:rsidRPr="000E708A">
        <w:rPr>
          <w:rFonts w:asciiTheme="majorHAnsi" w:hAnsiTheme="majorHAnsi" w:cstheme="majorHAnsi"/>
          <w:color w:val="000000" w:themeColor="text1"/>
          <w:sz w:val="22"/>
          <w:szCs w:val="22"/>
        </w:rPr>
        <w:t xml:space="preserve"> la </w:t>
      </w:r>
      <w:r w:rsidR="007238C0" w:rsidRPr="000E708A">
        <w:rPr>
          <w:rFonts w:asciiTheme="majorHAnsi" w:hAnsiTheme="majorHAnsi" w:cstheme="majorHAnsi"/>
          <w:b/>
          <w:bCs/>
          <w:color w:val="000000" w:themeColor="text1"/>
          <w:sz w:val="22"/>
          <w:szCs w:val="22"/>
        </w:rPr>
        <w:t>AGENCIA NACIONAL DE INFRAESTRUCTURA</w:t>
      </w:r>
      <w:r w:rsidRPr="000E708A">
        <w:rPr>
          <w:rFonts w:asciiTheme="majorHAnsi" w:hAnsiTheme="majorHAnsi" w:cstheme="majorHAnsi"/>
          <w:color w:val="000000" w:themeColor="text1"/>
          <w:sz w:val="22"/>
          <w:szCs w:val="22"/>
        </w:rPr>
        <w:t xml:space="preserve">, debidamente facultado según Resolución _____ de </w:t>
      </w:r>
      <w:r w:rsidRPr="000E708A">
        <w:rPr>
          <w:rFonts w:asciiTheme="majorHAnsi" w:hAnsiTheme="majorHAnsi" w:cstheme="majorHAnsi"/>
          <w:color w:val="808080" w:themeColor="background1" w:themeShade="80"/>
          <w:sz w:val="22"/>
          <w:szCs w:val="22"/>
        </w:rPr>
        <w:t>[año]</w:t>
      </w:r>
      <w:r w:rsidR="00EC2939">
        <w:rPr>
          <w:rFonts w:asciiTheme="majorHAnsi" w:hAnsiTheme="majorHAnsi" w:cstheme="majorHAnsi"/>
          <w:color w:val="808080" w:themeColor="background1" w:themeShade="80"/>
          <w:sz w:val="22"/>
          <w:szCs w:val="22"/>
        </w:rPr>
        <w:t xml:space="preserve"> </w:t>
      </w:r>
      <w:r w:rsidR="00EC2939" w:rsidRPr="00EC2939">
        <w:rPr>
          <w:rFonts w:asciiTheme="majorHAnsi" w:hAnsiTheme="majorHAnsi" w:cstheme="majorHAnsi"/>
          <w:color w:val="000000" w:themeColor="text1"/>
          <w:sz w:val="22"/>
          <w:szCs w:val="22"/>
        </w:rPr>
        <w:t>que en delante se denominará la Agencia</w:t>
      </w:r>
      <w:r w:rsidRPr="00EC2939">
        <w:rPr>
          <w:rFonts w:asciiTheme="majorHAnsi" w:hAnsiTheme="majorHAnsi" w:cstheme="majorHAnsi"/>
          <w:color w:val="000000" w:themeColor="text1"/>
          <w:sz w:val="22"/>
          <w:szCs w:val="22"/>
        </w:rPr>
        <w:t xml:space="preserve">, </w:t>
      </w:r>
      <w:r w:rsidRPr="000E708A">
        <w:rPr>
          <w:rFonts w:asciiTheme="majorHAnsi" w:hAnsiTheme="majorHAnsi" w:cstheme="majorHAnsi"/>
          <w:color w:val="000000" w:themeColor="text1"/>
          <w:sz w:val="22"/>
          <w:szCs w:val="22"/>
        </w:rPr>
        <w:t>informa a</w:t>
      </w:r>
      <w:r w:rsidR="00D25B4C" w:rsidRPr="000E708A">
        <w:rPr>
          <w:rFonts w:asciiTheme="majorHAnsi" w:hAnsiTheme="majorHAnsi" w:cstheme="majorHAnsi"/>
          <w:color w:val="000000" w:themeColor="text1"/>
          <w:sz w:val="22"/>
          <w:szCs w:val="22"/>
        </w:rPr>
        <w:t>l</w:t>
      </w:r>
      <w:r w:rsidRPr="000E708A">
        <w:rPr>
          <w:rFonts w:asciiTheme="majorHAnsi" w:hAnsiTheme="majorHAnsi" w:cstheme="majorHAnsi"/>
          <w:color w:val="000000" w:themeColor="text1"/>
          <w:sz w:val="22"/>
          <w:szCs w:val="22"/>
        </w:rPr>
        <w:t xml:space="preserve"> </w:t>
      </w:r>
      <w:r w:rsidRPr="000E708A">
        <w:rPr>
          <w:rFonts w:asciiTheme="majorHAnsi" w:hAnsiTheme="majorHAnsi" w:cstheme="majorHAnsi"/>
          <w:color w:val="808080" w:themeColor="background1" w:themeShade="80"/>
          <w:sz w:val="22"/>
          <w:szCs w:val="22"/>
        </w:rPr>
        <w:t>[nombre del Contratista]</w:t>
      </w:r>
      <w:r w:rsidRPr="000E708A">
        <w:rPr>
          <w:rFonts w:asciiTheme="majorHAnsi" w:hAnsiTheme="majorHAnsi" w:cstheme="majorHAnsi"/>
          <w:color w:val="000000" w:themeColor="text1"/>
          <w:sz w:val="22"/>
          <w:szCs w:val="22"/>
        </w:rPr>
        <w:t xml:space="preserve">______________ (en adelante el “Contratista”), identificado </w:t>
      </w:r>
      <w:r w:rsidR="00B650A5">
        <w:rPr>
          <w:rFonts w:asciiTheme="majorHAnsi" w:hAnsiTheme="majorHAnsi" w:cstheme="majorHAnsi"/>
          <w:color w:val="000000" w:themeColor="text1"/>
          <w:sz w:val="22"/>
          <w:szCs w:val="22"/>
        </w:rPr>
        <w:t xml:space="preserve">con NIT_____________ </w:t>
      </w:r>
      <w:r w:rsidR="00B650A5" w:rsidRPr="00B650A5">
        <w:rPr>
          <w:rFonts w:asciiTheme="majorHAnsi" w:hAnsiTheme="majorHAnsi" w:cstheme="majorHAnsi"/>
          <w:color w:val="808080" w:themeColor="background1" w:themeShade="80"/>
          <w:sz w:val="22"/>
          <w:szCs w:val="22"/>
        </w:rPr>
        <w:t>[identificación según aplique]</w:t>
      </w:r>
      <w:r w:rsidRPr="000E708A">
        <w:rPr>
          <w:rFonts w:asciiTheme="majorHAnsi" w:hAnsiTheme="majorHAnsi" w:cstheme="majorHAnsi"/>
          <w:color w:val="000000" w:themeColor="text1"/>
          <w:sz w:val="22"/>
          <w:szCs w:val="22"/>
        </w:rPr>
        <w:t>, que se aceptan los términos y condiciones de la oferta presentada</w:t>
      </w:r>
      <w:r w:rsidRPr="000E708A" w:rsidDel="007C48EA">
        <w:rPr>
          <w:rFonts w:asciiTheme="majorHAnsi" w:hAnsiTheme="majorHAnsi" w:cstheme="majorHAnsi"/>
          <w:color w:val="000000" w:themeColor="text1"/>
          <w:sz w:val="22"/>
          <w:szCs w:val="22"/>
        </w:rPr>
        <w:t xml:space="preserve"> </w:t>
      </w:r>
      <w:r w:rsidR="00B650A5">
        <w:rPr>
          <w:rFonts w:asciiTheme="majorHAnsi" w:hAnsiTheme="majorHAnsi" w:cstheme="majorHAnsi"/>
          <w:color w:val="000000" w:themeColor="text1"/>
          <w:sz w:val="22"/>
          <w:szCs w:val="22"/>
        </w:rPr>
        <w:t>en el</w:t>
      </w:r>
      <w:r w:rsidRPr="000E708A">
        <w:rPr>
          <w:rFonts w:asciiTheme="majorHAnsi" w:hAnsiTheme="majorHAnsi" w:cstheme="majorHAnsi"/>
          <w:color w:val="000000" w:themeColor="text1"/>
          <w:sz w:val="22"/>
          <w:szCs w:val="22"/>
        </w:rPr>
        <w:t xml:space="preserve"> Proceso de Contratación de mínima cuantía </w:t>
      </w:r>
      <w:r w:rsidR="00ED761A" w:rsidRPr="000E708A">
        <w:rPr>
          <w:rFonts w:asciiTheme="majorHAnsi" w:hAnsiTheme="majorHAnsi" w:cstheme="majorHAnsi"/>
          <w:color w:val="808080" w:themeColor="background1" w:themeShade="80"/>
          <w:sz w:val="22"/>
          <w:szCs w:val="22"/>
        </w:rPr>
        <w:t>[Número del Proceso de Selección].</w:t>
      </w:r>
    </w:p>
    <w:p w14:paraId="71E113BB" w14:textId="77777777" w:rsidR="00831878" w:rsidRPr="000E708A" w:rsidRDefault="00831878" w:rsidP="000E708A">
      <w:pPr>
        <w:jc w:val="both"/>
        <w:rPr>
          <w:rFonts w:asciiTheme="majorHAnsi" w:hAnsiTheme="majorHAnsi" w:cstheme="majorHAnsi"/>
          <w:color w:val="000000" w:themeColor="text1"/>
          <w:sz w:val="22"/>
          <w:szCs w:val="22"/>
        </w:rPr>
      </w:pPr>
    </w:p>
    <w:p w14:paraId="62BEEF3B" w14:textId="731B6A13" w:rsidR="00831878" w:rsidRPr="000E708A" w:rsidRDefault="00831878" w:rsidP="000E708A">
      <w:pPr>
        <w:autoSpaceDE w:val="0"/>
        <w:autoSpaceDN w:val="0"/>
        <w:adjustRightInd w:val="0"/>
        <w:jc w:val="both"/>
        <w:rPr>
          <w:rFonts w:asciiTheme="majorHAnsi" w:hAnsiTheme="majorHAnsi" w:cstheme="majorHAnsi"/>
          <w:color w:val="000000" w:themeColor="text1"/>
          <w:sz w:val="22"/>
          <w:szCs w:val="22"/>
        </w:rPr>
      </w:pPr>
      <w:r w:rsidRPr="000E708A">
        <w:rPr>
          <w:rFonts w:asciiTheme="majorHAnsi" w:hAnsiTheme="majorHAnsi" w:cstheme="majorHAnsi"/>
          <w:color w:val="000000" w:themeColor="text1"/>
          <w:sz w:val="22"/>
          <w:szCs w:val="22"/>
        </w:rPr>
        <w:t xml:space="preserve">El contrato se regirá por las Leyes 80 de 1993, 1150 de 2007, 1474 de 2011, Decreto Ley 019 de 2012 y el Decreto 1082 de 2015, el Código Civil y de Comercio, las demás normas legales aplicables a la materia, </w:t>
      </w:r>
      <w:r w:rsidR="00B650A5">
        <w:rPr>
          <w:rFonts w:asciiTheme="majorHAnsi" w:hAnsiTheme="majorHAnsi" w:cstheme="majorHAnsi"/>
          <w:color w:val="000000" w:themeColor="text1"/>
          <w:sz w:val="22"/>
          <w:szCs w:val="22"/>
        </w:rPr>
        <w:t xml:space="preserve">la oferta </w:t>
      </w:r>
      <w:r w:rsidRPr="000E708A">
        <w:rPr>
          <w:rFonts w:asciiTheme="majorHAnsi" w:hAnsiTheme="majorHAnsi" w:cstheme="majorHAnsi"/>
          <w:color w:val="000000" w:themeColor="text1"/>
          <w:sz w:val="22"/>
          <w:szCs w:val="22"/>
        </w:rPr>
        <w:t>y las siguientes condiciones:</w:t>
      </w:r>
    </w:p>
    <w:p w14:paraId="51ECA5D7" w14:textId="77777777" w:rsidR="00831878" w:rsidRPr="000E708A" w:rsidRDefault="00831878" w:rsidP="000E708A">
      <w:pPr>
        <w:jc w:val="both"/>
        <w:rPr>
          <w:rFonts w:asciiTheme="majorHAnsi" w:hAnsiTheme="majorHAnsi" w:cstheme="majorHAnsi"/>
          <w:color w:val="000000" w:themeColor="text1"/>
          <w:sz w:val="22"/>
          <w:szCs w:val="22"/>
        </w:rPr>
      </w:pPr>
    </w:p>
    <w:p w14:paraId="1E60B0F1" w14:textId="7D7E08A8" w:rsidR="00C84D86" w:rsidRPr="000E708A" w:rsidRDefault="00831878" w:rsidP="000E708A">
      <w:pPr>
        <w:pStyle w:val="clusulas"/>
        <w:numPr>
          <w:ilvl w:val="0"/>
          <w:numId w:val="0"/>
        </w:numPr>
        <w:spacing w:before="0" w:after="0"/>
        <w:rPr>
          <w:rFonts w:asciiTheme="majorHAnsi" w:hAnsiTheme="majorHAnsi" w:cstheme="majorHAnsi"/>
          <w:b w:val="0"/>
          <w:color w:val="000000" w:themeColor="text1"/>
          <w:sz w:val="22"/>
        </w:rPr>
      </w:pPr>
      <w:r w:rsidRPr="000E708A">
        <w:rPr>
          <w:rFonts w:asciiTheme="majorHAnsi" w:hAnsiTheme="majorHAnsi" w:cstheme="majorHAnsi"/>
          <w:color w:val="000000" w:themeColor="text1"/>
          <w:sz w:val="22"/>
          <w:u w:val="single"/>
        </w:rPr>
        <w:t>PRIMERA.</w:t>
      </w:r>
      <w:r w:rsidRPr="000E708A">
        <w:rPr>
          <w:rFonts w:asciiTheme="majorHAnsi" w:hAnsiTheme="majorHAnsi" w:cstheme="majorHAnsi"/>
          <w:color w:val="000000" w:themeColor="text1"/>
          <w:sz w:val="22"/>
        </w:rPr>
        <w:t xml:space="preserve"> OBJETO: </w:t>
      </w:r>
      <w:r w:rsidRPr="000E708A">
        <w:rPr>
          <w:rFonts w:asciiTheme="majorHAnsi" w:hAnsiTheme="majorHAnsi" w:cstheme="majorHAnsi"/>
          <w:b w:val="0"/>
          <w:color w:val="808080" w:themeColor="background1" w:themeShade="80"/>
          <w:sz w:val="22"/>
        </w:rPr>
        <w:t>[</w:t>
      </w:r>
      <w:r w:rsidR="005C58B3" w:rsidRPr="000E708A">
        <w:rPr>
          <w:rFonts w:asciiTheme="majorHAnsi" w:hAnsiTheme="majorHAnsi" w:cstheme="majorHAnsi"/>
          <w:b w:val="0"/>
          <w:color w:val="808080" w:themeColor="background1" w:themeShade="80"/>
          <w:sz w:val="22"/>
        </w:rPr>
        <w:t>Incluir el objeto</w:t>
      </w:r>
      <w:r w:rsidRPr="000E708A">
        <w:rPr>
          <w:rFonts w:asciiTheme="majorHAnsi" w:hAnsiTheme="majorHAnsi" w:cstheme="majorHAnsi"/>
          <w:b w:val="0"/>
          <w:color w:val="808080" w:themeColor="background1" w:themeShade="80"/>
          <w:sz w:val="22"/>
        </w:rPr>
        <w:t xml:space="preserve">]. </w:t>
      </w:r>
    </w:p>
    <w:p w14:paraId="4FA364DA" w14:textId="77777777" w:rsidR="00831878" w:rsidRPr="000E708A" w:rsidRDefault="00831878" w:rsidP="000E708A">
      <w:pPr>
        <w:pStyle w:val="clusulas"/>
        <w:numPr>
          <w:ilvl w:val="0"/>
          <w:numId w:val="0"/>
        </w:numPr>
        <w:spacing w:before="0" w:after="0"/>
        <w:rPr>
          <w:rFonts w:asciiTheme="majorHAnsi" w:hAnsiTheme="majorHAnsi" w:cstheme="majorHAnsi"/>
          <w:b w:val="0"/>
          <w:color w:val="000000" w:themeColor="text1"/>
          <w:sz w:val="22"/>
        </w:rPr>
      </w:pPr>
    </w:p>
    <w:p w14:paraId="4A60DBE2" w14:textId="71C1B611" w:rsidR="00831878" w:rsidRPr="000E708A" w:rsidRDefault="00831878" w:rsidP="000E708A">
      <w:pPr>
        <w:jc w:val="both"/>
        <w:rPr>
          <w:rFonts w:asciiTheme="majorHAnsi" w:hAnsiTheme="majorHAnsi" w:cstheme="majorHAnsi"/>
          <w:color w:val="000000" w:themeColor="text1"/>
          <w:sz w:val="22"/>
          <w:szCs w:val="22"/>
        </w:rPr>
      </w:pPr>
      <w:r w:rsidRPr="000E708A">
        <w:rPr>
          <w:rFonts w:asciiTheme="majorHAnsi" w:hAnsiTheme="majorHAnsi" w:cstheme="majorHAnsi"/>
          <w:b/>
          <w:bCs/>
          <w:color w:val="000000" w:themeColor="text1"/>
          <w:sz w:val="22"/>
          <w:szCs w:val="22"/>
          <w:u w:val="single"/>
        </w:rPr>
        <w:t xml:space="preserve">SEGUNDA. </w:t>
      </w:r>
      <w:r w:rsidRPr="000E708A">
        <w:rPr>
          <w:rFonts w:asciiTheme="majorHAnsi" w:hAnsiTheme="majorHAnsi" w:cstheme="majorHAnsi"/>
          <w:b/>
          <w:bCs/>
          <w:color w:val="000000" w:themeColor="text1"/>
          <w:sz w:val="22"/>
          <w:szCs w:val="22"/>
        </w:rPr>
        <w:t xml:space="preserve">OBLIGACIONES DE LA </w:t>
      </w:r>
      <w:r w:rsidR="005C58B3" w:rsidRPr="000E708A">
        <w:rPr>
          <w:rFonts w:asciiTheme="majorHAnsi" w:hAnsiTheme="majorHAnsi" w:cstheme="majorHAnsi"/>
          <w:b/>
          <w:bCs/>
          <w:color w:val="000000" w:themeColor="text1"/>
          <w:sz w:val="22"/>
          <w:szCs w:val="22"/>
        </w:rPr>
        <w:t>AGENCIA</w:t>
      </w:r>
      <w:r w:rsidRPr="000E708A">
        <w:rPr>
          <w:rFonts w:asciiTheme="majorHAnsi" w:hAnsiTheme="majorHAnsi" w:cstheme="majorHAnsi"/>
          <w:b/>
          <w:bCs/>
          <w:color w:val="000000" w:themeColor="text1"/>
          <w:sz w:val="22"/>
          <w:szCs w:val="22"/>
        </w:rPr>
        <w:t xml:space="preserve">: </w:t>
      </w:r>
      <w:r w:rsidRPr="000E708A">
        <w:rPr>
          <w:rFonts w:asciiTheme="majorHAnsi" w:hAnsiTheme="majorHAnsi" w:cstheme="majorHAnsi"/>
          <w:color w:val="000000" w:themeColor="text1"/>
          <w:sz w:val="22"/>
          <w:szCs w:val="22"/>
        </w:rPr>
        <w:t xml:space="preserve">La </w:t>
      </w:r>
      <w:r w:rsidR="00B650A5" w:rsidRPr="000E708A">
        <w:rPr>
          <w:rFonts w:asciiTheme="majorHAnsi" w:hAnsiTheme="majorHAnsi" w:cstheme="majorHAnsi"/>
          <w:color w:val="000000" w:themeColor="text1"/>
          <w:sz w:val="22"/>
          <w:szCs w:val="22"/>
        </w:rPr>
        <w:t xml:space="preserve">Agencia </w:t>
      </w:r>
      <w:r w:rsidRPr="000E708A">
        <w:rPr>
          <w:rFonts w:asciiTheme="majorHAnsi" w:hAnsiTheme="majorHAnsi" w:cstheme="majorHAnsi"/>
          <w:color w:val="000000" w:themeColor="text1"/>
          <w:sz w:val="22"/>
          <w:szCs w:val="22"/>
        </w:rPr>
        <w:t xml:space="preserve">está obligada a: </w:t>
      </w:r>
    </w:p>
    <w:p w14:paraId="2AECDD9A" w14:textId="77777777" w:rsidR="005C58B3" w:rsidRPr="000E708A" w:rsidRDefault="005C58B3" w:rsidP="000E708A">
      <w:pPr>
        <w:jc w:val="both"/>
        <w:rPr>
          <w:rFonts w:asciiTheme="majorHAnsi" w:hAnsiTheme="majorHAnsi" w:cstheme="majorHAnsi"/>
          <w:color w:val="000000" w:themeColor="text1"/>
          <w:sz w:val="22"/>
          <w:szCs w:val="22"/>
        </w:rPr>
      </w:pPr>
    </w:p>
    <w:p w14:paraId="27BDF5F5" w14:textId="4F9C734E" w:rsidR="005C58B3" w:rsidRPr="000E708A" w:rsidRDefault="005C58B3" w:rsidP="000E708A">
      <w:pPr>
        <w:pStyle w:val="NormalWeb"/>
        <w:numPr>
          <w:ilvl w:val="0"/>
          <w:numId w:val="14"/>
        </w:numPr>
        <w:snapToGrid w:val="0"/>
        <w:spacing w:before="0" w:beforeAutospacing="0" w:after="0" w:afterAutospacing="0"/>
        <w:jc w:val="both"/>
        <w:rPr>
          <w:rFonts w:asciiTheme="majorHAnsi" w:hAnsiTheme="majorHAnsi" w:cstheme="majorHAnsi"/>
          <w:sz w:val="22"/>
          <w:szCs w:val="22"/>
          <w:lang w:val="es-CO"/>
        </w:rPr>
      </w:pPr>
      <w:r w:rsidRPr="000E708A">
        <w:rPr>
          <w:rFonts w:asciiTheme="majorHAnsi" w:hAnsiTheme="majorHAnsi" w:cstheme="majorHAnsi"/>
          <w:sz w:val="22"/>
          <w:szCs w:val="22"/>
          <w:lang w:val="es-CO"/>
        </w:rPr>
        <w:t xml:space="preserve">Facilitar al </w:t>
      </w:r>
      <w:r w:rsidR="00B650A5" w:rsidRPr="000E708A">
        <w:rPr>
          <w:rFonts w:asciiTheme="majorHAnsi" w:hAnsiTheme="majorHAnsi" w:cstheme="majorHAnsi"/>
          <w:sz w:val="22"/>
          <w:szCs w:val="22"/>
          <w:lang w:val="es-CO"/>
        </w:rPr>
        <w:t xml:space="preserve">Contratista </w:t>
      </w:r>
      <w:r w:rsidR="00B650A5">
        <w:rPr>
          <w:rFonts w:asciiTheme="majorHAnsi" w:hAnsiTheme="majorHAnsi" w:cstheme="majorHAnsi"/>
          <w:sz w:val="22"/>
          <w:szCs w:val="22"/>
          <w:lang w:val="es-CO"/>
        </w:rPr>
        <w:t>e</w:t>
      </w:r>
      <w:r w:rsidRPr="000E708A">
        <w:rPr>
          <w:rFonts w:asciiTheme="majorHAnsi" w:hAnsiTheme="majorHAnsi" w:cstheme="majorHAnsi"/>
          <w:sz w:val="22"/>
          <w:szCs w:val="22"/>
          <w:lang w:val="es-CO"/>
        </w:rPr>
        <w:t>l acceso a la informació</w:t>
      </w:r>
      <w:r w:rsidR="00FB3302" w:rsidRPr="000E708A">
        <w:rPr>
          <w:rFonts w:asciiTheme="majorHAnsi" w:hAnsiTheme="majorHAnsi" w:cstheme="majorHAnsi"/>
          <w:sz w:val="22"/>
          <w:szCs w:val="22"/>
          <w:lang w:val="es-CO"/>
        </w:rPr>
        <w:t>n</w:t>
      </w:r>
      <w:r w:rsidRPr="000E708A">
        <w:rPr>
          <w:rFonts w:asciiTheme="majorHAnsi" w:hAnsiTheme="majorHAnsi" w:cstheme="majorHAnsi"/>
          <w:sz w:val="22"/>
          <w:szCs w:val="22"/>
          <w:lang w:val="es-CO"/>
        </w:rPr>
        <w:t xml:space="preserve"> necesaria para la ejecución del contrato. </w:t>
      </w:r>
    </w:p>
    <w:p w14:paraId="0F33E69D" w14:textId="47CA2294" w:rsidR="005C58B3" w:rsidRPr="000E708A" w:rsidRDefault="005C58B3" w:rsidP="000E708A">
      <w:pPr>
        <w:pStyle w:val="NormalWeb"/>
        <w:numPr>
          <w:ilvl w:val="0"/>
          <w:numId w:val="14"/>
        </w:numPr>
        <w:snapToGrid w:val="0"/>
        <w:spacing w:before="0" w:beforeAutospacing="0" w:after="0" w:afterAutospacing="0"/>
        <w:jc w:val="both"/>
        <w:rPr>
          <w:rFonts w:asciiTheme="majorHAnsi" w:hAnsiTheme="majorHAnsi" w:cstheme="majorHAnsi"/>
          <w:sz w:val="22"/>
          <w:szCs w:val="22"/>
          <w:lang w:val="es-CO"/>
        </w:rPr>
      </w:pPr>
      <w:r w:rsidRPr="000E708A">
        <w:rPr>
          <w:rFonts w:asciiTheme="majorHAnsi" w:hAnsiTheme="majorHAnsi" w:cstheme="majorHAnsi"/>
          <w:sz w:val="22"/>
          <w:szCs w:val="22"/>
          <w:lang w:val="es-CO"/>
        </w:rPr>
        <w:t xml:space="preserve">Impartir al </w:t>
      </w:r>
      <w:r w:rsidR="00B650A5" w:rsidRPr="000E708A">
        <w:rPr>
          <w:rFonts w:asciiTheme="majorHAnsi" w:hAnsiTheme="majorHAnsi" w:cstheme="majorHAnsi"/>
          <w:sz w:val="22"/>
          <w:szCs w:val="22"/>
          <w:lang w:val="es-CO"/>
        </w:rPr>
        <w:t xml:space="preserve">Contratista </w:t>
      </w:r>
      <w:r w:rsidRPr="000E708A">
        <w:rPr>
          <w:rFonts w:asciiTheme="majorHAnsi" w:hAnsiTheme="majorHAnsi" w:cstheme="majorHAnsi"/>
          <w:sz w:val="22"/>
          <w:szCs w:val="22"/>
          <w:lang w:val="es-CO"/>
        </w:rPr>
        <w:t>a través del supervisor del contrato</w:t>
      </w:r>
      <w:r w:rsidR="00B650A5">
        <w:rPr>
          <w:rFonts w:asciiTheme="majorHAnsi" w:hAnsiTheme="majorHAnsi" w:cstheme="majorHAnsi"/>
          <w:sz w:val="22"/>
          <w:szCs w:val="22"/>
          <w:lang w:val="es-CO"/>
        </w:rPr>
        <w:t xml:space="preserve"> </w:t>
      </w:r>
      <w:r w:rsidR="00B650A5" w:rsidRPr="00B650A5">
        <w:rPr>
          <w:rFonts w:asciiTheme="majorHAnsi" w:hAnsiTheme="majorHAnsi" w:cstheme="majorHAnsi"/>
          <w:color w:val="808080" w:themeColor="background1" w:themeShade="80"/>
          <w:sz w:val="22"/>
          <w:szCs w:val="22"/>
          <w:lang w:val="es-CO"/>
        </w:rPr>
        <w:t>[interventor, si aplica]</w:t>
      </w:r>
      <w:r w:rsidRPr="000E708A">
        <w:rPr>
          <w:rFonts w:asciiTheme="majorHAnsi" w:hAnsiTheme="majorHAnsi" w:cstheme="majorHAnsi"/>
          <w:sz w:val="22"/>
          <w:szCs w:val="22"/>
          <w:lang w:val="es-CO"/>
        </w:rPr>
        <w:t xml:space="preserve">, directrices y orientaciones para </w:t>
      </w:r>
      <w:r w:rsidR="00FB3302" w:rsidRPr="000E708A">
        <w:rPr>
          <w:rFonts w:asciiTheme="majorHAnsi" w:hAnsiTheme="majorHAnsi" w:cstheme="majorHAnsi"/>
          <w:sz w:val="22"/>
          <w:szCs w:val="22"/>
          <w:lang w:val="es-CO"/>
        </w:rPr>
        <w:t>la ejecución.</w:t>
      </w:r>
    </w:p>
    <w:p w14:paraId="3896B7BA" w14:textId="6D88083D" w:rsidR="005C58B3" w:rsidRPr="000E708A" w:rsidRDefault="005C58B3" w:rsidP="000E708A">
      <w:pPr>
        <w:pStyle w:val="NormalWeb"/>
        <w:numPr>
          <w:ilvl w:val="0"/>
          <w:numId w:val="14"/>
        </w:numPr>
        <w:snapToGrid w:val="0"/>
        <w:spacing w:before="0" w:beforeAutospacing="0" w:after="0" w:afterAutospacing="0"/>
        <w:jc w:val="both"/>
        <w:rPr>
          <w:rFonts w:asciiTheme="majorHAnsi" w:hAnsiTheme="majorHAnsi" w:cstheme="majorHAnsi"/>
          <w:sz w:val="22"/>
          <w:szCs w:val="22"/>
          <w:lang w:val="es-CO"/>
        </w:rPr>
      </w:pPr>
      <w:r w:rsidRPr="000E708A">
        <w:rPr>
          <w:rFonts w:asciiTheme="majorHAnsi" w:hAnsiTheme="majorHAnsi" w:cstheme="majorHAnsi"/>
          <w:sz w:val="22"/>
          <w:szCs w:val="22"/>
          <w:lang w:val="es-CO"/>
        </w:rPr>
        <w:t>Aprobar la</w:t>
      </w:r>
      <w:r w:rsidR="00D97A6C" w:rsidRPr="000E708A">
        <w:rPr>
          <w:rFonts w:asciiTheme="majorHAnsi" w:hAnsiTheme="majorHAnsi" w:cstheme="majorHAnsi"/>
          <w:sz w:val="22"/>
          <w:szCs w:val="22"/>
          <w:lang w:val="es-CO"/>
        </w:rPr>
        <w:t xml:space="preserve">s garantías </w:t>
      </w:r>
      <w:r w:rsidRPr="000E708A">
        <w:rPr>
          <w:rFonts w:asciiTheme="majorHAnsi" w:hAnsiTheme="majorHAnsi" w:cstheme="majorHAnsi"/>
          <w:sz w:val="22"/>
          <w:szCs w:val="22"/>
          <w:lang w:val="es-CO"/>
        </w:rPr>
        <w:t>aportada</w:t>
      </w:r>
      <w:r w:rsidR="00D97A6C" w:rsidRPr="000E708A">
        <w:rPr>
          <w:rFonts w:asciiTheme="majorHAnsi" w:hAnsiTheme="majorHAnsi" w:cstheme="majorHAnsi"/>
          <w:sz w:val="22"/>
          <w:szCs w:val="22"/>
          <w:lang w:val="es-CO"/>
        </w:rPr>
        <w:t>s</w:t>
      </w:r>
      <w:r w:rsidRPr="000E708A">
        <w:rPr>
          <w:rFonts w:asciiTheme="majorHAnsi" w:hAnsiTheme="majorHAnsi" w:cstheme="majorHAnsi"/>
          <w:sz w:val="22"/>
          <w:szCs w:val="22"/>
          <w:lang w:val="es-CO"/>
        </w:rPr>
        <w:t xml:space="preserve"> por el </w:t>
      </w:r>
      <w:r w:rsidR="00B650A5" w:rsidRPr="000E708A">
        <w:rPr>
          <w:rFonts w:asciiTheme="majorHAnsi" w:hAnsiTheme="majorHAnsi" w:cstheme="majorHAnsi"/>
          <w:sz w:val="22"/>
          <w:szCs w:val="22"/>
          <w:lang w:val="es-CO"/>
        </w:rPr>
        <w:t>Contratista</w:t>
      </w:r>
      <w:r w:rsidRPr="000E708A">
        <w:rPr>
          <w:rFonts w:asciiTheme="majorHAnsi" w:hAnsiTheme="majorHAnsi" w:cstheme="majorHAnsi"/>
          <w:sz w:val="22"/>
          <w:szCs w:val="22"/>
          <w:lang w:val="es-CO"/>
        </w:rPr>
        <w:t>, siempre que se ajuste</w:t>
      </w:r>
      <w:r w:rsidR="00FB3302" w:rsidRPr="000E708A">
        <w:rPr>
          <w:rFonts w:asciiTheme="majorHAnsi" w:hAnsiTheme="majorHAnsi" w:cstheme="majorHAnsi"/>
          <w:sz w:val="22"/>
          <w:szCs w:val="22"/>
          <w:lang w:val="es-CO"/>
        </w:rPr>
        <w:t>n</w:t>
      </w:r>
      <w:r w:rsidRPr="000E708A">
        <w:rPr>
          <w:rFonts w:asciiTheme="majorHAnsi" w:hAnsiTheme="majorHAnsi" w:cstheme="majorHAnsi"/>
          <w:sz w:val="22"/>
          <w:szCs w:val="22"/>
          <w:lang w:val="es-CO"/>
        </w:rPr>
        <w:t xml:space="preserve"> a las condiciones exigidas en </w:t>
      </w:r>
      <w:r w:rsidR="003942E2" w:rsidRPr="000E708A">
        <w:rPr>
          <w:rFonts w:asciiTheme="majorHAnsi" w:hAnsiTheme="majorHAnsi" w:cstheme="majorHAnsi"/>
          <w:sz w:val="22"/>
          <w:szCs w:val="22"/>
          <w:lang w:val="es-CO"/>
        </w:rPr>
        <w:t>la invitación</w:t>
      </w:r>
      <w:r w:rsidR="00B650A5">
        <w:rPr>
          <w:rFonts w:asciiTheme="majorHAnsi" w:hAnsiTheme="majorHAnsi" w:cstheme="majorHAnsi"/>
          <w:sz w:val="22"/>
          <w:szCs w:val="22"/>
          <w:lang w:val="es-CO"/>
        </w:rPr>
        <w:t xml:space="preserve"> pública</w:t>
      </w:r>
      <w:r w:rsidR="00D97A6C" w:rsidRPr="000E708A">
        <w:rPr>
          <w:rFonts w:asciiTheme="majorHAnsi" w:hAnsiTheme="majorHAnsi" w:cstheme="majorHAnsi"/>
          <w:sz w:val="22"/>
          <w:szCs w:val="22"/>
          <w:lang w:val="es-CO"/>
        </w:rPr>
        <w:t xml:space="preserve"> </w:t>
      </w:r>
      <w:r w:rsidR="00D97A6C" w:rsidRPr="000E708A">
        <w:rPr>
          <w:rFonts w:asciiTheme="majorHAnsi" w:hAnsiTheme="majorHAnsi" w:cstheme="majorHAnsi"/>
          <w:color w:val="808080" w:themeColor="background1" w:themeShade="80"/>
          <w:sz w:val="22"/>
          <w:szCs w:val="22"/>
          <w:lang w:val="es-MX"/>
        </w:rPr>
        <w:t xml:space="preserve">[Cuando la </w:t>
      </w:r>
      <w:r w:rsidR="00D97A6C" w:rsidRPr="000E708A">
        <w:rPr>
          <w:rFonts w:asciiTheme="majorHAnsi" w:hAnsiTheme="majorHAnsi" w:cstheme="majorHAnsi"/>
          <w:bCs/>
          <w:color w:val="808080" w:themeColor="background1" w:themeShade="80"/>
          <w:sz w:val="22"/>
          <w:szCs w:val="22"/>
          <w:lang w:val="es-MX"/>
        </w:rPr>
        <w:t>Agencia</w:t>
      </w:r>
      <w:r w:rsidR="00D97A6C" w:rsidRPr="000E708A">
        <w:rPr>
          <w:rFonts w:asciiTheme="majorHAnsi" w:hAnsiTheme="majorHAnsi" w:cstheme="majorHAnsi"/>
          <w:color w:val="808080" w:themeColor="background1" w:themeShade="80"/>
          <w:sz w:val="22"/>
          <w:szCs w:val="22"/>
          <w:lang w:val="es-MX"/>
        </w:rPr>
        <w:t xml:space="preserve"> exija Garantías deberá incluir este numeral]</w:t>
      </w:r>
    </w:p>
    <w:p w14:paraId="0354FF7D" w14:textId="3D2BD9EA" w:rsidR="005C58B3" w:rsidRPr="000E708A" w:rsidRDefault="005C58B3" w:rsidP="000E708A">
      <w:pPr>
        <w:pStyle w:val="NormalWeb"/>
        <w:numPr>
          <w:ilvl w:val="0"/>
          <w:numId w:val="14"/>
        </w:numPr>
        <w:snapToGrid w:val="0"/>
        <w:spacing w:before="0" w:beforeAutospacing="0" w:after="0" w:afterAutospacing="0"/>
        <w:jc w:val="both"/>
        <w:rPr>
          <w:rFonts w:asciiTheme="majorHAnsi" w:hAnsiTheme="majorHAnsi" w:cstheme="majorHAnsi"/>
          <w:sz w:val="22"/>
          <w:szCs w:val="22"/>
          <w:lang w:val="es-CO"/>
        </w:rPr>
      </w:pPr>
      <w:r w:rsidRPr="000E708A">
        <w:rPr>
          <w:rFonts w:asciiTheme="majorHAnsi" w:hAnsiTheme="majorHAnsi" w:cstheme="majorHAnsi"/>
          <w:sz w:val="22"/>
          <w:szCs w:val="22"/>
          <w:lang w:val="es-CO"/>
        </w:rPr>
        <w:t>Realizar el pago del contrato en las condiciones establecidas en la forma de pago.</w:t>
      </w:r>
    </w:p>
    <w:p w14:paraId="4A382192" w14:textId="77777777" w:rsidR="00831878" w:rsidRPr="000E708A" w:rsidRDefault="00831878" w:rsidP="000E708A">
      <w:pPr>
        <w:jc w:val="both"/>
        <w:rPr>
          <w:rFonts w:asciiTheme="majorHAnsi" w:eastAsiaTheme="majorEastAsia" w:hAnsiTheme="majorHAnsi" w:cstheme="majorHAnsi"/>
          <w:color w:val="000000" w:themeColor="text1"/>
          <w:spacing w:val="5"/>
          <w:kern w:val="28"/>
          <w:sz w:val="22"/>
          <w:szCs w:val="22"/>
        </w:rPr>
      </w:pPr>
    </w:p>
    <w:p w14:paraId="12CED0C9" w14:textId="3C02FCFD" w:rsidR="00C84D86" w:rsidRPr="000E708A" w:rsidRDefault="00C84D86" w:rsidP="000E708A">
      <w:pPr>
        <w:pStyle w:val="clusulas"/>
        <w:numPr>
          <w:ilvl w:val="0"/>
          <w:numId w:val="0"/>
        </w:numPr>
        <w:spacing w:before="0" w:after="0"/>
        <w:rPr>
          <w:rFonts w:asciiTheme="majorHAnsi" w:hAnsiTheme="majorHAnsi" w:cstheme="majorHAnsi"/>
          <w:b w:val="0"/>
          <w:color w:val="000000" w:themeColor="text1"/>
          <w:sz w:val="22"/>
          <w:lang w:val="es-MX"/>
        </w:rPr>
      </w:pPr>
      <w:r w:rsidRPr="000E708A">
        <w:rPr>
          <w:rFonts w:asciiTheme="majorHAnsi" w:hAnsiTheme="majorHAnsi" w:cstheme="majorHAnsi"/>
          <w:bCs/>
          <w:color w:val="000000" w:themeColor="text1"/>
          <w:sz w:val="22"/>
          <w:u w:val="single"/>
        </w:rPr>
        <w:t xml:space="preserve">TERCERA. OBLIGACIONES DEL CONTRATISTA Y </w:t>
      </w:r>
      <w:r w:rsidR="00B650A5" w:rsidRPr="000E708A">
        <w:rPr>
          <w:rFonts w:asciiTheme="majorHAnsi" w:hAnsiTheme="majorHAnsi" w:cstheme="majorHAnsi"/>
          <w:bCs/>
          <w:color w:val="000000" w:themeColor="text1"/>
          <w:sz w:val="22"/>
          <w:u w:val="single"/>
        </w:rPr>
        <w:t xml:space="preserve">ESPECIFICACIONES </w:t>
      </w:r>
      <w:r w:rsidRPr="000E708A">
        <w:rPr>
          <w:rFonts w:asciiTheme="majorHAnsi" w:hAnsiTheme="majorHAnsi" w:cstheme="majorHAnsi"/>
          <w:bCs/>
          <w:color w:val="000000" w:themeColor="text1"/>
          <w:sz w:val="22"/>
          <w:u w:val="single"/>
        </w:rPr>
        <w:t xml:space="preserve">TÉCNICAS: </w:t>
      </w:r>
      <w:r w:rsidRPr="000E708A">
        <w:rPr>
          <w:rFonts w:asciiTheme="majorHAnsi" w:hAnsiTheme="majorHAnsi" w:cstheme="majorHAnsi"/>
          <w:b w:val="0"/>
          <w:color w:val="000000" w:themeColor="text1"/>
          <w:sz w:val="22"/>
          <w:lang w:val="es-MX"/>
        </w:rPr>
        <w:t xml:space="preserve"> Son parte del contrato las obligaciones </w:t>
      </w:r>
      <w:r w:rsidR="00784468" w:rsidRPr="000E708A">
        <w:rPr>
          <w:rFonts w:asciiTheme="majorHAnsi" w:hAnsiTheme="majorHAnsi" w:cstheme="majorHAnsi"/>
          <w:b w:val="0"/>
          <w:color w:val="000000" w:themeColor="text1"/>
          <w:sz w:val="22"/>
          <w:lang w:val="es-MX"/>
        </w:rPr>
        <w:t xml:space="preserve">y especificaciones técnicas </w:t>
      </w:r>
      <w:r w:rsidRPr="000E708A">
        <w:rPr>
          <w:rFonts w:asciiTheme="majorHAnsi" w:hAnsiTheme="majorHAnsi" w:cstheme="majorHAnsi"/>
          <w:b w:val="0"/>
          <w:color w:val="000000" w:themeColor="text1"/>
          <w:sz w:val="22"/>
          <w:lang w:val="es-MX"/>
        </w:rPr>
        <w:t>señaladas en l</w:t>
      </w:r>
      <w:r w:rsidR="00784468" w:rsidRPr="000E708A">
        <w:rPr>
          <w:rFonts w:asciiTheme="majorHAnsi" w:hAnsiTheme="majorHAnsi" w:cstheme="majorHAnsi"/>
          <w:b w:val="0"/>
          <w:color w:val="000000" w:themeColor="text1"/>
          <w:sz w:val="22"/>
          <w:lang w:val="es-MX"/>
        </w:rPr>
        <w:t>os estudios y documentos previos, Invitación y sus anexos</w:t>
      </w:r>
      <w:r w:rsidR="00840712" w:rsidRPr="000E708A">
        <w:rPr>
          <w:rFonts w:asciiTheme="majorHAnsi" w:hAnsiTheme="majorHAnsi" w:cstheme="majorHAnsi"/>
          <w:b w:val="0"/>
          <w:color w:val="000000" w:themeColor="text1"/>
          <w:sz w:val="22"/>
          <w:lang w:val="es-MX"/>
        </w:rPr>
        <w:t xml:space="preserve">, </w:t>
      </w:r>
      <w:r w:rsidR="00784468" w:rsidRPr="000E708A">
        <w:rPr>
          <w:rFonts w:asciiTheme="majorHAnsi" w:hAnsiTheme="majorHAnsi" w:cstheme="majorHAnsi"/>
          <w:b w:val="0"/>
          <w:color w:val="000000" w:themeColor="text1"/>
          <w:sz w:val="22"/>
          <w:lang w:val="es-MX"/>
        </w:rPr>
        <w:t>y</w:t>
      </w:r>
      <w:r w:rsidRPr="000E708A">
        <w:rPr>
          <w:rFonts w:asciiTheme="majorHAnsi" w:hAnsiTheme="majorHAnsi" w:cstheme="majorHAnsi"/>
          <w:b w:val="0"/>
          <w:color w:val="000000" w:themeColor="text1"/>
          <w:sz w:val="22"/>
          <w:lang w:val="es-MX"/>
        </w:rPr>
        <w:t xml:space="preserve"> serán exigibles bajo las condiciones allí establecidas.</w:t>
      </w:r>
    </w:p>
    <w:p w14:paraId="294BF747" w14:textId="77777777" w:rsidR="00C84D86" w:rsidRPr="000E708A" w:rsidRDefault="00C84D86" w:rsidP="000E708A">
      <w:pPr>
        <w:pStyle w:val="clusulas"/>
        <w:numPr>
          <w:ilvl w:val="0"/>
          <w:numId w:val="0"/>
        </w:numPr>
        <w:spacing w:before="0" w:after="0"/>
        <w:rPr>
          <w:rFonts w:asciiTheme="majorHAnsi" w:hAnsiTheme="majorHAnsi" w:cstheme="majorHAnsi"/>
          <w:bCs/>
          <w:color w:val="000000" w:themeColor="text1"/>
          <w:sz w:val="22"/>
          <w:u w:val="single"/>
        </w:rPr>
      </w:pPr>
    </w:p>
    <w:p w14:paraId="666CA8F7" w14:textId="57736876" w:rsidR="00831878" w:rsidRPr="000E708A" w:rsidRDefault="00840712" w:rsidP="000E708A">
      <w:pPr>
        <w:pStyle w:val="clusulas"/>
        <w:numPr>
          <w:ilvl w:val="0"/>
          <w:numId w:val="0"/>
        </w:numPr>
        <w:spacing w:before="0" w:after="0"/>
        <w:rPr>
          <w:rFonts w:asciiTheme="majorHAnsi" w:hAnsiTheme="majorHAnsi" w:cstheme="majorHAnsi"/>
          <w:bCs/>
          <w:color w:val="000000" w:themeColor="text1"/>
          <w:sz w:val="22"/>
        </w:rPr>
      </w:pPr>
      <w:r w:rsidRPr="000E708A">
        <w:rPr>
          <w:rFonts w:asciiTheme="majorHAnsi" w:hAnsiTheme="majorHAnsi" w:cstheme="majorHAnsi"/>
          <w:bCs/>
          <w:color w:val="000000" w:themeColor="text1"/>
          <w:sz w:val="22"/>
          <w:u w:val="single"/>
        </w:rPr>
        <w:t>CUARTA</w:t>
      </w:r>
      <w:r w:rsidR="00831878" w:rsidRPr="000E708A">
        <w:rPr>
          <w:rFonts w:asciiTheme="majorHAnsi" w:hAnsiTheme="majorHAnsi" w:cstheme="majorHAnsi"/>
          <w:bCs/>
          <w:color w:val="000000" w:themeColor="text1"/>
          <w:sz w:val="22"/>
          <w:u w:val="single"/>
        </w:rPr>
        <w:t>.</w:t>
      </w:r>
      <w:r w:rsidR="00831878" w:rsidRPr="000E708A">
        <w:rPr>
          <w:rFonts w:asciiTheme="majorHAnsi" w:hAnsiTheme="majorHAnsi" w:cstheme="majorHAnsi"/>
          <w:color w:val="000000" w:themeColor="text1"/>
          <w:sz w:val="22"/>
        </w:rPr>
        <w:t xml:space="preserve"> RESPONSABILIDAD: </w:t>
      </w:r>
      <w:r w:rsidR="00DC7FC9" w:rsidRPr="000E708A">
        <w:rPr>
          <w:rFonts w:asciiTheme="majorHAnsi" w:hAnsiTheme="majorHAnsi" w:cstheme="majorHAnsi"/>
          <w:b w:val="0"/>
          <w:bCs/>
          <w:color w:val="000000" w:themeColor="text1"/>
          <w:sz w:val="22"/>
        </w:rPr>
        <w:t xml:space="preserve">El contratista </w:t>
      </w:r>
      <w:r w:rsidR="00831878" w:rsidRPr="000E708A">
        <w:rPr>
          <w:rFonts w:asciiTheme="majorHAnsi" w:hAnsiTheme="majorHAnsi" w:cstheme="majorHAnsi"/>
          <w:b w:val="0"/>
          <w:bCs/>
          <w:color w:val="000000" w:themeColor="text1"/>
          <w:sz w:val="22"/>
        </w:rPr>
        <w:t xml:space="preserve">es responsable por el cumplimiento de las obligaciones pactadas en el contrato. Además, responderá por los daños generados a la </w:t>
      </w:r>
      <w:r w:rsidR="00DC7FC9" w:rsidRPr="000E708A">
        <w:rPr>
          <w:rFonts w:asciiTheme="majorHAnsi" w:hAnsiTheme="majorHAnsi" w:cstheme="majorHAnsi"/>
          <w:b w:val="0"/>
          <w:bCs/>
          <w:color w:val="000000" w:themeColor="text1"/>
          <w:sz w:val="22"/>
        </w:rPr>
        <w:t xml:space="preserve">Agencia </w:t>
      </w:r>
      <w:r w:rsidR="00831878" w:rsidRPr="000E708A">
        <w:rPr>
          <w:rFonts w:asciiTheme="majorHAnsi" w:hAnsiTheme="majorHAnsi" w:cstheme="majorHAnsi"/>
          <w:b w:val="0"/>
          <w:bCs/>
          <w:color w:val="000000" w:themeColor="text1"/>
          <w:sz w:val="22"/>
        </w:rPr>
        <w:t xml:space="preserve">en la ejecución del contrato, causados por sus </w:t>
      </w:r>
      <w:r w:rsidR="008D3019" w:rsidRPr="008D3019">
        <w:rPr>
          <w:rFonts w:asciiTheme="majorHAnsi" w:hAnsiTheme="majorHAnsi" w:cstheme="majorHAnsi"/>
          <w:b w:val="0"/>
          <w:sz w:val="22"/>
          <w:lang w:eastAsia="x-none"/>
        </w:rPr>
        <w:t>directores, agentes, personal, empleados, colaboradores, representantes y subcontratistas</w:t>
      </w:r>
      <w:r w:rsidR="00831878" w:rsidRPr="008D3019">
        <w:rPr>
          <w:rFonts w:asciiTheme="majorHAnsi" w:hAnsiTheme="majorHAnsi" w:cstheme="majorHAnsi"/>
          <w:b w:val="0"/>
          <w:color w:val="000000" w:themeColor="text1"/>
          <w:sz w:val="22"/>
        </w:rPr>
        <w:t>.</w:t>
      </w:r>
      <w:r w:rsidR="00831878" w:rsidRPr="000E708A">
        <w:rPr>
          <w:rFonts w:asciiTheme="majorHAnsi" w:hAnsiTheme="majorHAnsi" w:cstheme="majorHAnsi"/>
          <w:b w:val="0"/>
          <w:bCs/>
          <w:color w:val="000000" w:themeColor="text1"/>
          <w:sz w:val="22"/>
        </w:rPr>
        <w:t xml:space="preserve"> </w:t>
      </w:r>
    </w:p>
    <w:p w14:paraId="719AFE25" w14:textId="77777777" w:rsidR="00831878" w:rsidRPr="000E708A" w:rsidRDefault="00831878" w:rsidP="000E708A">
      <w:pPr>
        <w:jc w:val="both"/>
        <w:rPr>
          <w:rFonts w:asciiTheme="majorHAnsi" w:hAnsiTheme="majorHAnsi" w:cstheme="majorHAnsi"/>
          <w:color w:val="000000" w:themeColor="text1"/>
          <w:sz w:val="22"/>
          <w:szCs w:val="22"/>
        </w:rPr>
      </w:pPr>
    </w:p>
    <w:p w14:paraId="6214B94A" w14:textId="01D00F57" w:rsidR="00831878" w:rsidRPr="000E708A" w:rsidRDefault="00840712" w:rsidP="000E708A">
      <w:pPr>
        <w:jc w:val="both"/>
        <w:rPr>
          <w:rFonts w:asciiTheme="majorHAnsi" w:hAnsiTheme="majorHAnsi" w:cstheme="majorHAnsi"/>
          <w:color w:val="000000" w:themeColor="text1"/>
          <w:sz w:val="22"/>
          <w:szCs w:val="22"/>
        </w:rPr>
      </w:pPr>
      <w:r w:rsidRPr="000E708A">
        <w:rPr>
          <w:rFonts w:asciiTheme="majorHAnsi" w:hAnsiTheme="majorHAnsi" w:cstheme="majorHAnsi"/>
          <w:b/>
          <w:bCs/>
          <w:color w:val="000000" w:themeColor="text1"/>
          <w:sz w:val="22"/>
          <w:szCs w:val="22"/>
          <w:u w:val="single"/>
        </w:rPr>
        <w:t>QUINTA</w:t>
      </w:r>
      <w:r w:rsidR="00831878" w:rsidRPr="000E708A">
        <w:rPr>
          <w:rFonts w:asciiTheme="majorHAnsi" w:hAnsiTheme="majorHAnsi" w:cstheme="majorHAnsi"/>
          <w:b/>
          <w:bCs/>
          <w:color w:val="000000" w:themeColor="text1"/>
          <w:sz w:val="22"/>
          <w:szCs w:val="22"/>
        </w:rPr>
        <w:t xml:space="preserve">. VALOR: </w:t>
      </w:r>
      <w:r w:rsidR="00831878" w:rsidRPr="000E708A">
        <w:rPr>
          <w:rFonts w:asciiTheme="majorHAnsi" w:hAnsiTheme="majorHAnsi" w:cstheme="majorHAnsi"/>
          <w:color w:val="000000" w:themeColor="text1"/>
          <w:sz w:val="22"/>
          <w:szCs w:val="22"/>
        </w:rPr>
        <w:t xml:space="preserve">El valor del contrato es por la suma de </w:t>
      </w:r>
      <w:r w:rsidR="00831878" w:rsidRPr="000E708A">
        <w:rPr>
          <w:rFonts w:asciiTheme="majorHAnsi" w:hAnsiTheme="majorHAnsi" w:cstheme="majorHAnsi"/>
          <w:color w:val="808080" w:themeColor="background1" w:themeShade="80"/>
          <w:sz w:val="22"/>
          <w:szCs w:val="22"/>
        </w:rPr>
        <w:t>[valor del contrato en letras] [valor del contrato en números]</w:t>
      </w:r>
      <w:r w:rsidR="00831878" w:rsidRPr="000E708A">
        <w:rPr>
          <w:rFonts w:asciiTheme="majorHAnsi" w:hAnsiTheme="majorHAnsi" w:cstheme="majorHAnsi"/>
          <w:color w:val="000000" w:themeColor="text1"/>
          <w:sz w:val="22"/>
          <w:szCs w:val="22"/>
        </w:rPr>
        <w:t>, suma que se discrimina de la siguiente manera</w:t>
      </w:r>
      <w:r w:rsidR="007F3970" w:rsidRPr="000E708A">
        <w:rPr>
          <w:rFonts w:asciiTheme="majorHAnsi" w:hAnsiTheme="majorHAnsi" w:cstheme="majorHAnsi"/>
          <w:color w:val="000000" w:themeColor="text1"/>
          <w:sz w:val="22"/>
          <w:szCs w:val="22"/>
        </w:rPr>
        <w:t xml:space="preserve"> </w:t>
      </w:r>
      <w:r w:rsidR="007F3970" w:rsidRPr="000E708A">
        <w:rPr>
          <w:rFonts w:asciiTheme="majorHAnsi" w:hAnsiTheme="majorHAnsi" w:cstheme="majorHAnsi"/>
          <w:color w:val="808080" w:themeColor="background1" w:themeShade="80"/>
          <w:sz w:val="22"/>
          <w:szCs w:val="22"/>
        </w:rPr>
        <w:t>[si aplica]</w:t>
      </w:r>
      <w:r w:rsidR="00831878" w:rsidRPr="000E708A">
        <w:rPr>
          <w:rFonts w:asciiTheme="majorHAnsi" w:hAnsiTheme="majorHAnsi" w:cstheme="majorHAnsi"/>
          <w:color w:val="808080" w:themeColor="background1" w:themeShade="80"/>
          <w:sz w:val="22"/>
          <w:szCs w:val="22"/>
        </w:rPr>
        <w:t xml:space="preserve">: </w:t>
      </w:r>
    </w:p>
    <w:p w14:paraId="501542CB" w14:textId="77777777" w:rsidR="00831878" w:rsidRPr="000E708A" w:rsidRDefault="00831878" w:rsidP="000E708A">
      <w:pPr>
        <w:jc w:val="both"/>
        <w:rPr>
          <w:rFonts w:asciiTheme="majorHAnsi" w:hAnsiTheme="majorHAnsi" w:cstheme="majorHAnsi"/>
          <w:color w:val="808080" w:themeColor="background1" w:themeShade="80"/>
          <w:sz w:val="22"/>
          <w:szCs w:val="22"/>
        </w:rPr>
      </w:pPr>
    </w:p>
    <w:p w14:paraId="5AB049B3" w14:textId="78F8570E" w:rsidR="00831878" w:rsidRPr="000E708A" w:rsidRDefault="00831878" w:rsidP="000E708A">
      <w:pPr>
        <w:jc w:val="both"/>
        <w:rPr>
          <w:rFonts w:asciiTheme="majorHAnsi" w:hAnsiTheme="majorHAnsi" w:cstheme="majorHAnsi"/>
          <w:color w:val="808080" w:themeColor="background1" w:themeShade="80"/>
          <w:sz w:val="22"/>
          <w:szCs w:val="22"/>
        </w:rPr>
      </w:pPr>
      <w:r w:rsidRPr="000E708A">
        <w:rPr>
          <w:rFonts w:asciiTheme="majorHAnsi" w:hAnsiTheme="majorHAnsi" w:cstheme="majorHAnsi"/>
          <w:color w:val="808080" w:themeColor="background1" w:themeShade="80"/>
          <w:sz w:val="22"/>
          <w:szCs w:val="22"/>
        </w:rPr>
        <w:lastRenderedPageBreak/>
        <w:t>[Incluir disposiciones particulares del valor del contrato</w:t>
      </w:r>
      <w:r w:rsidR="001A610E" w:rsidRPr="000E708A">
        <w:rPr>
          <w:rFonts w:asciiTheme="majorHAnsi" w:hAnsiTheme="majorHAnsi" w:cstheme="majorHAnsi"/>
          <w:color w:val="808080" w:themeColor="background1" w:themeShade="80"/>
          <w:sz w:val="22"/>
          <w:szCs w:val="22"/>
        </w:rPr>
        <w:t>]</w:t>
      </w:r>
    </w:p>
    <w:p w14:paraId="1B5C4E02" w14:textId="77777777" w:rsidR="00DB1DFF" w:rsidRPr="000E708A" w:rsidRDefault="00DB1DFF" w:rsidP="000E708A">
      <w:pPr>
        <w:jc w:val="both"/>
        <w:rPr>
          <w:rFonts w:asciiTheme="majorHAnsi" w:hAnsiTheme="majorHAnsi" w:cstheme="majorHAnsi"/>
          <w:color w:val="808080" w:themeColor="background1" w:themeShade="80"/>
          <w:sz w:val="22"/>
          <w:szCs w:val="22"/>
        </w:rPr>
      </w:pPr>
    </w:p>
    <w:p w14:paraId="2F340EE3" w14:textId="15EF58A9" w:rsidR="00831878" w:rsidRPr="000E708A" w:rsidRDefault="00840712" w:rsidP="000E708A">
      <w:pPr>
        <w:jc w:val="both"/>
        <w:rPr>
          <w:rFonts w:asciiTheme="majorHAnsi" w:hAnsiTheme="majorHAnsi" w:cstheme="majorHAnsi"/>
          <w:color w:val="000000" w:themeColor="text1"/>
          <w:sz w:val="22"/>
          <w:szCs w:val="22"/>
        </w:rPr>
      </w:pPr>
      <w:r w:rsidRPr="000E708A">
        <w:rPr>
          <w:rFonts w:asciiTheme="majorHAnsi" w:hAnsiTheme="majorHAnsi" w:cstheme="majorHAnsi"/>
          <w:b/>
          <w:bCs/>
          <w:color w:val="000000" w:themeColor="text1"/>
          <w:sz w:val="22"/>
          <w:szCs w:val="22"/>
          <w:u w:val="single"/>
        </w:rPr>
        <w:t>SEXTA</w:t>
      </w:r>
      <w:r w:rsidR="00831878" w:rsidRPr="000E708A">
        <w:rPr>
          <w:rFonts w:asciiTheme="majorHAnsi" w:hAnsiTheme="majorHAnsi" w:cstheme="majorHAnsi"/>
          <w:b/>
          <w:bCs/>
          <w:color w:val="000000" w:themeColor="text1"/>
          <w:sz w:val="22"/>
          <w:szCs w:val="22"/>
          <w:u w:val="single"/>
        </w:rPr>
        <w:t>.</w:t>
      </w:r>
      <w:r w:rsidR="00831878" w:rsidRPr="000E708A">
        <w:rPr>
          <w:rFonts w:asciiTheme="majorHAnsi" w:hAnsiTheme="majorHAnsi" w:cstheme="majorHAnsi"/>
          <w:b/>
          <w:bCs/>
          <w:color w:val="000000" w:themeColor="text1"/>
          <w:sz w:val="22"/>
          <w:szCs w:val="22"/>
        </w:rPr>
        <w:t xml:space="preserve"> FORMA DE PAGO: </w:t>
      </w:r>
      <w:r w:rsidR="00B75D5B" w:rsidRPr="000E708A">
        <w:rPr>
          <w:rFonts w:asciiTheme="majorHAnsi" w:hAnsiTheme="majorHAnsi" w:cstheme="majorHAnsi"/>
          <w:color w:val="808080" w:themeColor="background1" w:themeShade="80"/>
          <w:sz w:val="22"/>
          <w:szCs w:val="22"/>
        </w:rPr>
        <w:t xml:space="preserve">[Incluir la descripción de la forma de pago, incluyendo todos los documentos y plazos para </w:t>
      </w:r>
      <w:r w:rsidR="00F40675">
        <w:rPr>
          <w:rFonts w:asciiTheme="majorHAnsi" w:hAnsiTheme="majorHAnsi" w:cstheme="majorHAnsi"/>
          <w:color w:val="808080" w:themeColor="background1" w:themeShade="80"/>
          <w:sz w:val="22"/>
          <w:szCs w:val="22"/>
        </w:rPr>
        <w:t>la misma</w:t>
      </w:r>
      <w:r w:rsidR="00B75D5B" w:rsidRPr="000E708A">
        <w:rPr>
          <w:rFonts w:asciiTheme="majorHAnsi" w:hAnsiTheme="majorHAnsi" w:cstheme="majorHAnsi"/>
          <w:color w:val="808080" w:themeColor="background1" w:themeShade="80"/>
          <w:sz w:val="22"/>
          <w:szCs w:val="22"/>
        </w:rPr>
        <w:t>, de acuerdo con la Invitación]</w:t>
      </w:r>
    </w:p>
    <w:p w14:paraId="358706B6" w14:textId="77777777" w:rsidR="00C84D86" w:rsidRPr="000E708A" w:rsidRDefault="00C84D86" w:rsidP="000E708A">
      <w:pPr>
        <w:jc w:val="both"/>
        <w:rPr>
          <w:rFonts w:asciiTheme="majorHAnsi" w:hAnsiTheme="majorHAnsi" w:cstheme="majorHAnsi"/>
          <w:color w:val="000000" w:themeColor="text1"/>
          <w:sz w:val="22"/>
          <w:szCs w:val="22"/>
        </w:rPr>
      </w:pPr>
    </w:p>
    <w:p w14:paraId="605F24F9" w14:textId="381C074D" w:rsidR="00831878" w:rsidRPr="000E708A" w:rsidRDefault="00831878" w:rsidP="000E708A">
      <w:pPr>
        <w:jc w:val="both"/>
        <w:rPr>
          <w:rFonts w:asciiTheme="majorHAnsi" w:hAnsiTheme="majorHAnsi" w:cstheme="majorHAnsi"/>
          <w:color w:val="191818"/>
          <w:sz w:val="22"/>
          <w:szCs w:val="22"/>
        </w:rPr>
      </w:pPr>
      <w:r w:rsidRPr="000E708A">
        <w:rPr>
          <w:rFonts w:asciiTheme="majorHAnsi" w:hAnsiTheme="majorHAnsi" w:cstheme="majorHAnsi"/>
          <w:b/>
          <w:bCs/>
          <w:color w:val="191818"/>
          <w:sz w:val="22"/>
          <w:szCs w:val="22"/>
          <w:u w:val="single"/>
        </w:rPr>
        <w:t>S</w:t>
      </w:r>
      <w:r w:rsidR="00840712" w:rsidRPr="000E708A">
        <w:rPr>
          <w:rFonts w:asciiTheme="majorHAnsi" w:hAnsiTheme="majorHAnsi" w:cstheme="majorHAnsi"/>
          <w:b/>
          <w:bCs/>
          <w:color w:val="191818"/>
          <w:sz w:val="22"/>
          <w:szCs w:val="22"/>
          <w:u w:val="single"/>
        </w:rPr>
        <w:t>ÉPTIMA</w:t>
      </w:r>
      <w:r w:rsidRPr="000E708A">
        <w:rPr>
          <w:rFonts w:asciiTheme="majorHAnsi" w:hAnsiTheme="majorHAnsi" w:cstheme="majorHAnsi"/>
          <w:b/>
          <w:bCs/>
          <w:color w:val="191818"/>
          <w:sz w:val="22"/>
          <w:szCs w:val="22"/>
          <w:u w:val="single"/>
        </w:rPr>
        <w:t>.</w:t>
      </w:r>
      <w:r w:rsidRPr="000E708A">
        <w:rPr>
          <w:rFonts w:asciiTheme="majorHAnsi" w:hAnsiTheme="majorHAnsi" w:cstheme="majorHAnsi"/>
          <w:b/>
          <w:bCs/>
          <w:color w:val="191818"/>
          <w:sz w:val="22"/>
          <w:szCs w:val="22"/>
        </w:rPr>
        <w:t xml:space="preserve"> ANTICIPO Y/O PAGO ANTICIPADO</w:t>
      </w:r>
      <w:r w:rsidRPr="000E708A">
        <w:rPr>
          <w:rFonts w:asciiTheme="majorHAnsi" w:hAnsiTheme="majorHAnsi" w:cstheme="majorHAnsi"/>
          <w:color w:val="191818"/>
          <w:sz w:val="22"/>
          <w:szCs w:val="22"/>
        </w:rPr>
        <w:t xml:space="preserve">: </w:t>
      </w:r>
      <w:r w:rsidRPr="000E708A">
        <w:rPr>
          <w:rFonts w:asciiTheme="majorHAnsi" w:hAnsiTheme="majorHAnsi" w:cstheme="majorHAnsi"/>
          <w:color w:val="808080" w:themeColor="background1" w:themeShade="80"/>
          <w:sz w:val="22"/>
          <w:szCs w:val="22"/>
        </w:rPr>
        <w:t xml:space="preserve">[La </w:t>
      </w:r>
      <w:r w:rsidR="003318B7" w:rsidRPr="000E708A">
        <w:rPr>
          <w:rFonts w:asciiTheme="majorHAnsi" w:hAnsiTheme="majorHAnsi" w:cstheme="majorHAnsi"/>
          <w:color w:val="808080" w:themeColor="background1" w:themeShade="80"/>
          <w:sz w:val="22"/>
          <w:szCs w:val="22"/>
        </w:rPr>
        <w:t xml:space="preserve">Agencia </w:t>
      </w:r>
      <w:r w:rsidRPr="000E708A">
        <w:rPr>
          <w:rFonts w:asciiTheme="majorHAnsi" w:hAnsiTheme="majorHAnsi" w:cstheme="majorHAnsi"/>
          <w:color w:val="808080" w:themeColor="background1" w:themeShade="80"/>
          <w:sz w:val="22"/>
          <w:szCs w:val="22"/>
        </w:rPr>
        <w:t xml:space="preserve">debe incluir el siguiente párrafo cuando decida pactar Anticipo y/o Pago Anticipado en el Proceso de Contratación] </w:t>
      </w:r>
      <w:r w:rsidRPr="000E708A">
        <w:rPr>
          <w:rFonts w:asciiTheme="majorHAnsi" w:hAnsiTheme="majorHAnsi" w:cstheme="majorHAnsi"/>
          <w:color w:val="191818"/>
          <w:sz w:val="22"/>
          <w:szCs w:val="22"/>
        </w:rPr>
        <w:t xml:space="preserve">En este </w:t>
      </w:r>
      <w:r w:rsidR="00F40675">
        <w:rPr>
          <w:rFonts w:asciiTheme="majorHAnsi" w:hAnsiTheme="majorHAnsi" w:cstheme="majorHAnsi"/>
          <w:color w:val="191818"/>
          <w:sz w:val="22"/>
          <w:szCs w:val="22"/>
        </w:rPr>
        <w:t>contrato</w:t>
      </w:r>
      <w:r w:rsidRPr="000E708A">
        <w:rPr>
          <w:rFonts w:asciiTheme="majorHAnsi" w:hAnsiTheme="majorHAnsi" w:cstheme="majorHAnsi"/>
          <w:color w:val="191818"/>
          <w:sz w:val="22"/>
          <w:szCs w:val="22"/>
        </w:rPr>
        <w:t xml:space="preserve"> </w:t>
      </w:r>
      <w:r w:rsidR="003318B7" w:rsidRPr="000E708A">
        <w:rPr>
          <w:rFonts w:asciiTheme="majorHAnsi" w:hAnsiTheme="majorHAnsi" w:cstheme="majorHAnsi"/>
          <w:color w:val="191818"/>
          <w:sz w:val="22"/>
          <w:szCs w:val="22"/>
        </w:rPr>
        <w:t xml:space="preserve">la </w:t>
      </w:r>
      <w:r w:rsidR="00901828" w:rsidRPr="000E708A">
        <w:rPr>
          <w:rFonts w:asciiTheme="majorHAnsi" w:hAnsiTheme="majorHAnsi" w:cstheme="majorHAnsi"/>
          <w:color w:val="191818"/>
          <w:sz w:val="22"/>
          <w:szCs w:val="22"/>
        </w:rPr>
        <w:t xml:space="preserve">Agencia </w:t>
      </w:r>
      <w:r w:rsidRPr="000E708A">
        <w:rPr>
          <w:rFonts w:asciiTheme="majorHAnsi" w:hAnsiTheme="majorHAnsi" w:cstheme="majorHAnsi"/>
          <w:color w:val="191818"/>
          <w:sz w:val="22"/>
          <w:szCs w:val="22"/>
        </w:rPr>
        <w:t xml:space="preserve">pagará al Contratista a título de </w:t>
      </w:r>
      <w:r w:rsidRPr="000E708A">
        <w:rPr>
          <w:rFonts w:asciiTheme="majorHAnsi" w:hAnsiTheme="majorHAnsi" w:cstheme="majorHAnsi"/>
          <w:color w:val="808080" w:themeColor="background1" w:themeShade="80"/>
          <w:sz w:val="22"/>
          <w:szCs w:val="22"/>
        </w:rPr>
        <w:t xml:space="preserve">[Anticipo y/o Pago Anticipado] </w:t>
      </w:r>
      <w:r w:rsidRPr="000E708A">
        <w:rPr>
          <w:rFonts w:asciiTheme="majorHAnsi" w:hAnsiTheme="majorHAnsi" w:cstheme="majorHAnsi"/>
          <w:color w:val="191818"/>
          <w:sz w:val="22"/>
          <w:szCs w:val="22"/>
        </w:rPr>
        <w:t xml:space="preserve">una suma equivalente al </w:t>
      </w:r>
      <w:r w:rsidRPr="000E708A">
        <w:rPr>
          <w:rFonts w:asciiTheme="majorHAnsi" w:hAnsiTheme="majorHAnsi" w:cstheme="majorHAnsi"/>
          <w:color w:val="808080" w:themeColor="background1" w:themeShade="80"/>
          <w:sz w:val="22"/>
          <w:szCs w:val="22"/>
        </w:rPr>
        <w:t>[XX%]</w:t>
      </w:r>
      <w:r w:rsidRPr="000E708A">
        <w:rPr>
          <w:rFonts w:asciiTheme="majorHAnsi" w:hAnsiTheme="majorHAnsi" w:cstheme="majorHAnsi"/>
          <w:color w:val="191818"/>
          <w:sz w:val="22"/>
          <w:szCs w:val="22"/>
        </w:rPr>
        <w:t xml:space="preserve"> del valor del contrato. El </w:t>
      </w:r>
      <w:r w:rsidRPr="000E708A">
        <w:rPr>
          <w:rFonts w:asciiTheme="majorHAnsi" w:hAnsiTheme="majorHAnsi" w:cstheme="majorHAnsi"/>
          <w:color w:val="808080" w:themeColor="background1" w:themeShade="80"/>
          <w:sz w:val="22"/>
          <w:szCs w:val="22"/>
        </w:rPr>
        <w:t xml:space="preserve">[Anticipo y/o pago anticipado] </w:t>
      </w:r>
      <w:r w:rsidRPr="000E708A">
        <w:rPr>
          <w:rFonts w:asciiTheme="majorHAnsi" w:hAnsiTheme="majorHAnsi" w:cstheme="majorHAnsi"/>
          <w:color w:val="191818"/>
          <w:sz w:val="22"/>
          <w:szCs w:val="22"/>
        </w:rPr>
        <w:t xml:space="preserve">se regirá por las condiciones señaladas en la invitación. </w:t>
      </w:r>
    </w:p>
    <w:p w14:paraId="3D1A4364" w14:textId="77777777" w:rsidR="00831878" w:rsidRPr="000E708A" w:rsidRDefault="00831878" w:rsidP="000E708A">
      <w:pPr>
        <w:jc w:val="both"/>
        <w:rPr>
          <w:rFonts w:asciiTheme="majorHAnsi" w:hAnsiTheme="majorHAnsi" w:cstheme="majorHAnsi"/>
          <w:color w:val="808080" w:themeColor="background1" w:themeShade="80"/>
          <w:sz w:val="22"/>
          <w:szCs w:val="22"/>
        </w:rPr>
      </w:pPr>
    </w:p>
    <w:p w14:paraId="70D5B31C" w14:textId="6470EBB1" w:rsidR="00831878" w:rsidRPr="000E708A" w:rsidRDefault="00D56F7B" w:rsidP="000E708A">
      <w:pPr>
        <w:jc w:val="both"/>
        <w:rPr>
          <w:rFonts w:asciiTheme="majorHAnsi" w:hAnsiTheme="majorHAnsi" w:cstheme="majorHAnsi"/>
          <w:color w:val="808080" w:themeColor="background1" w:themeShade="80"/>
          <w:sz w:val="22"/>
          <w:szCs w:val="22"/>
        </w:rPr>
      </w:pPr>
      <w:r w:rsidRPr="000E708A">
        <w:rPr>
          <w:rFonts w:asciiTheme="majorHAnsi" w:hAnsiTheme="majorHAnsi" w:cstheme="majorHAnsi"/>
          <w:color w:val="808080" w:themeColor="background1" w:themeShade="80"/>
          <w:sz w:val="22"/>
          <w:szCs w:val="22"/>
        </w:rPr>
        <w:t>[En caso de otorgarlo(s) incluirá el porcentaje del anticipo y/o pago anticipado, requisitos para la entrega, condiciones de amortización, rendimientos financieros, y otras condiciones del anticipo y/o pago anticipado y su manejo. Lo anterior, siempre que la Agencia considere necesari</w:t>
      </w:r>
      <w:r w:rsidR="00DA7F72">
        <w:rPr>
          <w:rFonts w:asciiTheme="majorHAnsi" w:hAnsiTheme="majorHAnsi" w:cstheme="majorHAnsi"/>
          <w:color w:val="808080" w:themeColor="background1" w:themeShade="80"/>
          <w:sz w:val="22"/>
          <w:szCs w:val="22"/>
        </w:rPr>
        <w:t>as</w:t>
      </w:r>
      <w:r w:rsidRPr="000E708A">
        <w:rPr>
          <w:rFonts w:asciiTheme="majorHAnsi" w:hAnsiTheme="majorHAnsi" w:cstheme="majorHAnsi"/>
          <w:color w:val="808080" w:themeColor="background1" w:themeShade="80"/>
          <w:sz w:val="22"/>
          <w:szCs w:val="22"/>
        </w:rPr>
        <w:t xml:space="preserve"> esta</w:t>
      </w:r>
      <w:r w:rsidR="00DA7F72">
        <w:rPr>
          <w:rFonts w:asciiTheme="majorHAnsi" w:hAnsiTheme="majorHAnsi" w:cstheme="majorHAnsi"/>
          <w:color w:val="808080" w:themeColor="background1" w:themeShade="80"/>
          <w:sz w:val="22"/>
          <w:szCs w:val="22"/>
        </w:rPr>
        <w:t>s</w:t>
      </w:r>
      <w:r w:rsidRPr="000E708A">
        <w:rPr>
          <w:rFonts w:asciiTheme="majorHAnsi" w:hAnsiTheme="majorHAnsi" w:cstheme="majorHAnsi"/>
          <w:color w:val="808080" w:themeColor="background1" w:themeShade="80"/>
          <w:sz w:val="22"/>
          <w:szCs w:val="22"/>
        </w:rPr>
        <w:t xml:space="preserve"> figura</w:t>
      </w:r>
      <w:r w:rsidR="00DA7F72">
        <w:rPr>
          <w:rFonts w:asciiTheme="majorHAnsi" w:hAnsiTheme="majorHAnsi" w:cstheme="majorHAnsi"/>
          <w:color w:val="808080" w:themeColor="background1" w:themeShade="80"/>
          <w:sz w:val="22"/>
          <w:szCs w:val="22"/>
        </w:rPr>
        <w:t>s</w:t>
      </w:r>
      <w:r w:rsidRPr="000E708A">
        <w:rPr>
          <w:rFonts w:asciiTheme="majorHAnsi" w:hAnsiTheme="majorHAnsi" w:cstheme="majorHAnsi"/>
          <w:color w:val="808080" w:themeColor="background1" w:themeShade="80"/>
          <w:sz w:val="22"/>
          <w:szCs w:val="22"/>
        </w:rPr>
        <w:t xml:space="preserve"> para el contrato]</w:t>
      </w:r>
    </w:p>
    <w:p w14:paraId="1BB0B44F" w14:textId="77777777" w:rsidR="00901828" w:rsidRPr="000E708A" w:rsidRDefault="00901828" w:rsidP="000E708A">
      <w:pPr>
        <w:jc w:val="both"/>
        <w:rPr>
          <w:rFonts w:asciiTheme="majorHAnsi" w:hAnsiTheme="majorHAnsi" w:cstheme="majorHAnsi"/>
          <w:color w:val="808080" w:themeColor="background1" w:themeShade="80"/>
          <w:sz w:val="22"/>
          <w:szCs w:val="22"/>
        </w:rPr>
      </w:pPr>
    </w:p>
    <w:p w14:paraId="514520DF" w14:textId="256BD417" w:rsidR="00831878" w:rsidRPr="000E708A" w:rsidRDefault="00831878" w:rsidP="000E708A">
      <w:pPr>
        <w:jc w:val="both"/>
        <w:rPr>
          <w:rFonts w:asciiTheme="majorHAnsi" w:hAnsiTheme="majorHAnsi" w:cstheme="majorHAnsi"/>
          <w:color w:val="808080" w:themeColor="background1" w:themeShade="80"/>
          <w:sz w:val="22"/>
          <w:szCs w:val="22"/>
        </w:rPr>
      </w:pPr>
      <w:r w:rsidRPr="000E708A">
        <w:rPr>
          <w:rFonts w:asciiTheme="majorHAnsi" w:hAnsiTheme="majorHAnsi" w:cstheme="majorHAnsi"/>
          <w:color w:val="808080" w:themeColor="background1" w:themeShade="80"/>
          <w:sz w:val="22"/>
          <w:szCs w:val="22"/>
        </w:rPr>
        <w:t xml:space="preserve">[La </w:t>
      </w:r>
      <w:r w:rsidR="00C8093F" w:rsidRPr="000E708A">
        <w:rPr>
          <w:rFonts w:asciiTheme="majorHAnsi" w:hAnsiTheme="majorHAnsi" w:cstheme="majorHAnsi"/>
          <w:color w:val="808080" w:themeColor="background1" w:themeShade="80"/>
          <w:sz w:val="22"/>
          <w:szCs w:val="22"/>
        </w:rPr>
        <w:t xml:space="preserve">Agencia </w:t>
      </w:r>
      <w:r w:rsidRPr="000E708A">
        <w:rPr>
          <w:rFonts w:asciiTheme="majorHAnsi" w:hAnsiTheme="majorHAnsi" w:cstheme="majorHAnsi"/>
          <w:color w:val="808080" w:themeColor="background1" w:themeShade="80"/>
          <w:sz w:val="22"/>
          <w:szCs w:val="22"/>
        </w:rPr>
        <w:t>deberá incluir el siguiente párrafo cuando decida no pactar Anticipo y/o realizar Pago Anticipado en el Proceso de Contratación]</w:t>
      </w:r>
    </w:p>
    <w:p w14:paraId="640AF3D6" w14:textId="77777777" w:rsidR="00831878" w:rsidRPr="000E708A" w:rsidRDefault="00831878" w:rsidP="000E708A">
      <w:pPr>
        <w:jc w:val="both"/>
        <w:rPr>
          <w:rFonts w:asciiTheme="majorHAnsi" w:hAnsiTheme="majorHAnsi" w:cstheme="majorHAnsi"/>
          <w:color w:val="000000" w:themeColor="text1"/>
          <w:sz w:val="22"/>
          <w:szCs w:val="22"/>
        </w:rPr>
      </w:pPr>
    </w:p>
    <w:p w14:paraId="13393701" w14:textId="679E7106" w:rsidR="00831878" w:rsidRPr="000E708A" w:rsidRDefault="00831878" w:rsidP="000E708A">
      <w:pPr>
        <w:jc w:val="both"/>
        <w:rPr>
          <w:rFonts w:asciiTheme="majorHAnsi" w:hAnsiTheme="majorHAnsi" w:cstheme="majorHAnsi"/>
          <w:color w:val="808080" w:themeColor="background1" w:themeShade="80"/>
          <w:sz w:val="22"/>
          <w:szCs w:val="22"/>
        </w:rPr>
      </w:pPr>
      <w:r w:rsidRPr="000E708A">
        <w:rPr>
          <w:rFonts w:asciiTheme="majorHAnsi" w:hAnsiTheme="majorHAnsi" w:cstheme="majorHAnsi"/>
          <w:color w:val="000000" w:themeColor="text1"/>
          <w:sz w:val="22"/>
          <w:szCs w:val="22"/>
        </w:rPr>
        <w:t xml:space="preserve">La </w:t>
      </w:r>
      <w:r w:rsidR="00901828" w:rsidRPr="000E708A">
        <w:rPr>
          <w:rFonts w:asciiTheme="majorHAnsi" w:hAnsiTheme="majorHAnsi" w:cstheme="majorHAnsi"/>
          <w:color w:val="000000" w:themeColor="text1"/>
          <w:sz w:val="22"/>
          <w:szCs w:val="22"/>
        </w:rPr>
        <w:t xml:space="preserve">Agencia </w:t>
      </w:r>
      <w:r w:rsidRPr="000E708A">
        <w:rPr>
          <w:rFonts w:asciiTheme="majorHAnsi" w:hAnsiTheme="majorHAnsi" w:cstheme="majorHAnsi"/>
          <w:color w:val="000000" w:themeColor="text1"/>
          <w:sz w:val="22"/>
          <w:szCs w:val="22"/>
        </w:rPr>
        <w:t xml:space="preserve">no entregará al Contratista </w:t>
      </w:r>
      <w:r w:rsidRPr="000E708A">
        <w:rPr>
          <w:rFonts w:asciiTheme="majorHAnsi" w:hAnsiTheme="majorHAnsi" w:cstheme="majorHAnsi"/>
          <w:color w:val="808080" w:themeColor="background1" w:themeShade="80"/>
          <w:sz w:val="22"/>
          <w:szCs w:val="22"/>
        </w:rPr>
        <w:t>[Anticipo ni Pago Anticipado]</w:t>
      </w:r>
    </w:p>
    <w:p w14:paraId="14FFE82C" w14:textId="77777777" w:rsidR="00831878" w:rsidRPr="000E708A" w:rsidRDefault="00831878" w:rsidP="000E708A">
      <w:pPr>
        <w:jc w:val="both"/>
        <w:rPr>
          <w:rFonts w:asciiTheme="majorHAnsi" w:hAnsiTheme="majorHAnsi" w:cstheme="majorHAnsi"/>
          <w:b/>
          <w:bCs/>
          <w:color w:val="000000" w:themeColor="text1"/>
          <w:sz w:val="22"/>
          <w:szCs w:val="22"/>
        </w:rPr>
      </w:pPr>
    </w:p>
    <w:p w14:paraId="55351C79" w14:textId="0BCC673E" w:rsidR="00831878" w:rsidRPr="000E708A" w:rsidRDefault="00840712" w:rsidP="000E708A">
      <w:pPr>
        <w:jc w:val="both"/>
        <w:rPr>
          <w:rFonts w:asciiTheme="majorHAnsi" w:hAnsiTheme="majorHAnsi" w:cstheme="majorHAnsi"/>
          <w:color w:val="000000" w:themeColor="text1"/>
          <w:sz w:val="22"/>
          <w:szCs w:val="22"/>
        </w:rPr>
      </w:pPr>
      <w:r w:rsidRPr="000E708A">
        <w:rPr>
          <w:rFonts w:asciiTheme="majorHAnsi" w:hAnsiTheme="majorHAnsi" w:cstheme="majorHAnsi"/>
          <w:b/>
          <w:bCs/>
          <w:color w:val="000000" w:themeColor="text1"/>
          <w:sz w:val="22"/>
          <w:szCs w:val="22"/>
          <w:u w:val="single"/>
        </w:rPr>
        <w:t>OCTAVA</w:t>
      </w:r>
      <w:r w:rsidR="00831878" w:rsidRPr="000E708A">
        <w:rPr>
          <w:rFonts w:asciiTheme="majorHAnsi" w:hAnsiTheme="majorHAnsi" w:cstheme="majorHAnsi"/>
          <w:b/>
          <w:bCs/>
          <w:color w:val="000000" w:themeColor="text1"/>
          <w:sz w:val="22"/>
          <w:szCs w:val="22"/>
          <w:u w:val="single"/>
        </w:rPr>
        <w:t>.</w:t>
      </w:r>
      <w:r w:rsidR="00831878" w:rsidRPr="000E708A">
        <w:rPr>
          <w:rFonts w:asciiTheme="majorHAnsi" w:hAnsiTheme="majorHAnsi" w:cstheme="majorHAnsi"/>
          <w:b/>
          <w:bCs/>
          <w:color w:val="000000" w:themeColor="text1"/>
          <w:sz w:val="22"/>
          <w:szCs w:val="22"/>
        </w:rPr>
        <w:t xml:space="preserve"> PLAZO DE</w:t>
      </w:r>
      <w:r w:rsidR="00F02F37" w:rsidRPr="000E708A">
        <w:rPr>
          <w:rFonts w:asciiTheme="majorHAnsi" w:hAnsiTheme="majorHAnsi" w:cstheme="majorHAnsi"/>
          <w:b/>
          <w:bCs/>
          <w:color w:val="000000" w:themeColor="text1"/>
          <w:sz w:val="22"/>
          <w:szCs w:val="22"/>
        </w:rPr>
        <w:t xml:space="preserve"> EJECUCIÓN</w:t>
      </w:r>
      <w:r w:rsidR="00831878" w:rsidRPr="000E708A">
        <w:rPr>
          <w:rFonts w:asciiTheme="majorHAnsi" w:hAnsiTheme="majorHAnsi" w:cstheme="majorHAnsi"/>
          <w:b/>
          <w:bCs/>
          <w:color w:val="000000" w:themeColor="text1"/>
          <w:sz w:val="22"/>
          <w:szCs w:val="22"/>
        </w:rPr>
        <w:t xml:space="preserve">: </w:t>
      </w:r>
      <w:r w:rsidR="00831878" w:rsidRPr="000E708A">
        <w:rPr>
          <w:rFonts w:asciiTheme="majorHAnsi" w:hAnsiTheme="majorHAnsi" w:cstheme="majorHAnsi"/>
          <w:color w:val="000000" w:themeColor="text1"/>
          <w:sz w:val="22"/>
          <w:szCs w:val="22"/>
        </w:rPr>
        <w:t xml:space="preserve">El plazo estimado para la ejecución del contrato es de </w:t>
      </w:r>
      <w:r w:rsidR="00831878" w:rsidRPr="000E708A">
        <w:rPr>
          <w:rFonts w:asciiTheme="majorHAnsi" w:hAnsiTheme="majorHAnsi" w:cstheme="majorHAnsi"/>
          <w:color w:val="808080" w:themeColor="background1" w:themeShade="80"/>
          <w:sz w:val="22"/>
          <w:szCs w:val="22"/>
        </w:rPr>
        <w:t>[incluir meses/días/años]</w:t>
      </w:r>
      <w:r w:rsidR="00831878" w:rsidRPr="000E708A">
        <w:rPr>
          <w:rFonts w:asciiTheme="majorHAnsi" w:hAnsiTheme="majorHAnsi" w:cstheme="majorHAnsi"/>
          <w:color w:val="000000" w:themeColor="text1"/>
          <w:sz w:val="22"/>
          <w:szCs w:val="22"/>
        </w:rPr>
        <w:t xml:space="preserve">, contados a partir de </w:t>
      </w:r>
      <w:r w:rsidR="00CD5413" w:rsidRPr="000E708A">
        <w:rPr>
          <w:rFonts w:asciiTheme="majorHAnsi" w:hAnsiTheme="majorHAnsi" w:cstheme="majorHAnsi"/>
          <w:color w:val="808080" w:themeColor="background1" w:themeShade="80"/>
          <w:sz w:val="22"/>
          <w:szCs w:val="22"/>
        </w:rPr>
        <w:t>[la firma del acta de inicio</w:t>
      </w:r>
      <w:r w:rsidR="00D255F3" w:rsidRPr="000E708A">
        <w:rPr>
          <w:rFonts w:asciiTheme="majorHAnsi" w:hAnsiTheme="majorHAnsi" w:cstheme="majorHAnsi"/>
          <w:color w:val="808080" w:themeColor="background1" w:themeShade="80"/>
          <w:sz w:val="22"/>
          <w:szCs w:val="22"/>
        </w:rPr>
        <w:t>, -si aplica-</w:t>
      </w:r>
      <w:r w:rsidR="00831878" w:rsidRPr="000E708A">
        <w:rPr>
          <w:rFonts w:asciiTheme="majorHAnsi" w:hAnsiTheme="majorHAnsi" w:cstheme="majorHAnsi"/>
          <w:color w:val="808080" w:themeColor="background1" w:themeShade="80"/>
          <w:sz w:val="22"/>
          <w:szCs w:val="22"/>
        </w:rPr>
        <w:t xml:space="preserve"> que impartirá </w:t>
      </w:r>
      <w:r w:rsidR="0003068D" w:rsidRPr="000E708A">
        <w:rPr>
          <w:rFonts w:asciiTheme="majorHAnsi" w:hAnsiTheme="majorHAnsi" w:cstheme="majorHAnsi"/>
          <w:color w:val="808080" w:themeColor="background1" w:themeShade="80"/>
          <w:sz w:val="22"/>
          <w:szCs w:val="22"/>
        </w:rPr>
        <w:t>el s</w:t>
      </w:r>
      <w:r w:rsidR="00D255F3" w:rsidRPr="000E708A">
        <w:rPr>
          <w:rFonts w:asciiTheme="majorHAnsi" w:hAnsiTheme="majorHAnsi" w:cstheme="majorHAnsi"/>
          <w:color w:val="808080" w:themeColor="background1" w:themeShade="80"/>
          <w:sz w:val="22"/>
          <w:szCs w:val="22"/>
        </w:rPr>
        <w:t>upervisor</w:t>
      </w:r>
      <w:r w:rsidR="00831878" w:rsidRPr="000E708A">
        <w:rPr>
          <w:rFonts w:asciiTheme="majorHAnsi" w:hAnsiTheme="majorHAnsi" w:cstheme="majorHAnsi"/>
          <w:color w:val="808080" w:themeColor="background1" w:themeShade="80"/>
          <w:sz w:val="22"/>
          <w:szCs w:val="22"/>
        </w:rPr>
        <w:t xml:space="preserve">], </w:t>
      </w:r>
      <w:r w:rsidR="00831878" w:rsidRPr="000E708A">
        <w:rPr>
          <w:rFonts w:asciiTheme="majorHAnsi" w:hAnsiTheme="majorHAnsi" w:cstheme="majorHAnsi"/>
          <w:color w:val="000000" w:themeColor="text1"/>
          <w:sz w:val="22"/>
          <w:szCs w:val="22"/>
        </w:rPr>
        <w:t xml:space="preserve">previo el cumplimiento de los requisitos de perfeccionamiento y ejecución </w:t>
      </w:r>
      <w:proofErr w:type="gramStart"/>
      <w:r w:rsidR="00831878" w:rsidRPr="000E708A">
        <w:rPr>
          <w:rFonts w:asciiTheme="majorHAnsi" w:hAnsiTheme="majorHAnsi" w:cstheme="majorHAnsi"/>
          <w:color w:val="000000" w:themeColor="text1"/>
          <w:sz w:val="22"/>
          <w:szCs w:val="22"/>
        </w:rPr>
        <w:t>del mismo</w:t>
      </w:r>
      <w:proofErr w:type="gramEnd"/>
      <w:r w:rsidR="00831878" w:rsidRPr="000E708A">
        <w:rPr>
          <w:rFonts w:asciiTheme="majorHAnsi" w:hAnsiTheme="majorHAnsi" w:cstheme="majorHAnsi"/>
          <w:color w:val="000000" w:themeColor="text1"/>
          <w:sz w:val="22"/>
          <w:szCs w:val="22"/>
        </w:rPr>
        <w:t xml:space="preserve"> y aprobación de los documentos previstos en la Invitación</w:t>
      </w:r>
      <w:r w:rsidR="0003068D" w:rsidRPr="000E708A">
        <w:rPr>
          <w:rFonts w:asciiTheme="majorHAnsi" w:hAnsiTheme="majorHAnsi" w:cstheme="majorHAnsi"/>
          <w:color w:val="000000" w:themeColor="text1"/>
          <w:sz w:val="22"/>
          <w:szCs w:val="22"/>
        </w:rPr>
        <w:t>.</w:t>
      </w:r>
    </w:p>
    <w:p w14:paraId="104CA06E" w14:textId="5B0EE32E" w:rsidR="00831878" w:rsidRPr="000E708A" w:rsidRDefault="00831878" w:rsidP="00DA7F72">
      <w:pPr>
        <w:pStyle w:val="clusulas"/>
        <w:numPr>
          <w:ilvl w:val="0"/>
          <w:numId w:val="0"/>
        </w:numPr>
        <w:spacing w:before="0" w:after="0"/>
        <w:rPr>
          <w:rFonts w:asciiTheme="majorHAnsi" w:hAnsiTheme="majorHAnsi" w:cstheme="majorHAnsi"/>
          <w:color w:val="000000" w:themeColor="text1"/>
          <w:sz w:val="22"/>
        </w:rPr>
      </w:pPr>
    </w:p>
    <w:p w14:paraId="66B351FB" w14:textId="70348D35" w:rsidR="00831878" w:rsidRPr="000E708A" w:rsidRDefault="00840712" w:rsidP="000E708A">
      <w:pPr>
        <w:jc w:val="both"/>
        <w:rPr>
          <w:rFonts w:asciiTheme="majorHAnsi" w:hAnsiTheme="majorHAnsi" w:cstheme="majorHAnsi"/>
          <w:color w:val="000000" w:themeColor="text1"/>
          <w:sz w:val="22"/>
          <w:szCs w:val="22"/>
        </w:rPr>
      </w:pPr>
      <w:r w:rsidRPr="000E708A">
        <w:rPr>
          <w:rFonts w:asciiTheme="majorHAnsi" w:hAnsiTheme="majorHAnsi" w:cstheme="majorHAnsi"/>
          <w:b/>
          <w:bCs/>
          <w:color w:val="000000" w:themeColor="text1"/>
          <w:sz w:val="22"/>
          <w:szCs w:val="22"/>
          <w:u w:val="single"/>
        </w:rPr>
        <w:t>NOVENA</w:t>
      </w:r>
      <w:r w:rsidR="00831878" w:rsidRPr="000E708A">
        <w:rPr>
          <w:rFonts w:asciiTheme="majorHAnsi" w:hAnsiTheme="majorHAnsi" w:cstheme="majorHAnsi"/>
          <w:b/>
          <w:bCs/>
          <w:color w:val="000000" w:themeColor="text1"/>
          <w:sz w:val="22"/>
          <w:szCs w:val="22"/>
          <w:u w:val="single"/>
        </w:rPr>
        <w:t>.</w:t>
      </w:r>
      <w:r w:rsidR="00831878" w:rsidRPr="000E708A">
        <w:rPr>
          <w:rFonts w:asciiTheme="majorHAnsi" w:hAnsiTheme="majorHAnsi" w:cstheme="majorHAnsi"/>
          <w:b/>
          <w:bCs/>
          <w:color w:val="000000" w:themeColor="text1"/>
          <w:sz w:val="22"/>
          <w:szCs w:val="22"/>
        </w:rPr>
        <w:t xml:space="preserve"> APROPIACIÓN PRESUPUESTAL: </w:t>
      </w:r>
      <w:r w:rsidR="00831878" w:rsidRPr="000E708A">
        <w:rPr>
          <w:rFonts w:asciiTheme="majorHAnsi" w:hAnsiTheme="majorHAnsi" w:cstheme="majorHAnsi"/>
          <w:color w:val="000000" w:themeColor="text1"/>
          <w:sz w:val="22"/>
          <w:szCs w:val="22"/>
        </w:rPr>
        <w:t>El pago de la suma estipulada en esta comunicación se sujetará a la apropiación presupuestal correspondiente</w:t>
      </w:r>
      <w:r w:rsidR="000667ED" w:rsidRPr="000E708A">
        <w:rPr>
          <w:rFonts w:asciiTheme="majorHAnsi" w:hAnsiTheme="majorHAnsi" w:cstheme="majorHAnsi"/>
          <w:color w:val="000000" w:themeColor="text1"/>
          <w:sz w:val="22"/>
          <w:szCs w:val="22"/>
        </w:rPr>
        <w:t xml:space="preserve">, conforme a los siguientes documentos: </w:t>
      </w:r>
    </w:p>
    <w:p w14:paraId="085D08F7" w14:textId="77777777" w:rsidR="00831878" w:rsidRPr="000E708A" w:rsidRDefault="00831878" w:rsidP="000E708A">
      <w:pPr>
        <w:jc w:val="both"/>
        <w:rPr>
          <w:rFonts w:asciiTheme="majorHAnsi" w:hAnsiTheme="majorHAnsi" w:cstheme="majorHAnsi"/>
          <w:color w:val="000000" w:themeColor="text1"/>
          <w:sz w:val="22"/>
          <w:szCs w:val="22"/>
        </w:rPr>
      </w:pPr>
    </w:p>
    <w:p w14:paraId="742DAC17" w14:textId="76F4B8D9" w:rsidR="00831878" w:rsidRPr="000E708A" w:rsidRDefault="00831878" w:rsidP="000E708A">
      <w:pPr>
        <w:jc w:val="both"/>
        <w:rPr>
          <w:rFonts w:asciiTheme="majorHAnsi" w:hAnsiTheme="majorHAnsi" w:cstheme="majorHAnsi"/>
          <w:color w:val="808080" w:themeColor="background1" w:themeShade="80"/>
          <w:sz w:val="22"/>
          <w:szCs w:val="22"/>
        </w:rPr>
      </w:pPr>
      <w:r w:rsidRPr="000E708A">
        <w:rPr>
          <w:rFonts w:asciiTheme="majorHAnsi" w:hAnsiTheme="majorHAnsi" w:cstheme="majorHAnsi"/>
          <w:color w:val="808080" w:themeColor="background1" w:themeShade="80"/>
          <w:sz w:val="22"/>
          <w:szCs w:val="22"/>
        </w:rPr>
        <w:t>[Incluir datos de</w:t>
      </w:r>
      <w:r w:rsidR="00F02F37" w:rsidRPr="000E708A">
        <w:rPr>
          <w:rFonts w:asciiTheme="majorHAnsi" w:hAnsiTheme="majorHAnsi" w:cstheme="majorHAnsi"/>
          <w:color w:val="808080" w:themeColor="background1" w:themeShade="80"/>
          <w:sz w:val="22"/>
          <w:szCs w:val="22"/>
        </w:rPr>
        <w:t>l Certificado de Disponibilidad Presupuestal</w:t>
      </w:r>
      <w:r w:rsidR="009103B5" w:rsidRPr="000E708A">
        <w:rPr>
          <w:rFonts w:asciiTheme="majorHAnsi" w:hAnsiTheme="majorHAnsi" w:cstheme="majorHAnsi"/>
          <w:color w:val="808080" w:themeColor="background1" w:themeShade="80"/>
          <w:sz w:val="22"/>
          <w:szCs w:val="22"/>
        </w:rPr>
        <w:t>, si aplica</w:t>
      </w:r>
      <w:r w:rsidRPr="000E708A">
        <w:rPr>
          <w:rFonts w:asciiTheme="majorHAnsi" w:hAnsiTheme="majorHAnsi" w:cstheme="majorHAnsi"/>
          <w:color w:val="808080" w:themeColor="background1" w:themeShade="80"/>
          <w:sz w:val="22"/>
          <w:szCs w:val="22"/>
        </w:rPr>
        <w:t xml:space="preserve">] </w:t>
      </w:r>
    </w:p>
    <w:p w14:paraId="0EF9A735" w14:textId="77777777" w:rsidR="009103B5" w:rsidRPr="000E708A" w:rsidRDefault="009103B5" w:rsidP="000E708A">
      <w:pPr>
        <w:jc w:val="both"/>
        <w:rPr>
          <w:rFonts w:asciiTheme="majorHAnsi" w:hAnsiTheme="majorHAnsi" w:cstheme="majorHAnsi"/>
          <w:color w:val="808080" w:themeColor="background1" w:themeShade="80"/>
          <w:sz w:val="22"/>
          <w:szCs w:val="22"/>
        </w:rPr>
      </w:pPr>
    </w:p>
    <w:p w14:paraId="02BA27B5" w14:textId="517F0F51" w:rsidR="009103B5" w:rsidRPr="000E708A" w:rsidRDefault="009103B5" w:rsidP="000E708A">
      <w:pPr>
        <w:jc w:val="both"/>
        <w:rPr>
          <w:rFonts w:asciiTheme="majorHAnsi" w:hAnsiTheme="majorHAnsi" w:cstheme="majorHAnsi"/>
          <w:color w:val="808080" w:themeColor="background1" w:themeShade="80"/>
          <w:sz w:val="22"/>
          <w:szCs w:val="22"/>
        </w:rPr>
      </w:pPr>
      <w:r w:rsidRPr="000E708A">
        <w:rPr>
          <w:rFonts w:asciiTheme="majorHAnsi" w:hAnsiTheme="majorHAnsi" w:cstheme="majorHAnsi"/>
          <w:color w:val="808080" w:themeColor="background1" w:themeShade="80"/>
          <w:sz w:val="22"/>
          <w:szCs w:val="22"/>
        </w:rPr>
        <w:t xml:space="preserve">[Incluir datos del Certificado de la Fiduciaria y del Gerente Financiero, si aplica] </w:t>
      </w:r>
    </w:p>
    <w:p w14:paraId="2B6D6241" w14:textId="77777777" w:rsidR="00831878" w:rsidRPr="000E708A" w:rsidRDefault="00831878" w:rsidP="000E708A">
      <w:pPr>
        <w:jc w:val="both"/>
        <w:rPr>
          <w:rFonts w:asciiTheme="majorHAnsi" w:hAnsiTheme="majorHAnsi" w:cstheme="majorHAnsi"/>
          <w:color w:val="808080" w:themeColor="background1" w:themeShade="80"/>
          <w:sz w:val="22"/>
          <w:szCs w:val="22"/>
        </w:rPr>
      </w:pPr>
    </w:p>
    <w:p w14:paraId="1E5F2338" w14:textId="66399D42" w:rsidR="00831878" w:rsidRPr="000E708A" w:rsidRDefault="00831878" w:rsidP="000E708A">
      <w:pPr>
        <w:jc w:val="both"/>
        <w:rPr>
          <w:rFonts w:asciiTheme="majorHAnsi" w:hAnsiTheme="majorHAnsi" w:cstheme="majorHAnsi"/>
          <w:color w:val="808080" w:themeColor="background1" w:themeShade="80"/>
          <w:sz w:val="22"/>
          <w:szCs w:val="22"/>
        </w:rPr>
      </w:pPr>
      <w:r w:rsidRPr="000E708A">
        <w:rPr>
          <w:rFonts w:asciiTheme="majorHAnsi" w:hAnsiTheme="majorHAnsi" w:cstheme="majorHAnsi"/>
          <w:color w:val="808080" w:themeColor="background1" w:themeShade="80"/>
          <w:sz w:val="22"/>
          <w:szCs w:val="22"/>
        </w:rPr>
        <w:t>[</w:t>
      </w:r>
      <w:r w:rsidR="00F2303F" w:rsidRPr="000E708A">
        <w:rPr>
          <w:rFonts w:asciiTheme="majorHAnsi" w:hAnsiTheme="majorHAnsi" w:cstheme="majorHAnsi"/>
          <w:color w:val="808080" w:themeColor="background1" w:themeShade="80"/>
          <w:sz w:val="22"/>
          <w:szCs w:val="22"/>
        </w:rPr>
        <w:t xml:space="preserve">Cuando aplique: </w:t>
      </w:r>
      <w:r w:rsidRPr="000E708A">
        <w:rPr>
          <w:rFonts w:asciiTheme="majorHAnsi" w:hAnsiTheme="majorHAnsi" w:cstheme="majorHAnsi"/>
          <w:color w:val="808080" w:themeColor="background1" w:themeShade="80"/>
          <w:sz w:val="22"/>
          <w:szCs w:val="22"/>
        </w:rPr>
        <w:t xml:space="preserve">Debido a que el plazo del contrato excede la actual vigencia fiscal, existe autorización para comprometer vigencias futuras según Oficio [incluir datos de la autorización] suscrito por la entidad correspondiente]. </w:t>
      </w:r>
    </w:p>
    <w:p w14:paraId="42D6D962" w14:textId="77777777" w:rsidR="00831878" w:rsidRPr="000E708A" w:rsidRDefault="00831878" w:rsidP="000E708A">
      <w:pPr>
        <w:jc w:val="both"/>
        <w:rPr>
          <w:rFonts w:asciiTheme="majorHAnsi" w:hAnsiTheme="majorHAnsi" w:cstheme="majorHAnsi"/>
          <w:b/>
          <w:bCs/>
          <w:color w:val="000000" w:themeColor="text1"/>
          <w:sz w:val="22"/>
          <w:szCs w:val="22"/>
        </w:rPr>
      </w:pPr>
    </w:p>
    <w:p w14:paraId="475E6DBA" w14:textId="15193743" w:rsidR="00831878" w:rsidRPr="000E708A" w:rsidRDefault="00E86471" w:rsidP="000E708A">
      <w:pPr>
        <w:jc w:val="both"/>
        <w:rPr>
          <w:rFonts w:asciiTheme="majorHAnsi" w:hAnsiTheme="majorHAnsi" w:cstheme="majorHAnsi"/>
          <w:color w:val="808080" w:themeColor="background1" w:themeShade="80"/>
          <w:sz w:val="22"/>
          <w:szCs w:val="22"/>
        </w:rPr>
      </w:pPr>
      <w:r w:rsidRPr="000E708A">
        <w:rPr>
          <w:rFonts w:asciiTheme="majorHAnsi" w:hAnsiTheme="majorHAnsi" w:cstheme="majorHAnsi"/>
          <w:b/>
          <w:bCs/>
          <w:color w:val="000000" w:themeColor="text1"/>
          <w:sz w:val="22"/>
          <w:szCs w:val="22"/>
          <w:u w:val="single"/>
        </w:rPr>
        <w:t>DÉCIMA</w:t>
      </w:r>
      <w:r w:rsidR="00831878" w:rsidRPr="000E708A">
        <w:rPr>
          <w:rFonts w:asciiTheme="majorHAnsi" w:hAnsiTheme="majorHAnsi" w:cstheme="majorHAnsi"/>
          <w:b/>
          <w:bCs/>
          <w:color w:val="000000" w:themeColor="text1"/>
          <w:sz w:val="22"/>
          <w:szCs w:val="22"/>
          <w:u w:val="single"/>
        </w:rPr>
        <w:t>.</w:t>
      </w:r>
      <w:r w:rsidR="00831878" w:rsidRPr="000E708A">
        <w:rPr>
          <w:rFonts w:asciiTheme="majorHAnsi" w:hAnsiTheme="majorHAnsi" w:cstheme="majorHAnsi"/>
          <w:b/>
          <w:bCs/>
          <w:color w:val="000000" w:themeColor="text1"/>
          <w:sz w:val="22"/>
          <w:szCs w:val="22"/>
        </w:rPr>
        <w:t xml:space="preserve"> </w:t>
      </w:r>
      <w:r w:rsidR="00831878" w:rsidRPr="000E708A">
        <w:rPr>
          <w:rFonts w:asciiTheme="majorHAnsi" w:hAnsiTheme="majorHAnsi" w:cstheme="majorHAnsi"/>
          <w:b/>
          <w:bCs/>
          <w:color w:val="808080" w:themeColor="background1" w:themeShade="80"/>
          <w:sz w:val="22"/>
          <w:szCs w:val="22"/>
          <w:u w:val="single"/>
        </w:rPr>
        <w:t>[</w:t>
      </w:r>
      <w:r w:rsidR="00831878" w:rsidRPr="000E708A">
        <w:rPr>
          <w:rFonts w:asciiTheme="majorHAnsi" w:hAnsiTheme="majorHAnsi" w:cstheme="majorHAnsi"/>
          <w:b/>
          <w:bCs/>
          <w:color w:val="808080" w:themeColor="background1" w:themeShade="80"/>
          <w:sz w:val="22"/>
          <w:szCs w:val="22"/>
        </w:rPr>
        <w:t>SUPERVISIÓN O INTERVENTORÍA]</w:t>
      </w:r>
      <w:r w:rsidR="00831878" w:rsidRPr="000E708A">
        <w:rPr>
          <w:rFonts w:asciiTheme="majorHAnsi" w:hAnsiTheme="majorHAnsi" w:cstheme="majorHAnsi"/>
          <w:color w:val="808080" w:themeColor="background1" w:themeShade="80"/>
          <w:sz w:val="22"/>
          <w:szCs w:val="22"/>
        </w:rPr>
        <w:t xml:space="preserve">: La </w:t>
      </w:r>
      <w:r w:rsidR="00831878" w:rsidRPr="000E708A">
        <w:rPr>
          <w:rFonts w:asciiTheme="majorHAnsi" w:hAnsiTheme="majorHAnsi" w:cstheme="majorHAnsi"/>
          <w:color w:val="808080" w:themeColor="background1" w:themeShade="80"/>
          <w:sz w:val="22"/>
          <w:szCs w:val="22"/>
          <w:u w:val="single"/>
        </w:rPr>
        <w:t>[</w:t>
      </w:r>
      <w:r w:rsidR="00831878" w:rsidRPr="000E708A">
        <w:rPr>
          <w:rFonts w:asciiTheme="majorHAnsi" w:hAnsiTheme="majorHAnsi" w:cstheme="majorHAnsi"/>
          <w:color w:val="808080" w:themeColor="background1" w:themeShade="80"/>
          <w:sz w:val="22"/>
          <w:szCs w:val="22"/>
        </w:rPr>
        <w:t xml:space="preserve">supervisión o interventoría] </w:t>
      </w:r>
      <w:r w:rsidR="00831878" w:rsidRPr="000E708A">
        <w:rPr>
          <w:rFonts w:asciiTheme="majorHAnsi" w:hAnsiTheme="majorHAnsi" w:cstheme="majorHAnsi"/>
          <w:color w:val="000000" w:themeColor="text1"/>
          <w:sz w:val="22"/>
          <w:szCs w:val="22"/>
        </w:rPr>
        <w:t xml:space="preserve">de la ejecución y cumplimiento del contrato está a cargo de </w:t>
      </w:r>
      <w:r w:rsidR="00831878" w:rsidRPr="000E708A">
        <w:rPr>
          <w:rFonts w:asciiTheme="majorHAnsi" w:hAnsiTheme="majorHAnsi" w:cstheme="majorHAnsi"/>
          <w:color w:val="808080" w:themeColor="background1" w:themeShade="80"/>
          <w:sz w:val="22"/>
          <w:szCs w:val="22"/>
        </w:rPr>
        <w:t xml:space="preserve">[Incluir el nombre del cargo del supervisor o del interventor]. </w:t>
      </w:r>
    </w:p>
    <w:p w14:paraId="0CA44C58" w14:textId="77777777" w:rsidR="00831878" w:rsidRPr="000E708A" w:rsidRDefault="00831878" w:rsidP="000E708A">
      <w:pPr>
        <w:jc w:val="both"/>
        <w:rPr>
          <w:rFonts w:asciiTheme="majorHAnsi" w:hAnsiTheme="majorHAnsi" w:cstheme="majorHAnsi"/>
          <w:color w:val="808080" w:themeColor="background1" w:themeShade="80"/>
          <w:sz w:val="22"/>
          <w:szCs w:val="22"/>
        </w:rPr>
      </w:pPr>
    </w:p>
    <w:p w14:paraId="1611824B" w14:textId="1F1D9CF1" w:rsidR="00831878" w:rsidRPr="000E708A" w:rsidRDefault="00831878" w:rsidP="000E708A">
      <w:pPr>
        <w:jc w:val="both"/>
        <w:rPr>
          <w:rFonts w:asciiTheme="majorHAnsi" w:hAnsiTheme="majorHAnsi" w:cstheme="majorHAnsi"/>
          <w:color w:val="808080" w:themeColor="background1" w:themeShade="80"/>
          <w:sz w:val="22"/>
          <w:szCs w:val="22"/>
        </w:rPr>
      </w:pPr>
      <w:r w:rsidRPr="000E708A">
        <w:rPr>
          <w:rFonts w:asciiTheme="majorHAnsi" w:hAnsiTheme="majorHAnsi" w:cstheme="majorHAnsi"/>
          <w:color w:val="808080" w:themeColor="background1" w:themeShade="80"/>
          <w:sz w:val="22"/>
          <w:szCs w:val="22"/>
        </w:rPr>
        <w:t>[</w:t>
      </w:r>
      <w:r w:rsidR="00441B76" w:rsidRPr="000E708A">
        <w:rPr>
          <w:rFonts w:asciiTheme="majorHAnsi" w:hAnsiTheme="majorHAnsi" w:cstheme="majorHAnsi"/>
          <w:color w:val="808080" w:themeColor="background1" w:themeShade="80"/>
          <w:sz w:val="22"/>
          <w:szCs w:val="22"/>
        </w:rPr>
        <w:t>Ajustar la estructura de la cláusula</w:t>
      </w:r>
      <w:r w:rsidRPr="000E708A">
        <w:rPr>
          <w:rFonts w:asciiTheme="majorHAnsi" w:hAnsiTheme="majorHAnsi" w:cstheme="majorHAnsi"/>
          <w:color w:val="808080" w:themeColor="background1" w:themeShade="80"/>
          <w:sz w:val="22"/>
          <w:szCs w:val="22"/>
        </w:rPr>
        <w:t xml:space="preserve"> cuando </w:t>
      </w:r>
      <w:r w:rsidR="00D97A6C" w:rsidRPr="000E708A">
        <w:rPr>
          <w:rFonts w:asciiTheme="majorHAnsi" w:hAnsiTheme="majorHAnsi" w:cstheme="majorHAnsi"/>
          <w:color w:val="808080" w:themeColor="background1" w:themeShade="80"/>
          <w:sz w:val="22"/>
          <w:szCs w:val="22"/>
        </w:rPr>
        <w:t>concurran la</w:t>
      </w:r>
      <w:r w:rsidR="009103B5" w:rsidRPr="000E708A">
        <w:rPr>
          <w:rFonts w:asciiTheme="majorHAnsi" w:hAnsiTheme="majorHAnsi" w:cstheme="majorHAnsi"/>
          <w:color w:val="808080" w:themeColor="background1" w:themeShade="80"/>
          <w:sz w:val="22"/>
          <w:szCs w:val="22"/>
        </w:rPr>
        <w:t>s figuras de la</w:t>
      </w:r>
      <w:r w:rsidRPr="000E708A">
        <w:rPr>
          <w:rFonts w:asciiTheme="majorHAnsi" w:hAnsiTheme="majorHAnsi" w:cstheme="majorHAnsi"/>
          <w:color w:val="808080" w:themeColor="background1" w:themeShade="80"/>
          <w:sz w:val="22"/>
          <w:szCs w:val="22"/>
        </w:rPr>
        <w:t xml:space="preserve"> supervisión e interventorí</w:t>
      </w:r>
      <w:r w:rsidR="00D97A6C" w:rsidRPr="000E708A">
        <w:rPr>
          <w:rFonts w:asciiTheme="majorHAnsi" w:hAnsiTheme="majorHAnsi" w:cstheme="majorHAnsi"/>
          <w:color w:val="808080" w:themeColor="background1" w:themeShade="80"/>
          <w:sz w:val="22"/>
          <w:szCs w:val="22"/>
        </w:rPr>
        <w:t>a</w:t>
      </w:r>
      <w:r w:rsidRPr="000E708A">
        <w:rPr>
          <w:rFonts w:asciiTheme="majorHAnsi" w:hAnsiTheme="majorHAnsi" w:cstheme="majorHAnsi"/>
          <w:color w:val="808080" w:themeColor="background1" w:themeShade="80"/>
          <w:sz w:val="22"/>
          <w:szCs w:val="22"/>
        </w:rPr>
        <w:t>]</w:t>
      </w:r>
    </w:p>
    <w:p w14:paraId="0A27019D" w14:textId="16293ABC" w:rsidR="007E1313" w:rsidRPr="000E708A" w:rsidRDefault="00924A25" w:rsidP="000E708A">
      <w:pPr>
        <w:pStyle w:val="clusulas"/>
        <w:numPr>
          <w:ilvl w:val="0"/>
          <w:numId w:val="0"/>
        </w:numPr>
        <w:spacing w:before="0" w:after="0"/>
        <w:rPr>
          <w:rFonts w:asciiTheme="majorHAnsi" w:hAnsiTheme="majorHAnsi" w:cstheme="majorHAnsi"/>
          <w:b w:val="0"/>
          <w:bCs/>
          <w:sz w:val="22"/>
          <w:lang w:val="es-ES_tradnl"/>
        </w:rPr>
      </w:pPr>
      <w:r w:rsidRPr="000E708A">
        <w:rPr>
          <w:rFonts w:asciiTheme="majorHAnsi" w:hAnsiTheme="majorHAnsi" w:cstheme="majorHAnsi"/>
          <w:bCs/>
          <w:color w:val="000000" w:themeColor="text1"/>
          <w:sz w:val="22"/>
          <w:u w:val="single"/>
        </w:rPr>
        <w:lastRenderedPageBreak/>
        <w:t>DÉCIMA PRIMERA</w:t>
      </w:r>
      <w:r w:rsidR="00435E06" w:rsidRPr="000E708A">
        <w:rPr>
          <w:rFonts w:asciiTheme="majorHAnsi" w:hAnsiTheme="majorHAnsi" w:cstheme="majorHAnsi"/>
          <w:bCs/>
          <w:color w:val="000000" w:themeColor="text1"/>
          <w:sz w:val="22"/>
          <w:u w:val="single"/>
        </w:rPr>
        <w:t xml:space="preserve">. </w:t>
      </w:r>
      <w:r w:rsidR="009F6BF4" w:rsidRPr="000E708A">
        <w:rPr>
          <w:rFonts w:asciiTheme="majorHAnsi" w:hAnsiTheme="majorHAnsi" w:cstheme="majorHAnsi"/>
          <w:bCs/>
          <w:color w:val="000000" w:themeColor="text1"/>
          <w:sz w:val="22"/>
        </w:rPr>
        <w:t xml:space="preserve">SUSPENSIÓN: </w:t>
      </w:r>
      <w:r w:rsidR="009F6BF4" w:rsidRPr="000E708A">
        <w:rPr>
          <w:rFonts w:asciiTheme="majorHAnsi" w:hAnsiTheme="majorHAnsi" w:cstheme="majorHAnsi"/>
          <w:b w:val="0"/>
          <w:bCs/>
          <w:sz w:val="22"/>
          <w:lang w:val="es-ES_tradnl"/>
        </w:rPr>
        <w:t xml:space="preserve">Las partes podrán de mutuo acuerdo suspender la ejecución del contrato, de manera excepcional y debidamente sustentado, mediante la suscripción de un acta en donde conste tal evento, teniendo en cuenta las siguientes causales: </w:t>
      </w:r>
    </w:p>
    <w:p w14:paraId="5A4B1962" w14:textId="77777777" w:rsidR="007E1313" w:rsidRPr="000E708A" w:rsidRDefault="007E1313" w:rsidP="000E708A">
      <w:pPr>
        <w:pStyle w:val="clusulas"/>
        <w:numPr>
          <w:ilvl w:val="0"/>
          <w:numId w:val="0"/>
        </w:numPr>
        <w:spacing w:before="0" w:after="0"/>
        <w:rPr>
          <w:rFonts w:asciiTheme="majorHAnsi" w:hAnsiTheme="majorHAnsi" w:cstheme="majorHAnsi"/>
          <w:b w:val="0"/>
          <w:bCs/>
          <w:sz w:val="22"/>
          <w:lang w:val="es-ES_tradnl"/>
        </w:rPr>
      </w:pPr>
    </w:p>
    <w:p w14:paraId="6323E3D7" w14:textId="77777777" w:rsidR="007E1313" w:rsidRPr="000E708A" w:rsidRDefault="009F6BF4" w:rsidP="000E708A">
      <w:pPr>
        <w:pStyle w:val="clusulas"/>
        <w:numPr>
          <w:ilvl w:val="0"/>
          <w:numId w:val="23"/>
        </w:numPr>
        <w:spacing w:before="0" w:after="0"/>
        <w:rPr>
          <w:rFonts w:asciiTheme="majorHAnsi" w:hAnsiTheme="majorHAnsi" w:cstheme="majorHAnsi"/>
          <w:bCs/>
          <w:color w:val="000000" w:themeColor="text1"/>
          <w:sz w:val="22"/>
          <w:u w:val="single"/>
        </w:rPr>
      </w:pPr>
      <w:r w:rsidRPr="000E708A">
        <w:rPr>
          <w:rFonts w:asciiTheme="majorHAnsi" w:hAnsiTheme="majorHAnsi" w:cstheme="majorHAnsi"/>
          <w:b w:val="0"/>
          <w:bCs/>
          <w:sz w:val="22"/>
          <w:lang w:val="es-ES_tradnl"/>
        </w:rPr>
        <w:t xml:space="preserve">Por circunstancias de fuerza mayor, caso fortuito o interés general que impidan la ejecución temporal, debidamente comprobados. </w:t>
      </w:r>
    </w:p>
    <w:p w14:paraId="55A788CF" w14:textId="5AF4245D" w:rsidR="009F6BF4" w:rsidRPr="000E708A" w:rsidRDefault="009F6BF4" w:rsidP="000E708A">
      <w:pPr>
        <w:pStyle w:val="clusulas"/>
        <w:numPr>
          <w:ilvl w:val="0"/>
          <w:numId w:val="23"/>
        </w:numPr>
        <w:spacing w:before="0" w:after="0"/>
        <w:rPr>
          <w:rFonts w:asciiTheme="majorHAnsi" w:hAnsiTheme="majorHAnsi" w:cstheme="majorHAnsi"/>
          <w:bCs/>
          <w:color w:val="000000" w:themeColor="text1"/>
          <w:sz w:val="22"/>
          <w:u w:val="single"/>
        </w:rPr>
      </w:pPr>
      <w:r w:rsidRPr="000E708A">
        <w:rPr>
          <w:rFonts w:asciiTheme="majorHAnsi" w:hAnsiTheme="majorHAnsi" w:cstheme="majorHAnsi"/>
          <w:b w:val="0"/>
          <w:bCs/>
          <w:sz w:val="22"/>
          <w:lang w:val="es-ES_tradnl"/>
        </w:rPr>
        <w:t>Por solicitud debidamente justificada interpuesta por una de las partes. El plazo de suspensión no dará derecho a exigir indemnización, sobrecostos o reajustes, ni a reclamar gastos diferentes a los pactados en el contrato.</w:t>
      </w:r>
    </w:p>
    <w:p w14:paraId="4B223168" w14:textId="77777777" w:rsidR="009F6BF4" w:rsidRPr="000E708A" w:rsidRDefault="009F6BF4" w:rsidP="000E708A">
      <w:pPr>
        <w:pStyle w:val="clusulas"/>
        <w:numPr>
          <w:ilvl w:val="0"/>
          <w:numId w:val="0"/>
        </w:numPr>
        <w:spacing w:before="0" w:after="0"/>
        <w:rPr>
          <w:rFonts w:asciiTheme="majorHAnsi" w:hAnsiTheme="majorHAnsi" w:cstheme="majorHAnsi"/>
          <w:bCs/>
          <w:color w:val="000000" w:themeColor="text1"/>
          <w:sz w:val="22"/>
          <w:u w:val="single"/>
        </w:rPr>
      </w:pPr>
    </w:p>
    <w:p w14:paraId="37B0A242" w14:textId="0763A93F" w:rsidR="002B0AA2" w:rsidRPr="000E708A" w:rsidRDefault="00ED3838" w:rsidP="000E708A">
      <w:pPr>
        <w:pStyle w:val="clusulas"/>
        <w:numPr>
          <w:ilvl w:val="0"/>
          <w:numId w:val="0"/>
        </w:numPr>
        <w:spacing w:before="0" w:after="0"/>
        <w:rPr>
          <w:rFonts w:asciiTheme="majorHAnsi" w:hAnsiTheme="majorHAnsi" w:cstheme="majorHAnsi"/>
          <w:b w:val="0"/>
          <w:sz w:val="22"/>
          <w:lang w:eastAsia="x-none"/>
        </w:rPr>
      </w:pPr>
      <w:r w:rsidRPr="000E708A">
        <w:rPr>
          <w:rFonts w:asciiTheme="majorHAnsi" w:hAnsiTheme="majorHAnsi" w:cstheme="majorHAnsi"/>
          <w:bCs/>
          <w:color w:val="000000" w:themeColor="text1"/>
          <w:sz w:val="22"/>
          <w:u w:val="single"/>
        </w:rPr>
        <w:t xml:space="preserve">DÉCIMA SEGUNDA. </w:t>
      </w:r>
      <w:r w:rsidR="002B0AA2" w:rsidRPr="000E708A">
        <w:rPr>
          <w:rFonts w:asciiTheme="majorHAnsi" w:hAnsiTheme="majorHAnsi" w:cstheme="majorHAnsi"/>
          <w:sz w:val="22"/>
          <w:lang w:eastAsia="x-none"/>
        </w:rPr>
        <w:t>CESIÓN</w:t>
      </w:r>
      <w:r w:rsidR="0031074C" w:rsidRPr="000E708A">
        <w:rPr>
          <w:rFonts w:asciiTheme="majorHAnsi" w:hAnsiTheme="majorHAnsi" w:cstheme="majorHAnsi"/>
          <w:sz w:val="22"/>
          <w:lang w:eastAsia="x-none"/>
        </w:rPr>
        <w:t xml:space="preserve"> Y SUBCONTRATOS</w:t>
      </w:r>
      <w:r w:rsidR="00435E06" w:rsidRPr="000E708A">
        <w:rPr>
          <w:rFonts w:asciiTheme="majorHAnsi" w:hAnsiTheme="majorHAnsi" w:cstheme="majorHAnsi"/>
          <w:sz w:val="22"/>
          <w:lang w:eastAsia="x-none"/>
        </w:rPr>
        <w:t>:</w:t>
      </w:r>
      <w:r w:rsidR="002B0AA2" w:rsidRPr="000E708A">
        <w:rPr>
          <w:rFonts w:asciiTheme="majorHAnsi" w:hAnsiTheme="majorHAnsi" w:cstheme="majorHAnsi"/>
          <w:bCs/>
          <w:sz w:val="22"/>
          <w:lang w:eastAsia="x-none"/>
        </w:rPr>
        <w:t xml:space="preserve"> </w:t>
      </w:r>
      <w:r w:rsidR="006D4A10" w:rsidRPr="000E708A">
        <w:rPr>
          <w:rFonts w:asciiTheme="majorHAnsi" w:hAnsiTheme="majorHAnsi" w:cstheme="majorHAnsi"/>
          <w:b w:val="0"/>
          <w:sz w:val="22"/>
          <w:lang w:eastAsia="x-none"/>
        </w:rPr>
        <w:t>El Contratista no podrá ceder los derechos y obligaciones emanados de</w:t>
      </w:r>
      <w:r w:rsidR="000A533F" w:rsidRPr="000E708A">
        <w:rPr>
          <w:rFonts w:asciiTheme="majorHAnsi" w:hAnsiTheme="majorHAnsi" w:cstheme="majorHAnsi"/>
          <w:b w:val="0"/>
          <w:sz w:val="22"/>
          <w:lang w:eastAsia="x-none"/>
        </w:rPr>
        <w:t>l</w:t>
      </w:r>
      <w:r w:rsidR="006D4A10" w:rsidRPr="000E708A">
        <w:rPr>
          <w:rFonts w:asciiTheme="majorHAnsi" w:hAnsiTheme="majorHAnsi" w:cstheme="majorHAnsi"/>
          <w:b w:val="0"/>
          <w:sz w:val="22"/>
          <w:lang w:eastAsia="x-none"/>
        </w:rPr>
        <w:t xml:space="preserve"> contrato, sin la autorización previa y expresa de la Agencia, pudiendo esta reservarse las razones que tenga para negar la cesión. La cesión se efectuará de conformidad con lo establecido en el artículo 893 del Código de Comercio en concordancia con las demás disposiciones vigentes sobre la materia. </w:t>
      </w:r>
      <w:r w:rsidR="00A67986" w:rsidRPr="000E708A">
        <w:rPr>
          <w:rFonts w:asciiTheme="majorHAnsi" w:hAnsiTheme="majorHAnsi" w:cstheme="majorHAnsi"/>
          <w:b w:val="0"/>
          <w:sz w:val="22"/>
          <w:lang w:eastAsia="x-none"/>
        </w:rPr>
        <w:t xml:space="preserve">El </w:t>
      </w:r>
      <w:r w:rsidR="00163DEF" w:rsidRPr="000E708A">
        <w:rPr>
          <w:rFonts w:asciiTheme="majorHAnsi" w:hAnsiTheme="majorHAnsi" w:cstheme="majorHAnsi"/>
          <w:b w:val="0"/>
          <w:sz w:val="22"/>
          <w:lang w:eastAsia="x-none"/>
        </w:rPr>
        <w:t xml:space="preserve">Contratista </w:t>
      </w:r>
      <w:r w:rsidR="00A67986" w:rsidRPr="000E708A">
        <w:rPr>
          <w:rFonts w:asciiTheme="majorHAnsi" w:hAnsiTheme="majorHAnsi" w:cstheme="majorHAnsi"/>
          <w:b w:val="0"/>
          <w:sz w:val="22"/>
          <w:lang w:eastAsia="x-none"/>
        </w:rPr>
        <w:t>sólo podrá subcontratar la ejecución de trabajos que requieran de personal y/o equipos especializados, con la autorización previa y expresa de La Agencia. El empleo de tales subcontratistas no relevará al contratista de las responsabilidades que asume por las labores objeto del contrato y por las demás obligaciones emanadas del mismo. La Agencia no adquirirá relación alguna con los subcontratistas y la responsabilidad de los trabajos que éstos ejecuten seguirá a cargo del contratista. La Agencia podrá exigir al contratista la terminación del subcontrato en cualquier tiempo y el cumplimiento inmediato y directo de sus obligaciones.</w:t>
      </w:r>
    </w:p>
    <w:p w14:paraId="65B7CB9D" w14:textId="7654E5C5" w:rsidR="00ED3838" w:rsidRPr="000E708A" w:rsidRDefault="00ED3838" w:rsidP="000E708A">
      <w:pPr>
        <w:pStyle w:val="NormalWeb"/>
        <w:spacing w:after="240"/>
        <w:jc w:val="both"/>
        <w:rPr>
          <w:rFonts w:asciiTheme="majorHAnsi" w:hAnsiTheme="majorHAnsi" w:cstheme="majorHAnsi"/>
          <w:sz w:val="22"/>
          <w:szCs w:val="22"/>
        </w:rPr>
      </w:pPr>
      <w:r w:rsidRPr="000E708A">
        <w:rPr>
          <w:rFonts w:asciiTheme="majorHAnsi" w:hAnsiTheme="majorHAnsi" w:cstheme="majorHAnsi"/>
          <w:b/>
          <w:color w:val="000000" w:themeColor="text1"/>
          <w:sz w:val="22"/>
          <w:szCs w:val="22"/>
          <w:u w:val="single"/>
        </w:rPr>
        <w:t xml:space="preserve">DÉCIMA TERCERA. </w:t>
      </w:r>
      <w:r w:rsidR="00C1787A" w:rsidRPr="000E708A">
        <w:rPr>
          <w:rFonts w:asciiTheme="majorHAnsi" w:hAnsiTheme="majorHAnsi" w:cstheme="majorHAnsi"/>
          <w:b/>
          <w:sz w:val="22"/>
          <w:szCs w:val="22"/>
          <w:lang w:eastAsia="x-none"/>
        </w:rPr>
        <w:t>PROPIEDAD INTELECTUAL</w:t>
      </w:r>
      <w:r w:rsidR="0024695F">
        <w:rPr>
          <w:rFonts w:asciiTheme="majorHAnsi" w:hAnsiTheme="majorHAnsi" w:cstheme="majorHAnsi"/>
          <w:b/>
          <w:sz w:val="22"/>
          <w:szCs w:val="22"/>
          <w:lang w:eastAsia="x-none"/>
        </w:rPr>
        <w:t xml:space="preserve"> </w:t>
      </w:r>
      <w:r w:rsidR="00DF1B63" w:rsidRPr="00DF1B63">
        <w:rPr>
          <w:rFonts w:asciiTheme="majorHAnsi" w:hAnsiTheme="majorHAnsi" w:cstheme="majorHAnsi"/>
          <w:bCs/>
          <w:color w:val="808080" w:themeColor="background1" w:themeShade="80"/>
          <w:sz w:val="22"/>
          <w:szCs w:val="22"/>
          <w:lang w:eastAsia="x-none"/>
        </w:rPr>
        <w:t>[ajustar de acuerdo con las particularidades de cada proceso de contratación]</w:t>
      </w:r>
      <w:r w:rsidRPr="000E708A">
        <w:rPr>
          <w:rFonts w:asciiTheme="majorHAnsi" w:hAnsiTheme="majorHAnsi" w:cstheme="majorHAnsi"/>
          <w:b/>
          <w:sz w:val="22"/>
          <w:szCs w:val="22"/>
          <w:lang w:eastAsia="x-none"/>
        </w:rPr>
        <w:t>:</w:t>
      </w:r>
      <w:r w:rsidRPr="000E708A">
        <w:rPr>
          <w:rFonts w:asciiTheme="majorHAnsi" w:hAnsiTheme="majorHAnsi" w:cstheme="majorHAnsi"/>
          <w:bCs/>
          <w:sz w:val="22"/>
          <w:szCs w:val="22"/>
          <w:lang w:eastAsia="x-none"/>
        </w:rPr>
        <w:t xml:space="preserve"> </w:t>
      </w:r>
      <w:r w:rsidRPr="000E708A">
        <w:rPr>
          <w:rFonts w:asciiTheme="majorHAnsi" w:hAnsiTheme="majorHAnsi" w:cstheme="majorHAnsi"/>
          <w:sz w:val="22"/>
          <w:szCs w:val="22"/>
        </w:rPr>
        <w:t>El Con</w:t>
      </w:r>
      <w:r w:rsidR="00C1787A" w:rsidRPr="000E708A">
        <w:rPr>
          <w:rFonts w:asciiTheme="majorHAnsi" w:hAnsiTheme="majorHAnsi" w:cstheme="majorHAnsi"/>
          <w:sz w:val="22"/>
          <w:szCs w:val="22"/>
        </w:rPr>
        <w:t xml:space="preserve">tratista </w:t>
      </w:r>
      <w:r w:rsidRPr="000E708A">
        <w:rPr>
          <w:rFonts w:asciiTheme="majorHAnsi" w:hAnsiTheme="majorHAnsi" w:cstheme="majorHAnsi"/>
          <w:sz w:val="22"/>
          <w:szCs w:val="22"/>
        </w:rPr>
        <w:t xml:space="preserve">tendrá la obligación de cumplir con la Normatividad Aplicable en materia de protección de propiedad intelectual y en particular con las normas aplicables a las patentes y licencias de uso respecto de cualquier procedimiento o </w:t>
      </w:r>
      <w:r w:rsidRPr="000E708A">
        <w:rPr>
          <w:rFonts w:asciiTheme="majorHAnsi" w:hAnsiTheme="majorHAnsi" w:cstheme="majorHAnsi"/>
          <w:i/>
          <w:sz w:val="22"/>
          <w:szCs w:val="22"/>
        </w:rPr>
        <w:t>software</w:t>
      </w:r>
      <w:r w:rsidRPr="000E708A">
        <w:rPr>
          <w:rFonts w:asciiTheme="majorHAnsi" w:hAnsiTheme="majorHAnsi" w:cstheme="majorHAnsi"/>
          <w:sz w:val="22"/>
          <w:szCs w:val="22"/>
        </w:rPr>
        <w:t xml:space="preserve"> que utilice para la ejecución del Contrato. En consecuencia, se compromete a mantener indemne a </w:t>
      </w:r>
      <w:r w:rsidRPr="000E708A">
        <w:rPr>
          <w:rFonts w:asciiTheme="majorHAnsi" w:hAnsiTheme="majorHAnsi" w:cstheme="majorHAnsi"/>
          <w:sz w:val="22"/>
          <w:szCs w:val="22"/>
          <w:lang w:val="es-CO"/>
        </w:rPr>
        <w:t>la A</w:t>
      </w:r>
      <w:r w:rsidR="00DE1A09" w:rsidRPr="000E708A">
        <w:rPr>
          <w:rFonts w:asciiTheme="majorHAnsi" w:hAnsiTheme="majorHAnsi" w:cstheme="majorHAnsi"/>
          <w:sz w:val="22"/>
          <w:szCs w:val="22"/>
          <w:lang w:val="es-CO"/>
        </w:rPr>
        <w:t>gencia</w:t>
      </w:r>
      <w:r w:rsidRPr="000E708A">
        <w:rPr>
          <w:rFonts w:asciiTheme="majorHAnsi" w:hAnsiTheme="majorHAnsi" w:cstheme="majorHAnsi"/>
          <w:sz w:val="22"/>
          <w:szCs w:val="22"/>
          <w:lang w:val="es-CO"/>
        </w:rPr>
        <w:t xml:space="preserve"> </w:t>
      </w:r>
      <w:r w:rsidRPr="000E708A">
        <w:rPr>
          <w:rFonts w:asciiTheme="majorHAnsi" w:hAnsiTheme="majorHAnsi" w:cstheme="majorHAnsi"/>
          <w:sz w:val="22"/>
          <w:szCs w:val="22"/>
        </w:rPr>
        <w:t xml:space="preserve">por cualquier reclamación judicial o extrajudicial que surja como consecuencia del incumplimiento real o pretendido de la obligación contenida en la presente Cláusula. </w:t>
      </w:r>
    </w:p>
    <w:p w14:paraId="570B32E8" w14:textId="6673149A" w:rsidR="00ED3838" w:rsidRPr="000E708A" w:rsidRDefault="00ED3838" w:rsidP="000E708A">
      <w:pPr>
        <w:pStyle w:val="NormalWeb"/>
        <w:spacing w:after="240"/>
        <w:jc w:val="both"/>
        <w:rPr>
          <w:rStyle w:val="ui-provider"/>
          <w:rFonts w:asciiTheme="majorHAnsi" w:hAnsiTheme="majorHAnsi" w:cstheme="majorHAnsi"/>
          <w:sz w:val="22"/>
          <w:szCs w:val="22"/>
        </w:rPr>
      </w:pPr>
      <w:r w:rsidRPr="000E708A">
        <w:rPr>
          <w:rStyle w:val="ui-provider"/>
          <w:rFonts w:asciiTheme="majorHAnsi" w:hAnsiTheme="majorHAnsi" w:cstheme="majorHAnsi"/>
          <w:sz w:val="22"/>
          <w:szCs w:val="22"/>
        </w:rPr>
        <w:t xml:space="preserve">El </w:t>
      </w:r>
      <w:proofErr w:type="gramStart"/>
      <w:r w:rsidRPr="000E708A">
        <w:rPr>
          <w:rStyle w:val="ui-provider"/>
          <w:rFonts w:asciiTheme="majorHAnsi" w:hAnsiTheme="majorHAnsi" w:cstheme="majorHAnsi"/>
          <w:sz w:val="22"/>
          <w:szCs w:val="22"/>
        </w:rPr>
        <w:t>Con</w:t>
      </w:r>
      <w:r w:rsidR="00DE1A09" w:rsidRPr="000E708A">
        <w:rPr>
          <w:rStyle w:val="ui-provider"/>
          <w:rFonts w:asciiTheme="majorHAnsi" w:hAnsiTheme="majorHAnsi" w:cstheme="majorHAnsi"/>
          <w:sz w:val="22"/>
          <w:szCs w:val="22"/>
        </w:rPr>
        <w:t xml:space="preserve">tratista </w:t>
      </w:r>
      <w:r w:rsidRPr="000E708A">
        <w:rPr>
          <w:rStyle w:val="ui-provider"/>
          <w:rFonts w:asciiTheme="majorHAnsi" w:hAnsiTheme="majorHAnsi" w:cstheme="majorHAnsi"/>
          <w:sz w:val="22"/>
          <w:szCs w:val="22"/>
        </w:rPr>
        <w:t> reconoce</w:t>
      </w:r>
      <w:proofErr w:type="gramEnd"/>
      <w:r w:rsidRPr="000E708A">
        <w:rPr>
          <w:rStyle w:val="ui-provider"/>
          <w:rFonts w:asciiTheme="majorHAnsi" w:hAnsiTheme="majorHAnsi" w:cstheme="majorHAnsi"/>
          <w:sz w:val="22"/>
          <w:szCs w:val="22"/>
        </w:rPr>
        <w:t xml:space="preserve"> que todos los documentos de trabajo y productos derivados de</w:t>
      </w:r>
      <w:r w:rsidR="00577B7D" w:rsidRPr="000E708A">
        <w:rPr>
          <w:rStyle w:val="ui-provider"/>
          <w:rFonts w:asciiTheme="majorHAnsi" w:hAnsiTheme="majorHAnsi" w:cstheme="majorHAnsi"/>
          <w:sz w:val="22"/>
          <w:szCs w:val="22"/>
        </w:rPr>
        <w:t>l</w:t>
      </w:r>
      <w:r w:rsidRPr="000E708A">
        <w:rPr>
          <w:rStyle w:val="ui-provider"/>
          <w:rFonts w:asciiTheme="majorHAnsi" w:hAnsiTheme="majorHAnsi" w:cstheme="majorHAnsi"/>
          <w:sz w:val="22"/>
          <w:szCs w:val="22"/>
        </w:rPr>
        <w:t xml:space="preserve"> Contrato son realizados por encargo de la Entidad. En consecuencia, declara que cede los derechos patrimoniales de autor a la Entidad, que será la única y legítima titular de los derechos patrimoniales de autor, conservando el Con</w:t>
      </w:r>
      <w:r w:rsidR="00E3629E" w:rsidRPr="000E708A">
        <w:rPr>
          <w:rStyle w:val="ui-provider"/>
          <w:rFonts w:asciiTheme="majorHAnsi" w:hAnsiTheme="majorHAnsi" w:cstheme="majorHAnsi"/>
          <w:sz w:val="22"/>
          <w:szCs w:val="22"/>
        </w:rPr>
        <w:t>tratista</w:t>
      </w:r>
      <w:r w:rsidRPr="000E708A">
        <w:rPr>
          <w:rStyle w:val="ui-provider"/>
          <w:rFonts w:asciiTheme="majorHAnsi" w:hAnsiTheme="majorHAnsi" w:cstheme="majorHAnsi"/>
          <w:sz w:val="22"/>
          <w:szCs w:val="22"/>
        </w:rPr>
        <w:t xml:space="preserve"> para sí la titularidad de los derechos morales, de conformidad con la Decisión Andina 351 de 1993 y las Leyes 23 de 1982 y 44 de 1993, o en las normas que las sustituyan o reformen. </w:t>
      </w:r>
    </w:p>
    <w:p w14:paraId="0E4D89E2" w14:textId="105DE355" w:rsidR="002B0AA2" w:rsidRPr="000E708A" w:rsidRDefault="00ED3838" w:rsidP="000E708A">
      <w:pPr>
        <w:pStyle w:val="NormalWeb"/>
        <w:spacing w:after="240"/>
        <w:jc w:val="both"/>
        <w:rPr>
          <w:rFonts w:asciiTheme="majorHAnsi" w:hAnsiTheme="majorHAnsi" w:cstheme="majorHAnsi"/>
          <w:sz w:val="22"/>
          <w:szCs w:val="22"/>
        </w:rPr>
      </w:pPr>
      <w:r w:rsidRPr="000E708A">
        <w:rPr>
          <w:rStyle w:val="ui-provider"/>
          <w:rFonts w:asciiTheme="majorHAnsi" w:hAnsiTheme="majorHAnsi" w:cstheme="majorHAnsi"/>
          <w:sz w:val="22"/>
          <w:szCs w:val="22"/>
        </w:rPr>
        <w:t>En el caso en que las producciones intelectuales o bienes protegidos por normas de propiedad industrial o derecho de autor contengan elementos cuyos derechos, de acuerdo con lo previsto en la Ley Aplicable, no puedan ser transferidos completamente a la A</w:t>
      </w:r>
      <w:r w:rsidR="00E3629E" w:rsidRPr="000E708A">
        <w:rPr>
          <w:rStyle w:val="ui-provider"/>
          <w:rFonts w:asciiTheme="majorHAnsi" w:hAnsiTheme="majorHAnsi" w:cstheme="majorHAnsi"/>
          <w:sz w:val="22"/>
          <w:szCs w:val="22"/>
        </w:rPr>
        <w:t>gencia</w:t>
      </w:r>
      <w:r w:rsidRPr="000E708A">
        <w:rPr>
          <w:rStyle w:val="ui-provider"/>
          <w:rFonts w:asciiTheme="majorHAnsi" w:hAnsiTheme="majorHAnsi" w:cstheme="majorHAnsi"/>
          <w:sz w:val="22"/>
          <w:szCs w:val="22"/>
        </w:rPr>
        <w:t>, el Contratista se cerciorará de que se otorguen a favor de la A</w:t>
      </w:r>
      <w:r w:rsidR="0001216B" w:rsidRPr="000E708A">
        <w:rPr>
          <w:rStyle w:val="ui-provider"/>
          <w:rFonts w:asciiTheme="majorHAnsi" w:hAnsiTheme="majorHAnsi" w:cstheme="majorHAnsi"/>
          <w:sz w:val="22"/>
          <w:szCs w:val="22"/>
        </w:rPr>
        <w:t>gencia</w:t>
      </w:r>
      <w:r w:rsidRPr="000E708A">
        <w:rPr>
          <w:rStyle w:val="ui-provider"/>
          <w:rFonts w:asciiTheme="majorHAnsi" w:hAnsiTheme="majorHAnsi" w:cstheme="majorHAnsi"/>
          <w:sz w:val="22"/>
          <w:szCs w:val="22"/>
        </w:rPr>
        <w:t xml:space="preserve"> las licencias, autorizaciones, derechos de uso y/o mecanismos equivalentes que, sin ser la titular de los derechos de autor o de propiedad industrial, le permitan a la A</w:t>
      </w:r>
      <w:r w:rsidR="0001216B" w:rsidRPr="000E708A">
        <w:rPr>
          <w:rStyle w:val="ui-provider"/>
          <w:rFonts w:asciiTheme="majorHAnsi" w:hAnsiTheme="majorHAnsi" w:cstheme="majorHAnsi"/>
          <w:sz w:val="22"/>
          <w:szCs w:val="22"/>
        </w:rPr>
        <w:t xml:space="preserve">gencia </w:t>
      </w:r>
      <w:r w:rsidRPr="000E708A">
        <w:rPr>
          <w:rStyle w:val="ui-provider"/>
          <w:rFonts w:asciiTheme="majorHAnsi" w:hAnsiTheme="majorHAnsi" w:cstheme="majorHAnsi"/>
          <w:sz w:val="22"/>
          <w:szCs w:val="22"/>
        </w:rPr>
        <w:t xml:space="preserve">explotar y usar las producciones intelectuales o </w:t>
      </w:r>
      <w:r w:rsidRPr="000E708A">
        <w:rPr>
          <w:rStyle w:val="ui-provider"/>
          <w:rFonts w:asciiTheme="majorHAnsi" w:hAnsiTheme="majorHAnsi" w:cstheme="majorHAnsi"/>
          <w:sz w:val="22"/>
          <w:szCs w:val="22"/>
        </w:rPr>
        <w:lastRenderedPageBreak/>
        <w:t>bienes protegidos por normas de propiedad industrial o derecho de autor, y, asimismo, asignar dicha explotación o uso a terceros, a su conveniencia, de acuerdo con la Ley Aplicable.</w:t>
      </w:r>
    </w:p>
    <w:p w14:paraId="4FAF56A7" w14:textId="7746220C" w:rsidR="002B0AA2" w:rsidRPr="000E708A" w:rsidRDefault="00D5644A" w:rsidP="000E708A">
      <w:pPr>
        <w:widowControl w:val="0"/>
        <w:tabs>
          <w:tab w:val="left" w:pos="284"/>
          <w:tab w:val="left" w:pos="600"/>
          <w:tab w:val="left" w:pos="993"/>
        </w:tabs>
        <w:autoSpaceDE w:val="0"/>
        <w:autoSpaceDN w:val="0"/>
        <w:ind w:right="51"/>
        <w:jc w:val="both"/>
        <w:rPr>
          <w:rFonts w:asciiTheme="majorHAnsi" w:hAnsiTheme="majorHAnsi" w:cstheme="majorHAnsi"/>
          <w:bCs/>
          <w:sz w:val="22"/>
          <w:szCs w:val="22"/>
          <w:lang w:eastAsia="x-none"/>
        </w:rPr>
      </w:pPr>
      <w:r w:rsidRPr="000E708A">
        <w:rPr>
          <w:rFonts w:asciiTheme="majorHAnsi" w:hAnsiTheme="majorHAnsi" w:cstheme="majorHAnsi"/>
          <w:b/>
          <w:bCs/>
          <w:color w:val="000000" w:themeColor="text1"/>
          <w:sz w:val="22"/>
          <w:szCs w:val="22"/>
          <w:u w:val="single"/>
        </w:rPr>
        <w:t xml:space="preserve">DÉCIMA </w:t>
      </w:r>
      <w:r w:rsidR="00E13408" w:rsidRPr="000E708A">
        <w:rPr>
          <w:rFonts w:asciiTheme="majorHAnsi" w:hAnsiTheme="majorHAnsi" w:cstheme="majorHAnsi"/>
          <w:b/>
          <w:bCs/>
          <w:color w:val="000000" w:themeColor="text1"/>
          <w:sz w:val="22"/>
          <w:szCs w:val="22"/>
          <w:u w:val="single"/>
        </w:rPr>
        <w:t>CUARTA</w:t>
      </w:r>
      <w:r w:rsidRPr="000E708A">
        <w:rPr>
          <w:rFonts w:asciiTheme="majorHAnsi" w:hAnsiTheme="majorHAnsi" w:cstheme="majorHAnsi"/>
          <w:b/>
          <w:bCs/>
          <w:color w:val="000000" w:themeColor="text1"/>
          <w:sz w:val="22"/>
          <w:szCs w:val="22"/>
          <w:u w:val="single"/>
        </w:rPr>
        <w:t xml:space="preserve">. </w:t>
      </w:r>
      <w:r w:rsidR="002B0AA2" w:rsidRPr="000E708A">
        <w:rPr>
          <w:rFonts w:asciiTheme="majorHAnsi" w:hAnsiTheme="majorHAnsi" w:cstheme="majorHAnsi"/>
          <w:b/>
          <w:sz w:val="22"/>
          <w:szCs w:val="22"/>
          <w:lang w:eastAsia="x-none"/>
        </w:rPr>
        <w:t>INEXISTENCIA DE RELACIÓN LABORAL ENTRE LA AGENCIA</w:t>
      </w:r>
      <w:r w:rsidR="00730975" w:rsidRPr="000E708A">
        <w:rPr>
          <w:rFonts w:asciiTheme="majorHAnsi" w:hAnsiTheme="majorHAnsi" w:cstheme="majorHAnsi"/>
          <w:b/>
          <w:sz w:val="22"/>
          <w:szCs w:val="22"/>
          <w:lang w:eastAsia="x-none"/>
        </w:rPr>
        <w:t xml:space="preserve">, </w:t>
      </w:r>
      <w:r w:rsidR="002B0AA2" w:rsidRPr="000E708A">
        <w:rPr>
          <w:rFonts w:asciiTheme="majorHAnsi" w:hAnsiTheme="majorHAnsi" w:cstheme="majorHAnsi"/>
          <w:b/>
          <w:sz w:val="22"/>
          <w:szCs w:val="22"/>
          <w:lang w:eastAsia="x-none"/>
        </w:rPr>
        <w:t>EL CONTRATISTA O SU PERSONAL</w:t>
      </w:r>
      <w:r w:rsidR="00730975" w:rsidRPr="000E708A">
        <w:rPr>
          <w:rFonts w:asciiTheme="majorHAnsi" w:hAnsiTheme="majorHAnsi" w:cstheme="majorHAnsi"/>
          <w:b/>
          <w:sz w:val="22"/>
          <w:szCs w:val="22"/>
          <w:lang w:eastAsia="x-none"/>
        </w:rPr>
        <w:t xml:space="preserve">: </w:t>
      </w:r>
      <w:r w:rsidR="002B0AA2" w:rsidRPr="000E708A">
        <w:rPr>
          <w:rFonts w:asciiTheme="majorHAnsi" w:hAnsiTheme="majorHAnsi" w:cstheme="majorHAnsi"/>
          <w:bCs/>
          <w:sz w:val="22"/>
          <w:szCs w:val="22"/>
          <w:lang w:eastAsia="x-none"/>
        </w:rPr>
        <w:t xml:space="preserve">El contratista ejecutará el contrato con sus propios medios y con autonomía técnica y administrativa. En consecuencia, no existirá vínculo laboral alguno entre la Agencia y el contratista, por una parte, y la Agencia y el personal que se encuentre al servicio o dependencia del contratista, por la otra. Será obligación del contratista bajo su costo y responsabilidad </w:t>
      </w:r>
      <w:r w:rsidR="00730975" w:rsidRPr="000E708A">
        <w:rPr>
          <w:rFonts w:asciiTheme="majorHAnsi" w:hAnsiTheme="majorHAnsi" w:cstheme="majorHAnsi"/>
          <w:bCs/>
          <w:sz w:val="22"/>
          <w:szCs w:val="22"/>
          <w:lang w:eastAsia="x-none"/>
        </w:rPr>
        <w:t>pagar</w:t>
      </w:r>
      <w:r w:rsidR="002B0AA2" w:rsidRPr="000E708A">
        <w:rPr>
          <w:rFonts w:asciiTheme="majorHAnsi" w:hAnsiTheme="majorHAnsi" w:cstheme="majorHAnsi"/>
          <w:bCs/>
          <w:sz w:val="22"/>
          <w:szCs w:val="22"/>
          <w:lang w:eastAsia="x-none"/>
        </w:rPr>
        <w:t xml:space="preserve"> los honorarios y/o salarios, prestaciones sociales y demás pagos, laborales o de cualquier naturaleza, al personal que emplee para la ejecución del Contrato, de acuerdo con la normatividad aplicable y con los términos contractuales que tenga a bien convenir el contratista con sus empleados</w:t>
      </w:r>
      <w:r w:rsidR="00CB4654" w:rsidRPr="000E708A">
        <w:rPr>
          <w:rFonts w:asciiTheme="majorHAnsi" w:hAnsiTheme="majorHAnsi" w:cstheme="majorHAnsi"/>
          <w:bCs/>
          <w:sz w:val="22"/>
          <w:szCs w:val="22"/>
          <w:lang w:eastAsia="x-none"/>
        </w:rPr>
        <w:t xml:space="preserve"> o agentes</w:t>
      </w:r>
      <w:r w:rsidR="002B0AA2" w:rsidRPr="000E708A">
        <w:rPr>
          <w:rFonts w:asciiTheme="majorHAnsi" w:hAnsiTheme="majorHAnsi" w:cstheme="majorHAnsi"/>
          <w:bCs/>
          <w:sz w:val="22"/>
          <w:szCs w:val="22"/>
          <w:lang w:eastAsia="x-none"/>
        </w:rPr>
        <w:t xml:space="preserve">. Por las razones anteriormente expuestas, la Agencia se exime de cualquier pago de honorarios y salarios, obligaciones que asumirá el contratista, el cual expresamente exime a la Agencia de </w:t>
      </w:r>
      <w:proofErr w:type="gramStart"/>
      <w:r w:rsidR="002B0AA2" w:rsidRPr="000E708A">
        <w:rPr>
          <w:rFonts w:asciiTheme="majorHAnsi" w:hAnsiTheme="majorHAnsi" w:cstheme="majorHAnsi"/>
          <w:bCs/>
          <w:sz w:val="22"/>
          <w:szCs w:val="22"/>
          <w:lang w:eastAsia="x-none"/>
        </w:rPr>
        <w:t>las mismas</w:t>
      </w:r>
      <w:proofErr w:type="gramEnd"/>
      <w:r w:rsidR="002B0AA2" w:rsidRPr="000E708A">
        <w:rPr>
          <w:rFonts w:asciiTheme="majorHAnsi" w:hAnsiTheme="majorHAnsi" w:cstheme="majorHAnsi"/>
          <w:bCs/>
          <w:sz w:val="22"/>
          <w:szCs w:val="22"/>
          <w:lang w:eastAsia="x-none"/>
        </w:rPr>
        <w:t>. Lo pactado en este literal se deberá hacer constar expresamente en los contratos que celebre el contratista con el personal que emplee para la ejecución de</w:t>
      </w:r>
      <w:r w:rsidR="00FE35F6" w:rsidRPr="000E708A">
        <w:rPr>
          <w:rFonts w:asciiTheme="majorHAnsi" w:hAnsiTheme="majorHAnsi" w:cstheme="majorHAnsi"/>
          <w:bCs/>
          <w:sz w:val="22"/>
          <w:szCs w:val="22"/>
          <w:lang w:eastAsia="x-none"/>
        </w:rPr>
        <w:t>l</w:t>
      </w:r>
      <w:r w:rsidR="002B0AA2" w:rsidRPr="000E708A">
        <w:rPr>
          <w:rFonts w:asciiTheme="majorHAnsi" w:hAnsiTheme="majorHAnsi" w:cstheme="majorHAnsi"/>
          <w:bCs/>
          <w:sz w:val="22"/>
          <w:szCs w:val="22"/>
          <w:lang w:eastAsia="x-none"/>
        </w:rPr>
        <w:t xml:space="preserve"> Contrato.</w:t>
      </w:r>
    </w:p>
    <w:p w14:paraId="149C1D50" w14:textId="77777777" w:rsidR="002B0AA2" w:rsidRPr="000E708A" w:rsidRDefault="002B0AA2" w:rsidP="000E708A">
      <w:pPr>
        <w:tabs>
          <w:tab w:val="left" w:pos="600"/>
          <w:tab w:val="num" w:pos="709"/>
          <w:tab w:val="left" w:pos="993"/>
        </w:tabs>
        <w:ind w:left="709" w:right="51"/>
        <w:contextualSpacing/>
        <w:jc w:val="both"/>
        <w:rPr>
          <w:rFonts w:asciiTheme="majorHAnsi" w:hAnsiTheme="majorHAnsi" w:cstheme="majorHAnsi"/>
          <w:bCs/>
          <w:sz w:val="22"/>
          <w:szCs w:val="22"/>
          <w:lang w:eastAsia="x-none"/>
        </w:rPr>
      </w:pPr>
    </w:p>
    <w:p w14:paraId="6E309911" w14:textId="08194292" w:rsidR="002F636F" w:rsidRPr="000E708A" w:rsidRDefault="00A97D06" w:rsidP="000E708A">
      <w:pPr>
        <w:widowControl w:val="0"/>
        <w:tabs>
          <w:tab w:val="left" w:pos="284"/>
          <w:tab w:val="left" w:pos="600"/>
          <w:tab w:val="left" w:pos="993"/>
        </w:tabs>
        <w:autoSpaceDE w:val="0"/>
        <w:autoSpaceDN w:val="0"/>
        <w:ind w:right="51"/>
        <w:jc w:val="both"/>
        <w:rPr>
          <w:rFonts w:asciiTheme="majorHAnsi" w:hAnsiTheme="majorHAnsi" w:cstheme="majorHAnsi"/>
          <w:bCs/>
          <w:sz w:val="22"/>
          <w:szCs w:val="22"/>
          <w:lang w:eastAsia="x-none"/>
        </w:rPr>
      </w:pPr>
      <w:r w:rsidRPr="000E708A">
        <w:rPr>
          <w:rFonts w:asciiTheme="majorHAnsi" w:hAnsiTheme="majorHAnsi" w:cstheme="majorHAnsi"/>
          <w:b/>
          <w:bCs/>
          <w:color w:val="000000" w:themeColor="text1"/>
          <w:sz w:val="22"/>
          <w:szCs w:val="22"/>
          <w:u w:val="single"/>
        </w:rPr>
        <w:t xml:space="preserve">DÉCIMA </w:t>
      </w:r>
      <w:r w:rsidR="00E13408" w:rsidRPr="000E708A">
        <w:rPr>
          <w:rFonts w:asciiTheme="majorHAnsi" w:hAnsiTheme="majorHAnsi" w:cstheme="majorHAnsi"/>
          <w:b/>
          <w:bCs/>
          <w:color w:val="000000" w:themeColor="text1"/>
          <w:sz w:val="22"/>
          <w:szCs w:val="22"/>
          <w:u w:val="single"/>
        </w:rPr>
        <w:t>QUINTA</w:t>
      </w:r>
      <w:r w:rsidRPr="000E708A">
        <w:rPr>
          <w:rFonts w:asciiTheme="majorHAnsi" w:hAnsiTheme="majorHAnsi" w:cstheme="majorHAnsi"/>
          <w:b/>
          <w:bCs/>
          <w:color w:val="000000" w:themeColor="text1"/>
          <w:sz w:val="22"/>
          <w:szCs w:val="22"/>
          <w:u w:val="single"/>
        </w:rPr>
        <w:t xml:space="preserve">. </w:t>
      </w:r>
      <w:r w:rsidR="002B0AA2" w:rsidRPr="000E708A">
        <w:rPr>
          <w:rFonts w:asciiTheme="majorHAnsi" w:hAnsiTheme="majorHAnsi" w:cstheme="majorHAnsi"/>
          <w:b/>
          <w:sz w:val="22"/>
          <w:szCs w:val="22"/>
        </w:rPr>
        <w:t>MULTAS</w:t>
      </w:r>
      <w:r w:rsidRPr="000E708A">
        <w:rPr>
          <w:rFonts w:asciiTheme="majorHAnsi" w:hAnsiTheme="majorHAnsi" w:cstheme="majorHAnsi"/>
          <w:b/>
          <w:sz w:val="22"/>
          <w:szCs w:val="22"/>
        </w:rPr>
        <w:t>:</w:t>
      </w:r>
      <w:r w:rsidR="002B0AA2" w:rsidRPr="000E708A">
        <w:rPr>
          <w:rFonts w:asciiTheme="majorHAnsi" w:hAnsiTheme="majorHAnsi" w:cstheme="majorHAnsi"/>
          <w:b/>
          <w:sz w:val="22"/>
          <w:szCs w:val="22"/>
        </w:rPr>
        <w:t xml:space="preserve"> </w:t>
      </w:r>
      <w:r w:rsidR="002B0AA2" w:rsidRPr="000E708A">
        <w:rPr>
          <w:rFonts w:asciiTheme="majorHAnsi" w:hAnsiTheme="majorHAnsi" w:cstheme="majorHAnsi"/>
          <w:bCs/>
          <w:sz w:val="22"/>
          <w:szCs w:val="22"/>
          <w:lang w:eastAsia="x-none"/>
        </w:rPr>
        <w:t>Con el objeto de conminar al Contratista al cumplimiento de las obligaciones que se encuentren en mora o retraso, la A</w:t>
      </w:r>
      <w:r w:rsidRPr="000E708A">
        <w:rPr>
          <w:rFonts w:asciiTheme="majorHAnsi" w:hAnsiTheme="majorHAnsi" w:cstheme="majorHAnsi"/>
          <w:bCs/>
          <w:sz w:val="22"/>
          <w:szCs w:val="22"/>
          <w:lang w:eastAsia="x-none"/>
        </w:rPr>
        <w:t>gencia</w:t>
      </w:r>
      <w:r w:rsidR="002B0AA2" w:rsidRPr="000E708A">
        <w:rPr>
          <w:rFonts w:asciiTheme="majorHAnsi" w:hAnsiTheme="majorHAnsi" w:cstheme="majorHAnsi"/>
          <w:bCs/>
          <w:sz w:val="22"/>
          <w:szCs w:val="22"/>
          <w:lang w:eastAsia="x-none"/>
        </w:rPr>
        <w:t xml:space="preserve"> podrá imponer una multa diaria de </w:t>
      </w:r>
      <w:r w:rsidR="008F2E3F">
        <w:rPr>
          <w:rFonts w:asciiTheme="majorHAnsi" w:hAnsiTheme="majorHAnsi" w:cstheme="majorHAnsi"/>
          <w:bCs/>
          <w:sz w:val="22"/>
          <w:szCs w:val="22"/>
          <w:lang w:eastAsia="x-none"/>
        </w:rPr>
        <w:t xml:space="preserve">hasta </w:t>
      </w:r>
      <w:r w:rsidR="002B0AA2" w:rsidRPr="000E708A">
        <w:rPr>
          <w:rFonts w:asciiTheme="majorHAnsi" w:hAnsiTheme="majorHAnsi" w:cstheme="majorHAnsi"/>
          <w:bCs/>
          <w:sz w:val="22"/>
          <w:szCs w:val="22"/>
          <w:lang w:eastAsia="x-none"/>
        </w:rPr>
        <w:t>un (1) salario mínimo legal mensual vigente por cada día de mora o retraso hasta que se verifique su cumplimiento</w:t>
      </w:r>
      <w:r w:rsidR="002F636F" w:rsidRPr="000E708A">
        <w:rPr>
          <w:rFonts w:asciiTheme="majorHAnsi" w:hAnsiTheme="majorHAnsi" w:cstheme="majorHAnsi"/>
          <w:bCs/>
          <w:sz w:val="22"/>
          <w:szCs w:val="22"/>
          <w:lang w:eastAsia="x-none"/>
        </w:rPr>
        <w:t>, en los siguientes casos:</w:t>
      </w:r>
    </w:p>
    <w:p w14:paraId="4636EAFE" w14:textId="77777777" w:rsidR="002F636F" w:rsidRPr="000E708A" w:rsidRDefault="002F636F" w:rsidP="000E708A">
      <w:pPr>
        <w:widowControl w:val="0"/>
        <w:tabs>
          <w:tab w:val="left" w:pos="284"/>
          <w:tab w:val="left" w:pos="600"/>
          <w:tab w:val="left" w:pos="993"/>
        </w:tabs>
        <w:autoSpaceDE w:val="0"/>
        <w:autoSpaceDN w:val="0"/>
        <w:ind w:right="51"/>
        <w:jc w:val="both"/>
        <w:rPr>
          <w:rFonts w:asciiTheme="majorHAnsi" w:hAnsiTheme="majorHAnsi" w:cstheme="majorHAnsi"/>
          <w:bCs/>
          <w:sz w:val="22"/>
          <w:szCs w:val="22"/>
          <w:lang w:eastAsia="x-none"/>
        </w:rPr>
      </w:pPr>
    </w:p>
    <w:p w14:paraId="6E89ED4D" w14:textId="77777777" w:rsidR="00E63576" w:rsidRPr="00FB71F8" w:rsidRDefault="00E63576" w:rsidP="000E708A">
      <w:pPr>
        <w:pStyle w:val="Prrafodelista"/>
        <w:widowControl w:val="0"/>
        <w:numPr>
          <w:ilvl w:val="0"/>
          <w:numId w:val="27"/>
        </w:numPr>
        <w:tabs>
          <w:tab w:val="left" w:pos="284"/>
          <w:tab w:val="left" w:pos="600"/>
          <w:tab w:val="left" w:pos="993"/>
        </w:tabs>
        <w:autoSpaceDE w:val="0"/>
        <w:autoSpaceDN w:val="0"/>
        <w:spacing w:line="240" w:lineRule="auto"/>
        <w:ind w:right="51"/>
        <w:jc w:val="both"/>
        <w:rPr>
          <w:rFonts w:asciiTheme="majorHAnsi" w:hAnsiTheme="majorHAnsi" w:cstheme="majorHAnsi"/>
          <w:bCs/>
          <w:lang w:eastAsia="x-none"/>
        </w:rPr>
      </w:pPr>
      <w:r w:rsidRPr="000E708A">
        <w:rPr>
          <w:rFonts w:asciiTheme="majorHAnsi" w:hAnsiTheme="majorHAnsi" w:cstheme="majorHAnsi"/>
          <w:bCs/>
          <w:lang w:eastAsia="x-none"/>
        </w:rPr>
        <w:t xml:space="preserve">Cuando </w:t>
      </w:r>
      <w:r w:rsidR="002B0AA2" w:rsidRPr="000E708A">
        <w:rPr>
          <w:rFonts w:asciiTheme="majorHAnsi" w:hAnsiTheme="majorHAnsi" w:cstheme="majorHAnsi"/>
          <w:bCs/>
          <w:lang w:eastAsia="x-none"/>
        </w:rPr>
        <w:t xml:space="preserve">se </w:t>
      </w:r>
      <w:r w:rsidR="002B0AA2" w:rsidRPr="00FB71F8">
        <w:rPr>
          <w:rFonts w:asciiTheme="majorHAnsi" w:hAnsiTheme="majorHAnsi" w:cstheme="majorHAnsi"/>
          <w:bCs/>
          <w:lang w:eastAsia="x-none"/>
        </w:rPr>
        <w:t xml:space="preserve">presenta retraso en el cumplimiento de cualquiera de las obligaciones del contratista establecidas en el estudio previo, anexos y en el presente documento </w:t>
      </w:r>
    </w:p>
    <w:p w14:paraId="0F49F069" w14:textId="0FCDA93F" w:rsidR="00E63576" w:rsidRPr="00FB71F8" w:rsidRDefault="00E63576" w:rsidP="000E708A">
      <w:pPr>
        <w:pStyle w:val="Prrafodelista"/>
        <w:widowControl w:val="0"/>
        <w:numPr>
          <w:ilvl w:val="0"/>
          <w:numId w:val="27"/>
        </w:numPr>
        <w:tabs>
          <w:tab w:val="left" w:pos="284"/>
          <w:tab w:val="left" w:pos="600"/>
          <w:tab w:val="left" w:pos="993"/>
        </w:tabs>
        <w:autoSpaceDE w:val="0"/>
        <w:autoSpaceDN w:val="0"/>
        <w:spacing w:line="240" w:lineRule="auto"/>
        <w:ind w:right="51"/>
        <w:jc w:val="both"/>
        <w:rPr>
          <w:rFonts w:asciiTheme="majorHAnsi" w:hAnsiTheme="majorHAnsi" w:cstheme="majorHAnsi"/>
          <w:bCs/>
          <w:lang w:eastAsia="x-none"/>
        </w:rPr>
      </w:pPr>
      <w:r w:rsidRPr="00FB71F8">
        <w:rPr>
          <w:rFonts w:asciiTheme="majorHAnsi" w:hAnsiTheme="majorHAnsi" w:cstheme="majorHAnsi"/>
          <w:bCs/>
          <w:lang w:eastAsia="x-none"/>
        </w:rPr>
        <w:t xml:space="preserve">Cuando </w:t>
      </w:r>
      <w:r w:rsidR="002B0AA2" w:rsidRPr="00FB71F8">
        <w:rPr>
          <w:rFonts w:asciiTheme="majorHAnsi" w:hAnsiTheme="majorHAnsi" w:cstheme="majorHAnsi"/>
          <w:bCs/>
          <w:lang w:eastAsia="x-none"/>
        </w:rPr>
        <w:t xml:space="preserve">el contratista no constituya oportunamente la Garantía de cumplimiento solicitada o no la </w:t>
      </w:r>
      <w:r w:rsidR="00443C0F" w:rsidRPr="00FB71F8">
        <w:rPr>
          <w:rFonts w:asciiTheme="majorHAnsi" w:hAnsiTheme="majorHAnsi" w:cstheme="majorHAnsi"/>
          <w:bCs/>
          <w:lang w:eastAsia="x-none"/>
        </w:rPr>
        <w:t>modifique</w:t>
      </w:r>
      <w:r w:rsidR="002B0AA2" w:rsidRPr="00FB71F8">
        <w:rPr>
          <w:rFonts w:asciiTheme="majorHAnsi" w:hAnsiTheme="majorHAnsi" w:cstheme="majorHAnsi"/>
          <w:bCs/>
          <w:lang w:eastAsia="x-none"/>
        </w:rPr>
        <w:t xml:space="preserve"> o corrija </w:t>
      </w:r>
      <w:r w:rsidR="00443C0F" w:rsidRPr="00FB71F8">
        <w:rPr>
          <w:rFonts w:asciiTheme="majorHAnsi" w:hAnsiTheme="majorHAnsi" w:cstheme="majorHAnsi"/>
          <w:bCs/>
          <w:color w:val="808080" w:themeColor="background1" w:themeShade="80"/>
          <w:lang w:eastAsia="x-none"/>
        </w:rPr>
        <w:t xml:space="preserve">[si fueron pactadas garantías] </w:t>
      </w:r>
      <w:r w:rsidR="002B0AA2" w:rsidRPr="00FB71F8">
        <w:rPr>
          <w:rFonts w:asciiTheme="majorHAnsi" w:hAnsiTheme="majorHAnsi" w:cstheme="majorHAnsi"/>
          <w:bCs/>
          <w:lang w:eastAsia="x-none"/>
        </w:rPr>
        <w:t>y</w:t>
      </w:r>
      <w:r w:rsidRPr="00FB71F8">
        <w:rPr>
          <w:rFonts w:asciiTheme="majorHAnsi" w:hAnsiTheme="majorHAnsi" w:cstheme="majorHAnsi"/>
          <w:bCs/>
          <w:lang w:eastAsia="x-none"/>
        </w:rPr>
        <w:t>;</w:t>
      </w:r>
      <w:r w:rsidR="002B0AA2" w:rsidRPr="00FB71F8">
        <w:rPr>
          <w:rFonts w:asciiTheme="majorHAnsi" w:hAnsiTheme="majorHAnsi" w:cstheme="majorHAnsi"/>
          <w:bCs/>
          <w:lang w:eastAsia="x-none"/>
        </w:rPr>
        <w:t xml:space="preserve"> </w:t>
      </w:r>
    </w:p>
    <w:p w14:paraId="03104D9C" w14:textId="77777777" w:rsidR="00443C0F" w:rsidRPr="00FB71F8" w:rsidRDefault="00E63576" w:rsidP="000E708A">
      <w:pPr>
        <w:pStyle w:val="Prrafodelista"/>
        <w:widowControl w:val="0"/>
        <w:numPr>
          <w:ilvl w:val="0"/>
          <w:numId w:val="27"/>
        </w:numPr>
        <w:tabs>
          <w:tab w:val="left" w:pos="284"/>
          <w:tab w:val="left" w:pos="600"/>
          <w:tab w:val="left" w:pos="993"/>
        </w:tabs>
        <w:autoSpaceDE w:val="0"/>
        <w:autoSpaceDN w:val="0"/>
        <w:spacing w:line="240" w:lineRule="auto"/>
        <w:ind w:right="51"/>
        <w:jc w:val="both"/>
        <w:rPr>
          <w:rFonts w:asciiTheme="majorHAnsi" w:hAnsiTheme="majorHAnsi" w:cstheme="majorHAnsi"/>
          <w:bCs/>
          <w:lang w:eastAsia="x-none"/>
        </w:rPr>
      </w:pPr>
      <w:r w:rsidRPr="00FB71F8">
        <w:rPr>
          <w:rFonts w:asciiTheme="majorHAnsi" w:hAnsiTheme="majorHAnsi" w:cstheme="majorHAnsi"/>
          <w:bCs/>
          <w:lang w:eastAsia="x-none"/>
        </w:rPr>
        <w:t xml:space="preserve">Cuando </w:t>
      </w:r>
      <w:r w:rsidR="002B0AA2" w:rsidRPr="00FB71F8">
        <w:rPr>
          <w:rFonts w:asciiTheme="majorHAnsi" w:hAnsiTheme="majorHAnsi" w:cstheme="majorHAnsi"/>
          <w:bCs/>
          <w:lang w:eastAsia="x-none"/>
        </w:rPr>
        <w:t xml:space="preserve">se presente incumplimiento en el pago de los salarios, prestaciones sociales y parafiscales </w:t>
      </w:r>
      <w:r w:rsidR="00443C0F" w:rsidRPr="00FB71F8">
        <w:rPr>
          <w:rFonts w:asciiTheme="majorHAnsi" w:hAnsiTheme="majorHAnsi" w:cstheme="majorHAnsi"/>
          <w:bCs/>
          <w:lang w:eastAsia="x-none"/>
        </w:rPr>
        <w:t>o</w:t>
      </w:r>
      <w:r w:rsidR="002B0AA2" w:rsidRPr="00FB71F8">
        <w:rPr>
          <w:rFonts w:asciiTheme="majorHAnsi" w:hAnsiTheme="majorHAnsi" w:cstheme="majorHAnsi"/>
          <w:bCs/>
          <w:lang w:eastAsia="x-none"/>
        </w:rPr>
        <w:t xml:space="preserve"> riesgos profesionales. </w:t>
      </w:r>
    </w:p>
    <w:p w14:paraId="272CEB7D" w14:textId="49F6513C" w:rsidR="00762A41" w:rsidRPr="00FB71F8" w:rsidRDefault="002B0AA2" w:rsidP="00443C0F">
      <w:pPr>
        <w:widowControl w:val="0"/>
        <w:tabs>
          <w:tab w:val="left" w:pos="284"/>
          <w:tab w:val="left" w:pos="600"/>
          <w:tab w:val="left" w:pos="993"/>
        </w:tabs>
        <w:autoSpaceDE w:val="0"/>
        <w:autoSpaceDN w:val="0"/>
        <w:ind w:right="51"/>
        <w:jc w:val="both"/>
        <w:rPr>
          <w:rFonts w:asciiTheme="majorHAnsi" w:eastAsia="Calibri" w:hAnsiTheme="majorHAnsi" w:cstheme="majorHAnsi"/>
          <w:bCs/>
          <w:sz w:val="22"/>
          <w:szCs w:val="22"/>
          <w:lang w:val="es-ES" w:eastAsia="x-none"/>
        </w:rPr>
      </w:pPr>
      <w:r w:rsidRPr="00FB71F8">
        <w:rPr>
          <w:rFonts w:asciiTheme="majorHAnsi" w:eastAsia="Calibri" w:hAnsiTheme="majorHAnsi" w:cstheme="majorHAnsi"/>
          <w:bCs/>
          <w:sz w:val="22"/>
          <w:szCs w:val="22"/>
          <w:lang w:val="es-ES" w:eastAsia="x-none"/>
        </w:rPr>
        <w:t xml:space="preserve">El contratista autoriza a la Agencia para descontar y tomar el valor de las multas de cualquier suma que le adeude la Agencia por éste u otro contrato o concepto, sin perjuicio de hacerlas efectivas a través de la garantía </w:t>
      </w:r>
      <w:r w:rsidR="00FB71F8" w:rsidRPr="00FB71F8">
        <w:rPr>
          <w:rFonts w:asciiTheme="majorHAnsi" w:hAnsiTheme="majorHAnsi" w:cstheme="majorHAnsi"/>
          <w:bCs/>
          <w:color w:val="808080" w:themeColor="background1" w:themeShade="80"/>
          <w:sz w:val="22"/>
          <w:szCs w:val="22"/>
          <w:lang w:eastAsia="x-none"/>
        </w:rPr>
        <w:t>[si fue pactada]</w:t>
      </w:r>
      <w:r w:rsidRPr="00FB71F8">
        <w:rPr>
          <w:rFonts w:asciiTheme="majorHAnsi" w:eastAsia="Calibri" w:hAnsiTheme="majorHAnsi" w:cstheme="majorHAnsi"/>
          <w:bCs/>
          <w:sz w:val="22"/>
          <w:szCs w:val="22"/>
          <w:lang w:val="es-ES" w:eastAsia="x-none"/>
        </w:rPr>
        <w:t xml:space="preserve"> o judicialmente conforme a la ley. El pago o la deducción de las multas, no exonerará al contratista de terminar la ejecución, ni demás obligaciones derivadas del contrato. La imposición de la multa atenderá criterios de oportunidad, razonabilidad, </w:t>
      </w:r>
      <w:r w:rsidR="002F7506" w:rsidRPr="00FB71F8">
        <w:rPr>
          <w:rFonts w:asciiTheme="majorHAnsi" w:eastAsia="Calibri" w:hAnsiTheme="majorHAnsi" w:cstheme="majorHAnsi"/>
          <w:bCs/>
          <w:sz w:val="22"/>
          <w:szCs w:val="22"/>
          <w:lang w:val="es-ES" w:eastAsia="x-none"/>
        </w:rPr>
        <w:t>y proporcionalidad</w:t>
      </w:r>
      <w:r w:rsidRPr="00FB71F8">
        <w:rPr>
          <w:rFonts w:asciiTheme="majorHAnsi" w:eastAsia="Calibri" w:hAnsiTheme="majorHAnsi" w:cstheme="majorHAnsi"/>
          <w:bCs/>
          <w:sz w:val="22"/>
          <w:szCs w:val="22"/>
          <w:lang w:val="es-ES" w:eastAsia="x-none"/>
        </w:rPr>
        <w:t xml:space="preserve"> de la</w:t>
      </w:r>
      <w:r w:rsidR="00FB71F8">
        <w:rPr>
          <w:rFonts w:asciiTheme="majorHAnsi" w:eastAsia="Calibri" w:hAnsiTheme="majorHAnsi" w:cstheme="majorHAnsi"/>
          <w:bCs/>
          <w:sz w:val="22"/>
          <w:szCs w:val="22"/>
          <w:lang w:val="es-ES" w:eastAsia="x-none"/>
        </w:rPr>
        <w:t xml:space="preserve"> o las</w:t>
      </w:r>
      <w:r w:rsidRPr="00FB71F8">
        <w:rPr>
          <w:rFonts w:asciiTheme="majorHAnsi" w:eastAsia="Calibri" w:hAnsiTheme="majorHAnsi" w:cstheme="majorHAnsi"/>
          <w:bCs/>
          <w:sz w:val="22"/>
          <w:szCs w:val="22"/>
          <w:lang w:val="es-ES" w:eastAsia="x-none"/>
        </w:rPr>
        <w:t xml:space="preserve"> obligaci</w:t>
      </w:r>
      <w:r w:rsidR="00FB71F8">
        <w:rPr>
          <w:rFonts w:asciiTheme="majorHAnsi" w:eastAsia="Calibri" w:hAnsiTheme="majorHAnsi" w:cstheme="majorHAnsi"/>
          <w:bCs/>
          <w:sz w:val="22"/>
          <w:szCs w:val="22"/>
          <w:lang w:val="es-ES" w:eastAsia="x-none"/>
        </w:rPr>
        <w:t>ones</w:t>
      </w:r>
      <w:r w:rsidRPr="00FB71F8">
        <w:rPr>
          <w:rFonts w:asciiTheme="majorHAnsi" w:eastAsia="Calibri" w:hAnsiTheme="majorHAnsi" w:cstheme="majorHAnsi"/>
          <w:bCs/>
          <w:sz w:val="22"/>
          <w:szCs w:val="22"/>
          <w:lang w:val="es-ES" w:eastAsia="x-none"/>
        </w:rPr>
        <w:t xml:space="preserve"> incumplida</w:t>
      </w:r>
      <w:r w:rsidR="00FB71F8">
        <w:rPr>
          <w:rFonts w:asciiTheme="majorHAnsi" w:eastAsia="Calibri" w:hAnsiTheme="majorHAnsi" w:cstheme="majorHAnsi"/>
          <w:bCs/>
          <w:sz w:val="22"/>
          <w:szCs w:val="22"/>
          <w:lang w:val="es-ES" w:eastAsia="x-none"/>
        </w:rPr>
        <w:t>s</w:t>
      </w:r>
      <w:r w:rsidRPr="00FB71F8">
        <w:rPr>
          <w:rFonts w:asciiTheme="majorHAnsi" w:eastAsia="Calibri" w:hAnsiTheme="majorHAnsi" w:cstheme="majorHAnsi"/>
          <w:bCs/>
          <w:sz w:val="22"/>
          <w:szCs w:val="22"/>
          <w:lang w:val="es-ES" w:eastAsia="x-none"/>
        </w:rPr>
        <w:t>.</w:t>
      </w:r>
    </w:p>
    <w:p w14:paraId="0AB9C538" w14:textId="77777777" w:rsidR="00FB71F8" w:rsidRPr="00443C0F" w:rsidRDefault="00FB71F8" w:rsidP="00443C0F">
      <w:pPr>
        <w:widowControl w:val="0"/>
        <w:tabs>
          <w:tab w:val="left" w:pos="284"/>
          <w:tab w:val="left" w:pos="600"/>
          <w:tab w:val="left" w:pos="993"/>
        </w:tabs>
        <w:autoSpaceDE w:val="0"/>
        <w:autoSpaceDN w:val="0"/>
        <w:ind w:right="51"/>
        <w:jc w:val="both"/>
        <w:rPr>
          <w:rFonts w:asciiTheme="majorHAnsi" w:hAnsiTheme="majorHAnsi" w:cstheme="majorHAnsi"/>
          <w:bCs/>
          <w:lang w:eastAsia="x-none"/>
        </w:rPr>
      </w:pPr>
    </w:p>
    <w:p w14:paraId="3D7060E5" w14:textId="662F34FF" w:rsidR="002B0AA2" w:rsidRPr="000E708A" w:rsidRDefault="00762A41" w:rsidP="000E708A">
      <w:pPr>
        <w:widowControl w:val="0"/>
        <w:tabs>
          <w:tab w:val="left" w:pos="284"/>
          <w:tab w:val="left" w:pos="600"/>
          <w:tab w:val="left" w:pos="993"/>
        </w:tabs>
        <w:autoSpaceDE w:val="0"/>
        <w:autoSpaceDN w:val="0"/>
        <w:ind w:right="51"/>
        <w:jc w:val="both"/>
        <w:rPr>
          <w:rFonts w:asciiTheme="majorHAnsi" w:hAnsiTheme="majorHAnsi" w:cstheme="majorHAnsi"/>
          <w:bCs/>
          <w:sz w:val="22"/>
          <w:szCs w:val="22"/>
          <w:lang w:eastAsia="x-none"/>
        </w:rPr>
      </w:pPr>
      <w:r w:rsidRPr="000E708A">
        <w:rPr>
          <w:rFonts w:asciiTheme="majorHAnsi" w:hAnsiTheme="majorHAnsi" w:cstheme="majorHAnsi"/>
          <w:b/>
          <w:sz w:val="22"/>
          <w:szCs w:val="22"/>
          <w:lang w:eastAsia="x-none"/>
        </w:rPr>
        <w:t>PARÁGRAFO</w:t>
      </w:r>
      <w:r w:rsidR="00536084" w:rsidRPr="000E708A">
        <w:rPr>
          <w:rFonts w:asciiTheme="majorHAnsi" w:hAnsiTheme="majorHAnsi" w:cstheme="majorHAnsi"/>
          <w:b/>
          <w:sz w:val="22"/>
          <w:szCs w:val="22"/>
          <w:lang w:eastAsia="x-none"/>
        </w:rPr>
        <w:t xml:space="preserve"> PRIMERO</w:t>
      </w:r>
      <w:r w:rsidRPr="000E708A">
        <w:rPr>
          <w:rFonts w:asciiTheme="majorHAnsi" w:hAnsiTheme="majorHAnsi" w:cstheme="majorHAnsi"/>
          <w:b/>
          <w:sz w:val="22"/>
          <w:szCs w:val="22"/>
          <w:lang w:eastAsia="x-none"/>
        </w:rPr>
        <w:t xml:space="preserve">. </w:t>
      </w:r>
      <w:r w:rsidR="002B0AA2" w:rsidRPr="000E708A">
        <w:rPr>
          <w:rFonts w:asciiTheme="majorHAnsi" w:hAnsiTheme="majorHAnsi" w:cstheme="majorHAnsi"/>
          <w:b/>
          <w:sz w:val="22"/>
          <w:szCs w:val="22"/>
          <w:lang w:eastAsia="x-none"/>
        </w:rPr>
        <w:t>PROCEDIMIENTO PARA LA IMPOSICIÓN DE MULTAS.</w:t>
      </w:r>
      <w:r w:rsidR="002B0AA2" w:rsidRPr="000E708A">
        <w:rPr>
          <w:rFonts w:asciiTheme="majorHAnsi" w:hAnsiTheme="majorHAnsi" w:cstheme="majorHAnsi"/>
          <w:bCs/>
          <w:sz w:val="22"/>
          <w:szCs w:val="22"/>
          <w:lang w:eastAsia="x-none"/>
        </w:rPr>
        <w:t xml:space="preserve"> El procedimiento para la imposición de multa</w:t>
      </w:r>
      <w:r w:rsidR="00FB71F8">
        <w:rPr>
          <w:rFonts w:asciiTheme="majorHAnsi" w:hAnsiTheme="majorHAnsi" w:cstheme="majorHAnsi"/>
          <w:bCs/>
          <w:sz w:val="22"/>
          <w:szCs w:val="22"/>
          <w:lang w:eastAsia="x-none"/>
        </w:rPr>
        <w:t>s</w:t>
      </w:r>
      <w:r w:rsidR="002B0AA2" w:rsidRPr="000E708A">
        <w:rPr>
          <w:rFonts w:asciiTheme="majorHAnsi" w:hAnsiTheme="majorHAnsi" w:cstheme="majorHAnsi"/>
          <w:bCs/>
          <w:sz w:val="22"/>
          <w:szCs w:val="22"/>
          <w:lang w:eastAsia="x-none"/>
        </w:rPr>
        <w:t xml:space="preserve"> se realizará de conformidad con lo establecido en la Ley 1474 de 2011, Ley 1150 de 2007 y el Decreto 1082 de 2015</w:t>
      </w:r>
      <w:r w:rsidR="00FB71F8">
        <w:rPr>
          <w:rFonts w:asciiTheme="majorHAnsi" w:hAnsiTheme="majorHAnsi" w:cstheme="majorHAnsi"/>
          <w:bCs/>
          <w:sz w:val="22"/>
          <w:szCs w:val="22"/>
          <w:lang w:eastAsia="x-none"/>
        </w:rPr>
        <w:t xml:space="preserve"> o los que los modifiquen o sustituyan</w:t>
      </w:r>
      <w:r w:rsidR="002B0AA2" w:rsidRPr="000E708A">
        <w:rPr>
          <w:rFonts w:asciiTheme="majorHAnsi" w:hAnsiTheme="majorHAnsi" w:cstheme="majorHAnsi"/>
          <w:bCs/>
          <w:sz w:val="22"/>
          <w:szCs w:val="22"/>
          <w:lang w:eastAsia="x-none"/>
        </w:rPr>
        <w:t>.</w:t>
      </w:r>
    </w:p>
    <w:p w14:paraId="1B420EEE" w14:textId="77777777" w:rsidR="002B0AA2" w:rsidRPr="000E708A" w:rsidRDefault="002B0AA2" w:rsidP="000E708A">
      <w:pPr>
        <w:tabs>
          <w:tab w:val="left" w:pos="600"/>
          <w:tab w:val="num" w:pos="709"/>
          <w:tab w:val="left" w:pos="993"/>
        </w:tabs>
        <w:ind w:left="709" w:right="51"/>
        <w:contextualSpacing/>
        <w:jc w:val="both"/>
        <w:rPr>
          <w:rFonts w:asciiTheme="majorHAnsi" w:hAnsiTheme="majorHAnsi" w:cstheme="majorHAnsi"/>
          <w:bCs/>
          <w:sz w:val="22"/>
          <w:szCs w:val="22"/>
          <w:lang w:eastAsia="x-none"/>
        </w:rPr>
      </w:pPr>
    </w:p>
    <w:p w14:paraId="50437CDA" w14:textId="3C110376" w:rsidR="002B0AA2" w:rsidRPr="000E708A" w:rsidRDefault="00536084" w:rsidP="000E708A">
      <w:pPr>
        <w:widowControl w:val="0"/>
        <w:tabs>
          <w:tab w:val="left" w:pos="284"/>
          <w:tab w:val="left" w:pos="600"/>
          <w:tab w:val="left" w:pos="993"/>
        </w:tabs>
        <w:autoSpaceDE w:val="0"/>
        <w:autoSpaceDN w:val="0"/>
        <w:ind w:right="51"/>
        <w:jc w:val="both"/>
        <w:rPr>
          <w:rFonts w:asciiTheme="majorHAnsi" w:hAnsiTheme="majorHAnsi" w:cstheme="majorHAnsi"/>
          <w:bCs/>
          <w:sz w:val="22"/>
          <w:szCs w:val="22"/>
          <w:lang w:eastAsia="x-none"/>
        </w:rPr>
      </w:pPr>
      <w:r w:rsidRPr="000E708A">
        <w:rPr>
          <w:rFonts w:asciiTheme="majorHAnsi" w:hAnsiTheme="majorHAnsi" w:cstheme="majorHAnsi"/>
          <w:b/>
          <w:sz w:val="22"/>
          <w:szCs w:val="22"/>
          <w:lang w:eastAsia="x-none"/>
        </w:rPr>
        <w:t xml:space="preserve">PARÁGRAFO SEGUNDO. </w:t>
      </w:r>
      <w:r w:rsidR="002B0AA2" w:rsidRPr="000E708A">
        <w:rPr>
          <w:rFonts w:asciiTheme="majorHAnsi" w:hAnsiTheme="majorHAnsi" w:cstheme="majorHAnsi"/>
          <w:b/>
          <w:sz w:val="22"/>
          <w:szCs w:val="22"/>
          <w:lang w:eastAsia="x-none"/>
        </w:rPr>
        <w:t>LÍMITE A LA IMPOSICIÓN DE MULTAS</w:t>
      </w:r>
      <w:r w:rsidRPr="000E708A">
        <w:rPr>
          <w:rFonts w:asciiTheme="majorHAnsi" w:hAnsiTheme="majorHAnsi" w:cstheme="majorHAnsi"/>
          <w:b/>
          <w:sz w:val="22"/>
          <w:szCs w:val="22"/>
          <w:lang w:eastAsia="x-none"/>
        </w:rPr>
        <w:t>:</w:t>
      </w:r>
      <w:r w:rsidR="002B0AA2" w:rsidRPr="000E708A">
        <w:rPr>
          <w:rFonts w:asciiTheme="majorHAnsi" w:hAnsiTheme="majorHAnsi" w:cstheme="majorHAnsi"/>
          <w:bCs/>
          <w:sz w:val="22"/>
          <w:szCs w:val="22"/>
          <w:lang w:eastAsia="x-none"/>
        </w:rPr>
        <w:t xml:space="preserve"> El valor total de las multas impuestas por la Agencia al contratista no podrá superar el diez por ciento (10%) del valor del contrato. Si el contratista llegare al tope señalado</w:t>
      </w:r>
      <w:r w:rsidR="00FB71F8">
        <w:rPr>
          <w:rFonts w:asciiTheme="majorHAnsi" w:hAnsiTheme="majorHAnsi" w:cstheme="majorHAnsi"/>
          <w:bCs/>
          <w:sz w:val="22"/>
          <w:szCs w:val="22"/>
          <w:lang w:eastAsia="x-none"/>
        </w:rPr>
        <w:t>,</w:t>
      </w:r>
      <w:r w:rsidR="002B0AA2" w:rsidRPr="000E708A">
        <w:rPr>
          <w:rFonts w:asciiTheme="majorHAnsi" w:hAnsiTheme="majorHAnsi" w:cstheme="majorHAnsi"/>
          <w:bCs/>
          <w:sz w:val="22"/>
          <w:szCs w:val="22"/>
          <w:lang w:eastAsia="x-none"/>
        </w:rPr>
        <w:t xml:space="preserve"> la </w:t>
      </w:r>
      <w:r w:rsidRPr="000E708A">
        <w:rPr>
          <w:rFonts w:asciiTheme="majorHAnsi" w:hAnsiTheme="majorHAnsi" w:cstheme="majorHAnsi"/>
          <w:bCs/>
          <w:sz w:val="22"/>
          <w:szCs w:val="22"/>
          <w:lang w:eastAsia="x-none"/>
        </w:rPr>
        <w:t>Agencia</w:t>
      </w:r>
      <w:r w:rsidR="002B0AA2" w:rsidRPr="000E708A">
        <w:rPr>
          <w:rFonts w:asciiTheme="majorHAnsi" w:hAnsiTheme="majorHAnsi" w:cstheme="majorHAnsi"/>
          <w:bCs/>
          <w:sz w:val="22"/>
          <w:szCs w:val="22"/>
          <w:lang w:eastAsia="x-none"/>
        </w:rPr>
        <w:t xml:space="preserve"> deberá tomar las medidas que garanticen la </w:t>
      </w:r>
      <w:r w:rsidR="000E708A">
        <w:rPr>
          <w:rFonts w:asciiTheme="majorHAnsi" w:hAnsiTheme="majorHAnsi" w:cstheme="majorHAnsi"/>
          <w:bCs/>
          <w:sz w:val="22"/>
          <w:szCs w:val="22"/>
          <w:lang w:eastAsia="x-none"/>
        </w:rPr>
        <w:t>satisfacción de la necesidad.</w:t>
      </w:r>
    </w:p>
    <w:p w14:paraId="4819A078" w14:textId="77777777" w:rsidR="002B0AA2" w:rsidRPr="000E708A" w:rsidRDefault="002B0AA2" w:rsidP="000E708A">
      <w:pPr>
        <w:tabs>
          <w:tab w:val="left" w:pos="600"/>
          <w:tab w:val="num" w:pos="709"/>
          <w:tab w:val="left" w:pos="993"/>
        </w:tabs>
        <w:ind w:left="709" w:right="51"/>
        <w:contextualSpacing/>
        <w:jc w:val="both"/>
        <w:rPr>
          <w:rFonts w:asciiTheme="majorHAnsi" w:hAnsiTheme="majorHAnsi" w:cstheme="majorHAnsi"/>
          <w:bCs/>
          <w:sz w:val="22"/>
          <w:szCs w:val="22"/>
          <w:lang w:eastAsia="x-none"/>
        </w:rPr>
      </w:pPr>
    </w:p>
    <w:p w14:paraId="1A2DFD4E" w14:textId="59F9D5BD" w:rsidR="002B0AA2" w:rsidRPr="000E708A" w:rsidRDefault="00536084" w:rsidP="000E708A">
      <w:pPr>
        <w:widowControl w:val="0"/>
        <w:tabs>
          <w:tab w:val="left" w:pos="284"/>
          <w:tab w:val="left" w:pos="600"/>
          <w:tab w:val="left" w:pos="993"/>
        </w:tabs>
        <w:autoSpaceDE w:val="0"/>
        <w:autoSpaceDN w:val="0"/>
        <w:ind w:right="51"/>
        <w:jc w:val="both"/>
        <w:rPr>
          <w:rFonts w:asciiTheme="majorHAnsi" w:hAnsiTheme="majorHAnsi" w:cstheme="majorHAnsi"/>
          <w:bCs/>
          <w:sz w:val="22"/>
          <w:szCs w:val="22"/>
          <w:lang w:eastAsia="x-none"/>
        </w:rPr>
      </w:pPr>
      <w:r w:rsidRPr="000E708A">
        <w:rPr>
          <w:rFonts w:asciiTheme="majorHAnsi" w:hAnsiTheme="majorHAnsi" w:cstheme="majorHAnsi"/>
          <w:b/>
          <w:sz w:val="22"/>
          <w:szCs w:val="22"/>
          <w:lang w:eastAsia="x-none"/>
        </w:rPr>
        <w:lastRenderedPageBreak/>
        <w:t>PARÁGRAFO TERCERO. A</w:t>
      </w:r>
      <w:r w:rsidR="002B0AA2" w:rsidRPr="000E708A">
        <w:rPr>
          <w:rFonts w:asciiTheme="majorHAnsi" w:hAnsiTheme="majorHAnsi" w:cstheme="majorHAnsi"/>
          <w:b/>
          <w:sz w:val="22"/>
          <w:szCs w:val="22"/>
          <w:lang w:eastAsia="x-none"/>
        </w:rPr>
        <w:t>CTUALIZACIÓN DE LAS MULTAS</w:t>
      </w:r>
      <w:r w:rsidRPr="000E708A">
        <w:rPr>
          <w:rFonts w:asciiTheme="majorHAnsi" w:hAnsiTheme="majorHAnsi" w:cstheme="majorHAnsi"/>
          <w:bCs/>
          <w:sz w:val="22"/>
          <w:szCs w:val="22"/>
          <w:lang w:eastAsia="x-none"/>
        </w:rPr>
        <w:t>:</w:t>
      </w:r>
      <w:r w:rsidR="002B0AA2" w:rsidRPr="000E708A">
        <w:rPr>
          <w:rFonts w:asciiTheme="majorHAnsi" w:hAnsiTheme="majorHAnsi" w:cstheme="majorHAnsi"/>
          <w:bCs/>
          <w:sz w:val="22"/>
          <w:szCs w:val="22"/>
          <w:lang w:eastAsia="x-none"/>
        </w:rPr>
        <w:t xml:space="preserve"> El valor de las multas señaladas se actualizará, de acuerdo con el IPC del Mes anterior al día de la ocurrencia del hecho generador de la multa hasta el Mes anterior a la fecha en que la misma sea pagada en su totalidad por el contratista.</w:t>
      </w:r>
    </w:p>
    <w:p w14:paraId="715B476A" w14:textId="77777777" w:rsidR="002B0AA2" w:rsidRPr="000E708A" w:rsidRDefault="002B0AA2" w:rsidP="000E708A">
      <w:pPr>
        <w:tabs>
          <w:tab w:val="left" w:pos="600"/>
          <w:tab w:val="num" w:pos="709"/>
          <w:tab w:val="left" w:pos="993"/>
        </w:tabs>
        <w:ind w:left="709" w:right="51"/>
        <w:contextualSpacing/>
        <w:jc w:val="both"/>
        <w:rPr>
          <w:rFonts w:asciiTheme="majorHAnsi" w:hAnsiTheme="majorHAnsi" w:cstheme="majorHAnsi"/>
          <w:bCs/>
          <w:sz w:val="22"/>
          <w:szCs w:val="22"/>
          <w:lang w:eastAsia="x-none"/>
        </w:rPr>
      </w:pPr>
    </w:p>
    <w:p w14:paraId="0934D65A" w14:textId="0223D49C" w:rsidR="00C37C84" w:rsidRPr="000E708A" w:rsidRDefault="00536084" w:rsidP="000E708A">
      <w:pPr>
        <w:widowControl w:val="0"/>
        <w:tabs>
          <w:tab w:val="left" w:pos="284"/>
          <w:tab w:val="left" w:pos="600"/>
          <w:tab w:val="left" w:pos="993"/>
        </w:tabs>
        <w:autoSpaceDE w:val="0"/>
        <w:autoSpaceDN w:val="0"/>
        <w:ind w:right="51"/>
        <w:jc w:val="both"/>
        <w:rPr>
          <w:rFonts w:asciiTheme="majorHAnsi" w:hAnsiTheme="majorHAnsi" w:cstheme="majorHAnsi"/>
          <w:bCs/>
          <w:sz w:val="22"/>
          <w:szCs w:val="22"/>
          <w:lang w:eastAsia="x-none"/>
        </w:rPr>
      </w:pPr>
      <w:r w:rsidRPr="000E708A">
        <w:rPr>
          <w:rFonts w:asciiTheme="majorHAnsi" w:hAnsiTheme="majorHAnsi" w:cstheme="majorHAnsi"/>
          <w:b/>
          <w:bCs/>
          <w:color w:val="000000" w:themeColor="text1"/>
          <w:sz w:val="22"/>
          <w:szCs w:val="22"/>
          <w:u w:val="single"/>
        </w:rPr>
        <w:t xml:space="preserve">DÉCIMA </w:t>
      </w:r>
      <w:r w:rsidR="00E13408" w:rsidRPr="000E708A">
        <w:rPr>
          <w:rFonts w:asciiTheme="majorHAnsi" w:hAnsiTheme="majorHAnsi" w:cstheme="majorHAnsi"/>
          <w:b/>
          <w:bCs/>
          <w:color w:val="000000" w:themeColor="text1"/>
          <w:sz w:val="22"/>
          <w:szCs w:val="22"/>
          <w:u w:val="single"/>
        </w:rPr>
        <w:t>SEXTA.</w:t>
      </w:r>
      <w:r w:rsidRPr="000E708A">
        <w:rPr>
          <w:rFonts w:asciiTheme="majorHAnsi" w:hAnsiTheme="majorHAnsi" w:cstheme="majorHAnsi"/>
          <w:b/>
          <w:bCs/>
          <w:color w:val="000000" w:themeColor="text1"/>
          <w:sz w:val="22"/>
          <w:szCs w:val="22"/>
          <w:u w:val="single"/>
        </w:rPr>
        <w:t xml:space="preserve"> </w:t>
      </w:r>
      <w:r w:rsidR="002B0AA2" w:rsidRPr="000E708A">
        <w:rPr>
          <w:rFonts w:asciiTheme="majorHAnsi" w:hAnsiTheme="majorHAnsi" w:cstheme="majorHAnsi"/>
          <w:b/>
          <w:sz w:val="22"/>
          <w:szCs w:val="22"/>
          <w:lang w:eastAsia="x-none"/>
        </w:rPr>
        <w:t>CLAUSULA PENAL PECUNIARIA</w:t>
      </w:r>
      <w:r w:rsidRPr="000E708A">
        <w:rPr>
          <w:rFonts w:asciiTheme="majorHAnsi" w:hAnsiTheme="majorHAnsi" w:cstheme="majorHAnsi"/>
          <w:b/>
          <w:sz w:val="22"/>
          <w:szCs w:val="22"/>
          <w:lang w:eastAsia="x-none"/>
        </w:rPr>
        <w:t xml:space="preserve">: </w:t>
      </w:r>
      <w:r w:rsidR="00C37C84" w:rsidRPr="000E708A">
        <w:rPr>
          <w:rFonts w:asciiTheme="majorHAnsi" w:hAnsiTheme="majorHAnsi" w:cstheme="majorHAnsi"/>
          <w:sz w:val="22"/>
          <w:szCs w:val="22"/>
          <w:lang w:val="es-ES"/>
        </w:rPr>
        <w:t>En caso de presentarse incumplimiento total del contrato, el Contratista pagará a la Agencia a título de cláusula penal pecuniaria, una suma de</w:t>
      </w:r>
      <w:r w:rsidR="00C37C84" w:rsidRPr="000E708A">
        <w:rPr>
          <w:rFonts w:asciiTheme="majorHAnsi" w:hAnsiTheme="majorHAnsi" w:cstheme="majorHAnsi"/>
          <w:b/>
          <w:sz w:val="22"/>
          <w:szCs w:val="22"/>
          <w:lang w:val="es-ES"/>
        </w:rPr>
        <w:t xml:space="preserve"> </w:t>
      </w:r>
      <w:r w:rsidR="00C37C84" w:rsidRPr="000E708A">
        <w:rPr>
          <w:rFonts w:asciiTheme="majorHAnsi" w:hAnsiTheme="majorHAnsi" w:cstheme="majorHAnsi"/>
          <w:sz w:val="22"/>
          <w:szCs w:val="22"/>
          <w:lang w:val="es-ES"/>
        </w:rPr>
        <w:t xml:space="preserve">hasta el veinte por ciento (20%) del valor del Contrato. La imposición de esta pena pecuniaria se considerará como una estimación anticipada de perjuicios que el Contratista ocasione a la Agencia. El valor pagado como cláusula penal no es óbice para reclamar la indemnización integral de perjuicios causados si estos superan el valor de la pena. </w:t>
      </w:r>
    </w:p>
    <w:p w14:paraId="4B0FE6E7" w14:textId="77777777" w:rsidR="00C37C84" w:rsidRPr="000E708A" w:rsidRDefault="00C37C84" w:rsidP="000E708A">
      <w:pPr>
        <w:contextualSpacing/>
        <w:jc w:val="both"/>
        <w:rPr>
          <w:rFonts w:asciiTheme="majorHAnsi" w:hAnsiTheme="majorHAnsi" w:cstheme="majorHAnsi"/>
          <w:sz w:val="22"/>
          <w:szCs w:val="22"/>
          <w:lang w:val="es-ES"/>
        </w:rPr>
      </w:pPr>
    </w:p>
    <w:p w14:paraId="3C1A0C34" w14:textId="41D64277" w:rsidR="00C37C84" w:rsidRPr="009E29EE" w:rsidRDefault="00C37C84" w:rsidP="000E708A">
      <w:pPr>
        <w:pStyle w:val="Default"/>
        <w:contextualSpacing/>
        <w:jc w:val="both"/>
        <w:rPr>
          <w:rFonts w:asciiTheme="majorHAnsi" w:hAnsiTheme="majorHAnsi" w:cstheme="majorHAnsi"/>
          <w:color w:val="auto"/>
          <w:sz w:val="22"/>
          <w:szCs w:val="22"/>
          <w:lang w:val="es-ES"/>
        </w:rPr>
      </w:pPr>
      <w:r w:rsidRPr="000E708A">
        <w:rPr>
          <w:rFonts w:asciiTheme="majorHAnsi" w:hAnsiTheme="majorHAnsi" w:cstheme="majorHAnsi"/>
          <w:color w:val="auto"/>
          <w:sz w:val="22"/>
          <w:szCs w:val="22"/>
          <w:lang w:val="es-ES" w:eastAsia="es-ES"/>
        </w:rPr>
        <w:t xml:space="preserve">Para obtener </w:t>
      </w:r>
      <w:r w:rsidRPr="009E29EE">
        <w:rPr>
          <w:rFonts w:asciiTheme="majorHAnsi" w:hAnsiTheme="majorHAnsi" w:cstheme="majorHAnsi"/>
          <w:color w:val="auto"/>
          <w:sz w:val="22"/>
          <w:szCs w:val="22"/>
          <w:lang w:val="es-ES" w:eastAsia="es-ES"/>
        </w:rPr>
        <w:t xml:space="preserve">el pago de la cláusula penal que se imponga al </w:t>
      </w:r>
      <w:r w:rsidRPr="009E29EE">
        <w:rPr>
          <w:rFonts w:asciiTheme="majorHAnsi" w:hAnsiTheme="majorHAnsi" w:cstheme="majorHAnsi"/>
          <w:color w:val="auto"/>
          <w:sz w:val="22"/>
          <w:szCs w:val="22"/>
          <w:lang w:val="es-ES"/>
        </w:rPr>
        <w:t>Con</w:t>
      </w:r>
      <w:r w:rsidR="00464478" w:rsidRPr="009E29EE">
        <w:rPr>
          <w:rFonts w:asciiTheme="majorHAnsi" w:hAnsiTheme="majorHAnsi" w:cstheme="majorHAnsi"/>
          <w:color w:val="auto"/>
          <w:sz w:val="22"/>
          <w:szCs w:val="22"/>
          <w:lang w:val="es-ES"/>
        </w:rPr>
        <w:t>tratista</w:t>
      </w:r>
      <w:r w:rsidRPr="009E29EE">
        <w:rPr>
          <w:rFonts w:asciiTheme="majorHAnsi" w:hAnsiTheme="majorHAnsi" w:cstheme="majorHAnsi"/>
          <w:color w:val="auto"/>
          <w:sz w:val="22"/>
          <w:szCs w:val="22"/>
          <w:lang w:val="es-ES" w:eastAsia="es-ES"/>
        </w:rPr>
        <w:t>, la A</w:t>
      </w:r>
      <w:r w:rsidR="00464478" w:rsidRPr="009E29EE">
        <w:rPr>
          <w:rFonts w:asciiTheme="majorHAnsi" w:hAnsiTheme="majorHAnsi" w:cstheme="majorHAnsi"/>
          <w:color w:val="auto"/>
          <w:sz w:val="22"/>
          <w:szCs w:val="22"/>
          <w:lang w:val="es-ES" w:eastAsia="es-ES"/>
        </w:rPr>
        <w:t>gencia</w:t>
      </w:r>
      <w:r w:rsidRPr="009E29EE">
        <w:rPr>
          <w:rFonts w:asciiTheme="majorHAnsi" w:hAnsiTheme="majorHAnsi" w:cstheme="majorHAnsi"/>
          <w:color w:val="auto"/>
          <w:sz w:val="22"/>
          <w:szCs w:val="22"/>
          <w:lang w:val="es-ES" w:eastAsia="es-ES"/>
        </w:rPr>
        <w:t xml:space="preserve"> podrá descontar su valor de cualquier suma de dinero que le adeude o hacer efectiva la garantía de cumplimiento</w:t>
      </w:r>
      <w:r w:rsidR="009E29EE" w:rsidRPr="009E29EE">
        <w:rPr>
          <w:rFonts w:asciiTheme="majorHAnsi" w:hAnsiTheme="majorHAnsi" w:cstheme="majorHAnsi"/>
          <w:color w:val="auto"/>
          <w:sz w:val="22"/>
          <w:szCs w:val="22"/>
          <w:lang w:val="es-ES" w:eastAsia="es-ES"/>
        </w:rPr>
        <w:t xml:space="preserve"> </w:t>
      </w:r>
      <w:r w:rsidR="009E29EE" w:rsidRPr="009E29EE">
        <w:rPr>
          <w:rFonts w:asciiTheme="majorHAnsi" w:hAnsiTheme="majorHAnsi" w:cstheme="majorHAnsi"/>
          <w:bCs/>
          <w:color w:val="808080" w:themeColor="background1" w:themeShade="80"/>
          <w:sz w:val="22"/>
          <w:szCs w:val="22"/>
          <w:lang w:eastAsia="x-none"/>
        </w:rPr>
        <w:t>[si fue pactada]</w:t>
      </w:r>
      <w:r w:rsidRPr="009E29EE">
        <w:rPr>
          <w:rFonts w:asciiTheme="majorHAnsi" w:hAnsiTheme="majorHAnsi" w:cstheme="majorHAnsi"/>
          <w:color w:val="auto"/>
          <w:sz w:val="22"/>
          <w:szCs w:val="22"/>
          <w:lang w:val="es-ES" w:eastAsia="es-ES"/>
        </w:rPr>
        <w:t>.</w:t>
      </w:r>
    </w:p>
    <w:p w14:paraId="4E52EA07" w14:textId="77777777" w:rsidR="00C37C84" w:rsidRPr="009E29EE" w:rsidRDefault="00C37C84" w:rsidP="000E708A">
      <w:pPr>
        <w:pStyle w:val="Default"/>
        <w:contextualSpacing/>
        <w:jc w:val="both"/>
        <w:rPr>
          <w:rFonts w:asciiTheme="majorHAnsi" w:hAnsiTheme="majorHAnsi" w:cstheme="majorHAnsi"/>
          <w:color w:val="auto"/>
          <w:sz w:val="22"/>
          <w:szCs w:val="22"/>
          <w:lang w:val="es-ES"/>
        </w:rPr>
      </w:pPr>
    </w:p>
    <w:p w14:paraId="5DE8DECA" w14:textId="77777777" w:rsidR="00C37C84" w:rsidRPr="009E29EE" w:rsidRDefault="00C37C84" w:rsidP="000E708A">
      <w:pPr>
        <w:pStyle w:val="Normal1"/>
        <w:tabs>
          <w:tab w:val="clear" w:pos="360"/>
          <w:tab w:val="clear" w:pos="2880"/>
        </w:tabs>
        <w:adjustRightInd/>
        <w:spacing w:line="240" w:lineRule="auto"/>
        <w:ind w:left="0"/>
        <w:contextualSpacing/>
        <w:rPr>
          <w:rFonts w:asciiTheme="majorHAnsi" w:hAnsiTheme="majorHAnsi" w:cstheme="majorHAnsi"/>
          <w:sz w:val="22"/>
          <w:szCs w:val="22"/>
          <w:lang w:val="es-ES"/>
        </w:rPr>
      </w:pPr>
      <w:r w:rsidRPr="009E29EE">
        <w:rPr>
          <w:rFonts w:asciiTheme="majorHAnsi" w:hAnsiTheme="majorHAnsi" w:cstheme="majorHAnsi"/>
          <w:sz w:val="22"/>
          <w:szCs w:val="22"/>
          <w:lang w:val="es-ES"/>
        </w:rPr>
        <w:t>La cláusula penal atenderá el principio de proporcionalidad de que trata el artículo 1596 del Código Civil.</w:t>
      </w:r>
    </w:p>
    <w:p w14:paraId="28B62EB9" w14:textId="77777777" w:rsidR="00123AB4" w:rsidRDefault="00123AB4" w:rsidP="000E708A">
      <w:pPr>
        <w:pStyle w:val="Normal1"/>
        <w:tabs>
          <w:tab w:val="clear" w:pos="360"/>
          <w:tab w:val="clear" w:pos="2880"/>
        </w:tabs>
        <w:adjustRightInd/>
        <w:spacing w:line="240" w:lineRule="auto"/>
        <w:ind w:left="0"/>
        <w:contextualSpacing/>
        <w:rPr>
          <w:rFonts w:asciiTheme="majorHAnsi" w:hAnsiTheme="majorHAnsi" w:cstheme="majorHAnsi"/>
          <w:sz w:val="22"/>
          <w:szCs w:val="22"/>
          <w:lang w:val="es-ES"/>
        </w:rPr>
      </w:pPr>
    </w:p>
    <w:p w14:paraId="55CE9353" w14:textId="2EB74D97" w:rsidR="009E29EE" w:rsidRPr="000E708A" w:rsidRDefault="00853F3D" w:rsidP="009E29EE">
      <w:pPr>
        <w:widowControl w:val="0"/>
        <w:tabs>
          <w:tab w:val="left" w:pos="284"/>
          <w:tab w:val="left" w:pos="600"/>
          <w:tab w:val="left" w:pos="993"/>
        </w:tabs>
        <w:autoSpaceDE w:val="0"/>
        <w:autoSpaceDN w:val="0"/>
        <w:ind w:right="51"/>
        <w:jc w:val="both"/>
        <w:rPr>
          <w:rFonts w:asciiTheme="majorHAnsi" w:hAnsiTheme="majorHAnsi" w:cstheme="majorHAnsi"/>
          <w:bCs/>
          <w:sz w:val="22"/>
          <w:szCs w:val="22"/>
          <w:lang w:eastAsia="x-none"/>
        </w:rPr>
      </w:pPr>
      <w:r w:rsidRPr="000E708A">
        <w:rPr>
          <w:rFonts w:asciiTheme="majorHAnsi" w:hAnsiTheme="majorHAnsi" w:cstheme="majorHAnsi"/>
          <w:b/>
          <w:sz w:val="22"/>
          <w:szCs w:val="22"/>
          <w:lang w:eastAsia="x-none"/>
        </w:rPr>
        <w:t>PARÁGRAFO.</w:t>
      </w:r>
      <w:r w:rsidR="00123AB4" w:rsidRPr="000E708A">
        <w:rPr>
          <w:rFonts w:asciiTheme="majorHAnsi" w:hAnsiTheme="majorHAnsi" w:cstheme="majorHAnsi"/>
          <w:b/>
          <w:sz w:val="22"/>
          <w:szCs w:val="22"/>
          <w:lang w:eastAsia="x-none"/>
        </w:rPr>
        <w:t xml:space="preserve"> PROCEDIMIENTO PARA LA </w:t>
      </w:r>
      <w:r w:rsidR="00123AB4">
        <w:rPr>
          <w:rFonts w:asciiTheme="majorHAnsi" w:hAnsiTheme="majorHAnsi" w:cstheme="majorHAnsi"/>
          <w:b/>
          <w:sz w:val="22"/>
          <w:szCs w:val="22"/>
          <w:lang w:eastAsia="x-none"/>
        </w:rPr>
        <w:t>DECLARATORIA DE INCUMPLIMIENTO Y EFECTIVIDAD DE LA CLÁUSULA PENAL PECUNIARIA</w:t>
      </w:r>
      <w:r w:rsidR="00123AB4" w:rsidRPr="000E708A">
        <w:rPr>
          <w:rFonts w:asciiTheme="majorHAnsi" w:hAnsiTheme="majorHAnsi" w:cstheme="majorHAnsi"/>
          <w:b/>
          <w:sz w:val="22"/>
          <w:szCs w:val="22"/>
          <w:lang w:eastAsia="x-none"/>
        </w:rPr>
        <w:t>.</w:t>
      </w:r>
      <w:r w:rsidR="00123AB4" w:rsidRPr="000E708A">
        <w:rPr>
          <w:rFonts w:asciiTheme="majorHAnsi" w:hAnsiTheme="majorHAnsi" w:cstheme="majorHAnsi"/>
          <w:bCs/>
          <w:sz w:val="22"/>
          <w:szCs w:val="22"/>
          <w:lang w:eastAsia="x-none"/>
        </w:rPr>
        <w:t xml:space="preserve"> El procedimiento se realizará de conformidad con lo establecido en la Ley 1474 de 2011, Ley 1150 de 2007 y el Decreto 1082 de 2015</w:t>
      </w:r>
      <w:r w:rsidR="009E29EE">
        <w:rPr>
          <w:rFonts w:asciiTheme="majorHAnsi" w:hAnsiTheme="majorHAnsi" w:cstheme="majorHAnsi"/>
          <w:bCs/>
          <w:sz w:val="22"/>
          <w:szCs w:val="22"/>
          <w:lang w:eastAsia="x-none"/>
        </w:rPr>
        <w:t xml:space="preserve"> o los que los modifiquen o sustituyan</w:t>
      </w:r>
      <w:r w:rsidR="009E29EE" w:rsidRPr="000E708A">
        <w:rPr>
          <w:rFonts w:asciiTheme="majorHAnsi" w:hAnsiTheme="majorHAnsi" w:cstheme="majorHAnsi"/>
          <w:bCs/>
          <w:sz w:val="22"/>
          <w:szCs w:val="22"/>
          <w:lang w:eastAsia="x-none"/>
        </w:rPr>
        <w:t>.</w:t>
      </w:r>
    </w:p>
    <w:p w14:paraId="199BA436" w14:textId="77777777" w:rsidR="002B0AA2" w:rsidRPr="000E708A" w:rsidRDefault="002B0AA2" w:rsidP="000E708A">
      <w:pPr>
        <w:tabs>
          <w:tab w:val="left" w:pos="600"/>
          <w:tab w:val="num" w:pos="709"/>
          <w:tab w:val="left" w:pos="993"/>
        </w:tabs>
        <w:ind w:right="51"/>
        <w:contextualSpacing/>
        <w:jc w:val="both"/>
        <w:rPr>
          <w:rFonts w:asciiTheme="majorHAnsi" w:hAnsiTheme="majorHAnsi" w:cstheme="majorHAnsi"/>
          <w:bCs/>
          <w:sz w:val="22"/>
          <w:szCs w:val="22"/>
          <w:lang w:eastAsia="x-none"/>
        </w:rPr>
      </w:pPr>
    </w:p>
    <w:p w14:paraId="02F76CCF" w14:textId="3CF7B9D1" w:rsidR="002B0AA2" w:rsidRPr="000E708A" w:rsidRDefault="00F0673B" w:rsidP="000E708A">
      <w:pPr>
        <w:widowControl w:val="0"/>
        <w:tabs>
          <w:tab w:val="left" w:pos="284"/>
          <w:tab w:val="left" w:pos="600"/>
          <w:tab w:val="left" w:pos="993"/>
        </w:tabs>
        <w:autoSpaceDE w:val="0"/>
        <w:autoSpaceDN w:val="0"/>
        <w:ind w:right="51"/>
        <w:jc w:val="both"/>
        <w:rPr>
          <w:rFonts w:asciiTheme="majorHAnsi" w:hAnsiTheme="majorHAnsi" w:cstheme="majorHAnsi"/>
          <w:bCs/>
          <w:sz w:val="22"/>
          <w:szCs w:val="22"/>
          <w:lang w:eastAsia="x-none"/>
        </w:rPr>
      </w:pPr>
      <w:r w:rsidRPr="000E708A">
        <w:rPr>
          <w:rFonts w:asciiTheme="majorHAnsi" w:hAnsiTheme="majorHAnsi" w:cstheme="majorHAnsi"/>
          <w:b/>
          <w:bCs/>
          <w:color w:val="000000" w:themeColor="text1"/>
          <w:sz w:val="22"/>
          <w:szCs w:val="22"/>
          <w:u w:val="single"/>
        </w:rPr>
        <w:t xml:space="preserve">DÉCIMA </w:t>
      </w:r>
      <w:r w:rsidR="00E13408" w:rsidRPr="000E708A">
        <w:rPr>
          <w:rFonts w:asciiTheme="majorHAnsi" w:hAnsiTheme="majorHAnsi" w:cstheme="majorHAnsi"/>
          <w:b/>
          <w:bCs/>
          <w:color w:val="000000" w:themeColor="text1"/>
          <w:sz w:val="22"/>
          <w:szCs w:val="22"/>
          <w:u w:val="single"/>
        </w:rPr>
        <w:t>SÉPTIMA</w:t>
      </w:r>
      <w:r w:rsidRPr="000E708A">
        <w:rPr>
          <w:rFonts w:asciiTheme="majorHAnsi" w:hAnsiTheme="majorHAnsi" w:cstheme="majorHAnsi"/>
          <w:b/>
          <w:bCs/>
          <w:color w:val="000000" w:themeColor="text1"/>
          <w:sz w:val="22"/>
          <w:szCs w:val="22"/>
          <w:u w:val="single"/>
        </w:rPr>
        <w:t xml:space="preserve">. </w:t>
      </w:r>
      <w:r w:rsidR="002B0AA2" w:rsidRPr="000E708A">
        <w:rPr>
          <w:rFonts w:asciiTheme="majorHAnsi" w:hAnsiTheme="majorHAnsi" w:cstheme="majorHAnsi"/>
          <w:b/>
          <w:sz w:val="22"/>
          <w:szCs w:val="22"/>
          <w:lang w:eastAsia="x-none"/>
        </w:rPr>
        <w:t>CADUCIDAD</w:t>
      </w:r>
      <w:r w:rsidRPr="000E708A">
        <w:rPr>
          <w:rFonts w:asciiTheme="majorHAnsi" w:hAnsiTheme="majorHAnsi" w:cstheme="majorHAnsi"/>
          <w:b/>
          <w:sz w:val="22"/>
          <w:szCs w:val="22"/>
          <w:lang w:eastAsia="x-none"/>
        </w:rPr>
        <w:t>:</w:t>
      </w:r>
      <w:r w:rsidR="002B0AA2" w:rsidRPr="000E708A">
        <w:rPr>
          <w:rFonts w:asciiTheme="majorHAnsi" w:hAnsiTheme="majorHAnsi" w:cstheme="majorHAnsi"/>
          <w:bCs/>
          <w:sz w:val="22"/>
          <w:szCs w:val="22"/>
          <w:lang w:eastAsia="x-none"/>
        </w:rPr>
        <w:t xml:space="preserve"> La Agencia podrá declarar la caducidad del contrato por medio de resolución motivada a través de la cual lo dará por terminado y ordenará su liquidación, cuando el contratista incurra en cualquiera de las causales de caducidad establecidas por la Ley. En caso de declaratoria de caducidad se hará efectiva la cláusula penal pecuniaria.</w:t>
      </w:r>
    </w:p>
    <w:p w14:paraId="6915F5B9" w14:textId="77777777" w:rsidR="002B0AA2" w:rsidRPr="000E708A" w:rsidRDefault="002B0AA2" w:rsidP="000E708A">
      <w:pPr>
        <w:tabs>
          <w:tab w:val="left" w:pos="600"/>
          <w:tab w:val="num" w:pos="709"/>
          <w:tab w:val="left" w:pos="993"/>
        </w:tabs>
        <w:ind w:left="709" w:right="51"/>
        <w:contextualSpacing/>
        <w:jc w:val="both"/>
        <w:rPr>
          <w:rFonts w:asciiTheme="majorHAnsi" w:hAnsiTheme="majorHAnsi" w:cstheme="majorHAnsi"/>
          <w:bCs/>
          <w:sz w:val="22"/>
          <w:szCs w:val="22"/>
          <w:lang w:eastAsia="x-none"/>
        </w:rPr>
      </w:pPr>
    </w:p>
    <w:p w14:paraId="0A80A0B7" w14:textId="21D51FA7" w:rsidR="002B0AA2" w:rsidRPr="000E708A" w:rsidRDefault="00AC5F8D" w:rsidP="000E708A">
      <w:pPr>
        <w:widowControl w:val="0"/>
        <w:tabs>
          <w:tab w:val="left" w:pos="284"/>
          <w:tab w:val="left" w:pos="600"/>
          <w:tab w:val="left" w:pos="993"/>
        </w:tabs>
        <w:autoSpaceDE w:val="0"/>
        <w:autoSpaceDN w:val="0"/>
        <w:ind w:right="51"/>
        <w:jc w:val="both"/>
        <w:rPr>
          <w:rFonts w:asciiTheme="majorHAnsi" w:hAnsiTheme="majorHAnsi" w:cstheme="majorHAnsi"/>
          <w:bCs/>
          <w:sz w:val="22"/>
          <w:szCs w:val="22"/>
          <w:lang w:eastAsia="x-none"/>
        </w:rPr>
      </w:pPr>
      <w:r w:rsidRPr="000E708A">
        <w:rPr>
          <w:rFonts w:asciiTheme="majorHAnsi" w:hAnsiTheme="majorHAnsi" w:cstheme="majorHAnsi"/>
          <w:b/>
          <w:bCs/>
          <w:color w:val="000000" w:themeColor="text1"/>
          <w:sz w:val="22"/>
          <w:szCs w:val="22"/>
          <w:u w:val="single"/>
        </w:rPr>
        <w:t xml:space="preserve">DÉCIMA </w:t>
      </w:r>
      <w:r w:rsidR="00E13408" w:rsidRPr="000E708A">
        <w:rPr>
          <w:rFonts w:asciiTheme="majorHAnsi" w:hAnsiTheme="majorHAnsi" w:cstheme="majorHAnsi"/>
          <w:b/>
          <w:bCs/>
          <w:color w:val="000000" w:themeColor="text1"/>
          <w:sz w:val="22"/>
          <w:szCs w:val="22"/>
          <w:u w:val="single"/>
        </w:rPr>
        <w:t>OCTAVA</w:t>
      </w:r>
      <w:r w:rsidRPr="000E708A">
        <w:rPr>
          <w:rFonts w:asciiTheme="majorHAnsi" w:hAnsiTheme="majorHAnsi" w:cstheme="majorHAnsi"/>
          <w:b/>
          <w:bCs/>
          <w:color w:val="000000" w:themeColor="text1"/>
          <w:sz w:val="22"/>
          <w:szCs w:val="22"/>
          <w:u w:val="single"/>
        </w:rPr>
        <w:t xml:space="preserve">. </w:t>
      </w:r>
      <w:r w:rsidR="002B0AA2" w:rsidRPr="000E708A">
        <w:rPr>
          <w:rFonts w:asciiTheme="majorHAnsi" w:hAnsiTheme="majorHAnsi" w:cstheme="majorHAnsi"/>
          <w:b/>
          <w:sz w:val="22"/>
          <w:szCs w:val="22"/>
          <w:lang w:eastAsia="x-none"/>
        </w:rPr>
        <w:t>INTERPRETACION, MODIFICACI</w:t>
      </w:r>
      <w:r w:rsidR="0050377F" w:rsidRPr="000E708A">
        <w:rPr>
          <w:rFonts w:asciiTheme="majorHAnsi" w:hAnsiTheme="majorHAnsi" w:cstheme="majorHAnsi"/>
          <w:b/>
          <w:sz w:val="22"/>
          <w:szCs w:val="22"/>
          <w:lang w:eastAsia="x-none"/>
        </w:rPr>
        <w:t>Ó</w:t>
      </w:r>
      <w:r w:rsidR="002B0AA2" w:rsidRPr="000E708A">
        <w:rPr>
          <w:rFonts w:asciiTheme="majorHAnsi" w:hAnsiTheme="majorHAnsi" w:cstheme="majorHAnsi"/>
          <w:b/>
          <w:sz w:val="22"/>
          <w:szCs w:val="22"/>
          <w:lang w:eastAsia="x-none"/>
        </w:rPr>
        <w:t>N Y TERMINACION UNILATERALES</w:t>
      </w:r>
      <w:r w:rsidRPr="000E708A">
        <w:rPr>
          <w:rFonts w:asciiTheme="majorHAnsi" w:hAnsiTheme="majorHAnsi" w:cstheme="majorHAnsi"/>
          <w:b/>
          <w:sz w:val="22"/>
          <w:szCs w:val="22"/>
          <w:lang w:eastAsia="x-none"/>
        </w:rPr>
        <w:t>:</w:t>
      </w:r>
      <w:r w:rsidR="002B0AA2" w:rsidRPr="000E708A">
        <w:rPr>
          <w:rFonts w:asciiTheme="majorHAnsi" w:hAnsiTheme="majorHAnsi" w:cstheme="majorHAnsi"/>
          <w:bCs/>
          <w:sz w:val="22"/>
          <w:szCs w:val="22"/>
          <w:lang w:eastAsia="x-none"/>
        </w:rPr>
        <w:t xml:space="preserve"> De conformidad con los artículos 15, 16 y 17 de la Ley 80 de 1993 al contrato le son aplicables las disposiciones sobre la interpretación, modificación y terminación unilaterales. </w:t>
      </w:r>
    </w:p>
    <w:p w14:paraId="0845851F" w14:textId="77777777" w:rsidR="00BA316A" w:rsidRPr="000E708A" w:rsidRDefault="00BA316A" w:rsidP="000E708A">
      <w:pPr>
        <w:widowControl w:val="0"/>
        <w:tabs>
          <w:tab w:val="left" w:pos="284"/>
          <w:tab w:val="left" w:pos="600"/>
          <w:tab w:val="left" w:pos="993"/>
        </w:tabs>
        <w:autoSpaceDE w:val="0"/>
        <w:autoSpaceDN w:val="0"/>
        <w:ind w:right="51"/>
        <w:jc w:val="both"/>
        <w:rPr>
          <w:rFonts w:asciiTheme="majorHAnsi" w:hAnsiTheme="majorHAnsi" w:cstheme="majorHAnsi"/>
          <w:b/>
          <w:bCs/>
          <w:color w:val="000000" w:themeColor="text1"/>
          <w:sz w:val="22"/>
          <w:szCs w:val="22"/>
          <w:u w:val="single"/>
        </w:rPr>
      </w:pPr>
    </w:p>
    <w:p w14:paraId="02F8061E" w14:textId="5A947BF9" w:rsidR="002B0AA2" w:rsidRPr="000E708A" w:rsidRDefault="0050377F" w:rsidP="000E708A">
      <w:pPr>
        <w:widowControl w:val="0"/>
        <w:tabs>
          <w:tab w:val="left" w:pos="284"/>
          <w:tab w:val="left" w:pos="600"/>
          <w:tab w:val="left" w:pos="993"/>
        </w:tabs>
        <w:autoSpaceDE w:val="0"/>
        <w:autoSpaceDN w:val="0"/>
        <w:ind w:right="51"/>
        <w:jc w:val="both"/>
        <w:rPr>
          <w:rFonts w:asciiTheme="majorHAnsi" w:hAnsiTheme="majorHAnsi" w:cstheme="majorHAnsi"/>
          <w:bCs/>
          <w:sz w:val="22"/>
          <w:szCs w:val="22"/>
          <w:lang w:eastAsia="x-none"/>
        </w:rPr>
      </w:pPr>
      <w:r w:rsidRPr="000E708A">
        <w:rPr>
          <w:rFonts w:asciiTheme="majorHAnsi" w:hAnsiTheme="majorHAnsi" w:cstheme="majorHAnsi"/>
          <w:b/>
          <w:bCs/>
          <w:color w:val="000000" w:themeColor="text1"/>
          <w:sz w:val="22"/>
          <w:szCs w:val="22"/>
          <w:u w:val="single"/>
        </w:rPr>
        <w:t xml:space="preserve">DÉCIMA </w:t>
      </w:r>
      <w:r w:rsidR="00E13408" w:rsidRPr="000E708A">
        <w:rPr>
          <w:rFonts w:asciiTheme="majorHAnsi" w:hAnsiTheme="majorHAnsi" w:cstheme="majorHAnsi"/>
          <w:b/>
          <w:bCs/>
          <w:color w:val="000000" w:themeColor="text1"/>
          <w:sz w:val="22"/>
          <w:szCs w:val="22"/>
          <w:u w:val="single"/>
        </w:rPr>
        <w:t>NOVENA</w:t>
      </w:r>
      <w:r w:rsidRPr="000E708A">
        <w:rPr>
          <w:rFonts w:asciiTheme="majorHAnsi" w:hAnsiTheme="majorHAnsi" w:cstheme="majorHAnsi"/>
          <w:b/>
          <w:bCs/>
          <w:color w:val="000000" w:themeColor="text1"/>
          <w:sz w:val="22"/>
          <w:szCs w:val="22"/>
          <w:u w:val="single"/>
        </w:rPr>
        <w:t xml:space="preserve">. </w:t>
      </w:r>
      <w:r w:rsidR="002B0AA2" w:rsidRPr="000E708A">
        <w:rPr>
          <w:rFonts w:asciiTheme="majorHAnsi" w:hAnsiTheme="majorHAnsi" w:cstheme="majorHAnsi"/>
          <w:b/>
          <w:sz w:val="22"/>
          <w:szCs w:val="22"/>
          <w:lang w:eastAsia="x-none"/>
        </w:rPr>
        <w:t>SOLUCIÓN DE CONFLICTOS</w:t>
      </w:r>
      <w:r w:rsidRPr="000E708A">
        <w:rPr>
          <w:rFonts w:asciiTheme="majorHAnsi" w:hAnsiTheme="majorHAnsi" w:cstheme="majorHAnsi"/>
          <w:b/>
          <w:sz w:val="22"/>
          <w:szCs w:val="22"/>
          <w:lang w:eastAsia="x-none"/>
        </w:rPr>
        <w:t>:</w:t>
      </w:r>
      <w:r w:rsidR="002B0AA2" w:rsidRPr="000E708A">
        <w:rPr>
          <w:rFonts w:asciiTheme="majorHAnsi" w:hAnsiTheme="majorHAnsi" w:cstheme="majorHAnsi"/>
          <w:bCs/>
          <w:sz w:val="22"/>
          <w:szCs w:val="22"/>
          <w:lang w:eastAsia="x-none"/>
        </w:rPr>
        <w:t xml:space="preserve"> Cualquier controversia surgida entre las partes con ocasión del contrato y su ejecución, relacionadas con las obligaciones a cargo del contratista, podrán ser dirimidas por las partes directamente.</w:t>
      </w:r>
    </w:p>
    <w:p w14:paraId="000F6E8A" w14:textId="77777777" w:rsidR="002B0AA2" w:rsidRPr="000E708A" w:rsidRDefault="002B0AA2" w:rsidP="000E708A">
      <w:pPr>
        <w:tabs>
          <w:tab w:val="left" w:pos="600"/>
          <w:tab w:val="num" w:pos="709"/>
          <w:tab w:val="left" w:pos="993"/>
        </w:tabs>
        <w:ind w:left="709" w:right="51"/>
        <w:contextualSpacing/>
        <w:jc w:val="both"/>
        <w:rPr>
          <w:rFonts w:asciiTheme="majorHAnsi" w:hAnsiTheme="majorHAnsi" w:cstheme="majorHAnsi"/>
          <w:bCs/>
          <w:sz w:val="22"/>
          <w:szCs w:val="22"/>
          <w:lang w:eastAsia="x-none"/>
        </w:rPr>
      </w:pPr>
    </w:p>
    <w:p w14:paraId="6B105C1B" w14:textId="260697E8" w:rsidR="002B0AA2" w:rsidRPr="000E708A" w:rsidRDefault="00E13408" w:rsidP="000E708A">
      <w:pPr>
        <w:tabs>
          <w:tab w:val="num" w:pos="709"/>
          <w:tab w:val="left" w:pos="993"/>
        </w:tabs>
        <w:ind w:right="51"/>
        <w:jc w:val="both"/>
        <w:rPr>
          <w:rFonts w:asciiTheme="majorHAnsi" w:hAnsiTheme="majorHAnsi" w:cstheme="majorHAnsi"/>
          <w:bCs/>
          <w:sz w:val="22"/>
          <w:szCs w:val="22"/>
        </w:rPr>
      </w:pPr>
      <w:r w:rsidRPr="000E708A">
        <w:rPr>
          <w:rFonts w:asciiTheme="majorHAnsi" w:hAnsiTheme="majorHAnsi" w:cstheme="majorHAnsi"/>
          <w:b/>
          <w:bCs/>
          <w:color w:val="000000" w:themeColor="text1"/>
          <w:sz w:val="22"/>
          <w:szCs w:val="22"/>
          <w:u w:val="single"/>
        </w:rPr>
        <w:t>VIGÉSIMA</w:t>
      </w:r>
      <w:r w:rsidR="00422A24" w:rsidRPr="000E708A">
        <w:rPr>
          <w:rFonts w:asciiTheme="majorHAnsi" w:hAnsiTheme="majorHAnsi" w:cstheme="majorHAnsi"/>
          <w:b/>
          <w:bCs/>
          <w:color w:val="000000" w:themeColor="text1"/>
          <w:sz w:val="22"/>
          <w:szCs w:val="22"/>
          <w:u w:val="single"/>
        </w:rPr>
        <w:t xml:space="preserve">. </w:t>
      </w:r>
      <w:r w:rsidR="002B0AA2" w:rsidRPr="000E708A">
        <w:rPr>
          <w:rFonts w:asciiTheme="majorHAnsi" w:hAnsiTheme="majorHAnsi" w:cstheme="majorHAnsi"/>
          <w:b/>
          <w:sz w:val="22"/>
          <w:szCs w:val="22"/>
          <w:lang w:eastAsia="x-none"/>
        </w:rPr>
        <w:t>INDEMNIDAD</w:t>
      </w:r>
      <w:r w:rsidR="00422A24" w:rsidRPr="000E708A">
        <w:rPr>
          <w:rFonts w:asciiTheme="majorHAnsi" w:hAnsiTheme="majorHAnsi" w:cstheme="majorHAnsi"/>
          <w:b/>
          <w:sz w:val="22"/>
          <w:szCs w:val="22"/>
          <w:lang w:eastAsia="x-none"/>
        </w:rPr>
        <w:t>:</w:t>
      </w:r>
      <w:r w:rsidR="002B0AA2" w:rsidRPr="000E708A">
        <w:rPr>
          <w:rFonts w:asciiTheme="majorHAnsi" w:hAnsiTheme="majorHAnsi" w:cstheme="majorHAnsi"/>
          <w:bCs/>
          <w:sz w:val="22"/>
          <w:szCs w:val="22"/>
          <w:lang w:eastAsia="x-none"/>
        </w:rPr>
        <w:t xml:space="preserve"> El contratista indemnizará, defenderá y mantendrá indemne a la Agencia y a sus </w:t>
      </w:r>
      <w:r w:rsidR="00422A24" w:rsidRPr="000E708A">
        <w:rPr>
          <w:rFonts w:asciiTheme="majorHAnsi" w:hAnsiTheme="majorHAnsi" w:cstheme="majorHAnsi"/>
          <w:bCs/>
          <w:sz w:val="22"/>
          <w:szCs w:val="22"/>
          <w:lang w:eastAsia="x-none"/>
        </w:rPr>
        <w:t>colaboradores</w:t>
      </w:r>
      <w:r w:rsidR="002B0AA2" w:rsidRPr="000E708A">
        <w:rPr>
          <w:rFonts w:asciiTheme="majorHAnsi" w:hAnsiTheme="majorHAnsi" w:cstheme="majorHAnsi"/>
          <w:bCs/>
          <w:sz w:val="22"/>
          <w:szCs w:val="22"/>
          <w:lang w:eastAsia="x-none"/>
        </w:rPr>
        <w:t xml:space="preserve"> y propiedades por cualquier reclamo o acción derivada de las acciones u omisiones en el desarrollo y ejecución de este contrato por el contratista sus directores, agentes, personal, empleados</w:t>
      </w:r>
      <w:r w:rsidR="009E29EE">
        <w:rPr>
          <w:rFonts w:asciiTheme="majorHAnsi" w:hAnsiTheme="majorHAnsi" w:cstheme="majorHAnsi"/>
          <w:bCs/>
          <w:sz w:val="22"/>
          <w:szCs w:val="22"/>
          <w:lang w:eastAsia="x-none"/>
        </w:rPr>
        <w:t xml:space="preserve">, </w:t>
      </w:r>
      <w:r w:rsidR="008D3019">
        <w:rPr>
          <w:rFonts w:asciiTheme="majorHAnsi" w:hAnsiTheme="majorHAnsi" w:cstheme="majorHAnsi"/>
          <w:bCs/>
          <w:sz w:val="22"/>
          <w:szCs w:val="22"/>
          <w:lang w:eastAsia="x-none"/>
        </w:rPr>
        <w:t xml:space="preserve">colaboradores, </w:t>
      </w:r>
      <w:r w:rsidR="002B0AA2" w:rsidRPr="000E708A">
        <w:rPr>
          <w:rFonts w:asciiTheme="majorHAnsi" w:hAnsiTheme="majorHAnsi" w:cstheme="majorHAnsi"/>
          <w:bCs/>
          <w:sz w:val="22"/>
          <w:szCs w:val="22"/>
          <w:lang w:eastAsia="x-none"/>
        </w:rPr>
        <w:t>representantes</w:t>
      </w:r>
      <w:r w:rsidR="009E29EE">
        <w:rPr>
          <w:rFonts w:asciiTheme="majorHAnsi" w:hAnsiTheme="majorHAnsi" w:cstheme="majorHAnsi"/>
          <w:bCs/>
          <w:sz w:val="22"/>
          <w:szCs w:val="22"/>
          <w:lang w:eastAsia="x-none"/>
        </w:rPr>
        <w:t xml:space="preserve"> y subcontratistas</w:t>
      </w:r>
      <w:r w:rsidR="002B0AA2" w:rsidRPr="000E708A">
        <w:rPr>
          <w:rFonts w:asciiTheme="majorHAnsi" w:hAnsiTheme="majorHAnsi" w:cstheme="majorHAnsi"/>
          <w:bCs/>
          <w:sz w:val="22"/>
          <w:szCs w:val="22"/>
          <w:lang w:eastAsia="x-none"/>
        </w:rPr>
        <w:t xml:space="preserve">. El contratista será el único responsable por los daños o pérdidas causadas a terceros por acciones u omisiones del contratista, sus </w:t>
      </w:r>
      <w:r w:rsidR="00226A42" w:rsidRPr="000E708A">
        <w:rPr>
          <w:rFonts w:asciiTheme="majorHAnsi" w:hAnsiTheme="majorHAnsi" w:cstheme="majorHAnsi"/>
          <w:bCs/>
          <w:sz w:val="22"/>
          <w:szCs w:val="22"/>
          <w:lang w:eastAsia="x-none"/>
        </w:rPr>
        <w:t>directores, agentes, personal, empleados</w:t>
      </w:r>
      <w:r w:rsidR="00226A42">
        <w:rPr>
          <w:rFonts w:asciiTheme="majorHAnsi" w:hAnsiTheme="majorHAnsi" w:cstheme="majorHAnsi"/>
          <w:bCs/>
          <w:sz w:val="22"/>
          <w:szCs w:val="22"/>
          <w:lang w:eastAsia="x-none"/>
        </w:rPr>
        <w:t xml:space="preserve">, colaboradores, </w:t>
      </w:r>
      <w:r w:rsidR="00226A42" w:rsidRPr="000E708A">
        <w:rPr>
          <w:rFonts w:asciiTheme="majorHAnsi" w:hAnsiTheme="majorHAnsi" w:cstheme="majorHAnsi"/>
          <w:bCs/>
          <w:sz w:val="22"/>
          <w:szCs w:val="22"/>
          <w:lang w:eastAsia="x-none"/>
        </w:rPr>
        <w:t>representantes</w:t>
      </w:r>
      <w:r w:rsidR="00226A42">
        <w:rPr>
          <w:rFonts w:asciiTheme="majorHAnsi" w:hAnsiTheme="majorHAnsi" w:cstheme="majorHAnsi"/>
          <w:bCs/>
          <w:sz w:val="22"/>
          <w:szCs w:val="22"/>
          <w:lang w:eastAsia="x-none"/>
        </w:rPr>
        <w:t xml:space="preserve"> y subcontratistas</w:t>
      </w:r>
      <w:r w:rsidR="00226A42" w:rsidRPr="000E708A">
        <w:rPr>
          <w:rFonts w:asciiTheme="majorHAnsi" w:hAnsiTheme="majorHAnsi" w:cstheme="majorHAnsi"/>
          <w:bCs/>
          <w:sz w:val="22"/>
          <w:szCs w:val="22"/>
          <w:lang w:eastAsia="x-none"/>
        </w:rPr>
        <w:t xml:space="preserve"> </w:t>
      </w:r>
      <w:r w:rsidR="002B0AA2" w:rsidRPr="000E708A">
        <w:rPr>
          <w:rFonts w:asciiTheme="majorHAnsi" w:hAnsiTheme="majorHAnsi" w:cstheme="majorHAnsi"/>
          <w:bCs/>
          <w:sz w:val="22"/>
          <w:szCs w:val="22"/>
          <w:lang w:eastAsia="x-none"/>
        </w:rPr>
        <w:t>en desarrollo y ejecución del contrato.</w:t>
      </w:r>
    </w:p>
    <w:p w14:paraId="6DAA5C94" w14:textId="77777777" w:rsidR="002B0AA2" w:rsidRPr="000E708A" w:rsidRDefault="002B0AA2" w:rsidP="000E708A">
      <w:pPr>
        <w:jc w:val="both"/>
        <w:rPr>
          <w:rFonts w:asciiTheme="majorHAnsi" w:hAnsiTheme="majorHAnsi" w:cstheme="majorHAnsi"/>
          <w:bCs/>
          <w:sz w:val="22"/>
          <w:szCs w:val="22"/>
        </w:rPr>
      </w:pPr>
    </w:p>
    <w:p w14:paraId="3473A9B1" w14:textId="15A3AC8E" w:rsidR="00733FEB" w:rsidRPr="000E708A" w:rsidRDefault="00E13408" w:rsidP="000E708A">
      <w:pPr>
        <w:jc w:val="both"/>
        <w:rPr>
          <w:rFonts w:asciiTheme="majorHAnsi" w:hAnsiTheme="majorHAnsi" w:cstheme="majorHAnsi"/>
          <w:b/>
          <w:bCs/>
          <w:color w:val="000000" w:themeColor="text1"/>
          <w:sz w:val="22"/>
          <w:szCs w:val="22"/>
          <w:u w:val="single"/>
        </w:rPr>
      </w:pPr>
      <w:r w:rsidRPr="000E708A">
        <w:rPr>
          <w:rFonts w:asciiTheme="majorHAnsi" w:hAnsiTheme="majorHAnsi" w:cstheme="majorHAnsi"/>
          <w:b/>
          <w:bCs/>
          <w:color w:val="000000" w:themeColor="text1"/>
          <w:sz w:val="22"/>
          <w:szCs w:val="22"/>
          <w:u w:val="single"/>
        </w:rPr>
        <w:lastRenderedPageBreak/>
        <w:t>VIGÉSIMA PRIMERA</w:t>
      </w:r>
      <w:r w:rsidR="007C3CF2" w:rsidRPr="000E708A">
        <w:rPr>
          <w:rFonts w:asciiTheme="majorHAnsi" w:hAnsiTheme="majorHAnsi" w:cstheme="majorHAnsi"/>
          <w:b/>
          <w:bCs/>
          <w:color w:val="000000" w:themeColor="text1"/>
          <w:sz w:val="22"/>
          <w:szCs w:val="22"/>
          <w:u w:val="single"/>
        </w:rPr>
        <w:t xml:space="preserve">. </w:t>
      </w:r>
      <w:r w:rsidR="00733FEB" w:rsidRPr="000E708A">
        <w:rPr>
          <w:rFonts w:asciiTheme="majorHAnsi" w:hAnsiTheme="majorHAnsi" w:cstheme="majorHAnsi"/>
          <w:b/>
          <w:bCs/>
          <w:color w:val="000000" w:themeColor="text1"/>
          <w:sz w:val="22"/>
          <w:szCs w:val="22"/>
        </w:rPr>
        <w:t>TERMINACIÓN DEL CONTRATO.</w:t>
      </w:r>
      <w:r w:rsidR="00974C5F" w:rsidRPr="000E708A">
        <w:rPr>
          <w:rFonts w:asciiTheme="majorHAnsi" w:hAnsiTheme="majorHAnsi" w:cstheme="majorHAnsi"/>
          <w:b/>
          <w:bCs/>
          <w:color w:val="000000" w:themeColor="text1"/>
          <w:sz w:val="22"/>
          <w:szCs w:val="22"/>
          <w:u w:val="single"/>
        </w:rPr>
        <w:t xml:space="preserve"> </w:t>
      </w:r>
      <w:r w:rsidR="00733FEB" w:rsidRPr="000E708A">
        <w:rPr>
          <w:rFonts w:asciiTheme="majorHAnsi" w:hAnsiTheme="majorHAnsi" w:cstheme="majorHAnsi"/>
          <w:sz w:val="22"/>
          <w:szCs w:val="22"/>
          <w:lang w:val="es-ES"/>
        </w:rPr>
        <w:t>Las Partes declaran que el Contrato terminará y se iniciará su liquidación cuando ocurra cualquiera de las siguientes causas:</w:t>
      </w:r>
    </w:p>
    <w:p w14:paraId="26E3CF5C" w14:textId="29710806" w:rsidR="00733FEB" w:rsidRPr="002B3EA4" w:rsidRDefault="00733FEB" w:rsidP="000E708A">
      <w:pPr>
        <w:pStyle w:val="Prrafodelista"/>
        <w:numPr>
          <w:ilvl w:val="0"/>
          <w:numId w:val="22"/>
        </w:numPr>
        <w:spacing w:before="240" w:after="240" w:line="240" w:lineRule="auto"/>
        <w:jc w:val="both"/>
        <w:rPr>
          <w:rFonts w:asciiTheme="majorHAnsi" w:hAnsiTheme="majorHAnsi" w:cstheme="majorHAnsi"/>
          <w:color w:val="808080" w:themeColor="background1" w:themeShade="80"/>
        </w:rPr>
      </w:pPr>
      <w:r w:rsidRPr="000E708A">
        <w:rPr>
          <w:rFonts w:asciiTheme="majorHAnsi" w:hAnsiTheme="majorHAnsi" w:cstheme="majorHAnsi"/>
        </w:rPr>
        <w:t>Por la ejecución total de su objeto y vencimiento del plazo</w:t>
      </w:r>
      <w:r w:rsidR="002B3EA4">
        <w:rPr>
          <w:rFonts w:asciiTheme="majorHAnsi" w:hAnsiTheme="majorHAnsi" w:cstheme="majorHAnsi"/>
        </w:rPr>
        <w:t xml:space="preserve"> </w:t>
      </w:r>
      <w:r w:rsidR="002B3EA4" w:rsidRPr="002B3EA4">
        <w:rPr>
          <w:rFonts w:asciiTheme="majorHAnsi" w:hAnsiTheme="majorHAnsi" w:cstheme="majorHAnsi"/>
          <w:color w:val="808080" w:themeColor="background1" w:themeShade="80"/>
        </w:rPr>
        <w:t>[ajustar de acuerdo con las particularidades del proceso de contratación]</w:t>
      </w:r>
      <w:r w:rsidRPr="002B3EA4">
        <w:rPr>
          <w:rFonts w:asciiTheme="majorHAnsi" w:hAnsiTheme="majorHAnsi" w:cstheme="majorHAnsi"/>
          <w:color w:val="808080" w:themeColor="background1" w:themeShade="80"/>
        </w:rPr>
        <w:t>.</w:t>
      </w:r>
    </w:p>
    <w:p w14:paraId="148250E1" w14:textId="77777777" w:rsidR="00974C5F" w:rsidRPr="000E708A" w:rsidRDefault="00733FEB" w:rsidP="000E708A">
      <w:pPr>
        <w:pStyle w:val="Prrafodelista"/>
        <w:numPr>
          <w:ilvl w:val="0"/>
          <w:numId w:val="22"/>
        </w:numPr>
        <w:spacing w:before="240" w:after="240" w:line="240" w:lineRule="auto"/>
        <w:jc w:val="both"/>
        <w:rPr>
          <w:rFonts w:asciiTheme="majorHAnsi" w:hAnsiTheme="majorHAnsi" w:cstheme="majorHAnsi"/>
        </w:rPr>
      </w:pPr>
      <w:r w:rsidRPr="000E708A">
        <w:rPr>
          <w:rFonts w:asciiTheme="majorHAnsi" w:hAnsiTheme="majorHAnsi" w:cstheme="majorHAnsi"/>
        </w:rPr>
        <w:t>Por mutuo acuerdo de las Partes.</w:t>
      </w:r>
    </w:p>
    <w:p w14:paraId="3C75976A" w14:textId="77777777" w:rsidR="00974C5F" w:rsidRPr="000E708A" w:rsidRDefault="00733FEB" w:rsidP="000E708A">
      <w:pPr>
        <w:pStyle w:val="Prrafodelista"/>
        <w:numPr>
          <w:ilvl w:val="0"/>
          <w:numId w:val="22"/>
        </w:numPr>
        <w:spacing w:before="240" w:after="240" w:line="240" w:lineRule="auto"/>
        <w:jc w:val="both"/>
        <w:rPr>
          <w:rFonts w:asciiTheme="majorHAnsi" w:hAnsiTheme="majorHAnsi" w:cstheme="majorHAnsi"/>
        </w:rPr>
      </w:pPr>
      <w:r w:rsidRPr="000E708A">
        <w:rPr>
          <w:rFonts w:asciiTheme="majorHAnsi" w:hAnsiTheme="majorHAnsi" w:cstheme="majorHAnsi"/>
        </w:rPr>
        <w:t>Por las demás causales de terminación previstas en el ordenamiento jurídico vigente.</w:t>
      </w:r>
    </w:p>
    <w:p w14:paraId="60DDD3BD" w14:textId="54EFA194" w:rsidR="00733FEB" w:rsidRPr="000E708A" w:rsidRDefault="00733FEB" w:rsidP="000E708A">
      <w:pPr>
        <w:pStyle w:val="Prrafodelista"/>
        <w:numPr>
          <w:ilvl w:val="0"/>
          <w:numId w:val="22"/>
        </w:numPr>
        <w:spacing w:before="240" w:after="240" w:line="240" w:lineRule="auto"/>
        <w:jc w:val="both"/>
        <w:rPr>
          <w:rFonts w:asciiTheme="majorHAnsi" w:hAnsiTheme="majorHAnsi" w:cstheme="majorHAnsi"/>
        </w:rPr>
      </w:pPr>
      <w:r w:rsidRPr="000E708A">
        <w:rPr>
          <w:rFonts w:asciiTheme="majorHAnsi" w:hAnsiTheme="majorHAnsi" w:cstheme="majorHAnsi"/>
        </w:rPr>
        <w:t xml:space="preserve">Por declaratoria de incumplimiento definitivo del Contrato que ponga en riesgo la satisfacción del interés público. </w:t>
      </w:r>
      <w:bookmarkStart w:id="0" w:name="_Ref256263578"/>
      <w:bookmarkStart w:id="1" w:name="_cp_text_1_556"/>
    </w:p>
    <w:bookmarkEnd w:id="0"/>
    <w:bookmarkEnd w:id="1"/>
    <w:p w14:paraId="5ADCC5D1" w14:textId="42CDE07B" w:rsidR="000A6525" w:rsidRPr="000E708A" w:rsidRDefault="00DF4BD4" w:rsidP="000E708A">
      <w:pPr>
        <w:jc w:val="both"/>
        <w:rPr>
          <w:rFonts w:asciiTheme="majorHAnsi" w:hAnsiTheme="majorHAnsi" w:cstheme="majorHAnsi"/>
          <w:b/>
          <w:bCs/>
          <w:color w:val="000000" w:themeColor="text1"/>
          <w:sz w:val="22"/>
          <w:szCs w:val="22"/>
          <w:u w:val="single"/>
        </w:rPr>
      </w:pPr>
      <w:r w:rsidRPr="000E708A">
        <w:rPr>
          <w:rFonts w:asciiTheme="majorHAnsi" w:hAnsiTheme="majorHAnsi" w:cstheme="majorHAnsi"/>
          <w:b/>
          <w:bCs/>
          <w:color w:val="000000" w:themeColor="text1"/>
          <w:sz w:val="22"/>
          <w:szCs w:val="22"/>
          <w:u w:val="single"/>
        </w:rPr>
        <w:t>VIGÉSIMA</w:t>
      </w:r>
      <w:r w:rsidR="00E13408" w:rsidRPr="000E708A">
        <w:rPr>
          <w:rFonts w:asciiTheme="majorHAnsi" w:hAnsiTheme="majorHAnsi" w:cstheme="majorHAnsi"/>
          <w:b/>
          <w:bCs/>
          <w:color w:val="000000" w:themeColor="text1"/>
          <w:sz w:val="22"/>
          <w:szCs w:val="22"/>
          <w:u w:val="single"/>
        </w:rPr>
        <w:t xml:space="preserve"> SEGUNDA</w:t>
      </w:r>
      <w:r w:rsidRPr="000E708A">
        <w:rPr>
          <w:rFonts w:asciiTheme="majorHAnsi" w:hAnsiTheme="majorHAnsi" w:cstheme="majorHAnsi"/>
          <w:b/>
          <w:bCs/>
          <w:color w:val="000000" w:themeColor="text1"/>
          <w:sz w:val="22"/>
          <w:szCs w:val="22"/>
          <w:u w:val="single"/>
        </w:rPr>
        <w:t xml:space="preserve">. </w:t>
      </w:r>
      <w:r w:rsidR="007C3CF2" w:rsidRPr="000E708A">
        <w:rPr>
          <w:rFonts w:asciiTheme="majorHAnsi" w:hAnsiTheme="majorHAnsi" w:cstheme="majorHAnsi"/>
          <w:b/>
          <w:bCs/>
          <w:color w:val="000000" w:themeColor="text1"/>
          <w:sz w:val="22"/>
          <w:szCs w:val="22"/>
        </w:rPr>
        <w:t xml:space="preserve">LIQUIDACIÓN: </w:t>
      </w:r>
      <w:r w:rsidR="000A6525" w:rsidRPr="000E708A">
        <w:rPr>
          <w:rFonts w:asciiTheme="majorHAnsi" w:hAnsiTheme="majorHAnsi" w:cstheme="majorHAnsi"/>
          <w:bCs/>
          <w:sz w:val="22"/>
          <w:szCs w:val="22"/>
          <w:lang w:eastAsia="x-none"/>
        </w:rPr>
        <w:t xml:space="preserve">Terminado el Contrato por cualquiera de las causas previstas en </w:t>
      </w:r>
      <w:r w:rsidR="00572C93">
        <w:rPr>
          <w:rFonts w:asciiTheme="majorHAnsi" w:hAnsiTheme="majorHAnsi" w:cstheme="majorHAnsi"/>
          <w:bCs/>
          <w:sz w:val="22"/>
          <w:szCs w:val="22"/>
          <w:lang w:eastAsia="x-none"/>
        </w:rPr>
        <w:t>la cláusula anterior</w:t>
      </w:r>
      <w:r w:rsidR="000A6525" w:rsidRPr="000E708A">
        <w:rPr>
          <w:rFonts w:asciiTheme="majorHAnsi" w:hAnsiTheme="majorHAnsi" w:cstheme="majorHAnsi"/>
          <w:bCs/>
          <w:sz w:val="22"/>
          <w:szCs w:val="22"/>
          <w:lang w:eastAsia="x-none"/>
        </w:rPr>
        <w:t>, la A</w:t>
      </w:r>
      <w:r w:rsidR="00CC145C">
        <w:rPr>
          <w:rFonts w:asciiTheme="majorHAnsi" w:hAnsiTheme="majorHAnsi" w:cstheme="majorHAnsi"/>
          <w:bCs/>
          <w:sz w:val="22"/>
          <w:szCs w:val="22"/>
          <w:lang w:eastAsia="x-none"/>
        </w:rPr>
        <w:t>gencia</w:t>
      </w:r>
      <w:r w:rsidR="000A6525" w:rsidRPr="000E708A">
        <w:rPr>
          <w:rFonts w:asciiTheme="majorHAnsi" w:hAnsiTheme="majorHAnsi" w:cstheme="majorHAnsi"/>
          <w:bCs/>
          <w:sz w:val="22"/>
          <w:szCs w:val="22"/>
          <w:lang w:eastAsia="x-none"/>
        </w:rPr>
        <w:t xml:space="preserve"> iniciará la liquidación del Contrato, dentro de los términos previstos en el artículo 11 de la Ley 1150 de 2007. El proceso </w:t>
      </w:r>
      <w:r w:rsidR="00572C93">
        <w:rPr>
          <w:rFonts w:asciiTheme="majorHAnsi" w:hAnsiTheme="majorHAnsi" w:cstheme="majorHAnsi"/>
          <w:bCs/>
          <w:sz w:val="22"/>
          <w:szCs w:val="22"/>
          <w:lang w:eastAsia="x-none"/>
        </w:rPr>
        <w:t>de liquidación</w:t>
      </w:r>
      <w:r w:rsidR="000A6525" w:rsidRPr="000E708A">
        <w:rPr>
          <w:rFonts w:asciiTheme="majorHAnsi" w:hAnsiTheme="majorHAnsi" w:cstheme="majorHAnsi"/>
          <w:bCs/>
          <w:sz w:val="22"/>
          <w:szCs w:val="22"/>
          <w:lang w:eastAsia="x-none"/>
        </w:rPr>
        <w:t xml:space="preserve"> implicará </w:t>
      </w:r>
      <w:r w:rsidR="00572C93">
        <w:rPr>
          <w:rFonts w:asciiTheme="majorHAnsi" w:hAnsiTheme="majorHAnsi" w:cstheme="majorHAnsi"/>
          <w:bCs/>
          <w:sz w:val="22"/>
          <w:szCs w:val="22"/>
          <w:lang w:eastAsia="x-none"/>
        </w:rPr>
        <w:t>el</w:t>
      </w:r>
      <w:r w:rsidR="000A6525" w:rsidRPr="000E708A">
        <w:rPr>
          <w:rFonts w:asciiTheme="majorHAnsi" w:hAnsiTheme="majorHAnsi" w:cstheme="majorHAnsi"/>
          <w:bCs/>
          <w:sz w:val="22"/>
          <w:szCs w:val="22"/>
          <w:lang w:eastAsia="x-none"/>
        </w:rPr>
        <w:t xml:space="preserve"> </w:t>
      </w:r>
      <w:r w:rsidR="009C7E62" w:rsidRPr="009C7E62">
        <w:rPr>
          <w:rFonts w:asciiTheme="majorHAnsi" w:hAnsiTheme="majorHAnsi" w:cstheme="majorHAnsi"/>
          <w:bCs/>
          <w:sz w:val="22"/>
          <w:szCs w:val="22"/>
          <w:lang w:eastAsia="x-none"/>
        </w:rPr>
        <w:t>balance técnico, administrativo, financiero, contable, y jurídico del contrato</w:t>
      </w:r>
      <w:r w:rsidR="00A13722" w:rsidRPr="000E708A">
        <w:rPr>
          <w:rFonts w:asciiTheme="majorHAnsi" w:hAnsiTheme="majorHAnsi" w:cstheme="majorHAnsi"/>
          <w:bCs/>
          <w:sz w:val="22"/>
          <w:szCs w:val="22"/>
          <w:lang w:eastAsia="x-none"/>
        </w:rPr>
        <w:t xml:space="preserve">. </w:t>
      </w:r>
    </w:p>
    <w:p w14:paraId="2E88B07B" w14:textId="77777777" w:rsidR="00F22595" w:rsidRPr="000E708A" w:rsidRDefault="00F22595" w:rsidP="000E708A">
      <w:pPr>
        <w:pStyle w:val="clusulas"/>
        <w:numPr>
          <w:ilvl w:val="0"/>
          <w:numId w:val="0"/>
        </w:numPr>
        <w:spacing w:before="0" w:after="0"/>
        <w:rPr>
          <w:rFonts w:asciiTheme="majorHAnsi" w:hAnsiTheme="majorHAnsi" w:cstheme="majorHAnsi"/>
          <w:b w:val="0"/>
          <w:color w:val="000000" w:themeColor="text1"/>
          <w:sz w:val="22"/>
          <w:lang w:val="es-MX"/>
        </w:rPr>
      </w:pPr>
    </w:p>
    <w:p w14:paraId="432A7F3A" w14:textId="5C776B7B" w:rsidR="00831878" w:rsidRPr="000E708A" w:rsidRDefault="00395227" w:rsidP="000E708A">
      <w:pPr>
        <w:pStyle w:val="clusulas"/>
        <w:numPr>
          <w:ilvl w:val="0"/>
          <w:numId w:val="0"/>
        </w:numPr>
        <w:spacing w:before="0" w:after="0"/>
        <w:rPr>
          <w:rFonts w:asciiTheme="majorHAnsi" w:hAnsiTheme="majorHAnsi" w:cstheme="majorHAnsi"/>
          <w:b w:val="0"/>
          <w:color w:val="000000" w:themeColor="text1"/>
          <w:sz w:val="22"/>
          <w:lang w:val="es-MX"/>
        </w:rPr>
      </w:pPr>
      <w:r w:rsidRPr="000E708A">
        <w:rPr>
          <w:rFonts w:asciiTheme="majorHAnsi" w:hAnsiTheme="majorHAnsi" w:cstheme="majorHAnsi"/>
          <w:bCs/>
          <w:color w:val="000000" w:themeColor="text1"/>
          <w:sz w:val="22"/>
          <w:u w:val="single"/>
          <w:lang w:val="es-MX"/>
        </w:rPr>
        <w:t>VIGÉSIMA</w:t>
      </w:r>
      <w:r w:rsidR="00E13408" w:rsidRPr="000E708A">
        <w:rPr>
          <w:rFonts w:asciiTheme="majorHAnsi" w:hAnsiTheme="majorHAnsi" w:cstheme="majorHAnsi"/>
          <w:bCs/>
          <w:color w:val="000000" w:themeColor="text1"/>
          <w:sz w:val="22"/>
          <w:u w:val="single"/>
          <w:lang w:val="es-MX"/>
        </w:rPr>
        <w:t xml:space="preserve"> TERCERA</w:t>
      </w:r>
      <w:r w:rsidR="00831878" w:rsidRPr="000E708A">
        <w:rPr>
          <w:rFonts w:asciiTheme="majorHAnsi" w:hAnsiTheme="majorHAnsi" w:cstheme="majorHAnsi"/>
          <w:bCs/>
          <w:color w:val="000000" w:themeColor="text1"/>
          <w:sz w:val="22"/>
          <w:u w:val="single"/>
          <w:lang w:val="es-MX"/>
        </w:rPr>
        <w:t>.</w:t>
      </w:r>
      <w:r w:rsidR="00831878" w:rsidRPr="000E708A">
        <w:rPr>
          <w:rFonts w:asciiTheme="majorHAnsi" w:hAnsiTheme="majorHAnsi" w:cstheme="majorHAnsi"/>
          <w:bCs/>
          <w:color w:val="000000" w:themeColor="text1"/>
          <w:sz w:val="22"/>
          <w:lang w:val="es-MX"/>
        </w:rPr>
        <w:t xml:space="preserve"> GARANTÍAS</w:t>
      </w:r>
      <w:r w:rsidR="00831878" w:rsidRPr="000E708A">
        <w:rPr>
          <w:rFonts w:asciiTheme="majorHAnsi" w:hAnsiTheme="majorHAnsi" w:cstheme="majorHAnsi"/>
          <w:b w:val="0"/>
          <w:color w:val="000000" w:themeColor="text1"/>
          <w:sz w:val="22"/>
          <w:lang w:val="es-MX"/>
        </w:rPr>
        <w:t>:</w:t>
      </w:r>
      <w:r w:rsidR="00967522" w:rsidRPr="000E708A">
        <w:rPr>
          <w:rFonts w:asciiTheme="majorHAnsi" w:hAnsiTheme="majorHAnsi" w:cstheme="majorHAnsi"/>
          <w:b w:val="0"/>
          <w:color w:val="000000" w:themeColor="text1"/>
          <w:sz w:val="22"/>
          <w:lang w:val="es-MX"/>
        </w:rPr>
        <w:t xml:space="preserve"> </w:t>
      </w:r>
      <w:r w:rsidR="00967522" w:rsidRPr="000E708A">
        <w:rPr>
          <w:rFonts w:asciiTheme="majorHAnsi" w:hAnsiTheme="majorHAnsi" w:cstheme="majorHAnsi"/>
          <w:b w:val="0"/>
          <w:color w:val="808080" w:themeColor="background1" w:themeShade="80"/>
          <w:sz w:val="22"/>
          <w:lang w:val="es-MX"/>
        </w:rPr>
        <w:t xml:space="preserve">[Cuando la Agencia exija Garantías deberá incluir la cláusula] </w:t>
      </w:r>
      <w:r w:rsidR="00831878" w:rsidRPr="000E708A">
        <w:rPr>
          <w:rFonts w:asciiTheme="majorHAnsi" w:hAnsiTheme="majorHAnsi" w:cstheme="majorHAnsi"/>
          <w:b w:val="0"/>
          <w:color w:val="000000" w:themeColor="text1"/>
          <w:sz w:val="22"/>
          <w:lang w:val="es-MX"/>
        </w:rPr>
        <w:t>Son parte del contrato las garantías señaladas en la invitación</w:t>
      </w:r>
      <w:r w:rsidR="00565E7C" w:rsidRPr="000E708A">
        <w:rPr>
          <w:rFonts w:asciiTheme="majorHAnsi" w:hAnsiTheme="majorHAnsi" w:cstheme="majorHAnsi"/>
          <w:b w:val="0"/>
          <w:color w:val="000000" w:themeColor="text1"/>
          <w:sz w:val="22"/>
          <w:lang w:val="es-MX"/>
        </w:rPr>
        <w:t xml:space="preserve"> y en SECOP II</w:t>
      </w:r>
      <w:r w:rsidR="009103B5" w:rsidRPr="000E708A">
        <w:rPr>
          <w:rFonts w:asciiTheme="majorHAnsi" w:hAnsiTheme="majorHAnsi" w:cstheme="majorHAnsi"/>
          <w:b w:val="0"/>
          <w:color w:val="000000" w:themeColor="text1"/>
          <w:sz w:val="22"/>
          <w:lang w:val="es-MX"/>
        </w:rPr>
        <w:t>,</w:t>
      </w:r>
      <w:r w:rsidR="00831878" w:rsidRPr="000E708A">
        <w:rPr>
          <w:rFonts w:asciiTheme="majorHAnsi" w:hAnsiTheme="majorHAnsi" w:cstheme="majorHAnsi"/>
          <w:b w:val="0"/>
          <w:color w:val="000000" w:themeColor="text1"/>
          <w:sz w:val="22"/>
          <w:lang w:val="es-MX"/>
        </w:rPr>
        <w:t xml:space="preserve"> y serán exigibles bajo las condiciones allí establecidas.</w:t>
      </w:r>
    </w:p>
    <w:p w14:paraId="1DCDA1CF" w14:textId="77777777" w:rsidR="00C84D86" w:rsidRPr="000E708A" w:rsidRDefault="00C84D86" w:rsidP="000E708A">
      <w:pPr>
        <w:pStyle w:val="clusulas"/>
        <w:numPr>
          <w:ilvl w:val="0"/>
          <w:numId w:val="0"/>
        </w:numPr>
        <w:spacing w:before="0" w:after="0"/>
        <w:rPr>
          <w:rFonts w:asciiTheme="majorHAnsi" w:hAnsiTheme="majorHAnsi" w:cstheme="majorHAnsi"/>
          <w:b w:val="0"/>
          <w:color w:val="000000" w:themeColor="text1"/>
          <w:sz w:val="22"/>
          <w:lang w:val="es-MX"/>
        </w:rPr>
      </w:pPr>
    </w:p>
    <w:p w14:paraId="020430CB" w14:textId="3B9E0B19" w:rsidR="00831878" w:rsidRPr="000E708A" w:rsidRDefault="00395227" w:rsidP="000E708A">
      <w:pPr>
        <w:jc w:val="both"/>
        <w:rPr>
          <w:rFonts w:asciiTheme="majorHAnsi" w:hAnsiTheme="majorHAnsi" w:cstheme="majorHAnsi"/>
          <w:color w:val="000000" w:themeColor="text1"/>
          <w:sz w:val="22"/>
          <w:szCs w:val="22"/>
        </w:rPr>
      </w:pPr>
      <w:r w:rsidRPr="000E708A">
        <w:rPr>
          <w:rFonts w:asciiTheme="majorHAnsi" w:hAnsiTheme="majorHAnsi" w:cstheme="majorHAnsi"/>
          <w:b/>
          <w:color w:val="000000" w:themeColor="text1"/>
          <w:sz w:val="22"/>
          <w:szCs w:val="22"/>
          <w:u w:val="single"/>
          <w:lang w:val="es-MX"/>
        </w:rPr>
        <w:t xml:space="preserve">VIGÉSIMA </w:t>
      </w:r>
      <w:r w:rsidR="00E13408" w:rsidRPr="000E708A">
        <w:rPr>
          <w:rFonts w:asciiTheme="majorHAnsi" w:hAnsiTheme="majorHAnsi" w:cstheme="majorHAnsi"/>
          <w:b/>
          <w:color w:val="000000" w:themeColor="text1"/>
          <w:sz w:val="22"/>
          <w:szCs w:val="22"/>
          <w:u w:val="single"/>
          <w:lang w:val="es-MX"/>
        </w:rPr>
        <w:t>CUARTA</w:t>
      </w:r>
      <w:r w:rsidR="00831878" w:rsidRPr="000E708A">
        <w:rPr>
          <w:rFonts w:asciiTheme="majorHAnsi" w:hAnsiTheme="majorHAnsi" w:cstheme="majorHAnsi"/>
          <w:b/>
          <w:color w:val="000000" w:themeColor="text1"/>
          <w:sz w:val="22"/>
          <w:szCs w:val="22"/>
          <w:u w:val="single"/>
        </w:rPr>
        <w:t>.</w:t>
      </w:r>
      <w:r w:rsidR="00831878" w:rsidRPr="000E708A">
        <w:rPr>
          <w:rFonts w:asciiTheme="majorHAnsi" w:hAnsiTheme="majorHAnsi" w:cstheme="majorHAnsi"/>
          <w:bCs/>
          <w:color w:val="000000" w:themeColor="text1"/>
          <w:sz w:val="22"/>
          <w:szCs w:val="22"/>
        </w:rPr>
        <w:t xml:space="preserve"> </w:t>
      </w:r>
      <w:r w:rsidR="00831878" w:rsidRPr="000E708A">
        <w:rPr>
          <w:rFonts w:asciiTheme="majorHAnsi" w:hAnsiTheme="majorHAnsi" w:cstheme="majorHAnsi"/>
          <w:b/>
          <w:color w:val="000000" w:themeColor="text1"/>
          <w:sz w:val="22"/>
          <w:szCs w:val="22"/>
        </w:rPr>
        <w:t>LUGAR DE EJECUCIÓN Y DOMICILIO CONTRACTUAL</w:t>
      </w:r>
      <w:r w:rsidR="00831878" w:rsidRPr="000E708A">
        <w:rPr>
          <w:rFonts w:asciiTheme="majorHAnsi" w:hAnsiTheme="majorHAnsi" w:cstheme="majorHAnsi"/>
          <w:color w:val="000000" w:themeColor="text1"/>
          <w:sz w:val="22"/>
          <w:szCs w:val="22"/>
        </w:rPr>
        <w:t>: Las actividades previstas en el contrato se deben desarrollar en [</w:t>
      </w:r>
      <w:r w:rsidR="00831878" w:rsidRPr="000E708A">
        <w:rPr>
          <w:rFonts w:asciiTheme="majorHAnsi" w:hAnsiTheme="majorHAnsi" w:cstheme="majorHAnsi"/>
          <w:color w:val="808080" w:themeColor="background1" w:themeShade="80"/>
          <w:sz w:val="22"/>
          <w:szCs w:val="22"/>
        </w:rPr>
        <w:t xml:space="preserve">lugar o lugares de ejecución] </w:t>
      </w:r>
      <w:r w:rsidR="00831878" w:rsidRPr="000E708A">
        <w:rPr>
          <w:rFonts w:asciiTheme="majorHAnsi" w:hAnsiTheme="majorHAnsi" w:cstheme="majorHAnsi"/>
          <w:color w:val="000000" w:themeColor="text1"/>
          <w:sz w:val="22"/>
          <w:szCs w:val="22"/>
        </w:rPr>
        <w:t xml:space="preserve">y el domicilio contractual es </w:t>
      </w:r>
      <w:r w:rsidR="008547B2" w:rsidRPr="000E708A">
        <w:rPr>
          <w:rFonts w:asciiTheme="majorHAnsi" w:hAnsiTheme="majorHAnsi" w:cstheme="majorHAnsi"/>
          <w:color w:val="000000" w:themeColor="text1"/>
          <w:sz w:val="22"/>
          <w:szCs w:val="22"/>
        </w:rPr>
        <w:t xml:space="preserve">en la Ciudad de Bogotá. </w:t>
      </w:r>
    </w:p>
    <w:p w14:paraId="75D097FC" w14:textId="77777777" w:rsidR="00831878" w:rsidRPr="000E708A" w:rsidRDefault="00831878" w:rsidP="000E708A">
      <w:pPr>
        <w:pStyle w:val="clusulas"/>
        <w:numPr>
          <w:ilvl w:val="0"/>
          <w:numId w:val="0"/>
        </w:numPr>
        <w:spacing w:before="0" w:after="0"/>
        <w:rPr>
          <w:rFonts w:asciiTheme="majorHAnsi" w:hAnsiTheme="majorHAnsi" w:cstheme="majorHAnsi"/>
          <w:bCs/>
          <w:color w:val="000000" w:themeColor="text1"/>
          <w:sz w:val="22"/>
          <w:u w:val="single"/>
          <w:lang w:val="es-MX"/>
        </w:rPr>
      </w:pPr>
    </w:p>
    <w:p w14:paraId="5E63A040" w14:textId="5F0A7707" w:rsidR="00831878" w:rsidRPr="000E708A" w:rsidRDefault="00395227" w:rsidP="000E708A">
      <w:pPr>
        <w:jc w:val="both"/>
        <w:rPr>
          <w:rFonts w:asciiTheme="majorHAnsi" w:hAnsiTheme="majorHAnsi" w:cstheme="majorHAnsi"/>
          <w:color w:val="000000" w:themeColor="text1"/>
          <w:sz w:val="22"/>
          <w:szCs w:val="22"/>
          <w:lang w:val="es-ES" w:eastAsia="es-CO"/>
        </w:rPr>
      </w:pPr>
      <w:r w:rsidRPr="000E708A">
        <w:rPr>
          <w:rFonts w:asciiTheme="majorHAnsi" w:hAnsiTheme="majorHAnsi" w:cstheme="majorHAnsi"/>
          <w:b/>
          <w:color w:val="000000" w:themeColor="text1"/>
          <w:sz w:val="22"/>
          <w:szCs w:val="22"/>
          <w:u w:val="single"/>
          <w:lang w:val="es-MX"/>
        </w:rPr>
        <w:t xml:space="preserve">VIGÉSIMA </w:t>
      </w:r>
      <w:r w:rsidR="00E13408" w:rsidRPr="000E708A">
        <w:rPr>
          <w:rFonts w:asciiTheme="majorHAnsi" w:hAnsiTheme="majorHAnsi" w:cstheme="majorHAnsi"/>
          <w:b/>
          <w:color w:val="000000" w:themeColor="text1"/>
          <w:sz w:val="22"/>
          <w:szCs w:val="22"/>
          <w:u w:val="single"/>
          <w:lang w:val="es-MX"/>
        </w:rPr>
        <w:t>QUINTA</w:t>
      </w:r>
      <w:r w:rsidR="00831878" w:rsidRPr="000E708A">
        <w:rPr>
          <w:rFonts w:asciiTheme="majorHAnsi" w:hAnsiTheme="majorHAnsi" w:cstheme="majorHAnsi"/>
          <w:b/>
          <w:bCs/>
          <w:color w:val="000000" w:themeColor="text1"/>
          <w:sz w:val="22"/>
          <w:szCs w:val="22"/>
          <w:u w:val="single"/>
        </w:rPr>
        <w:t>.</w:t>
      </w:r>
      <w:r w:rsidR="00831878" w:rsidRPr="000E708A">
        <w:rPr>
          <w:rFonts w:asciiTheme="majorHAnsi" w:hAnsiTheme="majorHAnsi" w:cstheme="majorHAnsi"/>
          <w:b/>
          <w:bCs/>
          <w:color w:val="000000" w:themeColor="text1"/>
          <w:sz w:val="22"/>
          <w:szCs w:val="22"/>
        </w:rPr>
        <w:t xml:space="preserve"> PERFECCIONAMIENTO Y EJECUCIÓN:</w:t>
      </w:r>
      <w:r w:rsidR="00831878" w:rsidRPr="000E708A">
        <w:rPr>
          <w:rFonts w:asciiTheme="majorHAnsi" w:hAnsiTheme="majorHAnsi" w:cstheme="majorHAnsi"/>
          <w:bCs/>
          <w:color w:val="000000" w:themeColor="text1"/>
          <w:sz w:val="22"/>
          <w:szCs w:val="22"/>
          <w:lang w:val="es-ES" w:eastAsia="es-CO"/>
        </w:rPr>
        <w:t xml:space="preserve"> El contrato se perfecciona con la firma de este documento por parte del ordenador del gasto</w:t>
      </w:r>
      <w:r w:rsidR="00C42AD1">
        <w:rPr>
          <w:rFonts w:asciiTheme="majorHAnsi" w:hAnsiTheme="majorHAnsi" w:cstheme="majorHAnsi"/>
          <w:bCs/>
          <w:color w:val="000000" w:themeColor="text1"/>
          <w:sz w:val="22"/>
          <w:szCs w:val="22"/>
          <w:lang w:val="es-ES" w:eastAsia="es-CO"/>
        </w:rPr>
        <w:t xml:space="preserve">, debido a que la manifestación de la voluntad del </w:t>
      </w:r>
      <w:r w:rsidR="00BD4603">
        <w:rPr>
          <w:rFonts w:asciiTheme="majorHAnsi" w:hAnsiTheme="majorHAnsi" w:cstheme="majorHAnsi"/>
          <w:bCs/>
          <w:color w:val="000000" w:themeColor="text1"/>
          <w:sz w:val="22"/>
          <w:szCs w:val="22"/>
          <w:lang w:val="es-ES" w:eastAsia="es-CO"/>
        </w:rPr>
        <w:t>seleccionado</w:t>
      </w:r>
      <w:r w:rsidR="00C42AD1">
        <w:rPr>
          <w:rFonts w:asciiTheme="majorHAnsi" w:hAnsiTheme="majorHAnsi" w:cstheme="majorHAnsi"/>
          <w:bCs/>
          <w:color w:val="000000" w:themeColor="text1"/>
          <w:sz w:val="22"/>
          <w:szCs w:val="22"/>
          <w:lang w:val="es-ES" w:eastAsia="es-CO"/>
        </w:rPr>
        <w:t xml:space="preserve"> se dio con la oferta</w:t>
      </w:r>
      <w:r w:rsidR="00831878" w:rsidRPr="000E708A">
        <w:rPr>
          <w:rFonts w:asciiTheme="majorHAnsi" w:hAnsiTheme="majorHAnsi" w:cstheme="majorHAnsi"/>
          <w:bCs/>
          <w:color w:val="000000" w:themeColor="text1"/>
          <w:sz w:val="22"/>
          <w:szCs w:val="22"/>
          <w:lang w:val="es-ES" w:eastAsia="es-CO"/>
        </w:rPr>
        <w:t xml:space="preserve">. </w:t>
      </w:r>
      <w:r w:rsidR="00831878" w:rsidRPr="000E708A">
        <w:rPr>
          <w:rFonts w:asciiTheme="majorHAnsi" w:hAnsiTheme="majorHAnsi" w:cstheme="majorHAnsi"/>
          <w:color w:val="000000" w:themeColor="text1"/>
          <w:sz w:val="22"/>
          <w:szCs w:val="22"/>
          <w:lang w:val="es-ES" w:eastAsia="es-CO"/>
        </w:rPr>
        <w:t xml:space="preserve">Para su ejecución se requiere que el </w:t>
      </w:r>
      <w:r w:rsidR="00BB1953" w:rsidRPr="000E708A">
        <w:rPr>
          <w:rFonts w:asciiTheme="majorHAnsi" w:hAnsiTheme="majorHAnsi" w:cstheme="majorHAnsi"/>
          <w:color w:val="000000" w:themeColor="text1"/>
          <w:sz w:val="22"/>
          <w:szCs w:val="22"/>
          <w:lang w:val="es-ES" w:eastAsia="es-CO"/>
        </w:rPr>
        <w:t xml:space="preserve">Contratista </w:t>
      </w:r>
      <w:r w:rsidR="00831878" w:rsidRPr="000E708A">
        <w:rPr>
          <w:rFonts w:asciiTheme="majorHAnsi" w:hAnsiTheme="majorHAnsi" w:cstheme="majorHAnsi"/>
          <w:color w:val="000000" w:themeColor="text1"/>
          <w:sz w:val="22"/>
          <w:szCs w:val="22"/>
          <w:lang w:val="es-ES" w:eastAsia="es-CO"/>
        </w:rPr>
        <w:t>se encuentre al día en los pagos al Sistema de Seguridad Social Integral y demás aportes parafiscales correspondiente</w:t>
      </w:r>
      <w:r w:rsidR="009103B5" w:rsidRPr="000E708A">
        <w:rPr>
          <w:rFonts w:asciiTheme="majorHAnsi" w:hAnsiTheme="majorHAnsi" w:cstheme="majorHAnsi"/>
          <w:color w:val="000000" w:themeColor="text1"/>
          <w:sz w:val="22"/>
          <w:szCs w:val="22"/>
          <w:lang w:val="es-ES" w:eastAsia="es-CO"/>
        </w:rPr>
        <w:t>s</w:t>
      </w:r>
      <w:r w:rsidR="00831878" w:rsidRPr="000E708A">
        <w:rPr>
          <w:rFonts w:asciiTheme="majorHAnsi" w:hAnsiTheme="majorHAnsi" w:cstheme="majorHAnsi"/>
          <w:color w:val="000000" w:themeColor="text1"/>
          <w:sz w:val="22"/>
          <w:szCs w:val="22"/>
          <w:lang w:val="es-ES" w:eastAsia="es-CO"/>
        </w:rPr>
        <w:t xml:space="preserve">, si es del caso, la aprobación de las Garantías </w:t>
      </w:r>
      <w:r w:rsidR="00831878" w:rsidRPr="000E708A">
        <w:rPr>
          <w:rFonts w:asciiTheme="majorHAnsi" w:hAnsiTheme="majorHAnsi" w:cstheme="majorHAnsi"/>
          <w:color w:val="808080" w:themeColor="background1" w:themeShade="80"/>
          <w:sz w:val="22"/>
          <w:szCs w:val="22"/>
          <w:lang w:val="es-ES" w:eastAsia="es-CO"/>
        </w:rPr>
        <w:t>[cuando estas hayan sido exigidas]</w:t>
      </w:r>
      <w:r w:rsidR="00D7474F" w:rsidRPr="000E708A">
        <w:rPr>
          <w:rFonts w:asciiTheme="majorHAnsi" w:hAnsiTheme="majorHAnsi" w:cstheme="majorHAnsi"/>
          <w:color w:val="000000" w:themeColor="text1"/>
          <w:sz w:val="22"/>
          <w:szCs w:val="22"/>
          <w:lang w:val="es-ES" w:eastAsia="es-CO"/>
        </w:rPr>
        <w:t xml:space="preserve">, </w:t>
      </w:r>
      <w:r w:rsidR="00831878" w:rsidRPr="000E708A">
        <w:rPr>
          <w:rFonts w:asciiTheme="majorHAnsi" w:hAnsiTheme="majorHAnsi" w:cstheme="majorHAnsi"/>
          <w:color w:val="000000" w:themeColor="text1"/>
          <w:sz w:val="22"/>
          <w:szCs w:val="22"/>
          <w:lang w:val="es-ES" w:eastAsia="es-CO"/>
        </w:rPr>
        <w:t>el Registro Presupuestal correspondiente</w:t>
      </w:r>
      <w:r w:rsidR="009103B5" w:rsidRPr="000E708A">
        <w:rPr>
          <w:rFonts w:asciiTheme="majorHAnsi" w:hAnsiTheme="majorHAnsi" w:cstheme="majorHAnsi"/>
          <w:color w:val="000000" w:themeColor="text1"/>
          <w:sz w:val="22"/>
          <w:szCs w:val="22"/>
          <w:lang w:val="es-ES" w:eastAsia="es-CO"/>
        </w:rPr>
        <w:t xml:space="preserve"> </w:t>
      </w:r>
      <w:r w:rsidR="009103B5" w:rsidRPr="000E708A">
        <w:rPr>
          <w:rFonts w:asciiTheme="majorHAnsi" w:hAnsiTheme="majorHAnsi" w:cstheme="majorHAnsi"/>
          <w:color w:val="808080" w:themeColor="background1" w:themeShade="80"/>
          <w:sz w:val="22"/>
          <w:szCs w:val="22"/>
          <w:lang w:val="es-ES" w:eastAsia="es-CO"/>
        </w:rPr>
        <w:t>[cuando el respaldo presupuestal se realiza con recursos ANI]</w:t>
      </w:r>
      <w:r w:rsidR="00D7474F" w:rsidRPr="000E708A">
        <w:rPr>
          <w:rFonts w:asciiTheme="majorHAnsi" w:hAnsiTheme="majorHAnsi" w:cstheme="majorHAnsi"/>
          <w:color w:val="808080" w:themeColor="background1" w:themeShade="80"/>
          <w:sz w:val="22"/>
          <w:szCs w:val="22"/>
          <w:lang w:val="es-ES" w:eastAsia="es-CO"/>
        </w:rPr>
        <w:t xml:space="preserve"> </w:t>
      </w:r>
      <w:r w:rsidR="00D7474F" w:rsidRPr="000E708A">
        <w:rPr>
          <w:rFonts w:asciiTheme="majorHAnsi" w:hAnsiTheme="majorHAnsi" w:cstheme="majorHAnsi"/>
          <w:color w:val="000000" w:themeColor="text1"/>
          <w:sz w:val="22"/>
          <w:szCs w:val="22"/>
          <w:lang w:val="es-ES" w:eastAsia="es-CO"/>
        </w:rPr>
        <w:t>y el acta de inicio</w:t>
      </w:r>
      <w:r w:rsidR="00D7474F" w:rsidRPr="000E708A">
        <w:rPr>
          <w:rFonts w:asciiTheme="majorHAnsi" w:hAnsiTheme="majorHAnsi" w:cstheme="majorHAnsi"/>
          <w:color w:val="808080" w:themeColor="background1" w:themeShade="80"/>
          <w:sz w:val="22"/>
          <w:szCs w:val="22"/>
          <w:lang w:val="es-ES" w:eastAsia="es-CO"/>
        </w:rPr>
        <w:t xml:space="preserve"> [si fue pactada]</w:t>
      </w:r>
      <w:r w:rsidR="00831878" w:rsidRPr="000E708A">
        <w:rPr>
          <w:rFonts w:asciiTheme="majorHAnsi" w:hAnsiTheme="majorHAnsi" w:cstheme="majorHAnsi"/>
          <w:color w:val="808080" w:themeColor="background1" w:themeShade="80"/>
          <w:sz w:val="22"/>
          <w:szCs w:val="22"/>
          <w:lang w:val="es-ES" w:eastAsia="es-CO"/>
        </w:rPr>
        <w:t>.</w:t>
      </w:r>
    </w:p>
    <w:p w14:paraId="7D128698" w14:textId="77777777" w:rsidR="00E61B68" w:rsidRPr="000E708A" w:rsidRDefault="00E61B68" w:rsidP="000E708A">
      <w:pPr>
        <w:pStyle w:val="clusulas"/>
        <w:numPr>
          <w:ilvl w:val="0"/>
          <w:numId w:val="0"/>
        </w:numPr>
        <w:spacing w:before="0" w:after="0"/>
        <w:rPr>
          <w:rFonts w:asciiTheme="majorHAnsi" w:eastAsia="Times New Roman" w:hAnsiTheme="majorHAnsi" w:cstheme="majorHAnsi"/>
          <w:bCs/>
          <w:color w:val="000000" w:themeColor="text1"/>
          <w:sz w:val="22"/>
          <w:u w:val="single"/>
          <w:lang w:val="es-ES" w:eastAsia="es-CO"/>
        </w:rPr>
      </w:pPr>
    </w:p>
    <w:p w14:paraId="5072AFBC" w14:textId="6F98AB9B" w:rsidR="00831878" w:rsidRPr="000E708A" w:rsidRDefault="00395227" w:rsidP="000E708A">
      <w:pPr>
        <w:pStyle w:val="clusulas"/>
        <w:numPr>
          <w:ilvl w:val="0"/>
          <w:numId w:val="0"/>
        </w:numPr>
        <w:spacing w:before="0" w:after="0"/>
        <w:rPr>
          <w:rFonts w:asciiTheme="majorHAnsi" w:eastAsia="Times New Roman" w:hAnsiTheme="majorHAnsi" w:cstheme="majorHAnsi"/>
          <w:bCs/>
          <w:color w:val="000000" w:themeColor="text1"/>
          <w:sz w:val="22"/>
          <w:lang w:val="es-ES" w:eastAsia="es-CO"/>
        </w:rPr>
      </w:pPr>
      <w:r w:rsidRPr="000E708A">
        <w:rPr>
          <w:rFonts w:asciiTheme="majorHAnsi" w:hAnsiTheme="majorHAnsi" w:cstheme="majorHAnsi"/>
          <w:bCs/>
          <w:color w:val="000000" w:themeColor="text1"/>
          <w:sz w:val="22"/>
          <w:u w:val="single"/>
          <w:lang w:val="es-MX"/>
        </w:rPr>
        <w:t xml:space="preserve">VIGÉSIMA </w:t>
      </w:r>
      <w:r w:rsidR="00E13408" w:rsidRPr="000E708A">
        <w:rPr>
          <w:rFonts w:asciiTheme="majorHAnsi" w:hAnsiTheme="majorHAnsi" w:cstheme="majorHAnsi"/>
          <w:bCs/>
          <w:color w:val="000000" w:themeColor="text1"/>
          <w:sz w:val="22"/>
          <w:u w:val="single"/>
          <w:lang w:val="es-MX"/>
        </w:rPr>
        <w:t>SEXTA</w:t>
      </w:r>
      <w:r w:rsidRPr="000E708A">
        <w:rPr>
          <w:rFonts w:asciiTheme="majorHAnsi" w:hAnsiTheme="majorHAnsi" w:cstheme="majorHAnsi"/>
          <w:bCs/>
          <w:color w:val="000000" w:themeColor="text1"/>
          <w:sz w:val="22"/>
          <w:u w:val="single"/>
          <w:lang w:val="es-MX"/>
        </w:rPr>
        <w:t xml:space="preserve">. </w:t>
      </w:r>
      <w:r w:rsidR="00831878" w:rsidRPr="000E708A">
        <w:rPr>
          <w:rFonts w:asciiTheme="majorHAnsi" w:eastAsia="Times New Roman" w:hAnsiTheme="majorHAnsi" w:cstheme="majorHAnsi"/>
          <w:bCs/>
          <w:color w:val="000000" w:themeColor="text1"/>
          <w:sz w:val="22"/>
          <w:lang w:val="es-ES" w:eastAsia="es-CO"/>
        </w:rPr>
        <w:t xml:space="preserve">DOCUMENTOS: </w:t>
      </w:r>
      <w:r w:rsidR="00831878" w:rsidRPr="000E708A">
        <w:rPr>
          <w:rFonts w:asciiTheme="majorHAnsi" w:eastAsia="Times New Roman" w:hAnsiTheme="majorHAnsi" w:cstheme="majorHAnsi"/>
          <w:b w:val="0"/>
          <w:bCs/>
          <w:color w:val="000000" w:themeColor="text1"/>
          <w:sz w:val="22"/>
          <w:lang w:val="es-ES" w:eastAsia="es-CO"/>
        </w:rPr>
        <w:t>Los documentos que a continuación se relacionan hacen parte integral del contrato, los cuales determinan, regulan, complementan y adicionan lo aquí pactado, y en consecuencia producen sus mismos efectos y obligaciones jurídicas y contractuales:</w:t>
      </w:r>
    </w:p>
    <w:p w14:paraId="5ACC95D6" w14:textId="77777777" w:rsidR="00831878" w:rsidRPr="000E708A" w:rsidRDefault="00831878" w:rsidP="000E708A">
      <w:pPr>
        <w:pStyle w:val="clusulas"/>
        <w:numPr>
          <w:ilvl w:val="0"/>
          <w:numId w:val="0"/>
        </w:numPr>
        <w:spacing w:before="0" w:after="0"/>
        <w:rPr>
          <w:rFonts w:asciiTheme="majorHAnsi" w:eastAsia="Times New Roman" w:hAnsiTheme="majorHAnsi" w:cstheme="majorHAnsi"/>
          <w:b w:val="0"/>
          <w:bCs/>
          <w:color w:val="000000" w:themeColor="text1"/>
          <w:sz w:val="22"/>
          <w:lang w:val="es-ES" w:eastAsia="es-CO"/>
        </w:rPr>
      </w:pPr>
    </w:p>
    <w:p w14:paraId="269DF1E9" w14:textId="77777777" w:rsidR="00E5026C" w:rsidRPr="000E708A" w:rsidRDefault="00831878" w:rsidP="000E708A">
      <w:pPr>
        <w:pStyle w:val="clusulas"/>
        <w:numPr>
          <w:ilvl w:val="0"/>
          <w:numId w:val="16"/>
        </w:numPr>
        <w:spacing w:before="0" w:after="0"/>
        <w:rPr>
          <w:rFonts w:asciiTheme="majorHAnsi" w:eastAsia="Times New Roman" w:hAnsiTheme="majorHAnsi" w:cstheme="majorHAnsi"/>
          <w:b w:val="0"/>
          <w:bCs/>
          <w:color w:val="000000" w:themeColor="text1"/>
          <w:sz w:val="22"/>
          <w:lang w:val="es-ES" w:eastAsia="es-CO"/>
        </w:rPr>
      </w:pPr>
      <w:r w:rsidRPr="000E708A">
        <w:rPr>
          <w:rFonts w:asciiTheme="majorHAnsi" w:eastAsia="Times New Roman" w:hAnsiTheme="majorHAnsi" w:cstheme="majorHAnsi"/>
          <w:b w:val="0"/>
          <w:bCs/>
          <w:color w:val="000000" w:themeColor="text1"/>
          <w:sz w:val="22"/>
          <w:lang w:val="es-ES" w:eastAsia="es-CO"/>
        </w:rPr>
        <w:t>Estudios y documentos previos.</w:t>
      </w:r>
    </w:p>
    <w:p w14:paraId="0D6A4373" w14:textId="77777777" w:rsidR="00E5026C" w:rsidRPr="000E708A" w:rsidRDefault="00831878" w:rsidP="000E708A">
      <w:pPr>
        <w:pStyle w:val="clusulas"/>
        <w:numPr>
          <w:ilvl w:val="0"/>
          <w:numId w:val="16"/>
        </w:numPr>
        <w:spacing w:before="0" w:after="0"/>
        <w:rPr>
          <w:rFonts w:asciiTheme="majorHAnsi" w:eastAsia="Times New Roman" w:hAnsiTheme="majorHAnsi" w:cstheme="majorHAnsi"/>
          <w:b w:val="0"/>
          <w:bCs/>
          <w:color w:val="000000" w:themeColor="text1"/>
          <w:sz w:val="22"/>
          <w:lang w:val="es-ES" w:eastAsia="es-CO"/>
        </w:rPr>
      </w:pPr>
      <w:r w:rsidRPr="000E708A">
        <w:rPr>
          <w:rFonts w:asciiTheme="majorHAnsi" w:eastAsia="Times New Roman" w:hAnsiTheme="majorHAnsi" w:cstheme="majorHAnsi"/>
          <w:b w:val="0"/>
          <w:bCs/>
          <w:color w:val="000000" w:themeColor="text1"/>
          <w:sz w:val="22"/>
          <w:lang w:val="es-ES" w:eastAsia="es-CO"/>
        </w:rPr>
        <w:t>Invitación, Adendas, Anexos</w:t>
      </w:r>
      <w:r w:rsidR="007202AE" w:rsidRPr="000E708A">
        <w:rPr>
          <w:rFonts w:asciiTheme="majorHAnsi" w:eastAsia="Times New Roman" w:hAnsiTheme="majorHAnsi" w:cstheme="majorHAnsi"/>
          <w:b w:val="0"/>
          <w:bCs/>
          <w:color w:val="000000" w:themeColor="text1"/>
          <w:sz w:val="22"/>
          <w:lang w:val="es-ES" w:eastAsia="es-CO"/>
        </w:rPr>
        <w:t xml:space="preserve"> y</w:t>
      </w:r>
      <w:r w:rsidRPr="000E708A">
        <w:rPr>
          <w:rFonts w:asciiTheme="majorHAnsi" w:eastAsia="Times New Roman" w:hAnsiTheme="majorHAnsi" w:cstheme="majorHAnsi"/>
          <w:b w:val="0"/>
          <w:bCs/>
          <w:color w:val="000000" w:themeColor="text1"/>
          <w:sz w:val="22"/>
          <w:lang w:val="es-ES" w:eastAsia="es-CO"/>
        </w:rPr>
        <w:t xml:space="preserve"> Formatos</w:t>
      </w:r>
      <w:r w:rsidR="007202AE" w:rsidRPr="000E708A">
        <w:rPr>
          <w:rFonts w:asciiTheme="majorHAnsi" w:eastAsia="Times New Roman" w:hAnsiTheme="majorHAnsi" w:cstheme="majorHAnsi"/>
          <w:b w:val="0"/>
          <w:bCs/>
          <w:color w:val="000000" w:themeColor="text1"/>
          <w:sz w:val="22"/>
          <w:lang w:val="es-ES" w:eastAsia="es-CO"/>
        </w:rPr>
        <w:t>.</w:t>
      </w:r>
    </w:p>
    <w:p w14:paraId="3E8AC870" w14:textId="361637DF" w:rsidR="00831878" w:rsidRPr="000E708A" w:rsidRDefault="00831878" w:rsidP="000E708A">
      <w:pPr>
        <w:pStyle w:val="clusulas"/>
        <w:numPr>
          <w:ilvl w:val="0"/>
          <w:numId w:val="16"/>
        </w:numPr>
        <w:spacing w:before="0" w:after="0"/>
        <w:rPr>
          <w:rFonts w:asciiTheme="majorHAnsi" w:eastAsia="Times New Roman" w:hAnsiTheme="majorHAnsi" w:cstheme="majorHAnsi"/>
          <w:b w:val="0"/>
          <w:bCs/>
          <w:color w:val="000000" w:themeColor="text1"/>
          <w:sz w:val="22"/>
          <w:lang w:val="es-ES" w:eastAsia="es-CO"/>
        </w:rPr>
      </w:pPr>
      <w:r w:rsidRPr="000E708A">
        <w:rPr>
          <w:rFonts w:asciiTheme="majorHAnsi" w:eastAsia="Times New Roman" w:hAnsiTheme="majorHAnsi" w:cstheme="majorHAnsi"/>
          <w:b w:val="0"/>
          <w:bCs/>
          <w:color w:val="000000" w:themeColor="text1"/>
          <w:sz w:val="22"/>
          <w:lang w:val="es-ES" w:eastAsia="es-CO"/>
        </w:rPr>
        <w:t>Propuesta presentada por el contratista.</w:t>
      </w:r>
    </w:p>
    <w:p w14:paraId="473A6BF3" w14:textId="77777777" w:rsidR="00E5026C" w:rsidRPr="000E708A" w:rsidRDefault="00E5026C" w:rsidP="000E708A">
      <w:pPr>
        <w:pStyle w:val="clusulas"/>
        <w:numPr>
          <w:ilvl w:val="0"/>
          <w:numId w:val="16"/>
        </w:numPr>
        <w:spacing w:before="0" w:after="0"/>
        <w:rPr>
          <w:rFonts w:asciiTheme="majorHAnsi" w:eastAsia="Times New Roman" w:hAnsiTheme="majorHAnsi" w:cstheme="majorHAnsi"/>
          <w:b w:val="0"/>
          <w:bCs/>
          <w:color w:val="000000" w:themeColor="text1"/>
          <w:sz w:val="22"/>
          <w:lang w:val="es-ES" w:eastAsia="es-CO"/>
        </w:rPr>
      </w:pPr>
      <w:r w:rsidRPr="000E708A">
        <w:rPr>
          <w:rFonts w:asciiTheme="majorHAnsi" w:eastAsia="Times New Roman" w:hAnsiTheme="majorHAnsi" w:cstheme="majorHAnsi"/>
          <w:b w:val="0"/>
          <w:bCs/>
          <w:color w:val="000000" w:themeColor="text1"/>
          <w:sz w:val="22"/>
          <w:lang w:val="es-ES" w:eastAsia="es-CO"/>
        </w:rPr>
        <w:t>Las Garantías debidamente aprobadas</w:t>
      </w:r>
      <w:r w:rsidRPr="000E708A">
        <w:rPr>
          <w:rFonts w:asciiTheme="majorHAnsi" w:eastAsia="Times New Roman" w:hAnsiTheme="majorHAnsi" w:cstheme="majorHAnsi"/>
          <w:b w:val="0"/>
          <w:bCs/>
          <w:color w:val="808080" w:themeColor="background1" w:themeShade="80"/>
          <w:sz w:val="22"/>
          <w:lang w:val="es-ES" w:eastAsia="es-CO"/>
        </w:rPr>
        <w:t xml:space="preserve"> [cuando hayan sido exigidas]</w:t>
      </w:r>
    </w:p>
    <w:p w14:paraId="59B4DB16" w14:textId="77777777" w:rsidR="00E5026C" w:rsidRPr="000E708A" w:rsidRDefault="00E5026C" w:rsidP="000E708A">
      <w:pPr>
        <w:pStyle w:val="clusulas"/>
        <w:numPr>
          <w:ilvl w:val="0"/>
          <w:numId w:val="16"/>
        </w:numPr>
        <w:spacing w:before="0" w:after="0"/>
        <w:rPr>
          <w:rFonts w:asciiTheme="majorHAnsi" w:eastAsia="Times New Roman" w:hAnsiTheme="majorHAnsi" w:cstheme="majorHAnsi"/>
          <w:b w:val="0"/>
          <w:bCs/>
          <w:color w:val="000000" w:themeColor="text1"/>
          <w:sz w:val="22"/>
          <w:lang w:val="es-ES" w:eastAsia="es-CO"/>
        </w:rPr>
      </w:pPr>
      <w:r w:rsidRPr="000E708A">
        <w:rPr>
          <w:rFonts w:asciiTheme="majorHAnsi" w:eastAsia="Times New Roman" w:hAnsiTheme="majorHAnsi" w:cstheme="majorHAnsi"/>
          <w:b w:val="0"/>
          <w:bCs/>
          <w:color w:val="000000" w:themeColor="text1"/>
          <w:sz w:val="22"/>
          <w:lang w:val="es-ES" w:eastAsia="es-CO"/>
        </w:rPr>
        <w:t>Toda la correspondencia que se surta entre las partes durante el plazo de ejecución del contrato</w:t>
      </w:r>
    </w:p>
    <w:p w14:paraId="69C77665" w14:textId="77777777" w:rsidR="00E13408" w:rsidRPr="000E708A" w:rsidRDefault="00E13408" w:rsidP="000E708A">
      <w:pPr>
        <w:pStyle w:val="clusulas"/>
        <w:numPr>
          <w:ilvl w:val="0"/>
          <w:numId w:val="0"/>
        </w:numPr>
        <w:spacing w:before="0" w:after="0"/>
        <w:rPr>
          <w:rFonts w:asciiTheme="majorHAnsi" w:hAnsiTheme="majorHAnsi" w:cstheme="majorHAnsi"/>
          <w:bCs/>
          <w:color w:val="000000" w:themeColor="text1"/>
          <w:sz w:val="22"/>
          <w:u w:val="single"/>
          <w:lang w:val="es-MX"/>
        </w:rPr>
      </w:pPr>
    </w:p>
    <w:p w14:paraId="58CDF194" w14:textId="2BA5338F" w:rsidR="00543105" w:rsidRDefault="00E13408" w:rsidP="000E708A">
      <w:pPr>
        <w:pStyle w:val="clusulas"/>
        <w:numPr>
          <w:ilvl w:val="0"/>
          <w:numId w:val="0"/>
        </w:numPr>
        <w:spacing w:before="0" w:after="0"/>
        <w:rPr>
          <w:rFonts w:asciiTheme="majorHAnsi" w:hAnsiTheme="majorHAnsi" w:cstheme="majorHAnsi"/>
          <w:b w:val="0"/>
          <w:bCs/>
          <w:sz w:val="22"/>
        </w:rPr>
      </w:pPr>
      <w:r w:rsidRPr="000E708A">
        <w:rPr>
          <w:rFonts w:asciiTheme="majorHAnsi" w:hAnsiTheme="majorHAnsi" w:cstheme="majorHAnsi"/>
          <w:bCs/>
          <w:color w:val="000000" w:themeColor="text1"/>
          <w:sz w:val="22"/>
          <w:u w:val="single"/>
          <w:lang w:val="es-MX"/>
        </w:rPr>
        <w:t xml:space="preserve">VIGÉSIMA SÉPTIMA. </w:t>
      </w:r>
      <w:r w:rsidRPr="000E708A">
        <w:rPr>
          <w:rFonts w:asciiTheme="majorHAnsi" w:eastAsia="Times New Roman" w:hAnsiTheme="majorHAnsi" w:cstheme="majorHAnsi"/>
          <w:bCs/>
          <w:color w:val="000000" w:themeColor="text1"/>
          <w:sz w:val="22"/>
          <w:lang w:val="es-ES" w:eastAsia="es-CO"/>
        </w:rPr>
        <w:t>NOTIFICACIONES:</w:t>
      </w:r>
      <w:r w:rsidR="004B331A" w:rsidRPr="000E708A">
        <w:rPr>
          <w:rFonts w:asciiTheme="majorHAnsi" w:eastAsia="Times New Roman" w:hAnsiTheme="majorHAnsi" w:cstheme="majorHAnsi"/>
          <w:bCs/>
          <w:color w:val="000000" w:themeColor="text1"/>
          <w:sz w:val="22"/>
          <w:lang w:val="es-ES" w:eastAsia="es-CO"/>
        </w:rPr>
        <w:t xml:space="preserve"> </w:t>
      </w:r>
      <w:r w:rsidR="00543105" w:rsidRPr="000E708A">
        <w:rPr>
          <w:rFonts w:asciiTheme="majorHAnsi" w:hAnsiTheme="majorHAnsi" w:cstheme="majorHAnsi"/>
          <w:b w:val="0"/>
          <w:bCs/>
          <w:sz w:val="22"/>
        </w:rPr>
        <w:t xml:space="preserve">Las </w:t>
      </w:r>
      <w:r w:rsidR="004B331A" w:rsidRPr="000E708A">
        <w:rPr>
          <w:rFonts w:asciiTheme="majorHAnsi" w:hAnsiTheme="majorHAnsi" w:cstheme="majorHAnsi"/>
          <w:b w:val="0"/>
          <w:bCs/>
          <w:sz w:val="22"/>
        </w:rPr>
        <w:t xml:space="preserve">Notificaciones entre </w:t>
      </w:r>
      <w:r w:rsidR="00543105">
        <w:rPr>
          <w:rFonts w:asciiTheme="majorHAnsi" w:hAnsiTheme="majorHAnsi" w:cstheme="majorHAnsi"/>
          <w:b w:val="0"/>
          <w:bCs/>
          <w:sz w:val="22"/>
        </w:rPr>
        <w:t>la Agencia y el Contratista serán enviadas a través de los siguientes canales oficiales:</w:t>
      </w:r>
      <w:r w:rsidR="004B331A" w:rsidRPr="000E708A">
        <w:rPr>
          <w:rFonts w:asciiTheme="majorHAnsi" w:hAnsiTheme="majorHAnsi" w:cstheme="majorHAnsi"/>
          <w:b w:val="0"/>
          <w:bCs/>
          <w:sz w:val="22"/>
        </w:rPr>
        <w:t xml:space="preserve"> </w:t>
      </w:r>
    </w:p>
    <w:p w14:paraId="4ADF5A04" w14:textId="4794280B" w:rsidR="00543105" w:rsidRDefault="00543105" w:rsidP="00543105">
      <w:pPr>
        <w:pStyle w:val="clusulas"/>
        <w:numPr>
          <w:ilvl w:val="0"/>
          <w:numId w:val="28"/>
        </w:numPr>
        <w:spacing w:before="0" w:after="0"/>
        <w:rPr>
          <w:rFonts w:asciiTheme="majorHAnsi" w:hAnsiTheme="majorHAnsi" w:cstheme="majorHAnsi"/>
          <w:b w:val="0"/>
          <w:bCs/>
          <w:sz w:val="22"/>
        </w:rPr>
      </w:pPr>
      <w:r w:rsidRPr="008E197D">
        <w:rPr>
          <w:rFonts w:asciiTheme="majorHAnsi" w:hAnsiTheme="majorHAnsi" w:cstheme="majorHAnsi"/>
          <w:sz w:val="22"/>
        </w:rPr>
        <w:lastRenderedPageBreak/>
        <w:t>Agencia:</w:t>
      </w:r>
      <w:r>
        <w:rPr>
          <w:rFonts w:asciiTheme="majorHAnsi" w:hAnsiTheme="majorHAnsi" w:cstheme="majorHAnsi"/>
          <w:b w:val="0"/>
          <w:bCs/>
          <w:sz w:val="22"/>
        </w:rPr>
        <w:t xml:space="preserve"> Al</w:t>
      </w:r>
      <w:r w:rsidR="004B331A" w:rsidRPr="000E708A">
        <w:rPr>
          <w:rFonts w:asciiTheme="majorHAnsi" w:hAnsiTheme="majorHAnsi" w:cstheme="majorHAnsi"/>
          <w:b w:val="0"/>
          <w:bCs/>
          <w:sz w:val="22"/>
        </w:rPr>
        <w:t xml:space="preserve"> correo electrónico </w:t>
      </w:r>
      <w:r w:rsidR="004B331A" w:rsidRPr="00543105">
        <w:rPr>
          <w:rFonts w:asciiTheme="majorHAnsi" w:hAnsiTheme="majorHAnsi" w:cstheme="majorHAnsi"/>
          <w:b w:val="0"/>
          <w:bCs/>
          <w:color w:val="808080" w:themeColor="background1" w:themeShade="80"/>
          <w:sz w:val="22"/>
        </w:rPr>
        <w:t>[contactenos@ani.gov.co</w:t>
      </w:r>
      <w:r w:rsidR="008E197D">
        <w:rPr>
          <w:rFonts w:asciiTheme="majorHAnsi" w:hAnsiTheme="majorHAnsi" w:cstheme="majorHAnsi"/>
          <w:b w:val="0"/>
          <w:bCs/>
          <w:color w:val="808080" w:themeColor="background1" w:themeShade="80"/>
          <w:sz w:val="22"/>
        </w:rPr>
        <w:t xml:space="preserve"> o el que se determine de acuerdo con las particularidades del proceso de contratación</w:t>
      </w:r>
      <w:r w:rsidR="004B331A" w:rsidRPr="00543105">
        <w:rPr>
          <w:rFonts w:asciiTheme="majorHAnsi" w:hAnsiTheme="majorHAnsi" w:cstheme="majorHAnsi"/>
          <w:b w:val="0"/>
          <w:bCs/>
          <w:color w:val="808080" w:themeColor="background1" w:themeShade="80"/>
          <w:sz w:val="22"/>
        </w:rPr>
        <w:t xml:space="preserve">]; </w:t>
      </w:r>
    </w:p>
    <w:p w14:paraId="67CB6C3C" w14:textId="77777777" w:rsidR="008E197D" w:rsidRPr="008E197D" w:rsidRDefault="00543105" w:rsidP="00543105">
      <w:pPr>
        <w:pStyle w:val="clusulas"/>
        <w:numPr>
          <w:ilvl w:val="0"/>
          <w:numId w:val="28"/>
        </w:numPr>
        <w:spacing w:before="0" w:after="0"/>
        <w:rPr>
          <w:rFonts w:asciiTheme="majorHAnsi" w:hAnsiTheme="majorHAnsi" w:cstheme="majorHAnsi"/>
          <w:sz w:val="22"/>
        </w:rPr>
      </w:pPr>
      <w:r w:rsidRPr="008E197D">
        <w:rPr>
          <w:rFonts w:asciiTheme="majorHAnsi" w:hAnsiTheme="majorHAnsi" w:cstheme="majorHAnsi"/>
          <w:sz w:val="22"/>
        </w:rPr>
        <w:t>Contratista:</w:t>
      </w:r>
      <w:r>
        <w:rPr>
          <w:rFonts w:asciiTheme="majorHAnsi" w:hAnsiTheme="majorHAnsi" w:cstheme="majorHAnsi"/>
          <w:b w:val="0"/>
          <w:bCs/>
          <w:sz w:val="22"/>
        </w:rPr>
        <w:t xml:space="preserve"> A</w:t>
      </w:r>
      <w:r w:rsidRPr="000E708A">
        <w:rPr>
          <w:rFonts w:asciiTheme="majorHAnsi" w:hAnsiTheme="majorHAnsi" w:cstheme="majorHAnsi"/>
          <w:b w:val="0"/>
          <w:bCs/>
          <w:sz w:val="22"/>
        </w:rPr>
        <w:t xml:space="preserve"> </w:t>
      </w:r>
      <w:r w:rsidR="004B331A" w:rsidRPr="000E708A">
        <w:rPr>
          <w:rFonts w:asciiTheme="majorHAnsi" w:hAnsiTheme="majorHAnsi" w:cstheme="majorHAnsi"/>
          <w:b w:val="0"/>
          <w:bCs/>
          <w:sz w:val="22"/>
        </w:rPr>
        <w:t xml:space="preserve">la siguiente dirección </w:t>
      </w:r>
      <w:r w:rsidR="00CA041D" w:rsidRPr="000E708A">
        <w:rPr>
          <w:rFonts w:asciiTheme="majorHAnsi" w:hAnsiTheme="majorHAnsi" w:cstheme="majorHAnsi"/>
          <w:b w:val="0"/>
          <w:bCs/>
          <w:color w:val="808080" w:themeColor="background1" w:themeShade="80"/>
          <w:sz w:val="22"/>
        </w:rPr>
        <w:t>[Incluir</w:t>
      </w:r>
      <w:r w:rsidR="004B331A" w:rsidRPr="000E708A">
        <w:rPr>
          <w:rFonts w:asciiTheme="majorHAnsi" w:hAnsiTheme="majorHAnsi" w:cstheme="majorHAnsi"/>
          <w:b w:val="0"/>
          <w:bCs/>
          <w:color w:val="808080" w:themeColor="background1" w:themeShade="80"/>
          <w:sz w:val="22"/>
        </w:rPr>
        <w:t xml:space="preserve">] </w:t>
      </w:r>
      <w:r w:rsidR="004B331A" w:rsidRPr="000E708A">
        <w:rPr>
          <w:rFonts w:asciiTheme="majorHAnsi" w:hAnsiTheme="majorHAnsi" w:cstheme="majorHAnsi"/>
          <w:b w:val="0"/>
          <w:bCs/>
          <w:sz w:val="22"/>
        </w:rPr>
        <w:t xml:space="preserve">y a los siguientes correos electrónicos </w:t>
      </w:r>
      <w:r w:rsidR="00CA041D" w:rsidRPr="000E708A">
        <w:rPr>
          <w:rFonts w:asciiTheme="majorHAnsi" w:hAnsiTheme="majorHAnsi" w:cstheme="majorHAnsi"/>
          <w:b w:val="0"/>
          <w:bCs/>
          <w:color w:val="808080" w:themeColor="background1" w:themeShade="80"/>
          <w:sz w:val="22"/>
        </w:rPr>
        <w:t xml:space="preserve">[Incluir]. </w:t>
      </w:r>
      <w:r w:rsidR="004B331A" w:rsidRPr="000E708A">
        <w:rPr>
          <w:rFonts w:asciiTheme="majorHAnsi" w:hAnsiTheme="majorHAnsi" w:cstheme="majorHAnsi"/>
          <w:b w:val="0"/>
          <w:bCs/>
          <w:sz w:val="22"/>
        </w:rPr>
        <w:t xml:space="preserve"> </w:t>
      </w:r>
    </w:p>
    <w:p w14:paraId="746903BE" w14:textId="77777777" w:rsidR="008E197D" w:rsidRDefault="008E197D" w:rsidP="000E708A">
      <w:pPr>
        <w:suppressAutoHyphens/>
        <w:spacing w:after="120"/>
        <w:jc w:val="both"/>
        <w:rPr>
          <w:rFonts w:asciiTheme="majorHAnsi" w:hAnsiTheme="majorHAnsi" w:cstheme="majorHAnsi"/>
          <w:sz w:val="22"/>
          <w:szCs w:val="22"/>
        </w:rPr>
      </w:pPr>
    </w:p>
    <w:p w14:paraId="294AE339" w14:textId="1D9B1519" w:rsidR="004B331A" w:rsidRPr="000E708A" w:rsidRDefault="004B331A" w:rsidP="000E708A">
      <w:pPr>
        <w:suppressAutoHyphens/>
        <w:spacing w:after="120"/>
        <w:jc w:val="both"/>
        <w:rPr>
          <w:rFonts w:asciiTheme="majorHAnsi" w:hAnsiTheme="majorHAnsi" w:cstheme="majorHAnsi"/>
          <w:sz w:val="22"/>
          <w:szCs w:val="22"/>
        </w:rPr>
      </w:pPr>
      <w:r w:rsidRPr="000E708A">
        <w:rPr>
          <w:rFonts w:asciiTheme="majorHAnsi" w:hAnsiTheme="majorHAnsi" w:cstheme="majorHAnsi"/>
          <w:sz w:val="22"/>
          <w:szCs w:val="22"/>
        </w:rPr>
        <w:t>De conformidad con el artículo 56 de la Ley 1437 de 2011, el Con</w:t>
      </w:r>
      <w:r w:rsidR="0073262E" w:rsidRPr="000E708A">
        <w:rPr>
          <w:rFonts w:asciiTheme="majorHAnsi" w:hAnsiTheme="majorHAnsi" w:cstheme="majorHAnsi"/>
          <w:sz w:val="22"/>
          <w:szCs w:val="22"/>
        </w:rPr>
        <w:t>tratista</w:t>
      </w:r>
      <w:r w:rsidRPr="000E708A">
        <w:rPr>
          <w:rFonts w:asciiTheme="majorHAnsi" w:hAnsiTheme="majorHAnsi" w:cstheme="majorHAnsi"/>
          <w:sz w:val="22"/>
          <w:szCs w:val="22"/>
        </w:rPr>
        <w:t xml:space="preserve"> </w:t>
      </w:r>
      <w:r w:rsidR="00853F3D" w:rsidRPr="000E708A">
        <w:rPr>
          <w:rFonts w:asciiTheme="majorHAnsi" w:hAnsiTheme="majorHAnsi" w:cstheme="majorHAnsi"/>
          <w:sz w:val="22"/>
          <w:szCs w:val="22"/>
        </w:rPr>
        <w:t>manifestó</w:t>
      </w:r>
      <w:r w:rsidR="00853F3D">
        <w:rPr>
          <w:rFonts w:asciiTheme="majorHAnsi" w:hAnsiTheme="majorHAnsi" w:cstheme="majorHAnsi"/>
          <w:sz w:val="22"/>
          <w:szCs w:val="22"/>
        </w:rPr>
        <w:t xml:space="preserve"> en la carta de presentación de la propuesta</w:t>
      </w:r>
      <w:r w:rsidRPr="000E708A">
        <w:rPr>
          <w:rFonts w:asciiTheme="majorHAnsi" w:hAnsiTheme="majorHAnsi" w:cstheme="majorHAnsi"/>
          <w:sz w:val="22"/>
          <w:szCs w:val="22"/>
        </w:rPr>
        <w:t xml:space="preserve"> que ha leído, entiende y acepta los términos y condiciones del uso de medios electrónicos para notificaciones electrónicas y autoriz</w:t>
      </w:r>
      <w:r w:rsidR="00853F3D">
        <w:rPr>
          <w:rFonts w:asciiTheme="majorHAnsi" w:hAnsiTheme="majorHAnsi" w:cstheme="majorHAnsi"/>
          <w:sz w:val="22"/>
          <w:szCs w:val="22"/>
        </w:rPr>
        <w:t>ó</w:t>
      </w:r>
      <w:r w:rsidRPr="000E708A">
        <w:rPr>
          <w:rFonts w:asciiTheme="majorHAnsi" w:hAnsiTheme="majorHAnsi" w:cstheme="majorHAnsi"/>
          <w:sz w:val="22"/>
          <w:szCs w:val="22"/>
        </w:rPr>
        <w:t xml:space="preserve"> a la A</w:t>
      </w:r>
      <w:r w:rsidR="0073262E" w:rsidRPr="000E708A">
        <w:rPr>
          <w:rFonts w:asciiTheme="majorHAnsi" w:hAnsiTheme="majorHAnsi" w:cstheme="majorHAnsi"/>
          <w:sz w:val="22"/>
          <w:szCs w:val="22"/>
        </w:rPr>
        <w:t xml:space="preserve">gencia </w:t>
      </w:r>
      <w:r w:rsidRPr="000E708A">
        <w:rPr>
          <w:rFonts w:asciiTheme="majorHAnsi" w:hAnsiTheme="majorHAnsi" w:cstheme="majorHAnsi"/>
          <w:sz w:val="22"/>
          <w:szCs w:val="22"/>
        </w:rPr>
        <w:t>para el uso de este medio para la notificación de los diferentes actos de contenido particular</w:t>
      </w:r>
      <w:r w:rsidR="0073262E" w:rsidRPr="000E708A">
        <w:rPr>
          <w:rFonts w:asciiTheme="majorHAnsi" w:hAnsiTheme="majorHAnsi" w:cstheme="majorHAnsi"/>
          <w:sz w:val="22"/>
          <w:szCs w:val="22"/>
        </w:rPr>
        <w:t>.</w:t>
      </w:r>
    </w:p>
    <w:p w14:paraId="38FBDC39" w14:textId="77777777" w:rsidR="004B331A" w:rsidRPr="000E708A" w:rsidRDefault="004B331A" w:rsidP="000E708A">
      <w:pPr>
        <w:pStyle w:val="Sangradetextonormal"/>
        <w:spacing w:after="0"/>
        <w:jc w:val="both"/>
        <w:rPr>
          <w:rFonts w:asciiTheme="majorHAnsi" w:hAnsiTheme="majorHAnsi" w:cstheme="majorHAnsi"/>
          <w:sz w:val="22"/>
          <w:szCs w:val="22"/>
          <w:lang w:val="es-CO"/>
        </w:rPr>
      </w:pPr>
    </w:p>
    <w:p w14:paraId="2ACCC921" w14:textId="59C20085" w:rsidR="00831878" w:rsidRPr="000E708A" w:rsidRDefault="00831878" w:rsidP="000E708A">
      <w:pPr>
        <w:pStyle w:val="Ttulo"/>
        <w:numPr>
          <w:ilvl w:val="0"/>
          <w:numId w:val="0"/>
        </w:numPr>
        <w:rPr>
          <w:rFonts w:eastAsia="Times New Roman" w:cstheme="majorHAnsi"/>
          <w:bCs/>
          <w:color w:val="000000" w:themeColor="text1"/>
          <w:spacing w:val="0"/>
          <w:kern w:val="0"/>
          <w:sz w:val="22"/>
          <w:szCs w:val="22"/>
          <w:lang w:val="es-ES" w:eastAsia="es-CO"/>
        </w:rPr>
      </w:pPr>
      <w:r w:rsidRPr="000E708A">
        <w:rPr>
          <w:rFonts w:eastAsia="Times New Roman" w:cstheme="majorHAnsi"/>
          <w:bCs/>
          <w:color w:val="000000" w:themeColor="text1"/>
          <w:spacing w:val="0"/>
          <w:kern w:val="0"/>
          <w:sz w:val="22"/>
          <w:szCs w:val="22"/>
          <w:lang w:val="es-ES" w:eastAsia="es-CO"/>
        </w:rPr>
        <w:t xml:space="preserve">En constancia se firma </w:t>
      </w:r>
      <w:r w:rsidRPr="000E708A">
        <w:rPr>
          <w:rFonts w:eastAsia="Times New Roman" w:cstheme="majorHAnsi"/>
          <w:bCs/>
          <w:color w:val="808080" w:themeColor="background1" w:themeShade="80"/>
          <w:spacing w:val="0"/>
          <w:kern w:val="0"/>
          <w:sz w:val="22"/>
          <w:szCs w:val="22"/>
          <w:lang w:val="es-ES" w:eastAsia="es-CO"/>
        </w:rPr>
        <w:t xml:space="preserve">el </w:t>
      </w:r>
      <w:r w:rsidR="00A87A94" w:rsidRPr="000E708A">
        <w:rPr>
          <w:rFonts w:cstheme="majorHAnsi"/>
          <w:color w:val="808080" w:themeColor="background1" w:themeShade="80"/>
          <w:sz w:val="22"/>
          <w:szCs w:val="22"/>
        </w:rPr>
        <w:t>[día] de [mes] de [año]</w:t>
      </w:r>
    </w:p>
    <w:p w14:paraId="0D4CCE35" w14:textId="77777777" w:rsidR="00831878" w:rsidRPr="000E708A" w:rsidRDefault="00831878" w:rsidP="000E708A">
      <w:pPr>
        <w:pStyle w:val="Ttulo"/>
        <w:numPr>
          <w:ilvl w:val="0"/>
          <w:numId w:val="0"/>
        </w:numPr>
        <w:rPr>
          <w:rFonts w:eastAsia="Times New Roman" w:cstheme="majorHAnsi"/>
          <w:bCs/>
          <w:color w:val="000000" w:themeColor="text1"/>
          <w:spacing w:val="0"/>
          <w:kern w:val="0"/>
          <w:sz w:val="22"/>
          <w:szCs w:val="22"/>
          <w:lang w:val="es-ES" w:eastAsia="es-CO"/>
        </w:rPr>
      </w:pPr>
    </w:p>
    <w:p w14:paraId="568F8B36" w14:textId="52CFE0D2" w:rsidR="00831878" w:rsidRPr="000E708A" w:rsidRDefault="00831878" w:rsidP="000E708A">
      <w:pPr>
        <w:pStyle w:val="Ttulo"/>
        <w:numPr>
          <w:ilvl w:val="0"/>
          <w:numId w:val="0"/>
        </w:numPr>
        <w:rPr>
          <w:rFonts w:eastAsia="Times New Roman" w:cstheme="majorHAnsi"/>
          <w:bCs/>
          <w:color w:val="000000" w:themeColor="text1"/>
          <w:sz w:val="22"/>
          <w:szCs w:val="22"/>
          <w:lang w:val="es-ES" w:eastAsia="es-CO"/>
        </w:rPr>
      </w:pPr>
      <w:r w:rsidRPr="000E708A">
        <w:rPr>
          <w:rFonts w:eastAsia="Times New Roman" w:cstheme="majorHAnsi"/>
          <w:bCs/>
          <w:color w:val="000000" w:themeColor="text1"/>
          <w:sz w:val="22"/>
          <w:szCs w:val="22"/>
          <w:lang w:val="es-ES" w:eastAsia="es-CO"/>
        </w:rPr>
        <w:t xml:space="preserve">Por la </w:t>
      </w:r>
      <w:r w:rsidR="00853F3D" w:rsidRPr="000E708A">
        <w:rPr>
          <w:rFonts w:eastAsia="Times New Roman" w:cstheme="majorHAnsi"/>
          <w:bCs/>
          <w:color w:val="000000" w:themeColor="text1"/>
          <w:sz w:val="22"/>
          <w:szCs w:val="22"/>
          <w:lang w:val="es-ES" w:eastAsia="es-CO"/>
        </w:rPr>
        <w:t>Agencia</w:t>
      </w:r>
      <w:r w:rsidRPr="000E708A">
        <w:rPr>
          <w:rFonts w:eastAsia="Times New Roman" w:cstheme="majorHAnsi"/>
          <w:bCs/>
          <w:color w:val="000000" w:themeColor="text1"/>
          <w:sz w:val="22"/>
          <w:szCs w:val="22"/>
          <w:lang w:val="es-ES" w:eastAsia="es-CO"/>
        </w:rPr>
        <w:t>,</w:t>
      </w:r>
      <w:r w:rsidRPr="000E708A">
        <w:rPr>
          <w:rFonts w:eastAsia="Times New Roman" w:cstheme="majorHAnsi"/>
          <w:bCs/>
          <w:color w:val="000000" w:themeColor="text1"/>
          <w:sz w:val="22"/>
          <w:szCs w:val="22"/>
          <w:lang w:val="es-ES" w:eastAsia="es-CO"/>
        </w:rPr>
        <w:tab/>
      </w:r>
      <w:r w:rsidRPr="000E708A">
        <w:rPr>
          <w:rFonts w:eastAsia="Times New Roman" w:cstheme="majorHAnsi"/>
          <w:bCs/>
          <w:color w:val="000000" w:themeColor="text1"/>
          <w:sz w:val="22"/>
          <w:szCs w:val="22"/>
          <w:lang w:val="es-ES" w:eastAsia="es-CO"/>
        </w:rPr>
        <w:tab/>
        <w:t xml:space="preserve">   </w:t>
      </w:r>
      <w:r w:rsidRPr="000E708A">
        <w:rPr>
          <w:rFonts w:eastAsia="Times New Roman" w:cstheme="majorHAnsi"/>
          <w:bCs/>
          <w:color w:val="000000" w:themeColor="text1"/>
          <w:sz w:val="22"/>
          <w:szCs w:val="22"/>
          <w:lang w:val="es-ES" w:eastAsia="es-CO"/>
        </w:rPr>
        <w:tab/>
        <w:t xml:space="preserve">    </w:t>
      </w:r>
      <w:r w:rsidRPr="000E708A">
        <w:rPr>
          <w:rFonts w:eastAsia="Times New Roman" w:cstheme="majorHAnsi"/>
          <w:bCs/>
          <w:color w:val="000000" w:themeColor="text1"/>
          <w:sz w:val="22"/>
          <w:szCs w:val="22"/>
          <w:lang w:val="es-ES" w:eastAsia="es-CO"/>
        </w:rPr>
        <w:tab/>
        <w:t xml:space="preserve"> </w:t>
      </w:r>
    </w:p>
    <w:tbl>
      <w:tblPr>
        <w:tblStyle w:val="Tablaconcuadrcula"/>
        <w:tblW w:w="52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tblGrid>
      <w:tr w:rsidR="004F6469" w:rsidRPr="000E708A" w14:paraId="53B2248A" w14:textId="77777777" w:rsidTr="004F6469">
        <w:trPr>
          <w:trHeight w:val="1599"/>
          <w:jc w:val="center"/>
        </w:trPr>
        <w:tc>
          <w:tcPr>
            <w:tcW w:w="5246" w:type="dxa"/>
          </w:tcPr>
          <w:p w14:paraId="5E68643C" w14:textId="77777777" w:rsidR="00B72FD5" w:rsidRPr="000E708A" w:rsidRDefault="00B72FD5" w:rsidP="000E708A">
            <w:pPr>
              <w:ind w:right="50"/>
              <w:rPr>
                <w:rFonts w:asciiTheme="majorHAnsi" w:hAnsiTheme="majorHAnsi" w:cstheme="majorHAnsi"/>
                <w:b/>
                <w:bCs/>
                <w:color w:val="000000" w:themeColor="text1"/>
                <w:sz w:val="22"/>
                <w:szCs w:val="22"/>
              </w:rPr>
            </w:pPr>
          </w:p>
          <w:p w14:paraId="054A536D" w14:textId="77777777" w:rsidR="004F6469" w:rsidRPr="000E708A" w:rsidRDefault="004F6469" w:rsidP="000E708A">
            <w:pPr>
              <w:ind w:right="50"/>
              <w:rPr>
                <w:rFonts w:asciiTheme="majorHAnsi" w:hAnsiTheme="majorHAnsi" w:cstheme="majorHAnsi"/>
                <w:b/>
                <w:bCs/>
                <w:color w:val="000000" w:themeColor="text1"/>
                <w:sz w:val="22"/>
                <w:szCs w:val="22"/>
              </w:rPr>
            </w:pPr>
          </w:p>
          <w:p w14:paraId="0F6F2D61" w14:textId="77777777" w:rsidR="004F6469" w:rsidRPr="000E708A" w:rsidRDefault="004F6469" w:rsidP="000E708A">
            <w:pPr>
              <w:ind w:right="50"/>
              <w:jc w:val="center"/>
              <w:rPr>
                <w:rFonts w:asciiTheme="majorHAnsi" w:hAnsiTheme="majorHAnsi" w:cstheme="majorHAnsi"/>
                <w:b/>
                <w:bCs/>
                <w:color w:val="000000" w:themeColor="text1"/>
                <w:sz w:val="22"/>
                <w:szCs w:val="22"/>
              </w:rPr>
            </w:pPr>
            <w:r w:rsidRPr="000E708A">
              <w:rPr>
                <w:rFonts w:asciiTheme="majorHAnsi" w:hAnsiTheme="majorHAnsi" w:cstheme="majorHAnsi"/>
                <w:b/>
                <w:bCs/>
                <w:color w:val="808080" w:themeColor="background1" w:themeShade="80"/>
                <w:sz w:val="22"/>
                <w:szCs w:val="22"/>
              </w:rPr>
              <w:t>[INCLUIR LA FIRMA, NOMBRE COMPLETO Y CARGO DEL VICEPRESIDENTE DEL ÁREA ESTRUCTURADORA]</w:t>
            </w:r>
          </w:p>
        </w:tc>
      </w:tr>
    </w:tbl>
    <w:p w14:paraId="2D91DE77" w14:textId="501054D8" w:rsidR="00222ECD" w:rsidRPr="00531E66" w:rsidRDefault="003E0943" w:rsidP="000E708A">
      <w:pPr>
        <w:widowControl w:val="0"/>
        <w:jc w:val="both"/>
        <w:rPr>
          <w:rFonts w:asciiTheme="majorHAnsi" w:hAnsiTheme="majorHAnsi" w:cstheme="majorHAnsi"/>
          <w:color w:val="808080" w:themeColor="background1" w:themeShade="80"/>
          <w:sz w:val="10"/>
          <w:szCs w:val="10"/>
        </w:rPr>
      </w:pPr>
      <w:r w:rsidRPr="00531E66">
        <w:rPr>
          <w:rFonts w:asciiTheme="majorHAnsi" w:hAnsiTheme="majorHAnsi" w:cstheme="majorHAnsi"/>
          <w:color w:val="808080" w:themeColor="background1" w:themeShade="80"/>
          <w:sz w:val="10"/>
          <w:szCs w:val="10"/>
        </w:rPr>
        <w:t xml:space="preserve">Revisó:       </w:t>
      </w:r>
      <w:r w:rsidR="00222ECD" w:rsidRPr="00531E66">
        <w:rPr>
          <w:rFonts w:asciiTheme="majorHAnsi" w:hAnsiTheme="majorHAnsi" w:cstheme="majorHAnsi"/>
          <w:color w:val="808080" w:themeColor="background1" w:themeShade="80"/>
          <w:sz w:val="10"/>
          <w:szCs w:val="10"/>
        </w:rPr>
        <w:t>Coordinador, jefe o Gerente solicitante</w:t>
      </w:r>
    </w:p>
    <w:p w14:paraId="09AF29E7" w14:textId="7B5AC79E" w:rsidR="00E15E2D" w:rsidRPr="00531E66" w:rsidRDefault="00395227" w:rsidP="000E708A">
      <w:pPr>
        <w:widowControl w:val="0"/>
        <w:ind w:firstLine="708"/>
        <w:jc w:val="both"/>
        <w:rPr>
          <w:rFonts w:asciiTheme="majorHAnsi" w:hAnsiTheme="majorHAnsi" w:cstheme="majorHAnsi"/>
          <w:color w:val="808080" w:themeColor="background1" w:themeShade="80"/>
          <w:sz w:val="10"/>
          <w:szCs w:val="10"/>
        </w:rPr>
      </w:pPr>
      <w:r w:rsidRPr="00531E66">
        <w:rPr>
          <w:rFonts w:asciiTheme="majorHAnsi" w:hAnsiTheme="majorHAnsi" w:cstheme="majorHAnsi"/>
          <w:color w:val="808080" w:themeColor="background1" w:themeShade="80"/>
          <w:sz w:val="10"/>
          <w:szCs w:val="10"/>
        </w:rPr>
        <w:t xml:space="preserve">      </w:t>
      </w:r>
      <w:r w:rsidR="003E0943" w:rsidRPr="00531E66">
        <w:rPr>
          <w:rFonts w:asciiTheme="majorHAnsi" w:hAnsiTheme="majorHAnsi" w:cstheme="majorHAnsi"/>
          <w:color w:val="808080" w:themeColor="background1" w:themeShade="80"/>
          <w:sz w:val="10"/>
          <w:szCs w:val="10"/>
        </w:rPr>
        <w:t>Coordinador del GIT DE CONTRATACION</w:t>
      </w:r>
      <w:r w:rsidR="00FC5153" w:rsidRPr="00531E66">
        <w:rPr>
          <w:rFonts w:asciiTheme="majorHAnsi" w:hAnsiTheme="majorHAnsi" w:cstheme="majorHAnsi"/>
          <w:color w:val="808080" w:themeColor="background1" w:themeShade="80"/>
          <w:sz w:val="10"/>
          <w:szCs w:val="10"/>
        </w:rPr>
        <w:t xml:space="preserve"> </w:t>
      </w:r>
    </w:p>
    <w:p w14:paraId="524A360D" w14:textId="6DAD96AF" w:rsidR="00222ECD" w:rsidRPr="00531E66" w:rsidRDefault="00222ECD" w:rsidP="000E708A">
      <w:pPr>
        <w:widowControl w:val="0"/>
        <w:jc w:val="both"/>
        <w:rPr>
          <w:rFonts w:asciiTheme="majorHAnsi" w:hAnsiTheme="majorHAnsi" w:cstheme="majorHAnsi"/>
          <w:color w:val="808080" w:themeColor="background1" w:themeShade="80"/>
          <w:sz w:val="10"/>
          <w:szCs w:val="10"/>
        </w:rPr>
      </w:pPr>
      <w:r w:rsidRPr="00531E66">
        <w:rPr>
          <w:rFonts w:asciiTheme="majorHAnsi" w:hAnsiTheme="majorHAnsi" w:cstheme="majorHAnsi"/>
          <w:color w:val="808080" w:themeColor="background1" w:themeShade="80"/>
          <w:sz w:val="10"/>
          <w:szCs w:val="10"/>
        </w:rPr>
        <w:tab/>
      </w:r>
      <w:r w:rsidR="00395227" w:rsidRPr="00531E66">
        <w:rPr>
          <w:rFonts w:asciiTheme="majorHAnsi" w:hAnsiTheme="majorHAnsi" w:cstheme="majorHAnsi"/>
          <w:color w:val="808080" w:themeColor="background1" w:themeShade="80"/>
          <w:sz w:val="10"/>
          <w:szCs w:val="10"/>
        </w:rPr>
        <w:t xml:space="preserve">      </w:t>
      </w:r>
      <w:r w:rsidRPr="00531E66">
        <w:rPr>
          <w:rFonts w:asciiTheme="majorHAnsi" w:hAnsiTheme="majorHAnsi" w:cstheme="majorHAnsi"/>
          <w:color w:val="808080" w:themeColor="background1" w:themeShade="80"/>
          <w:sz w:val="10"/>
          <w:szCs w:val="10"/>
        </w:rPr>
        <w:t>Revisor del GIT CONTRATACIÓN</w:t>
      </w:r>
    </w:p>
    <w:p w14:paraId="711BA026" w14:textId="77777777" w:rsidR="003E0943" w:rsidRPr="00531E66" w:rsidRDefault="003E0943" w:rsidP="000E708A">
      <w:pPr>
        <w:widowControl w:val="0"/>
        <w:jc w:val="both"/>
        <w:rPr>
          <w:rFonts w:asciiTheme="majorHAnsi" w:hAnsiTheme="majorHAnsi" w:cstheme="majorHAnsi"/>
          <w:color w:val="808080" w:themeColor="background1" w:themeShade="80"/>
          <w:sz w:val="10"/>
          <w:szCs w:val="10"/>
        </w:rPr>
      </w:pPr>
      <w:r w:rsidRPr="00531E66">
        <w:rPr>
          <w:rFonts w:asciiTheme="majorHAnsi" w:hAnsiTheme="majorHAnsi" w:cstheme="majorHAnsi"/>
          <w:color w:val="808080" w:themeColor="background1" w:themeShade="80"/>
          <w:sz w:val="10"/>
          <w:szCs w:val="10"/>
        </w:rPr>
        <w:t>Proyectó: Profesional del GIT DE CONTRATACIÓN.</w:t>
      </w:r>
    </w:p>
    <w:p w14:paraId="14DCAE69" w14:textId="77777777" w:rsidR="003E0943" w:rsidRPr="000E708A" w:rsidRDefault="003E0943" w:rsidP="000E708A">
      <w:pPr>
        <w:widowControl w:val="0"/>
        <w:jc w:val="both"/>
        <w:rPr>
          <w:rFonts w:asciiTheme="majorHAnsi" w:hAnsiTheme="majorHAnsi" w:cstheme="majorHAnsi"/>
          <w:sz w:val="22"/>
          <w:szCs w:val="22"/>
        </w:rPr>
      </w:pPr>
    </w:p>
    <w:sectPr w:rsidR="003E0943" w:rsidRPr="000E708A" w:rsidSect="0003014C">
      <w:headerReference w:type="default" r:id="rId8"/>
      <w:footerReference w:type="even" r:id="rId9"/>
      <w:footerReference w:type="default" r:id="rId10"/>
      <w:pgSz w:w="12242" w:h="15842" w:code="136"/>
      <w:pgMar w:top="1417" w:right="1701" w:bottom="1417" w:left="1701" w:header="850" w:footer="850"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ABDA" w14:textId="77777777" w:rsidR="001706B3" w:rsidRDefault="001706B3">
      <w:r>
        <w:separator/>
      </w:r>
    </w:p>
  </w:endnote>
  <w:endnote w:type="continuationSeparator" w:id="0">
    <w:p w14:paraId="22E9C50A" w14:textId="77777777" w:rsidR="001706B3" w:rsidRDefault="0017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E875" w14:textId="77777777" w:rsidR="0025135F" w:rsidRDefault="0025135F" w:rsidP="008466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C96B6" w14:textId="77777777" w:rsidR="0025135F" w:rsidRDefault="0025135F" w:rsidP="00CE1BF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728636285"/>
      <w:docPartObj>
        <w:docPartGallery w:val="Page Numbers (Top of Page)"/>
        <w:docPartUnique/>
      </w:docPartObj>
    </w:sdtPr>
    <w:sdtContent>
      <w:p w14:paraId="7230E49C" w14:textId="77777777" w:rsidR="00C31735" w:rsidRPr="00C31735" w:rsidRDefault="00C31735">
        <w:pPr>
          <w:pStyle w:val="Piedepgina"/>
          <w:jc w:val="center"/>
          <w:rPr>
            <w:rFonts w:asciiTheme="minorHAnsi" w:hAnsiTheme="minorHAnsi"/>
            <w:sz w:val="20"/>
          </w:rPr>
        </w:pPr>
        <w:r w:rsidRPr="00C31735">
          <w:rPr>
            <w:rFonts w:asciiTheme="minorHAnsi" w:hAnsiTheme="minorHAnsi"/>
            <w:sz w:val="20"/>
            <w:lang w:val="es-ES"/>
          </w:rPr>
          <w:t xml:space="preserve">Página </w:t>
        </w:r>
        <w:r w:rsidRPr="00C31735">
          <w:rPr>
            <w:rFonts w:asciiTheme="minorHAnsi" w:hAnsiTheme="minorHAnsi"/>
            <w:b/>
            <w:bCs/>
            <w:sz w:val="20"/>
          </w:rPr>
          <w:fldChar w:fldCharType="begin"/>
        </w:r>
        <w:r w:rsidRPr="00C31735">
          <w:rPr>
            <w:rFonts w:asciiTheme="minorHAnsi" w:hAnsiTheme="minorHAnsi"/>
            <w:b/>
            <w:bCs/>
            <w:sz w:val="20"/>
          </w:rPr>
          <w:instrText>PAGE</w:instrText>
        </w:r>
        <w:r w:rsidRPr="00C31735">
          <w:rPr>
            <w:rFonts w:asciiTheme="minorHAnsi" w:hAnsiTheme="minorHAnsi"/>
            <w:b/>
            <w:bCs/>
            <w:sz w:val="20"/>
          </w:rPr>
          <w:fldChar w:fldCharType="separate"/>
        </w:r>
        <w:r w:rsidR="00EB043C">
          <w:rPr>
            <w:rFonts w:asciiTheme="minorHAnsi" w:hAnsiTheme="minorHAnsi"/>
            <w:b/>
            <w:bCs/>
            <w:noProof/>
            <w:sz w:val="20"/>
          </w:rPr>
          <w:t>2</w:t>
        </w:r>
        <w:r w:rsidRPr="00C31735">
          <w:rPr>
            <w:rFonts w:asciiTheme="minorHAnsi" w:hAnsiTheme="minorHAnsi"/>
            <w:b/>
            <w:bCs/>
            <w:sz w:val="20"/>
          </w:rPr>
          <w:fldChar w:fldCharType="end"/>
        </w:r>
        <w:r w:rsidRPr="00C31735">
          <w:rPr>
            <w:rFonts w:asciiTheme="minorHAnsi" w:hAnsiTheme="minorHAnsi"/>
            <w:sz w:val="20"/>
            <w:lang w:val="es-ES"/>
          </w:rPr>
          <w:t xml:space="preserve"> de </w:t>
        </w:r>
        <w:r w:rsidRPr="00C31735">
          <w:rPr>
            <w:rFonts w:asciiTheme="minorHAnsi" w:hAnsiTheme="minorHAnsi"/>
            <w:b/>
            <w:bCs/>
            <w:sz w:val="20"/>
          </w:rPr>
          <w:fldChar w:fldCharType="begin"/>
        </w:r>
        <w:r w:rsidRPr="00C31735">
          <w:rPr>
            <w:rFonts w:asciiTheme="minorHAnsi" w:hAnsiTheme="minorHAnsi"/>
            <w:b/>
            <w:bCs/>
            <w:sz w:val="20"/>
          </w:rPr>
          <w:instrText>NUMPAGES</w:instrText>
        </w:r>
        <w:r w:rsidRPr="00C31735">
          <w:rPr>
            <w:rFonts w:asciiTheme="minorHAnsi" w:hAnsiTheme="minorHAnsi"/>
            <w:b/>
            <w:bCs/>
            <w:sz w:val="20"/>
          </w:rPr>
          <w:fldChar w:fldCharType="separate"/>
        </w:r>
        <w:r w:rsidR="00EB043C">
          <w:rPr>
            <w:rFonts w:asciiTheme="minorHAnsi" w:hAnsiTheme="minorHAnsi"/>
            <w:b/>
            <w:bCs/>
            <w:noProof/>
            <w:sz w:val="20"/>
          </w:rPr>
          <w:t>3</w:t>
        </w:r>
        <w:r w:rsidRPr="00C31735">
          <w:rPr>
            <w:rFonts w:asciiTheme="minorHAnsi" w:hAnsiTheme="minorHAnsi"/>
            <w:b/>
            <w:bCs/>
            <w:sz w:val="20"/>
          </w:rPr>
          <w:fldChar w:fldCharType="end"/>
        </w:r>
      </w:p>
    </w:sdtContent>
  </w:sdt>
  <w:p w14:paraId="58BF3A31" w14:textId="77777777" w:rsidR="0025135F" w:rsidRPr="00C31735" w:rsidRDefault="0025135F" w:rsidP="00C317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45B5A" w14:textId="77777777" w:rsidR="001706B3" w:rsidRDefault="001706B3">
      <w:r>
        <w:separator/>
      </w:r>
    </w:p>
  </w:footnote>
  <w:footnote w:type="continuationSeparator" w:id="0">
    <w:p w14:paraId="3123426D" w14:textId="77777777" w:rsidR="001706B3" w:rsidRDefault="0017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134"/>
      <w:gridCol w:w="1922"/>
      <w:gridCol w:w="1271"/>
      <w:gridCol w:w="813"/>
      <w:gridCol w:w="1025"/>
      <w:gridCol w:w="1543"/>
    </w:tblGrid>
    <w:tr w:rsidR="00DC035C" w:rsidRPr="005B763C" w14:paraId="7E9382B3" w14:textId="77777777" w:rsidTr="002D26BC">
      <w:trPr>
        <w:trHeight w:val="416"/>
        <w:jc w:val="center"/>
      </w:trPr>
      <w:tc>
        <w:tcPr>
          <w:tcW w:w="1418" w:type="dxa"/>
          <w:vMerge w:val="restart"/>
          <w:tcBorders>
            <w:top w:val="nil"/>
            <w:left w:val="nil"/>
            <w:bottom w:val="nil"/>
            <w:right w:val="nil"/>
          </w:tcBorders>
          <w:vAlign w:val="center"/>
          <w:hideMark/>
        </w:tcPr>
        <w:p w14:paraId="6E9485DC" w14:textId="63BE548E" w:rsidR="00DC035C" w:rsidRPr="005B763C" w:rsidRDefault="00DC035C" w:rsidP="00DC035C">
          <w:pPr>
            <w:pStyle w:val="Encabezado"/>
            <w:rPr>
              <w:b/>
              <w:sz w:val="20"/>
              <w:lang w:val="es-MX"/>
            </w:rPr>
          </w:pPr>
          <w:r w:rsidRPr="005B763C">
            <w:rPr>
              <w:noProof/>
              <w:sz w:val="20"/>
              <w:lang w:val="es-MX"/>
            </w:rPr>
            <w:drawing>
              <wp:inline distT="0" distB="0" distL="0" distR="0" wp14:anchorId="55851C1E" wp14:editId="10DA14E5">
                <wp:extent cx="723900" cy="906955"/>
                <wp:effectExtent l="0" t="0" r="0" b="0"/>
                <wp:docPr id="7877075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9299" t="8826" r="10051" b="9167"/>
                        <a:stretch>
                          <a:fillRect/>
                        </a:stretch>
                      </pic:blipFill>
                      <pic:spPr bwMode="auto">
                        <a:xfrm>
                          <a:off x="0" y="0"/>
                          <a:ext cx="724761" cy="908034"/>
                        </a:xfrm>
                        <a:prstGeom prst="rect">
                          <a:avLst/>
                        </a:prstGeom>
                        <a:noFill/>
                        <a:ln>
                          <a:noFill/>
                        </a:ln>
                      </pic:spPr>
                    </pic:pic>
                  </a:graphicData>
                </a:graphic>
              </wp:inline>
            </w:drawing>
          </w:r>
        </w:p>
      </w:tc>
      <w:tc>
        <w:tcPr>
          <w:tcW w:w="7708" w:type="dxa"/>
          <w:gridSpan w:val="6"/>
          <w:tcBorders>
            <w:top w:val="dotted" w:sz="4" w:space="0" w:color="000000"/>
            <w:left w:val="nil"/>
            <w:bottom w:val="dotted" w:sz="4" w:space="0" w:color="000000"/>
            <w:right w:val="dotted" w:sz="4" w:space="0" w:color="000000"/>
          </w:tcBorders>
          <w:shd w:val="clear" w:color="auto" w:fill="F2F2F2" w:themeFill="background1" w:themeFillShade="F2"/>
          <w:vAlign w:val="center"/>
          <w:hideMark/>
        </w:tcPr>
        <w:p w14:paraId="52E03664" w14:textId="26637372" w:rsidR="00DC035C" w:rsidRPr="00396667" w:rsidRDefault="00DC035C" w:rsidP="00396667">
          <w:pPr>
            <w:pStyle w:val="Encabezado"/>
            <w:jc w:val="center"/>
            <w:rPr>
              <w:rFonts w:asciiTheme="minorHAnsi" w:hAnsiTheme="minorHAnsi" w:cstheme="minorHAnsi"/>
              <w:bCs/>
              <w:sz w:val="20"/>
              <w:lang w:val="es-MX"/>
            </w:rPr>
          </w:pPr>
          <w:r w:rsidRPr="00396667">
            <w:rPr>
              <w:rFonts w:asciiTheme="minorHAnsi" w:hAnsiTheme="minorHAnsi" w:cstheme="minorHAnsi"/>
              <w:b/>
              <w:bCs/>
              <w:sz w:val="20"/>
              <w:lang w:val="es-MX"/>
            </w:rPr>
            <w:t>CARTA DE ACEPTACIÓN DE OFERTA – PROCESO DE MÍNIMA CUANTÍA</w:t>
          </w:r>
        </w:p>
      </w:tc>
    </w:tr>
    <w:tr w:rsidR="00DC035C" w:rsidRPr="005B763C" w14:paraId="4515DFDA" w14:textId="77777777" w:rsidTr="002D26BC">
      <w:trPr>
        <w:trHeight w:val="490"/>
        <w:jc w:val="center"/>
      </w:trPr>
      <w:tc>
        <w:tcPr>
          <w:tcW w:w="1418" w:type="dxa"/>
          <w:vMerge/>
          <w:tcBorders>
            <w:top w:val="nil"/>
            <w:left w:val="nil"/>
            <w:bottom w:val="nil"/>
            <w:right w:val="nil"/>
          </w:tcBorders>
          <w:vAlign w:val="center"/>
          <w:hideMark/>
        </w:tcPr>
        <w:p w14:paraId="7C0A0E33" w14:textId="77777777" w:rsidR="00DC035C" w:rsidRPr="005B763C" w:rsidRDefault="00DC035C" w:rsidP="00DC035C">
          <w:pPr>
            <w:pStyle w:val="Encabezado"/>
            <w:rPr>
              <w:b/>
              <w:sz w:val="20"/>
              <w:lang w:val="es-MX"/>
            </w:rPr>
          </w:pPr>
        </w:p>
      </w:tc>
      <w:tc>
        <w:tcPr>
          <w:tcW w:w="7708" w:type="dxa"/>
          <w:gridSpan w:val="6"/>
          <w:tcBorders>
            <w:top w:val="dotted" w:sz="4" w:space="0" w:color="000000"/>
            <w:left w:val="nil"/>
            <w:bottom w:val="dotted" w:sz="4" w:space="0" w:color="000000"/>
            <w:right w:val="dotted" w:sz="4" w:space="0" w:color="000000"/>
          </w:tcBorders>
          <w:vAlign w:val="center"/>
          <w:hideMark/>
        </w:tcPr>
        <w:p w14:paraId="28CFC06D" w14:textId="1AA8E9CB" w:rsidR="00DC035C" w:rsidRPr="00396667" w:rsidRDefault="00DC035C" w:rsidP="00396667">
          <w:pPr>
            <w:pStyle w:val="Encabezado"/>
            <w:jc w:val="center"/>
            <w:rPr>
              <w:rFonts w:asciiTheme="minorHAnsi" w:hAnsiTheme="minorHAnsi" w:cstheme="minorHAnsi"/>
              <w:bCs/>
              <w:sz w:val="20"/>
              <w:lang w:val="es-MX"/>
            </w:rPr>
          </w:pPr>
          <w:r w:rsidRPr="00396667">
            <w:rPr>
              <w:rFonts w:asciiTheme="minorHAnsi" w:hAnsiTheme="minorHAnsi" w:cstheme="minorHAnsi"/>
              <w:bCs/>
              <w:sz w:val="20"/>
              <w:lang w:val="es-MX"/>
            </w:rPr>
            <w:t>GESTIÓN DE LA CONTRATACIÓN PÚBLICA</w:t>
          </w:r>
        </w:p>
      </w:tc>
    </w:tr>
    <w:tr w:rsidR="00DC035C" w:rsidRPr="005B763C" w14:paraId="265455D8" w14:textId="77777777" w:rsidTr="002D26BC">
      <w:trPr>
        <w:trHeight w:val="423"/>
        <w:jc w:val="center"/>
      </w:trPr>
      <w:tc>
        <w:tcPr>
          <w:tcW w:w="1418" w:type="dxa"/>
          <w:vMerge/>
          <w:tcBorders>
            <w:top w:val="nil"/>
            <w:left w:val="nil"/>
            <w:bottom w:val="nil"/>
            <w:right w:val="nil"/>
          </w:tcBorders>
          <w:vAlign w:val="center"/>
          <w:hideMark/>
        </w:tcPr>
        <w:p w14:paraId="73398842" w14:textId="77777777" w:rsidR="00DC035C" w:rsidRPr="005B763C" w:rsidRDefault="00DC035C" w:rsidP="00DC035C">
          <w:pPr>
            <w:pStyle w:val="Encabezado"/>
            <w:rPr>
              <w:b/>
              <w:sz w:val="20"/>
              <w:lang w:val="es-MX"/>
            </w:rPr>
          </w:pPr>
        </w:p>
      </w:tc>
      <w:tc>
        <w:tcPr>
          <w:tcW w:w="1134" w:type="dxa"/>
          <w:tcBorders>
            <w:top w:val="dotted" w:sz="4" w:space="0" w:color="000000"/>
            <w:left w:val="nil"/>
            <w:bottom w:val="dotted" w:sz="4" w:space="0" w:color="000000"/>
            <w:right w:val="dotted" w:sz="4" w:space="0" w:color="000000"/>
          </w:tcBorders>
          <w:vAlign w:val="center"/>
          <w:hideMark/>
        </w:tcPr>
        <w:p w14:paraId="012D328F" w14:textId="77777777" w:rsidR="00DC035C" w:rsidRPr="00396667" w:rsidRDefault="00DC035C" w:rsidP="00396667">
          <w:pPr>
            <w:pStyle w:val="Encabezado"/>
            <w:jc w:val="center"/>
            <w:rPr>
              <w:rFonts w:asciiTheme="minorHAnsi" w:hAnsiTheme="minorHAnsi" w:cstheme="minorHAnsi"/>
              <w:b/>
              <w:sz w:val="20"/>
              <w:lang w:val="es-MX"/>
            </w:rPr>
          </w:pPr>
          <w:r w:rsidRPr="00396667">
            <w:rPr>
              <w:rFonts w:asciiTheme="minorHAnsi" w:hAnsiTheme="minorHAnsi" w:cstheme="minorHAnsi"/>
              <w:b/>
              <w:sz w:val="20"/>
              <w:lang w:val="es-MX"/>
            </w:rPr>
            <w:t>CÓDIGO</w:t>
          </w:r>
        </w:p>
      </w:tc>
      <w:tc>
        <w:tcPr>
          <w:tcW w:w="1922" w:type="dxa"/>
          <w:tcBorders>
            <w:top w:val="dotted" w:sz="4" w:space="0" w:color="000000"/>
            <w:left w:val="dotted" w:sz="4" w:space="0" w:color="000000"/>
            <w:bottom w:val="dotted" w:sz="4" w:space="0" w:color="000000"/>
            <w:right w:val="dotted" w:sz="4" w:space="0" w:color="000000"/>
          </w:tcBorders>
          <w:vAlign w:val="center"/>
          <w:hideMark/>
        </w:tcPr>
        <w:p w14:paraId="3DF93EB0" w14:textId="26FD5EF6" w:rsidR="00DC035C" w:rsidRPr="00396667" w:rsidRDefault="00DC035C" w:rsidP="00396667">
          <w:pPr>
            <w:pStyle w:val="Encabezado"/>
            <w:jc w:val="center"/>
            <w:rPr>
              <w:rFonts w:asciiTheme="minorHAnsi" w:hAnsiTheme="minorHAnsi" w:cstheme="minorHAnsi"/>
              <w:bCs/>
              <w:sz w:val="20"/>
              <w:lang w:val="es-MX"/>
            </w:rPr>
          </w:pPr>
          <w:r w:rsidRPr="00396667">
            <w:rPr>
              <w:rFonts w:asciiTheme="minorHAnsi" w:hAnsiTheme="minorHAnsi" w:cstheme="minorHAnsi"/>
              <w:bCs/>
              <w:sz w:val="20"/>
              <w:lang w:val="es-MX"/>
            </w:rPr>
            <w:t>GCOP-F-014</w:t>
          </w:r>
        </w:p>
      </w:tc>
      <w:tc>
        <w:tcPr>
          <w:tcW w:w="1271" w:type="dxa"/>
          <w:tcBorders>
            <w:top w:val="dotted" w:sz="4" w:space="0" w:color="000000"/>
            <w:left w:val="dotted" w:sz="4" w:space="0" w:color="000000"/>
            <w:bottom w:val="dotted" w:sz="4" w:space="0" w:color="000000"/>
            <w:right w:val="dotted" w:sz="4" w:space="0" w:color="000000"/>
          </w:tcBorders>
          <w:vAlign w:val="center"/>
          <w:hideMark/>
        </w:tcPr>
        <w:p w14:paraId="1DE6BC42" w14:textId="77777777" w:rsidR="00DC035C" w:rsidRPr="00396667" w:rsidRDefault="00DC035C" w:rsidP="00396667">
          <w:pPr>
            <w:pStyle w:val="Encabezado"/>
            <w:jc w:val="center"/>
            <w:rPr>
              <w:rFonts w:asciiTheme="minorHAnsi" w:hAnsiTheme="minorHAnsi" w:cstheme="minorHAnsi"/>
              <w:b/>
              <w:bCs/>
              <w:sz w:val="20"/>
              <w:lang w:val="es-MX"/>
            </w:rPr>
          </w:pPr>
          <w:r w:rsidRPr="00396667">
            <w:rPr>
              <w:rFonts w:asciiTheme="minorHAnsi" w:hAnsiTheme="minorHAnsi" w:cstheme="minorHAnsi"/>
              <w:b/>
              <w:bCs/>
              <w:sz w:val="20"/>
              <w:lang w:val="es-MX"/>
            </w:rPr>
            <w:t>VERSIÓN</w:t>
          </w:r>
        </w:p>
      </w:tc>
      <w:tc>
        <w:tcPr>
          <w:tcW w:w="813" w:type="dxa"/>
          <w:tcBorders>
            <w:top w:val="dotted" w:sz="4" w:space="0" w:color="000000"/>
            <w:left w:val="dotted" w:sz="4" w:space="0" w:color="000000"/>
            <w:bottom w:val="dotted" w:sz="4" w:space="0" w:color="000000"/>
            <w:right w:val="dotted" w:sz="4" w:space="0" w:color="000000"/>
          </w:tcBorders>
          <w:vAlign w:val="center"/>
          <w:hideMark/>
        </w:tcPr>
        <w:p w14:paraId="37D0F882" w14:textId="2AA4FF6F" w:rsidR="00DC035C" w:rsidRPr="00396667" w:rsidRDefault="00396667" w:rsidP="00396667">
          <w:pPr>
            <w:pStyle w:val="Encabezado"/>
            <w:jc w:val="center"/>
            <w:rPr>
              <w:rFonts w:asciiTheme="minorHAnsi" w:hAnsiTheme="minorHAnsi" w:cstheme="minorHAnsi"/>
              <w:bCs/>
              <w:sz w:val="20"/>
              <w:lang w:val="es-MX"/>
            </w:rPr>
          </w:pPr>
          <w:r>
            <w:rPr>
              <w:rFonts w:asciiTheme="minorHAnsi" w:hAnsiTheme="minorHAnsi" w:cstheme="minorHAnsi"/>
              <w:bCs/>
              <w:sz w:val="20"/>
              <w:lang w:val="es-MX"/>
            </w:rPr>
            <w:t>003</w:t>
          </w:r>
        </w:p>
      </w:tc>
      <w:tc>
        <w:tcPr>
          <w:tcW w:w="1025" w:type="dxa"/>
          <w:tcBorders>
            <w:top w:val="dotted" w:sz="4" w:space="0" w:color="000000"/>
            <w:left w:val="dotted" w:sz="4" w:space="0" w:color="000000"/>
            <w:bottom w:val="dotted" w:sz="4" w:space="0" w:color="000000"/>
            <w:right w:val="dotted" w:sz="4" w:space="0" w:color="000000"/>
          </w:tcBorders>
          <w:vAlign w:val="center"/>
          <w:hideMark/>
        </w:tcPr>
        <w:p w14:paraId="66DA6678" w14:textId="77777777" w:rsidR="00DC035C" w:rsidRPr="00396667" w:rsidRDefault="00DC035C" w:rsidP="00396667">
          <w:pPr>
            <w:pStyle w:val="Encabezado"/>
            <w:jc w:val="center"/>
            <w:rPr>
              <w:rFonts w:asciiTheme="minorHAnsi" w:hAnsiTheme="minorHAnsi" w:cstheme="minorHAnsi"/>
              <w:b/>
              <w:sz w:val="20"/>
              <w:lang w:val="es-MX"/>
            </w:rPr>
          </w:pPr>
          <w:r w:rsidRPr="00396667">
            <w:rPr>
              <w:rFonts w:asciiTheme="minorHAnsi" w:hAnsiTheme="minorHAnsi" w:cstheme="minorHAnsi"/>
              <w:b/>
              <w:sz w:val="20"/>
              <w:lang w:val="es-MX"/>
            </w:rPr>
            <w:t>FECHA</w:t>
          </w:r>
        </w:p>
      </w:tc>
      <w:tc>
        <w:tcPr>
          <w:tcW w:w="1543" w:type="dxa"/>
          <w:tcBorders>
            <w:top w:val="dotted" w:sz="4" w:space="0" w:color="000000"/>
            <w:left w:val="dotted" w:sz="4" w:space="0" w:color="000000"/>
            <w:bottom w:val="dotted" w:sz="4" w:space="0" w:color="000000"/>
            <w:right w:val="dotted" w:sz="4" w:space="0" w:color="000000"/>
          </w:tcBorders>
          <w:vAlign w:val="center"/>
          <w:hideMark/>
        </w:tcPr>
        <w:p w14:paraId="639A023A" w14:textId="766AE926" w:rsidR="00DC035C" w:rsidRPr="00396667" w:rsidRDefault="00396667" w:rsidP="00396667">
          <w:pPr>
            <w:pStyle w:val="Encabezado"/>
            <w:jc w:val="center"/>
            <w:rPr>
              <w:rFonts w:asciiTheme="minorHAnsi" w:hAnsiTheme="minorHAnsi" w:cstheme="minorHAnsi"/>
              <w:bCs/>
              <w:sz w:val="20"/>
              <w:lang w:val="es-MX"/>
            </w:rPr>
          </w:pPr>
          <w:r>
            <w:rPr>
              <w:rFonts w:asciiTheme="minorHAnsi" w:hAnsiTheme="minorHAnsi" w:cstheme="minorHAnsi"/>
              <w:bCs/>
              <w:sz w:val="20"/>
              <w:lang w:val="es-MX"/>
            </w:rPr>
            <w:t>25/04/2025</w:t>
          </w:r>
        </w:p>
      </w:tc>
    </w:tr>
  </w:tbl>
  <w:p w14:paraId="1478F78C" w14:textId="57A216E6" w:rsidR="00322F92" w:rsidRPr="00DC035C" w:rsidRDefault="00322F92" w:rsidP="00DD25EA">
    <w:pPr>
      <w:pStyle w:val="Encabezado"/>
      <w:rPr>
        <w:b/>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88FC0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340EBB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662BC5E"/>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00AA03A"/>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F7E903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StarSymbol"/>
        <w:sz w:val="18"/>
        <w:szCs w:val="18"/>
      </w:rPr>
    </w:lvl>
    <w:lvl w:ilvl="2">
      <w:start w:val="1"/>
      <w:numFmt w:val="bullet"/>
      <w:lvlText w:val="▪"/>
      <w:lvlJc w:val="left"/>
      <w:pPr>
        <w:tabs>
          <w:tab w:val="num" w:pos="1080"/>
        </w:tabs>
        <w:ind w:left="1080" w:hanging="360"/>
      </w:pPr>
      <w:rPr>
        <w:rFonts w:ascii="OpenSymbol" w:hAnsi="OpenSymbol" w:cs="StarSymbol"/>
        <w:sz w:val="18"/>
        <w:szCs w:val="18"/>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StarSymbol"/>
        <w:sz w:val="18"/>
        <w:szCs w:val="18"/>
      </w:rPr>
    </w:lvl>
    <w:lvl w:ilvl="5">
      <w:start w:val="1"/>
      <w:numFmt w:val="bullet"/>
      <w:lvlText w:val="▪"/>
      <w:lvlJc w:val="left"/>
      <w:pPr>
        <w:tabs>
          <w:tab w:val="num" w:pos="2160"/>
        </w:tabs>
        <w:ind w:left="2160" w:hanging="360"/>
      </w:pPr>
      <w:rPr>
        <w:rFonts w:ascii="OpenSymbol" w:hAnsi="OpenSymbol" w:cs="StarSymbol"/>
        <w:sz w:val="18"/>
        <w:szCs w:val="18"/>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StarSymbol"/>
        <w:sz w:val="18"/>
        <w:szCs w:val="18"/>
      </w:rPr>
    </w:lvl>
    <w:lvl w:ilvl="8">
      <w:start w:val="1"/>
      <w:numFmt w:val="bullet"/>
      <w:lvlText w:val="▪"/>
      <w:lvlJc w:val="left"/>
      <w:pPr>
        <w:tabs>
          <w:tab w:val="num" w:pos="3240"/>
        </w:tabs>
        <w:ind w:left="3240" w:hanging="360"/>
      </w:pPr>
      <w:rPr>
        <w:rFonts w:ascii="OpenSymbol" w:hAnsi="OpenSymbol" w:cs="StarSymbol"/>
        <w:sz w:val="18"/>
        <w:szCs w:val="18"/>
      </w:rPr>
    </w:lvl>
  </w:abstractNum>
  <w:abstractNum w:abstractNumId="6" w15:restartNumberingAfterBreak="0">
    <w:nsid w:val="00112CF6"/>
    <w:multiLevelType w:val="hybridMultilevel"/>
    <w:tmpl w:val="8C566B68"/>
    <w:lvl w:ilvl="0" w:tplc="0DB89B38">
      <w:start w:val="1"/>
      <w:numFmt w:val="lowerLetter"/>
      <w:lvlText w:val="%1."/>
      <w:lvlJc w:val="left"/>
      <w:pPr>
        <w:ind w:left="2393" w:hanging="360"/>
      </w:pPr>
      <w:rPr>
        <w:b/>
        <w:bCs w:val="0"/>
      </w:rPr>
    </w:lvl>
    <w:lvl w:ilvl="1" w:tplc="FFFFFFFF" w:tentative="1">
      <w:start w:val="1"/>
      <w:numFmt w:val="lowerLetter"/>
      <w:lvlText w:val="%2."/>
      <w:lvlJc w:val="left"/>
      <w:pPr>
        <w:ind w:left="3113" w:hanging="360"/>
      </w:pPr>
    </w:lvl>
    <w:lvl w:ilvl="2" w:tplc="FFFFFFFF" w:tentative="1">
      <w:start w:val="1"/>
      <w:numFmt w:val="lowerRoman"/>
      <w:lvlText w:val="%3."/>
      <w:lvlJc w:val="right"/>
      <w:pPr>
        <w:ind w:left="3833" w:hanging="180"/>
      </w:pPr>
    </w:lvl>
    <w:lvl w:ilvl="3" w:tplc="FFFFFFFF" w:tentative="1">
      <w:start w:val="1"/>
      <w:numFmt w:val="decimal"/>
      <w:lvlText w:val="%4."/>
      <w:lvlJc w:val="left"/>
      <w:pPr>
        <w:ind w:left="4553" w:hanging="360"/>
      </w:pPr>
    </w:lvl>
    <w:lvl w:ilvl="4" w:tplc="FFFFFFFF" w:tentative="1">
      <w:start w:val="1"/>
      <w:numFmt w:val="lowerLetter"/>
      <w:lvlText w:val="%5."/>
      <w:lvlJc w:val="left"/>
      <w:pPr>
        <w:ind w:left="5273" w:hanging="360"/>
      </w:pPr>
    </w:lvl>
    <w:lvl w:ilvl="5" w:tplc="FFFFFFFF" w:tentative="1">
      <w:start w:val="1"/>
      <w:numFmt w:val="lowerRoman"/>
      <w:lvlText w:val="%6."/>
      <w:lvlJc w:val="right"/>
      <w:pPr>
        <w:ind w:left="5993" w:hanging="180"/>
      </w:pPr>
    </w:lvl>
    <w:lvl w:ilvl="6" w:tplc="FFFFFFFF" w:tentative="1">
      <w:start w:val="1"/>
      <w:numFmt w:val="decimal"/>
      <w:lvlText w:val="%7."/>
      <w:lvlJc w:val="left"/>
      <w:pPr>
        <w:ind w:left="6713" w:hanging="360"/>
      </w:pPr>
    </w:lvl>
    <w:lvl w:ilvl="7" w:tplc="FFFFFFFF" w:tentative="1">
      <w:start w:val="1"/>
      <w:numFmt w:val="lowerLetter"/>
      <w:lvlText w:val="%8."/>
      <w:lvlJc w:val="left"/>
      <w:pPr>
        <w:ind w:left="7433" w:hanging="360"/>
      </w:pPr>
    </w:lvl>
    <w:lvl w:ilvl="8" w:tplc="FFFFFFFF" w:tentative="1">
      <w:start w:val="1"/>
      <w:numFmt w:val="lowerRoman"/>
      <w:lvlText w:val="%9."/>
      <w:lvlJc w:val="right"/>
      <w:pPr>
        <w:ind w:left="8153" w:hanging="180"/>
      </w:pPr>
    </w:lvl>
  </w:abstractNum>
  <w:abstractNum w:abstractNumId="7" w15:restartNumberingAfterBreak="0">
    <w:nsid w:val="00404C60"/>
    <w:multiLevelType w:val="hybridMultilevel"/>
    <w:tmpl w:val="C5D88832"/>
    <w:lvl w:ilvl="0" w:tplc="CE88F2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CB9540A"/>
    <w:multiLevelType w:val="hybridMultilevel"/>
    <w:tmpl w:val="FA0ADB62"/>
    <w:lvl w:ilvl="0" w:tplc="D9425F9A">
      <w:start w:val="1"/>
      <w:numFmt w:val="lowerRoman"/>
      <w:lvlText w:val="%1)"/>
      <w:lvlJc w:val="left"/>
      <w:pPr>
        <w:ind w:left="1080" w:hanging="720"/>
      </w:pPr>
      <w:rPr>
        <w:rFonts w:hint="default"/>
        <w:b w:val="0"/>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D3B302D"/>
    <w:multiLevelType w:val="hybridMultilevel"/>
    <w:tmpl w:val="67CEB25A"/>
    <w:lvl w:ilvl="0" w:tplc="BEAC40FA">
      <w:start w:val="1"/>
      <w:numFmt w:val="lowerRoman"/>
      <w:lvlText w:val="%1)"/>
      <w:lvlJc w:val="left"/>
      <w:pPr>
        <w:ind w:left="1080" w:hanging="72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0757A47"/>
    <w:multiLevelType w:val="multilevel"/>
    <w:tmpl w:val="7DACC8C2"/>
    <w:lvl w:ilvl="0">
      <w:start w:val="1"/>
      <w:numFmt w:val="decimal"/>
      <w:lvlText w:val="%1."/>
      <w:lvlJc w:val="left"/>
      <w:pPr>
        <w:ind w:left="360" w:hanging="360"/>
      </w:pPr>
      <w:rPr>
        <w:rFonts w:cs="Times New Roman" w:hint="default"/>
        <w:b/>
        <w:color w:val="auto"/>
        <w:sz w:val="23"/>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4AB1B71"/>
    <w:multiLevelType w:val="hybridMultilevel"/>
    <w:tmpl w:val="E4F8861A"/>
    <w:lvl w:ilvl="0" w:tplc="240A0001">
      <w:start w:val="1"/>
      <w:numFmt w:val="bullet"/>
      <w:lvlText w:val=""/>
      <w:lvlJc w:val="left"/>
      <w:pPr>
        <w:ind w:left="2203" w:hanging="360"/>
      </w:pPr>
      <w:rPr>
        <w:rFonts w:ascii="Symbol" w:hAnsi="Symbol" w:hint="default"/>
      </w:rPr>
    </w:lvl>
    <w:lvl w:ilvl="1" w:tplc="240A0003" w:tentative="1">
      <w:start w:val="1"/>
      <w:numFmt w:val="bullet"/>
      <w:lvlText w:val="o"/>
      <w:lvlJc w:val="left"/>
      <w:pPr>
        <w:ind w:left="2923" w:hanging="360"/>
      </w:pPr>
      <w:rPr>
        <w:rFonts w:ascii="Courier New" w:hAnsi="Courier New" w:cs="Courier New" w:hint="default"/>
      </w:rPr>
    </w:lvl>
    <w:lvl w:ilvl="2" w:tplc="240A0005" w:tentative="1">
      <w:start w:val="1"/>
      <w:numFmt w:val="bullet"/>
      <w:lvlText w:val=""/>
      <w:lvlJc w:val="left"/>
      <w:pPr>
        <w:ind w:left="3643" w:hanging="360"/>
      </w:pPr>
      <w:rPr>
        <w:rFonts w:ascii="Wingdings" w:hAnsi="Wingdings" w:hint="default"/>
      </w:rPr>
    </w:lvl>
    <w:lvl w:ilvl="3" w:tplc="240A0001" w:tentative="1">
      <w:start w:val="1"/>
      <w:numFmt w:val="bullet"/>
      <w:lvlText w:val=""/>
      <w:lvlJc w:val="left"/>
      <w:pPr>
        <w:ind w:left="4363" w:hanging="360"/>
      </w:pPr>
      <w:rPr>
        <w:rFonts w:ascii="Symbol" w:hAnsi="Symbol" w:hint="default"/>
      </w:rPr>
    </w:lvl>
    <w:lvl w:ilvl="4" w:tplc="240A0003" w:tentative="1">
      <w:start w:val="1"/>
      <w:numFmt w:val="bullet"/>
      <w:lvlText w:val="o"/>
      <w:lvlJc w:val="left"/>
      <w:pPr>
        <w:ind w:left="5083" w:hanging="360"/>
      </w:pPr>
      <w:rPr>
        <w:rFonts w:ascii="Courier New" w:hAnsi="Courier New" w:cs="Courier New" w:hint="default"/>
      </w:rPr>
    </w:lvl>
    <w:lvl w:ilvl="5" w:tplc="240A0005" w:tentative="1">
      <w:start w:val="1"/>
      <w:numFmt w:val="bullet"/>
      <w:lvlText w:val=""/>
      <w:lvlJc w:val="left"/>
      <w:pPr>
        <w:ind w:left="5803" w:hanging="360"/>
      </w:pPr>
      <w:rPr>
        <w:rFonts w:ascii="Wingdings" w:hAnsi="Wingdings" w:hint="default"/>
      </w:rPr>
    </w:lvl>
    <w:lvl w:ilvl="6" w:tplc="240A0001" w:tentative="1">
      <w:start w:val="1"/>
      <w:numFmt w:val="bullet"/>
      <w:lvlText w:val=""/>
      <w:lvlJc w:val="left"/>
      <w:pPr>
        <w:ind w:left="6523" w:hanging="360"/>
      </w:pPr>
      <w:rPr>
        <w:rFonts w:ascii="Symbol" w:hAnsi="Symbol" w:hint="default"/>
      </w:rPr>
    </w:lvl>
    <w:lvl w:ilvl="7" w:tplc="240A0003" w:tentative="1">
      <w:start w:val="1"/>
      <w:numFmt w:val="bullet"/>
      <w:lvlText w:val="o"/>
      <w:lvlJc w:val="left"/>
      <w:pPr>
        <w:ind w:left="7243" w:hanging="360"/>
      </w:pPr>
      <w:rPr>
        <w:rFonts w:ascii="Courier New" w:hAnsi="Courier New" w:cs="Courier New" w:hint="default"/>
      </w:rPr>
    </w:lvl>
    <w:lvl w:ilvl="8" w:tplc="240A0005" w:tentative="1">
      <w:start w:val="1"/>
      <w:numFmt w:val="bullet"/>
      <w:lvlText w:val=""/>
      <w:lvlJc w:val="left"/>
      <w:pPr>
        <w:ind w:left="7963" w:hanging="360"/>
      </w:pPr>
      <w:rPr>
        <w:rFonts w:ascii="Wingdings" w:hAnsi="Wingdings" w:hint="default"/>
      </w:rPr>
    </w:lvl>
  </w:abstractNum>
  <w:abstractNum w:abstractNumId="12" w15:restartNumberingAfterBreak="0">
    <w:nsid w:val="175A1DD5"/>
    <w:multiLevelType w:val="hybridMultilevel"/>
    <w:tmpl w:val="053C2E3A"/>
    <w:lvl w:ilvl="0" w:tplc="EC807228">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CA5D89"/>
    <w:multiLevelType w:val="hybridMultilevel"/>
    <w:tmpl w:val="3CA2898A"/>
    <w:lvl w:ilvl="0" w:tplc="DC7C1978">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1E04F1F"/>
    <w:multiLevelType w:val="hybridMultilevel"/>
    <w:tmpl w:val="4C60927E"/>
    <w:lvl w:ilvl="0" w:tplc="0868E65E">
      <w:start w:val="1"/>
      <w:numFmt w:val="bullet"/>
      <w:pStyle w:val="Prrafonumeral"/>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9B5787"/>
    <w:multiLevelType w:val="hybridMultilevel"/>
    <w:tmpl w:val="337EEDDA"/>
    <w:lvl w:ilvl="0" w:tplc="05C0E82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4E379C"/>
    <w:multiLevelType w:val="hybridMultilevel"/>
    <w:tmpl w:val="3274F4D2"/>
    <w:lvl w:ilvl="0" w:tplc="C082E79E">
      <w:start w:val="1"/>
      <w:numFmt w:val="decimal"/>
      <w:pStyle w:val="clusulas"/>
      <w:lvlText w:val="CLÁUSULA %1."/>
      <w:lvlJc w:val="left"/>
      <w:pPr>
        <w:ind w:left="5606" w:hanging="360"/>
      </w:pPr>
      <w:rPr>
        <w:rFonts w:hint="default"/>
        <w:b/>
        <w:color w:val="auto"/>
      </w:rPr>
    </w:lvl>
    <w:lvl w:ilvl="1" w:tplc="240A0019">
      <w:start w:val="1"/>
      <w:numFmt w:val="lowerLetter"/>
      <w:lvlText w:val="%2."/>
      <w:lvlJc w:val="left"/>
      <w:pPr>
        <w:ind w:left="-3521" w:hanging="360"/>
      </w:pPr>
    </w:lvl>
    <w:lvl w:ilvl="2" w:tplc="240A001B">
      <w:start w:val="1"/>
      <w:numFmt w:val="lowerRoman"/>
      <w:lvlText w:val="%3."/>
      <w:lvlJc w:val="right"/>
      <w:pPr>
        <w:ind w:left="-2801" w:hanging="180"/>
      </w:pPr>
    </w:lvl>
    <w:lvl w:ilvl="3" w:tplc="240A000F" w:tentative="1">
      <w:start w:val="1"/>
      <w:numFmt w:val="decimal"/>
      <w:lvlText w:val="%4."/>
      <w:lvlJc w:val="left"/>
      <w:pPr>
        <w:ind w:left="-2081" w:hanging="360"/>
      </w:pPr>
    </w:lvl>
    <w:lvl w:ilvl="4" w:tplc="240A0019" w:tentative="1">
      <w:start w:val="1"/>
      <w:numFmt w:val="lowerLetter"/>
      <w:lvlText w:val="%5."/>
      <w:lvlJc w:val="left"/>
      <w:pPr>
        <w:ind w:left="-1361" w:hanging="360"/>
      </w:pPr>
    </w:lvl>
    <w:lvl w:ilvl="5" w:tplc="240A001B" w:tentative="1">
      <w:start w:val="1"/>
      <w:numFmt w:val="lowerRoman"/>
      <w:lvlText w:val="%6."/>
      <w:lvlJc w:val="right"/>
      <w:pPr>
        <w:ind w:left="-641" w:hanging="180"/>
      </w:pPr>
    </w:lvl>
    <w:lvl w:ilvl="6" w:tplc="240A000F" w:tentative="1">
      <w:start w:val="1"/>
      <w:numFmt w:val="decimal"/>
      <w:lvlText w:val="%7."/>
      <w:lvlJc w:val="left"/>
      <w:pPr>
        <w:ind w:left="79" w:hanging="360"/>
      </w:pPr>
    </w:lvl>
    <w:lvl w:ilvl="7" w:tplc="240A0019" w:tentative="1">
      <w:start w:val="1"/>
      <w:numFmt w:val="lowerLetter"/>
      <w:lvlText w:val="%8."/>
      <w:lvlJc w:val="left"/>
      <w:pPr>
        <w:ind w:left="799" w:hanging="360"/>
      </w:pPr>
    </w:lvl>
    <w:lvl w:ilvl="8" w:tplc="240A001B" w:tentative="1">
      <w:start w:val="1"/>
      <w:numFmt w:val="lowerRoman"/>
      <w:lvlText w:val="%9."/>
      <w:lvlJc w:val="right"/>
      <w:pPr>
        <w:ind w:left="1519" w:hanging="180"/>
      </w:pPr>
    </w:lvl>
  </w:abstractNum>
  <w:abstractNum w:abstractNumId="17" w15:restartNumberingAfterBreak="0">
    <w:nsid w:val="2E2B684F"/>
    <w:multiLevelType w:val="hybridMultilevel"/>
    <w:tmpl w:val="255C9D96"/>
    <w:lvl w:ilvl="0" w:tplc="177A1978">
      <w:start w:val="1"/>
      <w:numFmt w:val="lowerLetter"/>
      <w:lvlText w:val="(%1)"/>
      <w:lvlJc w:val="left"/>
      <w:pPr>
        <w:tabs>
          <w:tab w:val="left" w:pos="3600"/>
        </w:tabs>
        <w:ind w:hanging="1440"/>
      </w:pPr>
      <w:rPr>
        <w:rFonts w:cs="Times New Roman" w:hint="cs"/>
        <w:b/>
        <w:bCs/>
        <w:rtl w:val="0"/>
      </w:rPr>
    </w:lvl>
    <w:lvl w:ilvl="1" w:tplc="D122AC06">
      <w:start w:val="1"/>
      <w:numFmt w:val="lowerLetter"/>
      <w:lvlText w:val="%2."/>
      <w:lvlJc w:val="left"/>
      <w:pPr>
        <w:tabs>
          <w:tab w:val="left" w:pos="2880"/>
        </w:tabs>
        <w:ind w:hanging="360"/>
      </w:pPr>
      <w:rPr>
        <w:rFonts w:cs="Times New Roman" w:hint="cs"/>
        <w:rtl w:val="0"/>
      </w:rPr>
    </w:lvl>
    <w:lvl w:ilvl="2" w:tplc="F19C95D4">
      <w:start w:val="1"/>
      <w:numFmt w:val="lowerRoman"/>
      <w:lvlText w:val="%3."/>
      <w:lvlJc w:val="right"/>
      <w:pPr>
        <w:tabs>
          <w:tab w:val="left" w:pos="3600"/>
        </w:tabs>
        <w:ind w:hanging="180"/>
      </w:pPr>
      <w:rPr>
        <w:rFonts w:cs="Times New Roman" w:hint="cs"/>
        <w:rtl w:val="0"/>
      </w:rPr>
    </w:lvl>
    <w:lvl w:ilvl="3" w:tplc="86E0BAF8">
      <w:start w:val="1"/>
      <w:numFmt w:val="decimal"/>
      <w:lvlText w:val="%4."/>
      <w:lvlJc w:val="left"/>
      <w:pPr>
        <w:tabs>
          <w:tab w:val="left" w:pos="4320"/>
        </w:tabs>
        <w:ind w:hanging="360"/>
      </w:pPr>
      <w:rPr>
        <w:rFonts w:cs="Times New Roman" w:hint="cs"/>
        <w:rtl w:val="0"/>
      </w:rPr>
    </w:lvl>
    <w:lvl w:ilvl="4" w:tplc="57BA0EB0">
      <w:start w:val="1"/>
      <w:numFmt w:val="lowerLetter"/>
      <w:lvlText w:val="%5."/>
      <w:lvlJc w:val="left"/>
      <w:pPr>
        <w:tabs>
          <w:tab w:val="left" w:pos="5040"/>
        </w:tabs>
        <w:ind w:hanging="360"/>
      </w:pPr>
      <w:rPr>
        <w:rFonts w:cs="Times New Roman" w:hint="cs"/>
        <w:rtl w:val="0"/>
      </w:rPr>
    </w:lvl>
    <w:lvl w:ilvl="5" w:tplc="BC5C97B4">
      <w:start w:val="1"/>
      <w:numFmt w:val="lowerRoman"/>
      <w:lvlText w:val="%6."/>
      <w:lvlJc w:val="right"/>
      <w:pPr>
        <w:tabs>
          <w:tab w:val="left" w:pos="5760"/>
        </w:tabs>
        <w:ind w:hanging="180"/>
      </w:pPr>
      <w:rPr>
        <w:rFonts w:cs="Times New Roman" w:hint="cs"/>
        <w:rtl w:val="0"/>
      </w:rPr>
    </w:lvl>
    <w:lvl w:ilvl="6" w:tplc="477857AA">
      <w:start w:val="1"/>
      <w:numFmt w:val="decimal"/>
      <w:lvlText w:val="%7."/>
      <w:lvlJc w:val="left"/>
      <w:pPr>
        <w:tabs>
          <w:tab w:val="left" w:pos="6480"/>
        </w:tabs>
        <w:ind w:hanging="360"/>
      </w:pPr>
      <w:rPr>
        <w:rFonts w:cs="Times New Roman" w:hint="cs"/>
        <w:rtl w:val="0"/>
      </w:rPr>
    </w:lvl>
    <w:lvl w:ilvl="7" w:tplc="6B4E26C0">
      <w:start w:val="1"/>
      <w:numFmt w:val="lowerLetter"/>
      <w:lvlText w:val="%8."/>
      <w:lvlJc w:val="left"/>
      <w:pPr>
        <w:tabs>
          <w:tab w:val="left" w:pos="7200"/>
        </w:tabs>
        <w:ind w:hanging="360"/>
      </w:pPr>
      <w:rPr>
        <w:rFonts w:cs="Times New Roman" w:hint="cs"/>
        <w:rtl w:val="0"/>
      </w:rPr>
    </w:lvl>
    <w:lvl w:ilvl="8" w:tplc="E5DCDA8A">
      <w:start w:val="1"/>
      <w:numFmt w:val="lowerRoman"/>
      <w:lvlText w:val="%9."/>
      <w:lvlJc w:val="right"/>
      <w:pPr>
        <w:tabs>
          <w:tab w:val="left" w:pos="7920"/>
        </w:tabs>
        <w:ind w:hanging="180"/>
      </w:pPr>
      <w:rPr>
        <w:rFonts w:cs="Times New Roman" w:hint="cs"/>
        <w:rtl w:val="0"/>
      </w:rPr>
    </w:lvl>
  </w:abstractNum>
  <w:abstractNum w:abstractNumId="18" w15:restartNumberingAfterBreak="0">
    <w:nsid w:val="2EF52E81"/>
    <w:multiLevelType w:val="multilevel"/>
    <w:tmpl w:val="7DE4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353033"/>
    <w:multiLevelType w:val="hybridMultilevel"/>
    <w:tmpl w:val="B4941576"/>
    <w:lvl w:ilvl="0" w:tplc="240A000F">
      <w:start w:val="1"/>
      <w:numFmt w:val="decimal"/>
      <w:lvlText w:val="%1."/>
      <w:lvlJc w:val="left"/>
      <w:pPr>
        <w:ind w:left="1494" w:hanging="360"/>
      </w:pPr>
    </w:lvl>
    <w:lvl w:ilvl="1" w:tplc="240A0019">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15:restartNumberingAfterBreak="0">
    <w:nsid w:val="33CB2704"/>
    <w:multiLevelType w:val="multilevel"/>
    <w:tmpl w:val="FF60B9B6"/>
    <w:lvl w:ilvl="0">
      <w:start w:val="9"/>
      <w:numFmt w:val="decimal"/>
      <w:lvlText w:val="%1"/>
      <w:lvlJc w:val="left"/>
      <w:pPr>
        <w:ind w:left="405" w:hanging="405"/>
      </w:pPr>
      <w:rPr>
        <w:rFonts w:hint="default"/>
        <w:b/>
      </w:rPr>
    </w:lvl>
    <w:lvl w:ilvl="1">
      <w:start w:val="2"/>
      <w:numFmt w:val="decimal"/>
      <w:lvlText w:val="%1.%2"/>
      <w:lvlJc w:val="left"/>
      <w:pPr>
        <w:ind w:left="585" w:hanging="40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440" w:hanging="72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21" w15:restartNumberingAfterBreak="0">
    <w:nsid w:val="38B35EDC"/>
    <w:multiLevelType w:val="hybridMultilevel"/>
    <w:tmpl w:val="A5D213A4"/>
    <w:lvl w:ilvl="0" w:tplc="3174BE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F20045"/>
    <w:multiLevelType w:val="hybridMultilevel"/>
    <w:tmpl w:val="05641AD2"/>
    <w:lvl w:ilvl="0" w:tplc="0E2E4DC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680395"/>
    <w:multiLevelType w:val="hybridMultilevel"/>
    <w:tmpl w:val="016ABED2"/>
    <w:lvl w:ilvl="0" w:tplc="0E58AEDE">
      <w:start w:val="1"/>
      <w:numFmt w:val="lowerLetter"/>
      <w:lvlText w:val="(%1)"/>
      <w:lvlJc w:val="left"/>
      <w:pPr>
        <w:tabs>
          <w:tab w:val="left" w:pos="2160"/>
        </w:tabs>
        <w:ind w:hanging="1440"/>
      </w:pPr>
      <w:rPr>
        <w:rFonts w:cs="Times New Roman" w:hint="cs"/>
        <w:b/>
        <w:bCs/>
        <w:rtl w:val="0"/>
      </w:rPr>
    </w:lvl>
    <w:lvl w:ilvl="1" w:tplc="857681EA">
      <w:start w:val="1"/>
      <w:numFmt w:val="lowerLetter"/>
      <w:lvlText w:val="(%2)"/>
      <w:lvlJc w:val="left"/>
      <w:pPr>
        <w:tabs>
          <w:tab w:val="left" w:pos="1800"/>
        </w:tabs>
        <w:ind w:hanging="360"/>
      </w:pPr>
      <w:rPr>
        <w:rFonts w:cs="Times New Roman" w:hint="cs"/>
        <w:rtl w:val="0"/>
      </w:rPr>
    </w:lvl>
    <w:lvl w:ilvl="2" w:tplc="76726B80">
      <w:start w:val="1"/>
      <w:numFmt w:val="lowerLetter"/>
      <w:lvlText w:val="(%3)"/>
      <w:lvlJc w:val="left"/>
      <w:pPr>
        <w:tabs>
          <w:tab w:val="left" w:pos="3780"/>
        </w:tabs>
        <w:ind w:hanging="1440"/>
      </w:pPr>
      <w:rPr>
        <w:rFonts w:ascii="Times New Roman" w:hAnsi="Times New Roman" w:cs="Times New Roman" w:hint="cs"/>
        <w:b w:val="0"/>
        <w:i w:val="0"/>
        <w:color w:val="auto"/>
        <w:sz w:val="24"/>
        <w:rtl w:val="0"/>
      </w:rPr>
    </w:lvl>
    <w:lvl w:ilvl="3" w:tplc="8F74F6A4">
      <w:start w:val="1"/>
      <w:numFmt w:val="decimal"/>
      <w:lvlText w:val="%4."/>
      <w:lvlJc w:val="left"/>
      <w:pPr>
        <w:tabs>
          <w:tab w:val="left" w:pos="3240"/>
        </w:tabs>
        <w:ind w:hanging="360"/>
      </w:pPr>
      <w:rPr>
        <w:rFonts w:cs="Times New Roman" w:hint="cs"/>
        <w:rtl w:val="0"/>
      </w:rPr>
    </w:lvl>
    <w:lvl w:ilvl="4" w:tplc="91CCBF78">
      <w:start w:val="1"/>
      <w:numFmt w:val="lowerLetter"/>
      <w:lvlText w:val="%5."/>
      <w:lvlJc w:val="left"/>
      <w:pPr>
        <w:tabs>
          <w:tab w:val="left" w:pos="3960"/>
        </w:tabs>
        <w:ind w:hanging="360"/>
      </w:pPr>
      <w:rPr>
        <w:rFonts w:cs="Times New Roman" w:hint="cs"/>
        <w:rtl w:val="0"/>
      </w:rPr>
    </w:lvl>
    <w:lvl w:ilvl="5" w:tplc="FE048192">
      <w:start w:val="1"/>
      <w:numFmt w:val="lowerRoman"/>
      <w:lvlText w:val="%6."/>
      <w:lvlJc w:val="right"/>
      <w:pPr>
        <w:tabs>
          <w:tab w:val="left" w:pos="4680"/>
        </w:tabs>
        <w:ind w:hanging="180"/>
      </w:pPr>
      <w:rPr>
        <w:rFonts w:cs="Times New Roman" w:hint="cs"/>
        <w:rtl w:val="0"/>
      </w:rPr>
    </w:lvl>
    <w:lvl w:ilvl="6" w:tplc="60B21414">
      <w:start w:val="1"/>
      <w:numFmt w:val="decimal"/>
      <w:lvlText w:val="%7."/>
      <w:lvlJc w:val="left"/>
      <w:pPr>
        <w:tabs>
          <w:tab w:val="left" w:pos="5400"/>
        </w:tabs>
        <w:ind w:hanging="360"/>
      </w:pPr>
      <w:rPr>
        <w:rFonts w:cs="Times New Roman" w:hint="cs"/>
        <w:rtl w:val="0"/>
      </w:rPr>
    </w:lvl>
    <w:lvl w:ilvl="7" w:tplc="7F683734">
      <w:start w:val="1"/>
      <w:numFmt w:val="lowerLetter"/>
      <w:lvlText w:val="%8."/>
      <w:lvlJc w:val="left"/>
      <w:pPr>
        <w:tabs>
          <w:tab w:val="left" w:pos="6120"/>
        </w:tabs>
        <w:ind w:hanging="360"/>
      </w:pPr>
      <w:rPr>
        <w:rFonts w:cs="Times New Roman" w:hint="cs"/>
        <w:rtl w:val="0"/>
      </w:rPr>
    </w:lvl>
    <w:lvl w:ilvl="8" w:tplc="258A7CB4">
      <w:start w:val="1"/>
      <w:numFmt w:val="lowerRoman"/>
      <w:lvlText w:val="%9."/>
      <w:lvlJc w:val="right"/>
      <w:pPr>
        <w:tabs>
          <w:tab w:val="left" w:pos="6840"/>
        </w:tabs>
        <w:ind w:hanging="180"/>
      </w:pPr>
      <w:rPr>
        <w:rFonts w:cs="Times New Roman" w:hint="cs"/>
        <w:rtl w:val="0"/>
      </w:rPr>
    </w:lvl>
  </w:abstractNum>
  <w:abstractNum w:abstractNumId="24" w15:restartNumberingAfterBreak="0">
    <w:nsid w:val="50760A85"/>
    <w:multiLevelType w:val="hybridMultilevel"/>
    <w:tmpl w:val="78E8FCA8"/>
    <w:lvl w:ilvl="0" w:tplc="240A000F">
      <w:start w:val="1"/>
      <w:numFmt w:val="decimal"/>
      <w:lvlText w:val="%1."/>
      <w:lvlJc w:val="left"/>
      <w:pPr>
        <w:ind w:left="1425" w:hanging="360"/>
      </w:p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25" w15:restartNumberingAfterBreak="0">
    <w:nsid w:val="52A973B0"/>
    <w:multiLevelType w:val="multilevel"/>
    <w:tmpl w:val="D382DE68"/>
    <w:lvl w:ilvl="0">
      <w:start w:val="1"/>
      <w:numFmt w:val="decimal"/>
      <w:pStyle w:val="Titulo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B1044DE"/>
    <w:multiLevelType w:val="hybridMultilevel"/>
    <w:tmpl w:val="320A1B68"/>
    <w:lvl w:ilvl="0" w:tplc="62A012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7C6FBC"/>
    <w:multiLevelType w:val="hybridMultilevel"/>
    <w:tmpl w:val="C4B26AE8"/>
    <w:lvl w:ilvl="0" w:tplc="D34ED562">
      <w:start w:val="1"/>
      <w:numFmt w:val="lowerLetter"/>
      <w:lvlText w:val="(%1)"/>
      <w:lvlJc w:val="left"/>
      <w:pPr>
        <w:tabs>
          <w:tab w:val="left" w:pos="2160"/>
        </w:tabs>
        <w:ind w:hanging="1440"/>
      </w:pPr>
      <w:rPr>
        <w:rFonts w:cs="Times New Roman" w:hint="cs"/>
        <w:b/>
        <w:bCs/>
        <w:rtl w:val="0"/>
      </w:rPr>
    </w:lvl>
    <w:lvl w:ilvl="1" w:tplc="857681EA">
      <w:start w:val="1"/>
      <w:numFmt w:val="lowerLetter"/>
      <w:lvlText w:val="(%2)"/>
      <w:lvlJc w:val="left"/>
      <w:pPr>
        <w:tabs>
          <w:tab w:val="left" w:pos="1800"/>
        </w:tabs>
        <w:ind w:hanging="360"/>
      </w:pPr>
      <w:rPr>
        <w:rFonts w:cs="Times New Roman" w:hint="cs"/>
        <w:rtl w:val="0"/>
      </w:rPr>
    </w:lvl>
    <w:lvl w:ilvl="2" w:tplc="76726B80">
      <w:start w:val="1"/>
      <w:numFmt w:val="lowerLetter"/>
      <w:lvlText w:val="(%3)"/>
      <w:lvlJc w:val="left"/>
      <w:pPr>
        <w:tabs>
          <w:tab w:val="left" w:pos="3780"/>
        </w:tabs>
        <w:ind w:hanging="1440"/>
      </w:pPr>
      <w:rPr>
        <w:rFonts w:ascii="Times New Roman" w:hAnsi="Times New Roman" w:cs="Times New Roman" w:hint="cs"/>
        <w:b w:val="0"/>
        <w:i w:val="0"/>
        <w:color w:val="auto"/>
        <w:sz w:val="24"/>
        <w:rtl w:val="0"/>
      </w:rPr>
    </w:lvl>
    <w:lvl w:ilvl="3" w:tplc="8F74F6A4">
      <w:start w:val="1"/>
      <w:numFmt w:val="decimal"/>
      <w:lvlText w:val="%4."/>
      <w:lvlJc w:val="left"/>
      <w:pPr>
        <w:tabs>
          <w:tab w:val="left" w:pos="3240"/>
        </w:tabs>
        <w:ind w:hanging="360"/>
      </w:pPr>
      <w:rPr>
        <w:rFonts w:cs="Times New Roman" w:hint="cs"/>
        <w:rtl w:val="0"/>
      </w:rPr>
    </w:lvl>
    <w:lvl w:ilvl="4" w:tplc="91CCBF78">
      <w:start w:val="1"/>
      <w:numFmt w:val="lowerLetter"/>
      <w:lvlText w:val="%5."/>
      <w:lvlJc w:val="left"/>
      <w:pPr>
        <w:tabs>
          <w:tab w:val="left" w:pos="3960"/>
        </w:tabs>
        <w:ind w:hanging="360"/>
      </w:pPr>
      <w:rPr>
        <w:rFonts w:cs="Times New Roman" w:hint="cs"/>
        <w:rtl w:val="0"/>
      </w:rPr>
    </w:lvl>
    <w:lvl w:ilvl="5" w:tplc="FE048192">
      <w:start w:val="1"/>
      <w:numFmt w:val="lowerRoman"/>
      <w:lvlText w:val="%6."/>
      <w:lvlJc w:val="right"/>
      <w:pPr>
        <w:tabs>
          <w:tab w:val="left" w:pos="4680"/>
        </w:tabs>
        <w:ind w:hanging="180"/>
      </w:pPr>
      <w:rPr>
        <w:rFonts w:cs="Times New Roman" w:hint="cs"/>
        <w:rtl w:val="0"/>
      </w:rPr>
    </w:lvl>
    <w:lvl w:ilvl="6" w:tplc="60B21414">
      <w:start w:val="1"/>
      <w:numFmt w:val="decimal"/>
      <w:lvlText w:val="%7."/>
      <w:lvlJc w:val="left"/>
      <w:pPr>
        <w:tabs>
          <w:tab w:val="left" w:pos="5400"/>
        </w:tabs>
        <w:ind w:hanging="360"/>
      </w:pPr>
      <w:rPr>
        <w:rFonts w:cs="Times New Roman" w:hint="cs"/>
        <w:rtl w:val="0"/>
      </w:rPr>
    </w:lvl>
    <w:lvl w:ilvl="7" w:tplc="7F683734">
      <w:start w:val="1"/>
      <w:numFmt w:val="lowerLetter"/>
      <w:lvlText w:val="%8."/>
      <w:lvlJc w:val="left"/>
      <w:pPr>
        <w:tabs>
          <w:tab w:val="left" w:pos="6120"/>
        </w:tabs>
        <w:ind w:hanging="360"/>
      </w:pPr>
      <w:rPr>
        <w:rFonts w:cs="Times New Roman" w:hint="cs"/>
        <w:rtl w:val="0"/>
      </w:rPr>
    </w:lvl>
    <w:lvl w:ilvl="8" w:tplc="258A7CB4">
      <w:start w:val="1"/>
      <w:numFmt w:val="lowerRoman"/>
      <w:lvlText w:val="%9."/>
      <w:lvlJc w:val="right"/>
      <w:pPr>
        <w:tabs>
          <w:tab w:val="left" w:pos="6840"/>
        </w:tabs>
        <w:ind w:hanging="180"/>
      </w:pPr>
      <w:rPr>
        <w:rFonts w:cs="Times New Roman" w:hint="cs"/>
        <w:rtl w:val="0"/>
      </w:rPr>
    </w:lvl>
  </w:abstractNum>
  <w:abstractNum w:abstractNumId="28"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16cid:durableId="240603382">
    <w:abstractNumId w:val="4"/>
  </w:num>
  <w:num w:numId="2" w16cid:durableId="1829323401">
    <w:abstractNumId w:val="3"/>
  </w:num>
  <w:num w:numId="3" w16cid:durableId="520896391">
    <w:abstractNumId w:val="2"/>
  </w:num>
  <w:num w:numId="4" w16cid:durableId="656112522">
    <w:abstractNumId w:val="1"/>
  </w:num>
  <w:num w:numId="5" w16cid:durableId="567887501">
    <w:abstractNumId w:val="0"/>
  </w:num>
  <w:num w:numId="6" w16cid:durableId="965623236">
    <w:abstractNumId w:val="14"/>
  </w:num>
  <w:num w:numId="7" w16cid:durableId="1351033849">
    <w:abstractNumId w:val="10"/>
  </w:num>
  <w:num w:numId="8" w16cid:durableId="1179275749">
    <w:abstractNumId w:val="18"/>
  </w:num>
  <w:num w:numId="9" w16cid:durableId="1431897443">
    <w:abstractNumId w:val="24"/>
  </w:num>
  <w:num w:numId="10" w16cid:durableId="1412505342">
    <w:abstractNumId w:val="19"/>
  </w:num>
  <w:num w:numId="11" w16cid:durableId="1831553699">
    <w:abstractNumId w:val="11"/>
  </w:num>
  <w:num w:numId="12" w16cid:durableId="643119394">
    <w:abstractNumId w:val="16"/>
  </w:num>
  <w:num w:numId="13" w16cid:durableId="452288965">
    <w:abstractNumId w:val="28"/>
  </w:num>
  <w:num w:numId="14" w16cid:durableId="2020112840">
    <w:abstractNumId w:val="26"/>
  </w:num>
  <w:num w:numId="15" w16cid:durableId="1815832702">
    <w:abstractNumId w:val="25"/>
  </w:num>
  <w:num w:numId="16" w16cid:durableId="1348828934">
    <w:abstractNumId w:val="7"/>
  </w:num>
  <w:num w:numId="17" w16cid:durableId="1046223600">
    <w:abstractNumId w:val="20"/>
  </w:num>
  <w:num w:numId="18" w16cid:durableId="216623942">
    <w:abstractNumId w:val="6"/>
  </w:num>
  <w:num w:numId="19" w16cid:durableId="16930880">
    <w:abstractNumId w:val="13"/>
  </w:num>
  <w:num w:numId="20" w16cid:durableId="682367909">
    <w:abstractNumId w:val="23"/>
  </w:num>
  <w:num w:numId="21" w16cid:durableId="861624360">
    <w:abstractNumId w:val="21"/>
  </w:num>
  <w:num w:numId="22" w16cid:durableId="935862205">
    <w:abstractNumId w:val="12"/>
  </w:num>
  <w:num w:numId="23" w16cid:durableId="1621641279">
    <w:abstractNumId w:val="8"/>
  </w:num>
  <w:num w:numId="24" w16cid:durableId="571963864">
    <w:abstractNumId w:val="27"/>
  </w:num>
  <w:num w:numId="25" w16cid:durableId="504898637">
    <w:abstractNumId w:val="17"/>
  </w:num>
  <w:num w:numId="26" w16cid:durableId="1887376878">
    <w:abstractNumId w:val="15"/>
  </w:num>
  <w:num w:numId="27" w16cid:durableId="314771157">
    <w:abstractNumId w:val="22"/>
  </w:num>
  <w:num w:numId="28" w16cid:durableId="120163110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FB"/>
    <w:rsid w:val="00002670"/>
    <w:rsid w:val="00002B12"/>
    <w:rsid w:val="00004F4E"/>
    <w:rsid w:val="0000508F"/>
    <w:rsid w:val="00005943"/>
    <w:rsid w:val="00006CC7"/>
    <w:rsid w:val="0001216B"/>
    <w:rsid w:val="0001269F"/>
    <w:rsid w:val="000133E1"/>
    <w:rsid w:val="0001496C"/>
    <w:rsid w:val="000149D6"/>
    <w:rsid w:val="0001588D"/>
    <w:rsid w:val="00016138"/>
    <w:rsid w:val="00026F3A"/>
    <w:rsid w:val="0003014C"/>
    <w:rsid w:val="000301E6"/>
    <w:rsid w:val="0003068D"/>
    <w:rsid w:val="000309A4"/>
    <w:rsid w:val="000331A9"/>
    <w:rsid w:val="0003337B"/>
    <w:rsid w:val="00033879"/>
    <w:rsid w:val="0003422C"/>
    <w:rsid w:val="00034617"/>
    <w:rsid w:val="000358F7"/>
    <w:rsid w:val="0003598D"/>
    <w:rsid w:val="00035FEC"/>
    <w:rsid w:val="000360AD"/>
    <w:rsid w:val="000377EE"/>
    <w:rsid w:val="00040B86"/>
    <w:rsid w:val="00040D39"/>
    <w:rsid w:val="000413C3"/>
    <w:rsid w:val="00043622"/>
    <w:rsid w:val="00051C2B"/>
    <w:rsid w:val="0005456F"/>
    <w:rsid w:val="00055947"/>
    <w:rsid w:val="000621D0"/>
    <w:rsid w:val="00062315"/>
    <w:rsid w:val="00064415"/>
    <w:rsid w:val="000667ED"/>
    <w:rsid w:val="000712F3"/>
    <w:rsid w:val="0007612E"/>
    <w:rsid w:val="00076402"/>
    <w:rsid w:val="00077149"/>
    <w:rsid w:val="000808D0"/>
    <w:rsid w:val="000809D4"/>
    <w:rsid w:val="00080F7B"/>
    <w:rsid w:val="00082018"/>
    <w:rsid w:val="000837EE"/>
    <w:rsid w:val="000863D7"/>
    <w:rsid w:val="0008650F"/>
    <w:rsid w:val="00087940"/>
    <w:rsid w:val="00087995"/>
    <w:rsid w:val="00090872"/>
    <w:rsid w:val="000915BF"/>
    <w:rsid w:val="000948B9"/>
    <w:rsid w:val="000962BF"/>
    <w:rsid w:val="000966F0"/>
    <w:rsid w:val="000969ED"/>
    <w:rsid w:val="00097953"/>
    <w:rsid w:val="000A178D"/>
    <w:rsid w:val="000A1F78"/>
    <w:rsid w:val="000A4E1A"/>
    <w:rsid w:val="000A533F"/>
    <w:rsid w:val="000A6525"/>
    <w:rsid w:val="000A7AB7"/>
    <w:rsid w:val="000B0C0F"/>
    <w:rsid w:val="000B159B"/>
    <w:rsid w:val="000B2AE9"/>
    <w:rsid w:val="000B2B2E"/>
    <w:rsid w:val="000B639E"/>
    <w:rsid w:val="000B659C"/>
    <w:rsid w:val="000C0AAF"/>
    <w:rsid w:val="000C1082"/>
    <w:rsid w:val="000C1F9B"/>
    <w:rsid w:val="000C5CD7"/>
    <w:rsid w:val="000D24F0"/>
    <w:rsid w:val="000D3CF9"/>
    <w:rsid w:val="000D3D4E"/>
    <w:rsid w:val="000D4509"/>
    <w:rsid w:val="000D47BB"/>
    <w:rsid w:val="000D483C"/>
    <w:rsid w:val="000D5DA6"/>
    <w:rsid w:val="000D5FD3"/>
    <w:rsid w:val="000D681B"/>
    <w:rsid w:val="000D69E3"/>
    <w:rsid w:val="000D6DF0"/>
    <w:rsid w:val="000E029A"/>
    <w:rsid w:val="000E1FA8"/>
    <w:rsid w:val="000E30CE"/>
    <w:rsid w:val="000E5A57"/>
    <w:rsid w:val="000E627E"/>
    <w:rsid w:val="000E708A"/>
    <w:rsid w:val="000F0D7E"/>
    <w:rsid w:val="000F1EAD"/>
    <w:rsid w:val="000F24ED"/>
    <w:rsid w:val="000F2642"/>
    <w:rsid w:val="000F381C"/>
    <w:rsid w:val="000F48D4"/>
    <w:rsid w:val="00100D0A"/>
    <w:rsid w:val="00104842"/>
    <w:rsid w:val="0010553C"/>
    <w:rsid w:val="00105D8F"/>
    <w:rsid w:val="0010700A"/>
    <w:rsid w:val="00110532"/>
    <w:rsid w:val="00112CD0"/>
    <w:rsid w:val="00113DE0"/>
    <w:rsid w:val="00115B36"/>
    <w:rsid w:val="00115CE9"/>
    <w:rsid w:val="00116395"/>
    <w:rsid w:val="001204EC"/>
    <w:rsid w:val="001206E3"/>
    <w:rsid w:val="00123AB4"/>
    <w:rsid w:val="00124BDB"/>
    <w:rsid w:val="00124E39"/>
    <w:rsid w:val="00127A0A"/>
    <w:rsid w:val="0013307C"/>
    <w:rsid w:val="001332C6"/>
    <w:rsid w:val="001332EB"/>
    <w:rsid w:val="001373F2"/>
    <w:rsid w:val="00140E37"/>
    <w:rsid w:val="00142A16"/>
    <w:rsid w:val="001442FC"/>
    <w:rsid w:val="001511F0"/>
    <w:rsid w:val="00154796"/>
    <w:rsid w:val="00155492"/>
    <w:rsid w:val="001575A3"/>
    <w:rsid w:val="0016189B"/>
    <w:rsid w:val="00161920"/>
    <w:rsid w:val="00162262"/>
    <w:rsid w:val="0016373A"/>
    <w:rsid w:val="00163DEF"/>
    <w:rsid w:val="00164956"/>
    <w:rsid w:val="001706B3"/>
    <w:rsid w:val="00170B9F"/>
    <w:rsid w:val="0017105A"/>
    <w:rsid w:val="0017129B"/>
    <w:rsid w:val="00172270"/>
    <w:rsid w:val="00182302"/>
    <w:rsid w:val="001824DC"/>
    <w:rsid w:val="001851C2"/>
    <w:rsid w:val="001855F6"/>
    <w:rsid w:val="00185E53"/>
    <w:rsid w:val="00187164"/>
    <w:rsid w:val="00190BFF"/>
    <w:rsid w:val="0019160B"/>
    <w:rsid w:val="00191B26"/>
    <w:rsid w:val="00192B86"/>
    <w:rsid w:val="00193B2A"/>
    <w:rsid w:val="00195D7B"/>
    <w:rsid w:val="0019798B"/>
    <w:rsid w:val="00197BD6"/>
    <w:rsid w:val="001A4A65"/>
    <w:rsid w:val="001A610E"/>
    <w:rsid w:val="001A7718"/>
    <w:rsid w:val="001A7B2F"/>
    <w:rsid w:val="001B0D95"/>
    <w:rsid w:val="001B12AC"/>
    <w:rsid w:val="001B5D6E"/>
    <w:rsid w:val="001B5F9F"/>
    <w:rsid w:val="001C069E"/>
    <w:rsid w:val="001C0ED8"/>
    <w:rsid w:val="001C10C8"/>
    <w:rsid w:val="001C4E1D"/>
    <w:rsid w:val="001C545C"/>
    <w:rsid w:val="001C595A"/>
    <w:rsid w:val="001C6BDA"/>
    <w:rsid w:val="001C706E"/>
    <w:rsid w:val="001C7CA5"/>
    <w:rsid w:val="001D08E1"/>
    <w:rsid w:val="001D2BC3"/>
    <w:rsid w:val="001D5986"/>
    <w:rsid w:val="001D5FA2"/>
    <w:rsid w:val="001D602C"/>
    <w:rsid w:val="001D6DB6"/>
    <w:rsid w:val="001D7965"/>
    <w:rsid w:val="001E48B3"/>
    <w:rsid w:val="001E6B26"/>
    <w:rsid w:val="001F057F"/>
    <w:rsid w:val="001F428E"/>
    <w:rsid w:val="001F537C"/>
    <w:rsid w:val="001F55F6"/>
    <w:rsid w:val="001F57C7"/>
    <w:rsid w:val="001F5972"/>
    <w:rsid w:val="001F7540"/>
    <w:rsid w:val="00200BED"/>
    <w:rsid w:val="002013E9"/>
    <w:rsid w:val="00201606"/>
    <w:rsid w:val="002025A8"/>
    <w:rsid w:val="002043E9"/>
    <w:rsid w:val="00205E95"/>
    <w:rsid w:val="00206C0C"/>
    <w:rsid w:val="00206FD5"/>
    <w:rsid w:val="00207BD4"/>
    <w:rsid w:val="002119DF"/>
    <w:rsid w:val="00211D96"/>
    <w:rsid w:val="002128E1"/>
    <w:rsid w:val="0021378A"/>
    <w:rsid w:val="00213A91"/>
    <w:rsid w:val="00214345"/>
    <w:rsid w:val="00214F67"/>
    <w:rsid w:val="0021732D"/>
    <w:rsid w:val="0022118E"/>
    <w:rsid w:val="002219DC"/>
    <w:rsid w:val="00222759"/>
    <w:rsid w:val="00222ECD"/>
    <w:rsid w:val="002244C1"/>
    <w:rsid w:val="00226A42"/>
    <w:rsid w:val="00227C18"/>
    <w:rsid w:val="002319AE"/>
    <w:rsid w:val="00233DDB"/>
    <w:rsid w:val="00242AE9"/>
    <w:rsid w:val="002438A6"/>
    <w:rsid w:val="00244AAD"/>
    <w:rsid w:val="002464C9"/>
    <w:rsid w:val="0024695F"/>
    <w:rsid w:val="00250CE4"/>
    <w:rsid w:val="002510A0"/>
    <w:rsid w:val="0025135F"/>
    <w:rsid w:val="002517D9"/>
    <w:rsid w:val="00252005"/>
    <w:rsid w:val="00254938"/>
    <w:rsid w:val="00256AA4"/>
    <w:rsid w:val="00257F97"/>
    <w:rsid w:val="00260846"/>
    <w:rsid w:val="00260FB0"/>
    <w:rsid w:val="002613C9"/>
    <w:rsid w:val="002622DF"/>
    <w:rsid w:val="0026472A"/>
    <w:rsid w:val="002676B4"/>
    <w:rsid w:val="00267F10"/>
    <w:rsid w:val="0027001A"/>
    <w:rsid w:val="0027087B"/>
    <w:rsid w:val="00270AE2"/>
    <w:rsid w:val="00272E11"/>
    <w:rsid w:val="0027397D"/>
    <w:rsid w:val="0027492E"/>
    <w:rsid w:val="0027612D"/>
    <w:rsid w:val="00276BC6"/>
    <w:rsid w:val="00281BB7"/>
    <w:rsid w:val="00282108"/>
    <w:rsid w:val="00282C56"/>
    <w:rsid w:val="00284988"/>
    <w:rsid w:val="00284D1C"/>
    <w:rsid w:val="002868C3"/>
    <w:rsid w:val="00292819"/>
    <w:rsid w:val="00293D6E"/>
    <w:rsid w:val="00295041"/>
    <w:rsid w:val="002A3F1E"/>
    <w:rsid w:val="002A74EB"/>
    <w:rsid w:val="002B0AA2"/>
    <w:rsid w:val="002B3EA4"/>
    <w:rsid w:val="002B4CAE"/>
    <w:rsid w:val="002B52EE"/>
    <w:rsid w:val="002B5B97"/>
    <w:rsid w:val="002B7CA7"/>
    <w:rsid w:val="002C0411"/>
    <w:rsid w:val="002C0444"/>
    <w:rsid w:val="002C27E4"/>
    <w:rsid w:val="002C4AF0"/>
    <w:rsid w:val="002C587C"/>
    <w:rsid w:val="002C6C22"/>
    <w:rsid w:val="002D1527"/>
    <w:rsid w:val="002D26BC"/>
    <w:rsid w:val="002D2917"/>
    <w:rsid w:val="002D292D"/>
    <w:rsid w:val="002D4A83"/>
    <w:rsid w:val="002E0E61"/>
    <w:rsid w:val="002E0F5D"/>
    <w:rsid w:val="002E22E9"/>
    <w:rsid w:val="002E4DD4"/>
    <w:rsid w:val="002E5F10"/>
    <w:rsid w:val="002E708E"/>
    <w:rsid w:val="002F1DFB"/>
    <w:rsid w:val="002F55B4"/>
    <w:rsid w:val="002F636F"/>
    <w:rsid w:val="002F71C0"/>
    <w:rsid w:val="002F7396"/>
    <w:rsid w:val="002F7506"/>
    <w:rsid w:val="00300309"/>
    <w:rsid w:val="003006CF"/>
    <w:rsid w:val="0030147C"/>
    <w:rsid w:val="00301A15"/>
    <w:rsid w:val="003039FA"/>
    <w:rsid w:val="00304F81"/>
    <w:rsid w:val="00306ACB"/>
    <w:rsid w:val="0031037F"/>
    <w:rsid w:val="0031074C"/>
    <w:rsid w:val="0031179F"/>
    <w:rsid w:val="00312C83"/>
    <w:rsid w:val="0031796A"/>
    <w:rsid w:val="003204F8"/>
    <w:rsid w:val="003205F3"/>
    <w:rsid w:val="00322F92"/>
    <w:rsid w:val="0032340E"/>
    <w:rsid w:val="003237AC"/>
    <w:rsid w:val="00326C55"/>
    <w:rsid w:val="003318B7"/>
    <w:rsid w:val="00333D7B"/>
    <w:rsid w:val="003347A5"/>
    <w:rsid w:val="00334F52"/>
    <w:rsid w:val="00335182"/>
    <w:rsid w:val="00335B03"/>
    <w:rsid w:val="00336E63"/>
    <w:rsid w:val="003403BB"/>
    <w:rsid w:val="00341294"/>
    <w:rsid w:val="00341E69"/>
    <w:rsid w:val="00341F2E"/>
    <w:rsid w:val="0034253E"/>
    <w:rsid w:val="00342ED9"/>
    <w:rsid w:val="00343A1F"/>
    <w:rsid w:val="00344C01"/>
    <w:rsid w:val="00347868"/>
    <w:rsid w:val="00351B1A"/>
    <w:rsid w:val="00360F97"/>
    <w:rsid w:val="003657CE"/>
    <w:rsid w:val="00370F35"/>
    <w:rsid w:val="00372659"/>
    <w:rsid w:val="00372A55"/>
    <w:rsid w:val="00372A9F"/>
    <w:rsid w:val="00373302"/>
    <w:rsid w:val="0037337D"/>
    <w:rsid w:val="00374592"/>
    <w:rsid w:val="00375833"/>
    <w:rsid w:val="00375B0E"/>
    <w:rsid w:val="00377505"/>
    <w:rsid w:val="0037752D"/>
    <w:rsid w:val="00381078"/>
    <w:rsid w:val="0038114A"/>
    <w:rsid w:val="00381984"/>
    <w:rsid w:val="003861D8"/>
    <w:rsid w:val="00391EC6"/>
    <w:rsid w:val="00392849"/>
    <w:rsid w:val="00393675"/>
    <w:rsid w:val="00393B1E"/>
    <w:rsid w:val="003942E2"/>
    <w:rsid w:val="00395227"/>
    <w:rsid w:val="003956DE"/>
    <w:rsid w:val="00395D1E"/>
    <w:rsid w:val="00395F63"/>
    <w:rsid w:val="00396667"/>
    <w:rsid w:val="00396D0E"/>
    <w:rsid w:val="00397103"/>
    <w:rsid w:val="003A1D30"/>
    <w:rsid w:val="003A2DEB"/>
    <w:rsid w:val="003A3FBA"/>
    <w:rsid w:val="003A43DA"/>
    <w:rsid w:val="003A46B8"/>
    <w:rsid w:val="003B3DC0"/>
    <w:rsid w:val="003B41D5"/>
    <w:rsid w:val="003B536B"/>
    <w:rsid w:val="003B591F"/>
    <w:rsid w:val="003B78EF"/>
    <w:rsid w:val="003C1A90"/>
    <w:rsid w:val="003C38B1"/>
    <w:rsid w:val="003C4374"/>
    <w:rsid w:val="003C4556"/>
    <w:rsid w:val="003C69BA"/>
    <w:rsid w:val="003C7117"/>
    <w:rsid w:val="003C7ABF"/>
    <w:rsid w:val="003D3003"/>
    <w:rsid w:val="003D333B"/>
    <w:rsid w:val="003D3F2B"/>
    <w:rsid w:val="003D456F"/>
    <w:rsid w:val="003D4A67"/>
    <w:rsid w:val="003D4ADF"/>
    <w:rsid w:val="003D6F60"/>
    <w:rsid w:val="003D7E1A"/>
    <w:rsid w:val="003E0943"/>
    <w:rsid w:val="003E20C2"/>
    <w:rsid w:val="003E386B"/>
    <w:rsid w:val="003E4CDC"/>
    <w:rsid w:val="003E4F0C"/>
    <w:rsid w:val="003E6000"/>
    <w:rsid w:val="003E617F"/>
    <w:rsid w:val="003E78BF"/>
    <w:rsid w:val="003F095F"/>
    <w:rsid w:val="003F1894"/>
    <w:rsid w:val="003F1B72"/>
    <w:rsid w:val="003F205C"/>
    <w:rsid w:val="003F2744"/>
    <w:rsid w:val="003F2D12"/>
    <w:rsid w:val="003F7D79"/>
    <w:rsid w:val="0040179C"/>
    <w:rsid w:val="00404D29"/>
    <w:rsid w:val="004052AF"/>
    <w:rsid w:val="00405791"/>
    <w:rsid w:val="00406527"/>
    <w:rsid w:val="004104D5"/>
    <w:rsid w:val="004110B0"/>
    <w:rsid w:val="00411734"/>
    <w:rsid w:val="00412FCA"/>
    <w:rsid w:val="0041425B"/>
    <w:rsid w:val="00416571"/>
    <w:rsid w:val="004165D5"/>
    <w:rsid w:val="00420C93"/>
    <w:rsid w:val="00421463"/>
    <w:rsid w:val="00422A24"/>
    <w:rsid w:val="0042307A"/>
    <w:rsid w:val="004236C8"/>
    <w:rsid w:val="00426D39"/>
    <w:rsid w:val="00430411"/>
    <w:rsid w:val="00430FDE"/>
    <w:rsid w:val="00434765"/>
    <w:rsid w:val="00435BAA"/>
    <w:rsid w:val="00435E06"/>
    <w:rsid w:val="00436370"/>
    <w:rsid w:val="00436516"/>
    <w:rsid w:val="00437AAD"/>
    <w:rsid w:val="00441B76"/>
    <w:rsid w:val="00442512"/>
    <w:rsid w:val="00443C0F"/>
    <w:rsid w:val="00443FDE"/>
    <w:rsid w:val="0044508F"/>
    <w:rsid w:val="00453149"/>
    <w:rsid w:val="00453437"/>
    <w:rsid w:val="00455FD2"/>
    <w:rsid w:val="00460691"/>
    <w:rsid w:val="004626B5"/>
    <w:rsid w:val="00462868"/>
    <w:rsid w:val="00462AAC"/>
    <w:rsid w:val="00463363"/>
    <w:rsid w:val="00464478"/>
    <w:rsid w:val="00466004"/>
    <w:rsid w:val="004714A3"/>
    <w:rsid w:val="00472CC0"/>
    <w:rsid w:val="00474030"/>
    <w:rsid w:val="004759D6"/>
    <w:rsid w:val="004776BF"/>
    <w:rsid w:val="00480707"/>
    <w:rsid w:val="00481B18"/>
    <w:rsid w:val="00481D84"/>
    <w:rsid w:val="00482F4A"/>
    <w:rsid w:val="00487E9E"/>
    <w:rsid w:val="0049339C"/>
    <w:rsid w:val="0049366E"/>
    <w:rsid w:val="00494DBE"/>
    <w:rsid w:val="00496073"/>
    <w:rsid w:val="00496738"/>
    <w:rsid w:val="00496EDB"/>
    <w:rsid w:val="004A0457"/>
    <w:rsid w:val="004A107A"/>
    <w:rsid w:val="004A28BC"/>
    <w:rsid w:val="004A3E88"/>
    <w:rsid w:val="004A4B76"/>
    <w:rsid w:val="004A6517"/>
    <w:rsid w:val="004A6A84"/>
    <w:rsid w:val="004B331A"/>
    <w:rsid w:val="004B5536"/>
    <w:rsid w:val="004C12AE"/>
    <w:rsid w:val="004C58BE"/>
    <w:rsid w:val="004C5C2A"/>
    <w:rsid w:val="004C5E2A"/>
    <w:rsid w:val="004C5F73"/>
    <w:rsid w:val="004C707D"/>
    <w:rsid w:val="004C7356"/>
    <w:rsid w:val="004C7C83"/>
    <w:rsid w:val="004C7D97"/>
    <w:rsid w:val="004D55F6"/>
    <w:rsid w:val="004D5BF7"/>
    <w:rsid w:val="004D67B7"/>
    <w:rsid w:val="004D6C78"/>
    <w:rsid w:val="004E0727"/>
    <w:rsid w:val="004E1D02"/>
    <w:rsid w:val="004E3282"/>
    <w:rsid w:val="004E6ADB"/>
    <w:rsid w:val="004F10FB"/>
    <w:rsid w:val="004F169B"/>
    <w:rsid w:val="004F1ED3"/>
    <w:rsid w:val="004F21F6"/>
    <w:rsid w:val="004F4DAD"/>
    <w:rsid w:val="004F6232"/>
    <w:rsid w:val="004F6469"/>
    <w:rsid w:val="0050066D"/>
    <w:rsid w:val="005009E1"/>
    <w:rsid w:val="00500AA9"/>
    <w:rsid w:val="00500ABB"/>
    <w:rsid w:val="00501BA1"/>
    <w:rsid w:val="005022FB"/>
    <w:rsid w:val="00502C44"/>
    <w:rsid w:val="0050377F"/>
    <w:rsid w:val="00503DED"/>
    <w:rsid w:val="00506D59"/>
    <w:rsid w:val="0051162A"/>
    <w:rsid w:val="0051211C"/>
    <w:rsid w:val="00514974"/>
    <w:rsid w:val="00522A75"/>
    <w:rsid w:val="00525E7F"/>
    <w:rsid w:val="00526D50"/>
    <w:rsid w:val="00527433"/>
    <w:rsid w:val="00531103"/>
    <w:rsid w:val="00531E66"/>
    <w:rsid w:val="00532BC2"/>
    <w:rsid w:val="005342C5"/>
    <w:rsid w:val="00535C78"/>
    <w:rsid w:val="00536084"/>
    <w:rsid w:val="00537B27"/>
    <w:rsid w:val="00540FF9"/>
    <w:rsid w:val="0054131B"/>
    <w:rsid w:val="00543105"/>
    <w:rsid w:val="00543E85"/>
    <w:rsid w:val="00544628"/>
    <w:rsid w:val="00545020"/>
    <w:rsid w:val="00545189"/>
    <w:rsid w:val="00545E3F"/>
    <w:rsid w:val="00546CE1"/>
    <w:rsid w:val="00550A1A"/>
    <w:rsid w:val="00557A96"/>
    <w:rsid w:val="005613F5"/>
    <w:rsid w:val="00565E7C"/>
    <w:rsid w:val="00572C93"/>
    <w:rsid w:val="005750F4"/>
    <w:rsid w:val="00575A00"/>
    <w:rsid w:val="00577B7D"/>
    <w:rsid w:val="00580605"/>
    <w:rsid w:val="0058217B"/>
    <w:rsid w:val="00586958"/>
    <w:rsid w:val="005A0B2C"/>
    <w:rsid w:val="005A0D2D"/>
    <w:rsid w:val="005A30C1"/>
    <w:rsid w:val="005A54D0"/>
    <w:rsid w:val="005A65D5"/>
    <w:rsid w:val="005A7D57"/>
    <w:rsid w:val="005B0285"/>
    <w:rsid w:val="005B0433"/>
    <w:rsid w:val="005B1E4D"/>
    <w:rsid w:val="005B1F8A"/>
    <w:rsid w:val="005B286C"/>
    <w:rsid w:val="005B5599"/>
    <w:rsid w:val="005B62C5"/>
    <w:rsid w:val="005B763C"/>
    <w:rsid w:val="005B779A"/>
    <w:rsid w:val="005B77B6"/>
    <w:rsid w:val="005B7A5F"/>
    <w:rsid w:val="005C10ED"/>
    <w:rsid w:val="005C166E"/>
    <w:rsid w:val="005C1AA6"/>
    <w:rsid w:val="005C2265"/>
    <w:rsid w:val="005C2D02"/>
    <w:rsid w:val="005C40F8"/>
    <w:rsid w:val="005C51E3"/>
    <w:rsid w:val="005C5301"/>
    <w:rsid w:val="005C58B3"/>
    <w:rsid w:val="005C5913"/>
    <w:rsid w:val="005D18DB"/>
    <w:rsid w:val="005D455A"/>
    <w:rsid w:val="005D4C1A"/>
    <w:rsid w:val="005D6817"/>
    <w:rsid w:val="005E0D8E"/>
    <w:rsid w:val="005E1DF3"/>
    <w:rsid w:val="005E30BD"/>
    <w:rsid w:val="005E3AFA"/>
    <w:rsid w:val="005E6368"/>
    <w:rsid w:val="005E7605"/>
    <w:rsid w:val="005F0B6C"/>
    <w:rsid w:val="005F1612"/>
    <w:rsid w:val="005F377D"/>
    <w:rsid w:val="005F3CFD"/>
    <w:rsid w:val="005F40E4"/>
    <w:rsid w:val="005F5FC5"/>
    <w:rsid w:val="005F76F3"/>
    <w:rsid w:val="00602D7F"/>
    <w:rsid w:val="0060647A"/>
    <w:rsid w:val="00612828"/>
    <w:rsid w:val="00612D27"/>
    <w:rsid w:val="00613C47"/>
    <w:rsid w:val="0061563B"/>
    <w:rsid w:val="006163A2"/>
    <w:rsid w:val="00616E03"/>
    <w:rsid w:val="006171C3"/>
    <w:rsid w:val="00621BA0"/>
    <w:rsid w:val="00623EB7"/>
    <w:rsid w:val="00624450"/>
    <w:rsid w:val="00624F9E"/>
    <w:rsid w:val="00630A34"/>
    <w:rsid w:val="006327ED"/>
    <w:rsid w:val="00633600"/>
    <w:rsid w:val="0063387E"/>
    <w:rsid w:val="00633950"/>
    <w:rsid w:val="00641416"/>
    <w:rsid w:val="0064400D"/>
    <w:rsid w:val="00647E4A"/>
    <w:rsid w:val="00651945"/>
    <w:rsid w:val="00652224"/>
    <w:rsid w:val="006542B8"/>
    <w:rsid w:val="00654F79"/>
    <w:rsid w:val="00654FC9"/>
    <w:rsid w:val="0065550E"/>
    <w:rsid w:val="00655A42"/>
    <w:rsid w:val="006578CD"/>
    <w:rsid w:val="00657E17"/>
    <w:rsid w:val="00661100"/>
    <w:rsid w:val="00663EA6"/>
    <w:rsid w:val="0066418F"/>
    <w:rsid w:val="00664EF9"/>
    <w:rsid w:val="00665485"/>
    <w:rsid w:val="00666791"/>
    <w:rsid w:val="00667574"/>
    <w:rsid w:val="006675DC"/>
    <w:rsid w:val="00667BF6"/>
    <w:rsid w:val="00670F70"/>
    <w:rsid w:val="00670FD0"/>
    <w:rsid w:val="006730F8"/>
    <w:rsid w:val="00673D93"/>
    <w:rsid w:val="00675AEF"/>
    <w:rsid w:val="006766E2"/>
    <w:rsid w:val="00676B81"/>
    <w:rsid w:val="00680AB1"/>
    <w:rsid w:val="0068347B"/>
    <w:rsid w:val="006847F2"/>
    <w:rsid w:val="00686192"/>
    <w:rsid w:val="00686E0B"/>
    <w:rsid w:val="00693AEC"/>
    <w:rsid w:val="00696796"/>
    <w:rsid w:val="006979FD"/>
    <w:rsid w:val="00697D40"/>
    <w:rsid w:val="006A0480"/>
    <w:rsid w:val="006A2FCF"/>
    <w:rsid w:val="006A330E"/>
    <w:rsid w:val="006A332B"/>
    <w:rsid w:val="006A4D5D"/>
    <w:rsid w:val="006A5DC9"/>
    <w:rsid w:val="006A7353"/>
    <w:rsid w:val="006B01F3"/>
    <w:rsid w:val="006B1761"/>
    <w:rsid w:val="006B6161"/>
    <w:rsid w:val="006C5912"/>
    <w:rsid w:val="006C5947"/>
    <w:rsid w:val="006C7BB5"/>
    <w:rsid w:val="006C7DA6"/>
    <w:rsid w:val="006D007E"/>
    <w:rsid w:val="006D0B92"/>
    <w:rsid w:val="006D1B94"/>
    <w:rsid w:val="006D4A10"/>
    <w:rsid w:val="006D5398"/>
    <w:rsid w:val="006D6C91"/>
    <w:rsid w:val="006D7394"/>
    <w:rsid w:val="006E0E89"/>
    <w:rsid w:val="006E1417"/>
    <w:rsid w:val="006E1968"/>
    <w:rsid w:val="006E2CB4"/>
    <w:rsid w:val="006E501A"/>
    <w:rsid w:val="006E5B4A"/>
    <w:rsid w:val="006E5B96"/>
    <w:rsid w:val="006E75B9"/>
    <w:rsid w:val="006E7CCE"/>
    <w:rsid w:val="006F062A"/>
    <w:rsid w:val="006F2284"/>
    <w:rsid w:val="006F4463"/>
    <w:rsid w:val="006F54FA"/>
    <w:rsid w:val="006F5AA7"/>
    <w:rsid w:val="006F753F"/>
    <w:rsid w:val="007027BB"/>
    <w:rsid w:val="00704D45"/>
    <w:rsid w:val="00706541"/>
    <w:rsid w:val="00707310"/>
    <w:rsid w:val="00710492"/>
    <w:rsid w:val="00710E08"/>
    <w:rsid w:val="00713BD1"/>
    <w:rsid w:val="00715230"/>
    <w:rsid w:val="007156A6"/>
    <w:rsid w:val="00715D80"/>
    <w:rsid w:val="007162E4"/>
    <w:rsid w:val="007202AE"/>
    <w:rsid w:val="00720A9B"/>
    <w:rsid w:val="007238C0"/>
    <w:rsid w:val="007254CD"/>
    <w:rsid w:val="00726F42"/>
    <w:rsid w:val="00730975"/>
    <w:rsid w:val="0073262E"/>
    <w:rsid w:val="00733FEB"/>
    <w:rsid w:val="00734A77"/>
    <w:rsid w:val="00735279"/>
    <w:rsid w:val="007356C9"/>
    <w:rsid w:val="00741F34"/>
    <w:rsid w:val="00742FB9"/>
    <w:rsid w:val="00744DCB"/>
    <w:rsid w:val="00745E4F"/>
    <w:rsid w:val="0074602D"/>
    <w:rsid w:val="007479E8"/>
    <w:rsid w:val="00750E26"/>
    <w:rsid w:val="0075162C"/>
    <w:rsid w:val="0075279B"/>
    <w:rsid w:val="00753741"/>
    <w:rsid w:val="007542BB"/>
    <w:rsid w:val="0075561E"/>
    <w:rsid w:val="0075627C"/>
    <w:rsid w:val="00762A41"/>
    <w:rsid w:val="00762E0B"/>
    <w:rsid w:val="007637E1"/>
    <w:rsid w:val="0076424E"/>
    <w:rsid w:val="007644B4"/>
    <w:rsid w:val="00764842"/>
    <w:rsid w:val="00767623"/>
    <w:rsid w:val="00767A53"/>
    <w:rsid w:val="007701CD"/>
    <w:rsid w:val="00770536"/>
    <w:rsid w:val="007748E5"/>
    <w:rsid w:val="00775B02"/>
    <w:rsid w:val="00780209"/>
    <w:rsid w:val="00780B2B"/>
    <w:rsid w:val="0078140B"/>
    <w:rsid w:val="00782646"/>
    <w:rsid w:val="007828A4"/>
    <w:rsid w:val="00784468"/>
    <w:rsid w:val="007849E0"/>
    <w:rsid w:val="00785393"/>
    <w:rsid w:val="007A0052"/>
    <w:rsid w:val="007A111A"/>
    <w:rsid w:val="007A2523"/>
    <w:rsid w:val="007A35FC"/>
    <w:rsid w:val="007A3D3B"/>
    <w:rsid w:val="007A4714"/>
    <w:rsid w:val="007A6268"/>
    <w:rsid w:val="007A7CC7"/>
    <w:rsid w:val="007B25E7"/>
    <w:rsid w:val="007B5B4D"/>
    <w:rsid w:val="007B7E4D"/>
    <w:rsid w:val="007C04A9"/>
    <w:rsid w:val="007C3029"/>
    <w:rsid w:val="007C3CF2"/>
    <w:rsid w:val="007C6021"/>
    <w:rsid w:val="007D1355"/>
    <w:rsid w:val="007D3948"/>
    <w:rsid w:val="007D3A01"/>
    <w:rsid w:val="007D4657"/>
    <w:rsid w:val="007D543A"/>
    <w:rsid w:val="007D672C"/>
    <w:rsid w:val="007E1313"/>
    <w:rsid w:val="007E1402"/>
    <w:rsid w:val="007E3071"/>
    <w:rsid w:val="007E4A7D"/>
    <w:rsid w:val="007E58DF"/>
    <w:rsid w:val="007E59F5"/>
    <w:rsid w:val="007E7295"/>
    <w:rsid w:val="007F24FB"/>
    <w:rsid w:val="007F2B5D"/>
    <w:rsid w:val="007F3970"/>
    <w:rsid w:val="007F4138"/>
    <w:rsid w:val="007F5B10"/>
    <w:rsid w:val="007F6F5F"/>
    <w:rsid w:val="007F75D2"/>
    <w:rsid w:val="00800580"/>
    <w:rsid w:val="00802B5D"/>
    <w:rsid w:val="0080375B"/>
    <w:rsid w:val="008046BC"/>
    <w:rsid w:val="00805352"/>
    <w:rsid w:val="00807555"/>
    <w:rsid w:val="00810D3F"/>
    <w:rsid w:val="00811A0D"/>
    <w:rsid w:val="00813E8F"/>
    <w:rsid w:val="0081507B"/>
    <w:rsid w:val="00821361"/>
    <w:rsid w:val="00822F80"/>
    <w:rsid w:val="00823045"/>
    <w:rsid w:val="0082653B"/>
    <w:rsid w:val="008309CA"/>
    <w:rsid w:val="00830E51"/>
    <w:rsid w:val="008311C6"/>
    <w:rsid w:val="00831878"/>
    <w:rsid w:val="008322CA"/>
    <w:rsid w:val="008327E0"/>
    <w:rsid w:val="00834A3D"/>
    <w:rsid w:val="00836340"/>
    <w:rsid w:val="00837AB5"/>
    <w:rsid w:val="00840712"/>
    <w:rsid w:val="0084174E"/>
    <w:rsid w:val="00841E9A"/>
    <w:rsid w:val="00843DBF"/>
    <w:rsid w:val="00844187"/>
    <w:rsid w:val="00844628"/>
    <w:rsid w:val="00844FA5"/>
    <w:rsid w:val="008466C5"/>
    <w:rsid w:val="0085091C"/>
    <w:rsid w:val="008523AC"/>
    <w:rsid w:val="00853F3D"/>
    <w:rsid w:val="008547B2"/>
    <w:rsid w:val="0085553C"/>
    <w:rsid w:val="00856A7F"/>
    <w:rsid w:val="0086090E"/>
    <w:rsid w:val="00860A1C"/>
    <w:rsid w:val="00861674"/>
    <w:rsid w:val="0086555F"/>
    <w:rsid w:val="00870B3D"/>
    <w:rsid w:val="00870DF0"/>
    <w:rsid w:val="00871652"/>
    <w:rsid w:val="008716B0"/>
    <w:rsid w:val="0087177A"/>
    <w:rsid w:val="00874949"/>
    <w:rsid w:val="00875549"/>
    <w:rsid w:val="008775FD"/>
    <w:rsid w:val="00882ADC"/>
    <w:rsid w:val="0088591E"/>
    <w:rsid w:val="00885E88"/>
    <w:rsid w:val="00886BE3"/>
    <w:rsid w:val="00892C67"/>
    <w:rsid w:val="008944FB"/>
    <w:rsid w:val="008948A7"/>
    <w:rsid w:val="0089615F"/>
    <w:rsid w:val="00897E26"/>
    <w:rsid w:val="008A083C"/>
    <w:rsid w:val="008A2630"/>
    <w:rsid w:val="008A37BE"/>
    <w:rsid w:val="008A51B6"/>
    <w:rsid w:val="008A62C2"/>
    <w:rsid w:val="008A69AA"/>
    <w:rsid w:val="008A70B2"/>
    <w:rsid w:val="008A713A"/>
    <w:rsid w:val="008A7B24"/>
    <w:rsid w:val="008A7C19"/>
    <w:rsid w:val="008B006E"/>
    <w:rsid w:val="008B10B5"/>
    <w:rsid w:val="008B10D0"/>
    <w:rsid w:val="008B2351"/>
    <w:rsid w:val="008B3B7C"/>
    <w:rsid w:val="008B5A9E"/>
    <w:rsid w:val="008B6E96"/>
    <w:rsid w:val="008B73DE"/>
    <w:rsid w:val="008C10D7"/>
    <w:rsid w:val="008C1826"/>
    <w:rsid w:val="008C3B20"/>
    <w:rsid w:val="008C618D"/>
    <w:rsid w:val="008C6D71"/>
    <w:rsid w:val="008D00E3"/>
    <w:rsid w:val="008D0E82"/>
    <w:rsid w:val="008D20A0"/>
    <w:rsid w:val="008D3019"/>
    <w:rsid w:val="008D37A0"/>
    <w:rsid w:val="008D5609"/>
    <w:rsid w:val="008D56D1"/>
    <w:rsid w:val="008D6BA7"/>
    <w:rsid w:val="008E0E6A"/>
    <w:rsid w:val="008E197D"/>
    <w:rsid w:val="008E23ED"/>
    <w:rsid w:val="008E39AD"/>
    <w:rsid w:val="008E405B"/>
    <w:rsid w:val="008E6844"/>
    <w:rsid w:val="008F2E3F"/>
    <w:rsid w:val="008F6574"/>
    <w:rsid w:val="00901256"/>
    <w:rsid w:val="00901828"/>
    <w:rsid w:val="009033B0"/>
    <w:rsid w:val="0090614A"/>
    <w:rsid w:val="009103B5"/>
    <w:rsid w:val="009116B2"/>
    <w:rsid w:val="0091290B"/>
    <w:rsid w:val="00912B98"/>
    <w:rsid w:val="00917B64"/>
    <w:rsid w:val="00917DDD"/>
    <w:rsid w:val="00920635"/>
    <w:rsid w:val="00921887"/>
    <w:rsid w:val="009218E9"/>
    <w:rsid w:val="00921D0F"/>
    <w:rsid w:val="0092383C"/>
    <w:rsid w:val="00924A25"/>
    <w:rsid w:val="0092649F"/>
    <w:rsid w:val="009341F2"/>
    <w:rsid w:val="009361FE"/>
    <w:rsid w:val="00936F30"/>
    <w:rsid w:val="00937EC8"/>
    <w:rsid w:val="009420CE"/>
    <w:rsid w:val="00942BF9"/>
    <w:rsid w:val="00947C4D"/>
    <w:rsid w:val="00952A28"/>
    <w:rsid w:val="00954DA6"/>
    <w:rsid w:val="00956524"/>
    <w:rsid w:val="00956629"/>
    <w:rsid w:val="0095695F"/>
    <w:rsid w:val="009577B4"/>
    <w:rsid w:val="00957EF8"/>
    <w:rsid w:val="00966683"/>
    <w:rsid w:val="00966A04"/>
    <w:rsid w:val="00967522"/>
    <w:rsid w:val="00967C01"/>
    <w:rsid w:val="009702AF"/>
    <w:rsid w:val="00971EFF"/>
    <w:rsid w:val="009729AF"/>
    <w:rsid w:val="00972BC7"/>
    <w:rsid w:val="00974111"/>
    <w:rsid w:val="00974C5F"/>
    <w:rsid w:val="00980B82"/>
    <w:rsid w:val="00980E19"/>
    <w:rsid w:val="00981F86"/>
    <w:rsid w:val="00986B1A"/>
    <w:rsid w:val="00990808"/>
    <w:rsid w:val="00993C8F"/>
    <w:rsid w:val="0099481A"/>
    <w:rsid w:val="00995358"/>
    <w:rsid w:val="009953D1"/>
    <w:rsid w:val="00995C5E"/>
    <w:rsid w:val="00996013"/>
    <w:rsid w:val="009A0DA1"/>
    <w:rsid w:val="009A0F23"/>
    <w:rsid w:val="009A16D3"/>
    <w:rsid w:val="009A1A00"/>
    <w:rsid w:val="009A26EB"/>
    <w:rsid w:val="009A3BB1"/>
    <w:rsid w:val="009A465C"/>
    <w:rsid w:val="009A49E6"/>
    <w:rsid w:val="009A7038"/>
    <w:rsid w:val="009B03DE"/>
    <w:rsid w:val="009B1652"/>
    <w:rsid w:val="009B2541"/>
    <w:rsid w:val="009B4E06"/>
    <w:rsid w:val="009B5AA3"/>
    <w:rsid w:val="009B66CB"/>
    <w:rsid w:val="009C2504"/>
    <w:rsid w:val="009C2EDF"/>
    <w:rsid w:val="009C4C9C"/>
    <w:rsid w:val="009C50E4"/>
    <w:rsid w:val="009C53C8"/>
    <w:rsid w:val="009C68FB"/>
    <w:rsid w:val="009C73B2"/>
    <w:rsid w:val="009C7E62"/>
    <w:rsid w:val="009D3A58"/>
    <w:rsid w:val="009D41EC"/>
    <w:rsid w:val="009E29EE"/>
    <w:rsid w:val="009E3076"/>
    <w:rsid w:val="009E4058"/>
    <w:rsid w:val="009E45E8"/>
    <w:rsid w:val="009E606B"/>
    <w:rsid w:val="009E6AEB"/>
    <w:rsid w:val="009E7F13"/>
    <w:rsid w:val="009F272D"/>
    <w:rsid w:val="009F63F7"/>
    <w:rsid w:val="009F6BF4"/>
    <w:rsid w:val="009F6D00"/>
    <w:rsid w:val="009F745F"/>
    <w:rsid w:val="00A00BB2"/>
    <w:rsid w:val="00A013A4"/>
    <w:rsid w:val="00A031E9"/>
    <w:rsid w:val="00A0505C"/>
    <w:rsid w:val="00A074D4"/>
    <w:rsid w:val="00A0758F"/>
    <w:rsid w:val="00A13722"/>
    <w:rsid w:val="00A14771"/>
    <w:rsid w:val="00A15722"/>
    <w:rsid w:val="00A23E01"/>
    <w:rsid w:val="00A27B8E"/>
    <w:rsid w:val="00A310EF"/>
    <w:rsid w:val="00A328FC"/>
    <w:rsid w:val="00A341F2"/>
    <w:rsid w:val="00A35604"/>
    <w:rsid w:val="00A35B97"/>
    <w:rsid w:val="00A3667E"/>
    <w:rsid w:val="00A36B4F"/>
    <w:rsid w:val="00A36E4C"/>
    <w:rsid w:val="00A37011"/>
    <w:rsid w:val="00A406FF"/>
    <w:rsid w:val="00A409EA"/>
    <w:rsid w:val="00A4206F"/>
    <w:rsid w:val="00A45344"/>
    <w:rsid w:val="00A459DC"/>
    <w:rsid w:val="00A47ECF"/>
    <w:rsid w:val="00A50ECE"/>
    <w:rsid w:val="00A566EE"/>
    <w:rsid w:val="00A56ADD"/>
    <w:rsid w:val="00A6064E"/>
    <w:rsid w:val="00A60F9A"/>
    <w:rsid w:val="00A61B25"/>
    <w:rsid w:val="00A621B2"/>
    <w:rsid w:val="00A6467F"/>
    <w:rsid w:val="00A666E3"/>
    <w:rsid w:val="00A67986"/>
    <w:rsid w:val="00A72473"/>
    <w:rsid w:val="00A73A0A"/>
    <w:rsid w:val="00A75C40"/>
    <w:rsid w:val="00A767A9"/>
    <w:rsid w:val="00A77788"/>
    <w:rsid w:val="00A778FA"/>
    <w:rsid w:val="00A818B2"/>
    <w:rsid w:val="00A81F02"/>
    <w:rsid w:val="00A81F52"/>
    <w:rsid w:val="00A83446"/>
    <w:rsid w:val="00A83AF1"/>
    <w:rsid w:val="00A85719"/>
    <w:rsid w:val="00A869D1"/>
    <w:rsid w:val="00A87845"/>
    <w:rsid w:val="00A87A94"/>
    <w:rsid w:val="00A944C3"/>
    <w:rsid w:val="00A94508"/>
    <w:rsid w:val="00A97D06"/>
    <w:rsid w:val="00AA2197"/>
    <w:rsid w:val="00AA21F0"/>
    <w:rsid w:val="00AA3E9E"/>
    <w:rsid w:val="00AA4515"/>
    <w:rsid w:val="00AA4607"/>
    <w:rsid w:val="00AA463D"/>
    <w:rsid w:val="00AA517E"/>
    <w:rsid w:val="00AA54B0"/>
    <w:rsid w:val="00AA7764"/>
    <w:rsid w:val="00AB21D2"/>
    <w:rsid w:val="00AB479D"/>
    <w:rsid w:val="00AB6F91"/>
    <w:rsid w:val="00AC2185"/>
    <w:rsid w:val="00AC5F8D"/>
    <w:rsid w:val="00AC655B"/>
    <w:rsid w:val="00AC6625"/>
    <w:rsid w:val="00AC67BD"/>
    <w:rsid w:val="00AD442C"/>
    <w:rsid w:val="00AE25D6"/>
    <w:rsid w:val="00AE3836"/>
    <w:rsid w:val="00AE78A7"/>
    <w:rsid w:val="00AF045D"/>
    <w:rsid w:val="00AF1977"/>
    <w:rsid w:val="00AF68E6"/>
    <w:rsid w:val="00AF6C46"/>
    <w:rsid w:val="00B00EFD"/>
    <w:rsid w:val="00B01054"/>
    <w:rsid w:val="00B01D7C"/>
    <w:rsid w:val="00B027CD"/>
    <w:rsid w:val="00B028E1"/>
    <w:rsid w:val="00B031E7"/>
    <w:rsid w:val="00B03DBB"/>
    <w:rsid w:val="00B07901"/>
    <w:rsid w:val="00B11553"/>
    <w:rsid w:val="00B11D0B"/>
    <w:rsid w:val="00B13DC1"/>
    <w:rsid w:val="00B20233"/>
    <w:rsid w:val="00B212FD"/>
    <w:rsid w:val="00B262FF"/>
    <w:rsid w:val="00B272D2"/>
    <w:rsid w:val="00B312DF"/>
    <w:rsid w:val="00B341AB"/>
    <w:rsid w:val="00B34727"/>
    <w:rsid w:val="00B3522A"/>
    <w:rsid w:val="00B35C27"/>
    <w:rsid w:val="00B360B7"/>
    <w:rsid w:val="00B36A4A"/>
    <w:rsid w:val="00B373FD"/>
    <w:rsid w:val="00B42067"/>
    <w:rsid w:val="00B43F8C"/>
    <w:rsid w:val="00B44428"/>
    <w:rsid w:val="00B454F3"/>
    <w:rsid w:val="00B471B6"/>
    <w:rsid w:val="00B47867"/>
    <w:rsid w:val="00B47E89"/>
    <w:rsid w:val="00B54C57"/>
    <w:rsid w:val="00B57D42"/>
    <w:rsid w:val="00B57D44"/>
    <w:rsid w:val="00B607BB"/>
    <w:rsid w:val="00B61B8C"/>
    <w:rsid w:val="00B629D1"/>
    <w:rsid w:val="00B650A5"/>
    <w:rsid w:val="00B66170"/>
    <w:rsid w:val="00B66A4B"/>
    <w:rsid w:val="00B67AB1"/>
    <w:rsid w:val="00B67D67"/>
    <w:rsid w:val="00B72FD5"/>
    <w:rsid w:val="00B73B6E"/>
    <w:rsid w:val="00B73B85"/>
    <w:rsid w:val="00B740D0"/>
    <w:rsid w:val="00B75D5B"/>
    <w:rsid w:val="00B77E7D"/>
    <w:rsid w:val="00B80697"/>
    <w:rsid w:val="00B93CE2"/>
    <w:rsid w:val="00BA141E"/>
    <w:rsid w:val="00BA316A"/>
    <w:rsid w:val="00BA3B3B"/>
    <w:rsid w:val="00BA3EFF"/>
    <w:rsid w:val="00BA5BB4"/>
    <w:rsid w:val="00BB1953"/>
    <w:rsid w:val="00BB56BF"/>
    <w:rsid w:val="00BB6785"/>
    <w:rsid w:val="00BB709E"/>
    <w:rsid w:val="00BC19F3"/>
    <w:rsid w:val="00BC46D6"/>
    <w:rsid w:val="00BC7450"/>
    <w:rsid w:val="00BD098A"/>
    <w:rsid w:val="00BD1022"/>
    <w:rsid w:val="00BD1641"/>
    <w:rsid w:val="00BD2CF8"/>
    <w:rsid w:val="00BD4603"/>
    <w:rsid w:val="00BD736C"/>
    <w:rsid w:val="00BD76A3"/>
    <w:rsid w:val="00BD7856"/>
    <w:rsid w:val="00BE1D94"/>
    <w:rsid w:val="00BE2FCA"/>
    <w:rsid w:val="00BE3BCC"/>
    <w:rsid w:val="00BE466A"/>
    <w:rsid w:val="00BE6E96"/>
    <w:rsid w:val="00BF003D"/>
    <w:rsid w:val="00BF0977"/>
    <w:rsid w:val="00BF2C1F"/>
    <w:rsid w:val="00BF682A"/>
    <w:rsid w:val="00BF6D41"/>
    <w:rsid w:val="00BF755C"/>
    <w:rsid w:val="00BF7A3E"/>
    <w:rsid w:val="00C01714"/>
    <w:rsid w:val="00C0185B"/>
    <w:rsid w:val="00C01DC7"/>
    <w:rsid w:val="00C03AFB"/>
    <w:rsid w:val="00C0462D"/>
    <w:rsid w:val="00C05AA7"/>
    <w:rsid w:val="00C06B70"/>
    <w:rsid w:val="00C07EC0"/>
    <w:rsid w:val="00C10350"/>
    <w:rsid w:val="00C1108D"/>
    <w:rsid w:val="00C1292A"/>
    <w:rsid w:val="00C12A5D"/>
    <w:rsid w:val="00C12AEE"/>
    <w:rsid w:val="00C161C2"/>
    <w:rsid w:val="00C1787A"/>
    <w:rsid w:val="00C20219"/>
    <w:rsid w:val="00C2082B"/>
    <w:rsid w:val="00C21FDD"/>
    <w:rsid w:val="00C23D10"/>
    <w:rsid w:val="00C259A4"/>
    <w:rsid w:val="00C31735"/>
    <w:rsid w:val="00C34F20"/>
    <w:rsid w:val="00C35850"/>
    <w:rsid w:val="00C36E3C"/>
    <w:rsid w:val="00C37C84"/>
    <w:rsid w:val="00C408AA"/>
    <w:rsid w:val="00C40919"/>
    <w:rsid w:val="00C4234B"/>
    <w:rsid w:val="00C42AD1"/>
    <w:rsid w:val="00C42B8A"/>
    <w:rsid w:val="00C42D85"/>
    <w:rsid w:val="00C43A8E"/>
    <w:rsid w:val="00C4442E"/>
    <w:rsid w:val="00C475DA"/>
    <w:rsid w:val="00C5134C"/>
    <w:rsid w:val="00C5191D"/>
    <w:rsid w:val="00C5259D"/>
    <w:rsid w:val="00C52F16"/>
    <w:rsid w:val="00C53118"/>
    <w:rsid w:val="00C55F62"/>
    <w:rsid w:val="00C56E72"/>
    <w:rsid w:val="00C57168"/>
    <w:rsid w:val="00C575B0"/>
    <w:rsid w:val="00C57624"/>
    <w:rsid w:val="00C60847"/>
    <w:rsid w:val="00C609A6"/>
    <w:rsid w:val="00C61AEF"/>
    <w:rsid w:val="00C61B4A"/>
    <w:rsid w:val="00C6283A"/>
    <w:rsid w:val="00C7062F"/>
    <w:rsid w:val="00C71E34"/>
    <w:rsid w:val="00C7486F"/>
    <w:rsid w:val="00C75C5D"/>
    <w:rsid w:val="00C773A3"/>
    <w:rsid w:val="00C8093F"/>
    <w:rsid w:val="00C813B4"/>
    <w:rsid w:val="00C827C3"/>
    <w:rsid w:val="00C83918"/>
    <w:rsid w:val="00C83C6E"/>
    <w:rsid w:val="00C84D86"/>
    <w:rsid w:val="00C863E9"/>
    <w:rsid w:val="00C873D1"/>
    <w:rsid w:val="00C876EC"/>
    <w:rsid w:val="00C904E1"/>
    <w:rsid w:val="00C919ED"/>
    <w:rsid w:val="00C91C8C"/>
    <w:rsid w:val="00C929F0"/>
    <w:rsid w:val="00C940F7"/>
    <w:rsid w:val="00C947DE"/>
    <w:rsid w:val="00C972F3"/>
    <w:rsid w:val="00C9794E"/>
    <w:rsid w:val="00C97D7C"/>
    <w:rsid w:val="00CA01AA"/>
    <w:rsid w:val="00CA041D"/>
    <w:rsid w:val="00CA0477"/>
    <w:rsid w:val="00CA0F20"/>
    <w:rsid w:val="00CA26D7"/>
    <w:rsid w:val="00CA2B78"/>
    <w:rsid w:val="00CA46B8"/>
    <w:rsid w:val="00CA7923"/>
    <w:rsid w:val="00CB1261"/>
    <w:rsid w:val="00CB4654"/>
    <w:rsid w:val="00CB699F"/>
    <w:rsid w:val="00CB7047"/>
    <w:rsid w:val="00CC145C"/>
    <w:rsid w:val="00CC14D7"/>
    <w:rsid w:val="00CC16C3"/>
    <w:rsid w:val="00CC406D"/>
    <w:rsid w:val="00CC64E8"/>
    <w:rsid w:val="00CC6C06"/>
    <w:rsid w:val="00CD21FE"/>
    <w:rsid w:val="00CD459B"/>
    <w:rsid w:val="00CD5413"/>
    <w:rsid w:val="00CE0776"/>
    <w:rsid w:val="00CE0E1B"/>
    <w:rsid w:val="00CE1BFE"/>
    <w:rsid w:val="00CE2098"/>
    <w:rsid w:val="00CE3CC6"/>
    <w:rsid w:val="00CE4FBB"/>
    <w:rsid w:val="00CF3470"/>
    <w:rsid w:val="00CF3BFC"/>
    <w:rsid w:val="00CF62A9"/>
    <w:rsid w:val="00D03F56"/>
    <w:rsid w:val="00D04B4A"/>
    <w:rsid w:val="00D04B96"/>
    <w:rsid w:val="00D05448"/>
    <w:rsid w:val="00D063B7"/>
    <w:rsid w:val="00D102C4"/>
    <w:rsid w:val="00D10AD8"/>
    <w:rsid w:val="00D1165A"/>
    <w:rsid w:val="00D12427"/>
    <w:rsid w:val="00D14255"/>
    <w:rsid w:val="00D144A8"/>
    <w:rsid w:val="00D15524"/>
    <w:rsid w:val="00D15E03"/>
    <w:rsid w:val="00D16208"/>
    <w:rsid w:val="00D202F0"/>
    <w:rsid w:val="00D208E1"/>
    <w:rsid w:val="00D2152C"/>
    <w:rsid w:val="00D21C38"/>
    <w:rsid w:val="00D22AA0"/>
    <w:rsid w:val="00D23774"/>
    <w:rsid w:val="00D255F3"/>
    <w:rsid w:val="00D25B4C"/>
    <w:rsid w:val="00D260C6"/>
    <w:rsid w:val="00D2610D"/>
    <w:rsid w:val="00D2635A"/>
    <w:rsid w:val="00D26E37"/>
    <w:rsid w:val="00D27497"/>
    <w:rsid w:val="00D31779"/>
    <w:rsid w:val="00D32D1B"/>
    <w:rsid w:val="00D33030"/>
    <w:rsid w:val="00D34B64"/>
    <w:rsid w:val="00D35B8B"/>
    <w:rsid w:val="00D368A9"/>
    <w:rsid w:val="00D369FC"/>
    <w:rsid w:val="00D36BC6"/>
    <w:rsid w:val="00D409F9"/>
    <w:rsid w:val="00D41AAE"/>
    <w:rsid w:val="00D4266D"/>
    <w:rsid w:val="00D43A18"/>
    <w:rsid w:val="00D507C5"/>
    <w:rsid w:val="00D51E50"/>
    <w:rsid w:val="00D52386"/>
    <w:rsid w:val="00D53CDB"/>
    <w:rsid w:val="00D5644A"/>
    <w:rsid w:val="00D56F7B"/>
    <w:rsid w:val="00D5791F"/>
    <w:rsid w:val="00D6153D"/>
    <w:rsid w:val="00D630F9"/>
    <w:rsid w:val="00D63182"/>
    <w:rsid w:val="00D65919"/>
    <w:rsid w:val="00D66ACA"/>
    <w:rsid w:val="00D7157C"/>
    <w:rsid w:val="00D722D5"/>
    <w:rsid w:val="00D73262"/>
    <w:rsid w:val="00D73C78"/>
    <w:rsid w:val="00D73E16"/>
    <w:rsid w:val="00D7474F"/>
    <w:rsid w:val="00D755BB"/>
    <w:rsid w:val="00D75E95"/>
    <w:rsid w:val="00D76B24"/>
    <w:rsid w:val="00D77649"/>
    <w:rsid w:val="00D80281"/>
    <w:rsid w:val="00D80A38"/>
    <w:rsid w:val="00D810E1"/>
    <w:rsid w:val="00D827AE"/>
    <w:rsid w:val="00D837F7"/>
    <w:rsid w:val="00D83D4D"/>
    <w:rsid w:val="00D85127"/>
    <w:rsid w:val="00D90282"/>
    <w:rsid w:val="00D910E8"/>
    <w:rsid w:val="00D924C9"/>
    <w:rsid w:val="00D92E56"/>
    <w:rsid w:val="00D93E82"/>
    <w:rsid w:val="00D9743E"/>
    <w:rsid w:val="00D97A6C"/>
    <w:rsid w:val="00DA0FEF"/>
    <w:rsid w:val="00DA2E98"/>
    <w:rsid w:val="00DA4525"/>
    <w:rsid w:val="00DA535B"/>
    <w:rsid w:val="00DA6A8B"/>
    <w:rsid w:val="00DA784B"/>
    <w:rsid w:val="00DA7A37"/>
    <w:rsid w:val="00DA7F72"/>
    <w:rsid w:val="00DB074C"/>
    <w:rsid w:val="00DB1DFF"/>
    <w:rsid w:val="00DB3726"/>
    <w:rsid w:val="00DB3AFC"/>
    <w:rsid w:val="00DB55AA"/>
    <w:rsid w:val="00DB5BAC"/>
    <w:rsid w:val="00DB6C57"/>
    <w:rsid w:val="00DC0104"/>
    <w:rsid w:val="00DC035C"/>
    <w:rsid w:val="00DC0E77"/>
    <w:rsid w:val="00DC1314"/>
    <w:rsid w:val="00DC1DC8"/>
    <w:rsid w:val="00DC75B5"/>
    <w:rsid w:val="00DC7FC9"/>
    <w:rsid w:val="00DD076C"/>
    <w:rsid w:val="00DD080B"/>
    <w:rsid w:val="00DD25EA"/>
    <w:rsid w:val="00DD5837"/>
    <w:rsid w:val="00DD5B3D"/>
    <w:rsid w:val="00DD7EC7"/>
    <w:rsid w:val="00DE1378"/>
    <w:rsid w:val="00DE1A09"/>
    <w:rsid w:val="00DE2EAD"/>
    <w:rsid w:val="00DE6900"/>
    <w:rsid w:val="00DE6FF6"/>
    <w:rsid w:val="00DF0119"/>
    <w:rsid w:val="00DF0843"/>
    <w:rsid w:val="00DF14EF"/>
    <w:rsid w:val="00DF16C7"/>
    <w:rsid w:val="00DF1B63"/>
    <w:rsid w:val="00DF4BD4"/>
    <w:rsid w:val="00DF7D38"/>
    <w:rsid w:val="00E01449"/>
    <w:rsid w:val="00E1052C"/>
    <w:rsid w:val="00E130FB"/>
    <w:rsid w:val="00E13408"/>
    <w:rsid w:val="00E159C9"/>
    <w:rsid w:val="00E15E2D"/>
    <w:rsid w:val="00E167F1"/>
    <w:rsid w:val="00E219E4"/>
    <w:rsid w:val="00E21D8E"/>
    <w:rsid w:val="00E21DDF"/>
    <w:rsid w:val="00E2237A"/>
    <w:rsid w:val="00E22C0E"/>
    <w:rsid w:val="00E234D9"/>
    <w:rsid w:val="00E23D21"/>
    <w:rsid w:val="00E3443B"/>
    <w:rsid w:val="00E34A9B"/>
    <w:rsid w:val="00E360BE"/>
    <w:rsid w:val="00E3629E"/>
    <w:rsid w:val="00E37BCB"/>
    <w:rsid w:val="00E40B44"/>
    <w:rsid w:val="00E4180F"/>
    <w:rsid w:val="00E44FD5"/>
    <w:rsid w:val="00E46456"/>
    <w:rsid w:val="00E5026C"/>
    <w:rsid w:val="00E520F7"/>
    <w:rsid w:val="00E52552"/>
    <w:rsid w:val="00E52989"/>
    <w:rsid w:val="00E52D65"/>
    <w:rsid w:val="00E53B4E"/>
    <w:rsid w:val="00E53D4D"/>
    <w:rsid w:val="00E5435C"/>
    <w:rsid w:val="00E5473F"/>
    <w:rsid w:val="00E604C5"/>
    <w:rsid w:val="00E60D3A"/>
    <w:rsid w:val="00E61B68"/>
    <w:rsid w:val="00E62F6E"/>
    <w:rsid w:val="00E63576"/>
    <w:rsid w:val="00E63CC1"/>
    <w:rsid w:val="00E66962"/>
    <w:rsid w:val="00E66CBF"/>
    <w:rsid w:val="00E70574"/>
    <w:rsid w:val="00E726D1"/>
    <w:rsid w:val="00E74A17"/>
    <w:rsid w:val="00E750C3"/>
    <w:rsid w:val="00E764B0"/>
    <w:rsid w:val="00E76906"/>
    <w:rsid w:val="00E76A92"/>
    <w:rsid w:val="00E823AD"/>
    <w:rsid w:val="00E83A72"/>
    <w:rsid w:val="00E857B6"/>
    <w:rsid w:val="00E86471"/>
    <w:rsid w:val="00E869AD"/>
    <w:rsid w:val="00E91B04"/>
    <w:rsid w:val="00E91B8A"/>
    <w:rsid w:val="00E91EFE"/>
    <w:rsid w:val="00E94632"/>
    <w:rsid w:val="00E972CF"/>
    <w:rsid w:val="00EA32B5"/>
    <w:rsid w:val="00EB043C"/>
    <w:rsid w:val="00EB4427"/>
    <w:rsid w:val="00EB536A"/>
    <w:rsid w:val="00EC07F1"/>
    <w:rsid w:val="00EC2939"/>
    <w:rsid w:val="00EC299B"/>
    <w:rsid w:val="00EC3564"/>
    <w:rsid w:val="00EC35AB"/>
    <w:rsid w:val="00EC54DF"/>
    <w:rsid w:val="00EC5512"/>
    <w:rsid w:val="00ED28E9"/>
    <w:rsid w:val="00ED3838"/>
    <w:rsid w:val="00ED4000"/>
    <w:rsid w:val="00ED761A"/>
    <w:rsid w:val="00ED766F"/>
    <w:rsid w:val="00ED7E75"/>
    <w:rsid w:val="00EE107F"/>
    <w:rsid w:val="00EE1C2F"/>
    <w:rsid w:val="00EE2B3B"/>
    <w:rsid w:val="00EE622D"/>
    <w:rsid w:val="00EE72BA"/>
    <w:rsid w:val="00EF10BD"/>
    <w:rsid w:val="00EF213F"/>
    <w:rsid w:val="00EF263C"/>
    <w:rsid w:val="00EF2CAC"/>
    <w:rsid w:val="00EF69C1"/>
    <w:rsid w:val="00F00C42"/>
    <w:rsid w:val="00F01944"/>
    <w:rsid w:val="00F01C0E"/>
    <w:rsid w:val="00F02F37"/>
    <w:rsid w:val="00F03EBB"/>
    <w:rsid w:val="00F041C9"/>
    <w:rsid w:val="00F042F0"/>
    <w:rsid w:val="00F04D95"/>
    <w:rsid w:val="00F04E17"/>
    <w:rsid w:val="00F04F0C"/>
    <w:rsid w:val="00F0673B"/>
    <w:rsid w:val="00F06D55"/>
    <w:rsid w:val="00F07BDE"/>
    <w:rsid w:val="00F1105A"/>
    <w:rsid w:val="00F12871"/>
    <w:rsid w:val="00F12F14"/>
    <w:rsid w:val="00F13A68"/>
    <w:rsid w:val="00F141C7"/>
    <w:rsid w:val="00F1546A"/>
    <w:rsid w:val="00F20781"/>
    <w:rsid w:val="00F21FD4"/>
    <w:rsid w:val="00F22595"/>
    <w:rsid w:val="00F2265B"/>
    <w:rsid w:val="00F2303F"/>
    <w:rsid w:val="00F247CF"/>
    <w:rsid w:val="00F267D3"/>
    <w:rsid w:val="00F26E0B"/>
    <w:rsid w:val="00F318B5"/>
    <w:rsid w:val="00F35321"/>
    <w:rsid w:val="00F40675"/>
    <w:rsid w:val="00F41890"/>
    <w:rsid w:val="00F41EBA"/>
    <w:rsid w:val="00F430F9"/>
    <w:rsid w:val="00F460B2"/>
    <w:rsid w:val="00F46196"/>
    <w:rsid w:val="00F46281"/>
    <w:rsid w:val="00F466C7"/>
    <w:rsid w:val="00F507AB"/>
    <w:rsid w:val="00F50896"/>
    <w:rsid w:val="00F52F8D"/>
    <w:rsid w:val="00F53381"/>
    <w:rsid w:val="00F54DFA"/>
    <w:rsid w:val="00F55652"/>
    <w:rsid w:val="00F57524"/>
    <w:rsid w:val="00F575AD"/>
    <w:rsid w:val="00F6043D"/>
    <w:rsid w:val="00F61BD2"/>
    <w:rsid w:val="00F62985"/>
    <w:rsid w:val="00F62A46"/>
    <w:rsid w:val="00F62D20"/>
    <w:rsid w:val="00F63901"/>
    <w:rsid w:val="00F64599"/>
    <w:rsid w:val="00F66C13"/>
    <w:rsid w:val="00F670BE"/>
    <w:rsid w:val="00F7183D"/>
    <w:rsid w:val="00F719CE"/>
    <w:rsid w:val="00F72282"/>
    <w:rsid w:val="00F73B25"/>
    <w:rsid w:val="00F76BB2"/>
    <w:rsid w:val="00F80E28"/>
    <w:rsid w:val="00F83124"/>
    <w:rsid w:val="00F83ECC"/>
    <w:rsid w:val="00F85051"/>
    <w:rsid w:val="00F85389"/>
    <w:rsid w:val="00F85669"/>
    <w:rsid w:val="00F87793"/>
    <w:rsid w:val="00F91C0E"/>
    <w:rsid w:val="00F92E10"/>
    <w:rsid w:val="00F9362A"/>
    <w:rsid w:val="00F9435C"/>
    <w:rsid w:val="00FA1062"/>
    <w:rsid w:val="00FA1456"/>
    <w:rsid w:val="00FA2273"/>
    <w:rsid w:val="00FA67A9"/>
    <w:rsid w:val="00FA7890"/>
    <w:rsid w:val="00FB0A35"/>
    <w:rsid w:val="00FB13FB"/>
    <w:rsid w:val="00FB1865"/>
    <w:rsid w:val="00FB3302"/>
    <w:rsid w:val="00FB4401"/>
    <w:rsid w:val="00FB71F8"/>
    <w:rsid w:val="00FB76EB"/>
    <w:rsid w:val="00FC0C4A"/>
    <w:rsid w:val="00FC13D0"/>
    <w:rsid w:val="00FC1E6E"/>
    <w:rsid w:val="00FC346B"/>
    <w:rsid w:val="00FC3A10"/>
    <w:rsid w:val="00FC482D"/>
    <w:rsid w:val="00FC5153"/>
    <w:rsid w:val="00FC62D8"/>
    <w:rsid w:val="00FD2029"/>
    <w:rsid w:val="00FD4D1F"/>
    <w:rsid w:val="00FE0303"/>
    <w:rsid w:val="00FE045C"/>
    <w:rsid w:val="00FE0481"/>
    <w:rsid w:val="00FE35F6"/>
    <w:rsid w:val="00FE37D5"/>
    <w:rsid w:val="00FE5438"/>
    <w:rsid w:val="00FE555D"/>
    <w:rsid w:val="00FE7A39"/>
    <w:rsid w:val="00FF3A94"/>
    <w:rsid w:val="00FF5292"/>
    <w:rsid w:val="00FF6262"/>
    <w:rsid w:val="00FF7F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67D16"/>
  <w15:chartTrackingRefBased/>
  <w15:docId w15:val="{898A0A8B-ED53-40D5-8B66-AD05519A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8FB"/>
    <w:rPr>
      <w:rFonts w:ascii="Arial Narrow" w:hAnsi="Arial Narrow"/>
      <w:sz w:val="24"/>
      <w:lang w:val="es-CO" w:eastAsia="es-ES"/>
    </w:rPr>
  </w:style>
  <w:style w:type="paragraph" w:styleId="Ttulo1">
    <w:name w:val="heading 1"/>
    <w:basedOn w:val="Normal"/>
    <w:next w:val="Normal"/>
    <w:link w:val="Ttulo1Car"/>
    <w:qFormat/>
    <w:rsid w:val="00B373FD"/>
    <w:pPr>
      <w:keepNext/>
      <w:spacing w:before="240" w:after="60"/>
      <w:outlineLvl w:val="0"/>
    </w:pPr>
    <w:rPr>
      <w:rFonts w:ascii="Cambria" w:hAnsi="Cambria"/>
      <w:b/>
      <w:bCs/>
      <w:kern w:val="32"/>
      <w:sz w:val="32"/>
      <w:szCs w:val="32"/>
      <w:lang w:val="x-none"/>
    </w:rPr>
  </w:style>
  <w:style w:type="paragraph" w:styleId="Ttulo2">
    <w:name w:val="heading 2"/>
    <w:aliases w:val="Edgar 2"/>
    <w:basedOn w:val="Normal"/>
    <w:next w:val="Normal"/>
    <w:link w:val="Ttulo2Car"/>
    <w:qFormat/>
    <w:rsid w:val="009C68FB"/>
    <w:pPr>
      <w:keepNext/>
      <w:ind w:left="737"/>
      <w:outlineLvl w:val="1"/>
    </w:pPr>
    <w:rPr>
      <w:b/>
      <w:bCs/>
      <w:lang w:val="es-ES"/>
    </w:rPr>
  </w:style>
  <w:style w:type="paragraph" w:styleId="Ttulo4">
    <w:name w:val="heading 4"/>
    <w:basedOn w:val="Normal"/>
    <w:next w:val="Normal"/>
    <w:link w:val="Ttulo4Car"/>
    <w:qFormat/>
    <w:rsid w:val="00051C2B"/>
    <w:pPr>
      <w:keepNext/>
      <w:spacing w:before="240" w:after="60"/>
      <w:outlineLvl w:val="3"/>
    </w:pPr>
    <w:rPr>
      <w:rFonts w:ascii="Calibri" w:hAnsi="Calibri"/>
      <w:b/>
      <w:bCs/>
      <w:sz w:val="28"/>
      <w:szCs w:val="28"/>
      <w:lang w:val="x-none"/>
    </w:rPr>
  </w:style>
  <w:style w:type="paragraph" w:styleId="Ttulo6">
    <w:name w:val="heading 6"/>
    <w:basedOn w:val="Normal"/>
    <w:next w:val="Normal"/>
    <w:link w:val="Ttulo6Car"/>
    <w:semiHidden/>
    <w:unhideWhenUsed/>
    <w:qFormat/>
    <w:rsid w:val="003A1D30"/>
    <w:pPr>
      <w:spacing w:before="240" w:after="60"/>
      <w:outlineLvl w:val="5"/>
    </w:pPr>
    <w:rPr>
      <w:rFonts w:ascii="Calibri" w:hAnsi="Calibri"/>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Edgar 2 Car"/>
    <w:link w:val="Ttulo2"/>
    <w:rsid w:val="009C68FB"/>
    <w:rPr>
      <w:rFonts w:ascii="Arial Narrow" w:hAnsi="Arial Narrow"/>
      <w:b/>
      <w:bCs/>
      <w:sz w:val="24"/>
      <w:lang w:val="es-ES" w:eastAsia="es-ES" w:bidi="ar-SA"/>
    </w:rPr>
  </w:style>
  <w:style w:type="paragraph" w:styleId="Textoindependiente">
    <w:name w:val="Body Text"/>
    <w:aliases w:val="Subsection Body Text"/>
    <w:basedOn w:val="Normal"/>
    <w:link w:val="TextoindependienteCar"/>
    <w:rsid w:val="009C68FB"/>
    <w:pPr>
      <w:spacing w:after="120"/>
    </w:pPr>
    <w:rPr>
      <w:lang w:val="x-none"/>
    </w:rPr>
  </w:style>
  <w:style w:type="character" w:styleId="Hipervnculo">
    <w:name w:val="Hyperlink"/>
    <w:rsid w:val="009C68FB"/>
    <w:rPr>
      <w:color w:val="0000FF"/>
      <w:u w:val="single"/>
    </w:rPr>
  </w:style>
  <w:style w:type="paragraph" w:styleId="Encabezado">
    <w:name w:val="header"/>
    <w:basedOn w:val="Normal"/>
    <w:link w:val="EncabezadoCar"/>
    <w:rsid w:val="0092649F"/>
    <w:pPr>
      <w:tabs>
        <w:tab w:val="center" w:pos="4252"/>
        <w:tab w:val="right" w:pos="8504"/>
      </w:tabs>
    </w:pPr>
    <w:rPr>
      <w:lang w:val="x-none"/>
    </w:rPr>
  </w:style>
  <w:style w:type="paragraph" w:styleId="Piedepgina">
    <w:name w:val="footer"/>
    <w:basedOn w:val="Normal"/>
    <w:link w:val="PiedepginaCar"/>
    <w:uiPriority w:val="99"/>
    <w:rsid w:val="0092649F"/>
    <w:pPr>
      <w:tabs>
        <w:tab w:val="center" w:pos="4252"/>
        <w:tab w:val="right" w:pos="8504"/>
      </w:tabs>
    </w:pPr>
    <w:rPr>
      <w:lang w:val="x-none"/>
    </w:rPr>
  </w:style>
  <w:style w:type="table" w:styleId="Tablaconcuadrcula">
    <w:name w:val="Table Grid"/>
    <w:basedOn w:val="Tablanormal"/>
    <w:uiPriority w:val="39"/>
    <w:rsid w:val="0092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43A8E"/>
    <w:rPr>
      <w:rFonts w:ascii="Tahoma" w:hAnsi="Tahoma" w:cs="Tahoma"/>
      <w:sz w:val="16"/>
      <w:szCs w:val="16"/>
    </w:rPr>
  </w:style>
  <w:style w:type="character" w:styleId="Nmerodepgina">
    <w:name w:val="page number"/>
    <w:basedOn w:val="Fuentedeprrafopredeter"/>
    <w:rsid w:val="00CE1BFE"/>
  </w:style>
  <w:style w:type="paragraph" w:styleId="NormalWeb">
    <w:name w:val="Normal (Web)"/>
    <w:basedOn w:val="Normal"/>
    <w:link w:val="NormalWebCar"/>
    <w:uiPriority w:val="99"/>
    <w:unhideWhenUsed/>
    <w:rsid w:val="002868C3"/>
    <w:pPr>
      <w:spacing w:before="100" w:beforeAutospacing="1" w:after="100" w:afterAutospacing="1"/>
    </w:pPr>
    <w:rPr>
      <w:rFonts w:ascii="Times New Roman" w:hAnsi="Times New Roman"/>
      <w:szCs w:val="24"/>
      <w:lang w:val="es-ES"/>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Lista 123"/>
    <w:basedOn w:val="Normal"/>
    <w:link w:val="PrrafodelistaCar"/>
    <w:uiPriority w:val="34"/>
    <w:qFormat/>
    <w:rsid w:val="002868C3"/>
    <w:pPr>
      <w:spacing w:after="200" w:line="276" w:lineRule="auto"/>
      <w:ind w:left="720"/>
      <w:contextualSpacing/>
    </w:pPr>
    <w:rPr>
      <w:rFonts w:ascii="Calibri" w:eastAsia="Calibri" w:hAnsi="Calibri"/>
      <w:sz w:val="22"/>
      <w:szCs w:val="22"/>
      <w:lang w:val="es-ES" w:eastAsia="en-US"/>
    </w:rPr>
  </w:style>
  <w:style w:type="character" w:customStyle="1" w:styleId="Ttulo1Car">
    <w:name w:val="Título 1 Car"/>
    <w:link w:val="Ttulo1"/>
    <w:rsid w:val="00B373FD"/>
    <w:rPr>
      <w:rFonts w:ascii="Cambria" w:eastAsia="Times New Roman" w:hAnsi="Cambria" w:cs="Times New Roman"/>
      <w:b/>
      <w:bCs/>
      <w:kern w:val="32"/>
      <w:sz w:val="32"/>
      <w:szCs w:val="32"/>
      <w:lang w:eastAsia="es-ES"/>
    </w:rPr>
  </w:style>
  <w:style w:type="paragraph" w:styleId="Lista">
    <w:name w:val="List"/>
    <w:basedOn w:val="Normal"/>
    <w:rsid w:val="00B373FD"/>
    <w:pPr>
      <w:ind w:left="283" w:hanging="283"/>
      <w:contextualSpacing/>
    </w:pPr>
  </w:style>
  <w:style w:type="paragraph" w:styleId="Lista2">
    <w:name w:val="List 2"/>
    <w:basedOn w:val="Normal"/>
    <w:rsid w:val="00B373FD"/>
    <w:pPr>
      <w:ind w:left="566" w:hanging="283"/>
      <w:contextualSpacing/>
    </w:pPr>
  </w:style>
  <w:style w:type="paragraph" w:styleId="Lista3">
    <w:name w:val="List 3"/>
    <w:basedOn w:val="Normal"/>
    <w:rsid w:val="00B373FD"/>
    <w:pPr>
      <w:ind w:left="849" w:hanging="283"/>
      <w:contextualSpacing/>
    </w:pPr>
  </w:style>
  <w:style w:type="paragraph" w:styleId="Lista4">
    <w:name w:val="List 4"/>
    <w:basedOn w:val="Normal"/>
    <w:rsid w:val="00B373FD"/>
    <w:pPr>
      <w:ind w:left="1132" w:hanging="283"/>
      <w:contextualSpacing/>
    </w:pPr>
  </w:style>
  <w:style w:type="paragraph" w:styleId="Listaconvietas">
    <w:name w:val="List Bullet"/>
    <w:basedOn w:val="Normal"/>
    <w:rsid w:val="00B373FD"/>
    <w:pPr>
      <w:numPr>
        <w:numId w:val="1"/>
      </w:numPr>
      <w:contextualSpacing/>
    </w:pPr>
  </w:style>
  <w:style w:type="paragraph" w:styleId="Listaconvietas2">
    <w:name w:val="List Bullet 2"/>
    <w:basedOn w:val="Normal"/>
    <w:rsid w:val="00B373FD"/>
    <w:pPr>
      <w:numPr>
        <w:numId w:val="2"/>
      </w:numPr>
      <w:contextualSpacing/>
    </w:pPr>
  </w:style>
  <w:style w:type="paragraph" w:styleId="Listaconvietas3">
    <w:name w:val="List Bullet 3"/>
    <w:basedOn w:val="Normal"/>
    <w:rsid w:val="00B373FD"/>
    <w:pPr>
      <w:numPr>
        <w:numId w:val="3"/>
      </w:numPr>
      <w:contextualSpacing/>
    </w:pPr>
  </w:style>
  <w:style w:type="paragraph" w:styleId="Listaconvietas4">
    <w:name w:val="List Bullet 4"/>
    <w:basedOn w:val="Normal"/>
    <w:rsid w:val="00B373FD"/>
    <w:pPr>
      <w:numPr>
        <w:numId w:val="4"/>
      </w:numPr>
      <w:contextualSpacing/>
    </w:pPr>
  </w:style>
  <w:style w:type="paragraph" w:styleId="Listaconvietas5">
    <w:name w:val="List Bullet 5"/>
    <w:basedOn w:val="Normal"/>
    <w:rsid w:val="00B373FD"/>
    <w:pPr>
      <w:numPr>
        <w:numId w:val="5"/>
      </w:numPr>
      <w:contextualSpacing/>
    </w:pPr>
  </w:style>
  <w:style w:type="paragraph" w:styleId="Continuarlista">
    <w:name w:val="List Continue"/>
    <w:basedOn w:val="Normal"/>
    <w:rsid w:val="00B373FD"/>
    <w:pPr>
      <w:spacing w:after="120"/>
      <w:ind w:left="283"/>
      <w:contextualSpacing/>
    </w:pPr>
  </w:style>
  <w:style w:type="paragraph" w:styleId="Continuarlista2">
    <w:name w:val="List Continue 2"/>
    <w:basedOn w:val="Normal"/>
    <w:rsid w:val="00B373FD"/>
    <w:pPr>
      <w:spacing w:after="120"/>
      <w:ind w:left="566"/>
      <w:contextualSpacing/>
    </w:pPr>
  </w:style>
  <w:style w:type="paragraph" w:styleId="Continuarlista3">
    <w:name w:val="List Continue 3"/>
    <w:basedOn w:val="Normal"/>
    <w:rsid w:val="00B373FD"/>
    <w:pPr>
      <w:spacing w:after="120"/>
      <w:ind w:left="849"/>
      <w:contextualSpacing/>
    </w:pPr>
  </w:style>
  <w:style w:type="paragraph" w:customStyle="1" w:styleId="Direccininterior">
    <w:name w:val="Dirección interior"/>
    <w:basedOn w:val="Normal"/>
    <w:rsid w:val="00B373FD"/>
  </w:style>
  <w:style w:type="paragraph" w:styleId="Sangradetextonormal">
    <w:name w:val="Body Text Indent"/>
    <w:basedOn w:val="Normal"/>
    <w:link w:val="SangradetextonormalCar"/>
    <w:rsid w:val="00B373FD"/>
    <w:pPr>
      <w:spacing w:after="120"/>
      <w:ind w:left="283"/>
    </w:pPr>
    <w:rPr>
      <w:lang w:val="x-none"/>
    </w:rPr>
  </w:style>
  <w:style w:type="character" w:customStyle="1" w:styleId="SangradetextonormalCar">
    <w:name w:val="Sangría de texto normal Car"/>
    <w:link w:val="Sangradetextonormal"/>
    <w:rsid w:val="00B373FD"/>
    <w:rPr>
      <w:rFonts w:ascii="Arial Narrow" w:hAnsi="Arial Narrow"/>
      <w:sz w:val="24"/>
      <w:lang w:eastAsia="es-ES"/>
    </w:rPr>
  </w:style>
  <w:style w:type="paragraph" w:styleId="Textoindependienteprimerasangra2">
    <w:name w:val="Body Text First Indent 2"/>
    <w:basedOn w:val="Sangradetextonormal"/>
    <w:link w:val="Textoindependienteprimerasangra2Car"/>
    <w:rsid w:val="00B373FD"/>
    <w:pPr>
      <w:ind w:firstLine="210"/>
    </w:pPr>
  </w:style>
  <w:style w:type="character" w:customStyle="1" w:styleId="Textoindependienteprimerasangra2Car">
    <w:name w:val="Texto independiente primera sangría 2 Car"/>
    <w:basedOn w:val="SangradetextonormalCar"/>
    <w:link w:val="Textoindependienteprimerasangra2"/>
    <w:rsid w:val="00B373FD"/>
    <w:rPr>
      <w:rFonts w:ascii="Arial Narrow" w:hAnsi="Arial Narrow"/>
      <w:sz w:val="24"/>
      <w:lang w:eastAsia="es-ES"/>
    </w:rPr>
  </w:style>
  <w:style w:type="character" w:customStyle="1" w:styleId="Ttulo4Car">
    <w:name w:val="Título 4 Car"/>
    <w:link w:val="Ttulo4"/>
    <w:semiHidden/>
    <w:rsid w:val="00051C2B"/>
    <w:rPr>
      <w:rFonts w:ascii="Calibri" w:eastAsia="Times New Roman" w:hAnsi="Calibri" w:cs="Times New Roman"/>
      <w:b/>
      <w:bCs/>
      <w:sz w:val="28"/>
      <w:szCs w:val="28"/>
      <w:lang w:eastAsia="es-ES"/>
    </w:rPr>
  </w:style>
  <w:style w:type="paragraph" w:styleId="Textoindependiente2">
    <w:name w:val="Body Text 2"/>
    <w:basedOn w:val="Normal"/>
    <w:link w:val="Textoindependiente2Car"/>
    <w:rsid w:val="00051C2B"/>
    <w:pPr>
      <w:spacing w:after="120" w:line="480" w:lineRule="auto"/>
    </w:pPr>
    <w:rPr>
      <w:lang w:val="x-none"/>
    </w:rPr>
  </w:style>
  <w:style w:type="character" w:customStyle="1" w:styleId="Textoindependiente2Car">
    <w:name w:val="Texto independiente 2 Car"/>
    <w:link w:val="Textoindependiente2"/>
    <w:rsid w:val="00051C2B"/>
    <w:rPr>
      <w:rFonts w:ascii="Arial Narrow" w:hAnsi="Arial Narrow"/>
      <w:sz w:val="24"/>
      <w:lang w:eastAsia="es-ES"/>
    </w:rPr>
  </w:style>
  <w:style w:type="paragraph" w:customStyle="1" w:styleId="Textoindependiente21">
    <w:name w:val="Texto independiente 21"/>
    <w:basedOn w:val="Normal"/>
    <w:rsid w:val="00051C2B"/>
    <w:pPr>
      <w:widowControl w:val="0"/>
      <w:spacing w:line="360" w:lineRule="auto"/>
      <w:jc w:val="both"/>
    </w:pPr>
    <w:rPr>
      <w:rFonts w:ascii="Arial" w:hAnsi="Arial"/>
      <w:lang w:val="es-ES" w:eastAsia="es-CO"/>
    </w:rPr>
  </w:style>
  <w:style w:type="character" w:customStyle="1" w:styleId="TextoindependienteCar">
    <w:name w:val="Texto independiente Car"/>
    <w:aliases w:val="Subsection Body Text Car"/>
    <w:link w:val="Textoindependiente"/>
    <w:rsid w:val="004E1D02"/>
    <w:rPr>
      <w:rFonts w:ascii="Arial Narrow" w:hAnsi="Arial Narrow"/>
      <w:sz w:val="24"/>
      <w:lang w:eastAsia="es-ES"/>
    </w:rPr>
  </w:style>
  <w:style w:type="character" w:customStyle="1" w:styleId="PiedepginaCar">
    <w:name w:val="Pie de página Car"/>
    <w:link w:val="Piedepgina"/>
    <w:uiPriority w:val="99"/>
    <w:rsid w:val="00C408AA"/>
    <w:rPr>
      <w:rFonts w:ascii="Arial Narrow" w:hAnsi="Arial Narrow"/>
      <w:sz w:val="24"/>
      <w:lang w:eastAsia="es-ES"/>
    </w:rPr>
  </w:style>
  <w:style w:type="character" w:customStyle="1" w:styleId="EncabezadoCar">
    <w:name w:val="Encabezado Car"/>
    <w:link w:val="Encabezado"/>
    <w:rsid w:val="00C408AA"/>
    <w:rPr>
      <w:rFonts w:ascii="Arial Narrow" w:hAnsi="Arial Narrow"/>
      <w:sz w:val="24"/>
      <w:lang w:eastAsia="es-ES"/>
    </w:rPr>
  </w:style>
  <w:style w:type="character" w:customStyle="1" w:styleId="CharacterStyle11">
    <w:name w:val="Character Style 11"/>
    <w:rsid w:val="00C408AA"/>
    <w:rPr>
      <w:rFonts w:ascii="Arial" w:hAnsi="Arial" w:cs="Arial"/>
      <w:sz w:val="22"/>
      <w:szCs w:val="22"/>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link w:val="Prrafodelista"/>
    <w:uiPriority w:val="34"/>
    <w:qFormat/>
    <w:rsid w:val="00C408AA"/>
    <w:rPr>
      <w:rFonts w:ascii="Calibri" w:eastAsia="Calibri" w:hAnsi="Calibri"/>
      <w:sz w:val="22"/>
      <w:szCs w:val="22"/>
      <w:lang w:val="es-ES" w:eastAsia="en-US"/>
    </w:rPr>
  </w:style>
  <w:style w:type="paragraph" w:customStyle="1" w:styleId="Default">
    <w:name w:val="Default"/>
    <w:link w:val="DefaultCar"/>
    <w:qFormat/>
    <w:rsid w:val="003237AC"/>
    <w:pPr>
      <w:autoSpaceDE w:val="0"/>
      <w:autoSpaceDN w:val="0"/>
      <w:adjustRightInd w:val="0"/>
    </w:pPr>
    <w:rPr>
      <w:rFonts w:ascii="Arial" w:hAnsi="Arial" w:cs="Arial"/>
      <w:color w:val="000000"/>
      <w:sz w:val="24"/>
      <w:szCs w:val="24"/>
      <w:lang w:val="es-CO" w:eastAsia="es-CO"/>
    </w:rPr>
  </w:style>
  <w:style w:type="paragraph" w:styleId="Textocomentario">
    <w:name w:val="annotation text"/>
    <w:basedOn w:val="Normal"/>
    <w:link w:val="TextocomentarioCar"/>
    <w:uiPriority w:val="99"/>
    <w:rsid w:val="007479E8"/>
    <w:rPr>
      <w:rFonts w:ascii="Times New Roman" w:hAnsi="Times New Roman"/>
      <w:sz w:val="20"/>
      <w:lang w:val="es-ES"/>
    </w:rPr>
  </w:style>
  <w:style w:type="character" w:customStyle="1" w:styleId="TextocomentarioCar">
    <w:name w:val="Texto comentario Car"/>
    <w:link w:val="Textocomentario"/>
    <w:uiPriority w:val="99"/>
    <w:rsid w:val="007479E8"/>
    <w:rPr>
      <w:lang w:val="es-ES" w:eastAsia="es-ES"/>
    </w:rPr>
  </w:style>
  <w:style w:type="character" w:customStyle="1" w:styleId="sentence">
    <w:name w:val="sentence"/>
    <w:basedOn w:val="Fuentedeprrafopredeter"/>
    <w:rsid w:val="007479E8"/>
  </w:style>
  <w:style w:type="paragraph" w:styleId="Sinespaciado">
    <w:name w:val="No Spacing"/>
    <w:link w:val="SinespaciadoCar"/>
    <w:uiPriority w:val="1"/>
    <w:qFormat/>
    <w:rsid w:val="006A332B"/>
    <w:rPr>
      <w:rFonts w:ascii="Arial" w:eastAsia="Calibri" w:hAnsi="Arial"/>
      <w:sz w:val="22"/>
      <w:lang w:val="es-ES" w:eastAsia="es-ES"/>
    </w:rPr>
  </w:style>
  <w:style w:type="character" w:customStyle="1" w:styleId="SinespaciadoCar">
    <w:name w:val="Sin espaciado Car"/>
    <w:link w:val="Sinespaciado"/>
    <w:uiPriority w:val="99"/>
    <w:locked/>
    <w:rsid w:val="006A332B"/>
    <w:rPr>
      <w:rFonts w:ascii="Arial" w:eastAsia="Calibri" w:hAnsi="Arial"/>
      <w:sz w:val="22"/>
      <w:lang w:val="es-ES" w:eastAsia="es-ES" w:bidi="ar-SA"/>
    </w:rPr>
  </w:style>
  <w:style w:type="character" w:customStyle="1" w:styleId="Ttulo6Car">
    <w:name w:val="Título 6 Car"/>
    <w:link w:val="Ttulo6"/>
    <w:semiHidden/>
    <w:rsid w:val="003A1D30"/>
    <w:rPr>
      <w:rFonts w:ascii="Calibri" w:hAnsi="Calibri"/>
      <w:b/>
      <w:bCs/>
      <w:sz w:val="22"/>
      <w:szCs w:val="22"/>
      <w:lang w:val="es-ES" w:eastAsia="es-ES"/>
    </w:rPr>
  </w:style>
  <w:style w:type="paragraph" w:styleId="Textoindependiente3">
    <w:name w:val="Body Text 3"/>
    <w:basedOn w:val="Normal"/>
    <w:link w:val="Textoindependiente3Car"/>
    <w:rsid w:val="003A1D30"/>
    <w:pPr>
      <w:spacing w:after="120"/>
    </w:pPr>
    <w:rPr>
      <w:rFonts w:ascii="Times New Roman" w:hAnsi="Times New Roman"/>
      <w:sz w:val="16"/>
      <w:szCs w:val="16"/>
      <w:lang w:val="es-ES"/>
    </w:rPr>
  </w:style>
  <w:style w:type="character" w:customStyle="1" w:styleId="Textoindependiente3Car">
    <w:name w:val="Texto independiente 3 Car"/>
    <w:link w:val="Textoindependiente3"/>
    <w:rsid w:val="003A1D30"/>
    <w:rPr>
      <w:sz w:val="16"/>
      <w:szCs w:val="16"/>
      <w:lang w:val="es-ES" w:eastAsia="es-ES"/>
    </w:rPr>
  </w:style>
  <w:style w:type="paragraph" w:customStyle="1" w:styleId="BodyText23">
    <w:name w:val="Body Text 23"/>
    <w:basedOn w:val="Normal"/>
    <w:uiPriority w:val="99"/>
    <w:rsid w:val="003A1D30"/>
    <w:pPr>
      <w:widowControl w:val="0"/>
      <w:jc w:val="both"/>
    </w:pPr>
    <w:rPr>
      <w:rFonts w:ascii="Arial" w:hAnsi="Arial"/>
      <w:b/>
      <w:kern w:val="16"/>
      <w:lang w:val="es-ES_tradnl"/>
    </w:rPr>
  </w:style>
  <w:style w:type="character" w:styleId="Textoennegrita">
    <w:name w:val="Strong"/>
    <w:uiPriority w:val="22"/>
    <w:qFormat/>
    <w:rsid w:val="00B13DC1"/>
    <w:rPr>
      <w:b/>
      <w:bCs/>
    </w:rPr>
  </w:style>
  <w:style w:type="character" w:styleId="Refdecomentario">
    <w:name w:val="annotation reference"/>
    <w:rsid w:val="00494DBE"/>
    <w:rPr>
      <w:sz w:val="16"/>
      <w:szCs w:val="16"/>
    </w:rPr>
  </w:style>
  <w:style w:type="paragraph" w:styleId="Asuntodelcomentario">
    <w:name w:val="annotation subject"/>
    <w:basedOn w:val="Textocomentario"/>
    <w:next w:val="Textocomentario"/>
    <w:link w:val="AsuntodelcomentarioCar"/>
    <w:rsid w:val="00494DBE"/>
    <w:rPr>
      <w:rFonts w:ascii="Arial Narrow" w:hAnsi="Arial Narrow"/>
      <w:b/>
      <w:bCs/>
    </w:rPr>
  </w:style>
  <w:style w:type="character" w:customStyle="1" w:styleId="AsuntodelcomentarioCar">
    <w:name w:val="Asunto del comentario Car"/>
    <w:link w:val="Asuntodelcomentario"/>
    <w:rsid w:val="00494DBE"/>
    <w:rPr>
      <w:rFonts w:ascii="Arial Narrow" w:hAnsi="Arial Narrow"/>
      <w:b/>
      <w:bCs/>
      <w:lang w:val="es-ES" w:eastAsia="es-ES"/>
    </w:rPr>
  </w:style>
  <w:style w:type="paragraph" w:styleId="Sangra2detindependiente">
    <w:name w:val="Body Text Indent 2"/>
    <w:basedOn w:val="Normal"/>
    <w:link w:val="Sangra2detindependienteCar"/>
    <w:rsid w:val="007A35FC"/>
    <w:pPr>
      <w:spacing w:after="120" w:line="480" w:lineRule="auto"/>
      <w:ind w:left="283"/>
    </w:pPr>
    <w:rPr>
      <w:lang w:val="x-none"/>
    </w:rPr>
  </w:style>
  <w:style w:type="character" w:customStyle="1" w:styleId="Sangra2detindependienteCar">
    <w:name w:val="Sangría 2 de t. independiente Car"/>
    <w:link w:val="Sangra2detindependiente"/>
    <w:rsid w:val="007A35FC"/>
    <w:rPr>
      <w:rFonts w:ascii="Arial Narrow" w:hAnsi="Arial Narrow"/>
      <w:sz w:val="24"/>
      <w:lang w:eastAsia="es-ES"/>
    </w:rPr>
  </w:style>
  <w:style w:type="paragraph" w:customStyle="1" w:styleId="Pa6">
    <w:name w:val="Pa6"/>
    <w:basedOn w:val="Normal"/>
    <w:next w:val="Normal"/>
    <w:uiPriority w:val="99"/>
    <w:rsid w:val="00621BA0"/>
    <w:pPr>
      <w:autoSpaceDE w:val="0"/>
      <w:autoSpaceDN w:val="0"/>
      <w:adjustRightInd w:val="0"/>
      <w:spacing w:line="131" w:lineRule="atLeast"/>
    </w:pPr>
    <w:rPr>
      <w:rFonts w:ascii="Gotham Light" w:eastAsia="Calibri" w:hAnsi="Gotham Light"/>
      <w:szCs w:val="24"/>
      <w:lang w:val="es-ES" w:eastAsia="en-US"/>
    </w:rPr>
  </w:style>
  <w:style w:type="paragraph" w:customStyle="1" w:styleId="Prrafonumeral">
    <w:name w:val="Párrafo numeral"/>
    <w:basedOn w:val="Normal"/>
    <w:qFormat/>
    <w:rsid w:val="006E1968"/>
    <w:pPr>
      <w:numPr>
        <w:numId w:val="6"/>
      </w:numPr>
      <w:spacing w:before="240" w:after="240"/>
      <w:jc w:val="both"/>
    </w:pPr>
    <w:rPr>
      <w:szCs w:val="24"/>
      <w:lang w:val="es-ES"/>
    </w:rPr>
  </w:style>
  <w:style w:type="paragraph" w:customStyle="1" w:styleId="Norm">
    <w:name w:val="Norm"/>
    <w:basedOn w:val="Normal"/>
    <w:qFormat/>
    <w:rsid w:val="00E15E2D"/>
    <w:pPr>
      <w:widowControl w:val="0"/>
      <w:tabs>
        <w:tab w:val="left" w:pos="960"/>
        <w:tab w:val="right" w:leader="underscore" w:pos="8840"/>
      </w:tabs>
      <w:jc w:val="both"/>
    </w:pPr>
    <w:rPr>
      <w:lang w:eastAsia="en-US"/>
    </w:rPr>
  </w:style>
  <w:style w:type="paragraph" w:customStyle="1" w:styleId="BodyText22">
    <w:name w:val="Body Text 22"/>
    <w:basedOn w:val="Normal"/>
    <w:rsid w:val="00F12F14"/>
    <w:pPr>
      <w:widowControl w:val="0"/>
      <w:jc w:val="both"/>
    </w:pPr>
    <w:rPr>
      <w:rFonts w:ascii="Arial" w:hAnsi="Arial" w:cs="Arial"/>
      <w:sz w:val="22"/>
      <w:szCs w:val="22"/>
    </w:rPr>
  </w:style>
  <w:style w:type="character" w:customStyle="1" w:styleId="NormalWebCar">
    <w:name w:val="Normal (Web) Car"/>
    <w:link w:val="NormalWeb"/>
    <w:uiPriority w:val="99"/>
    <w:rsid w:val="00B272D2"/>
    <w:rPr>
      <w:sz w:val="24"/>
      <w:szCs w:val="24"/>
      <w:lang w:val="es-ES" w:eastAsia="es-ES"/>
    </w:rPr>
  </w:style>
  <w:style w:type="character" w:styleId="Mencinsinresolver">
    <w:name w:val="Unresolved Mention"/>
    <w:basedOn w:val="Fuentedeprrafopredeter"/>
    <w:uiPriority w:val="99"/>
    <w:semiHidden/>
    <w:unhideWhenUsed/>
    <w:rsid w:val="009E606B"/>
    <w:rPr>
      <w:color w:val="605E5C"/>
      <w:shd w:val="clear" w:color="auto" w:fill="E1DFDD"/>
    </w:rPr>
  </w:style>
  <w:style w:type="paragraph" w:styleId="HTMLconformatoprevio">
    <w:name w:val="HTML Preformatted"/>
    <w:basedOn w:val="Normal"/>
    <w:link w:val="HTMLconformatoprevioCar"/>
    <w:uiPriority w:val="99"/>
    <w:unhideWhenUsed/>
    <w:rsid w:val="00AA4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s-MX"/>
    </w:rPr>
  </w:style>
  <w:style w:type="character" w:customStyle="1" w:styleId="HTMLconformatoprevioCar">
    <w:name w:val="HTML con formato previo Car"/>
    <w:basedOn w:val="Fuentedeprrafopredeter"/>
    <w:link w:val="HTMLconformatoprevio"/>
    <w:uiPriority w:val="99"/>
    <w:rsid w:val="00AA4607"/>
    <w:rPr>
      <w:rFonts w:ascii="Courier New" w:hAnsi="Courier New" w:cs="Courier New"/>
      <w:lang w:val="es-CO"/>
    </w:rPr>
  </w:style>
  <w:style w:type="paragraph" w:styleId="Ttulo">
    <w:name w:val="Title"/>
    <w:aliases w:val="Cláusula 9"/>
    <w:basedOn w:val="Normal"/>
    <w:next w:val="Normal"/>
    <w:link w:val="TtuloCar"/>
    <w:uiPriority w:val="10"/>
    <w:qFormat/>
    <w:rsid w:val="00831878"/>
    <w:pPr>
      <w:numPr>
        <w:numId w:val="1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831878"/>
    <w:rPr>
      <w:rFonts w:asciiTheme="majorHAnsi" w:eastAsiaTheme="majorEastAsia" w:hAnsiTheme="majorHAnsi" w:cstheme="majorBidi"/>
      <w:color w:val="AEAAAA" w:themeColor="background2" w:themeShade="BF"/>
      <w:spacing w:val="5"/>
      <w:kern w:val="28"/>
      <w:szCs w:val="52"/>
      <w:lang w:eastAsia="en-US"/>
    </w:rPr>
  </w:style>
  <w:style w:type="paragraph" w:customStyle="1" w:styleId="clusulas">
    <w:name w:val="cláusulas"/>
    <w:basedOn w:val="Normal"/>
    <w:qFormat/>
    <w:rsid w:val="00831878"/>
    <w:pPr>
      <w:numPr>
        <w:numId w:val="12"/>
      </w:numPr>
      <w:spacing w:before="120" w:after="120"/>
      <w:jc w:val="both"/>
    </w:pPr>
    <w:rPr>
      <w:rFonts w:asciiTheme="minorHAnsi" w:eastAsiaTheme="minorHAnsi" w:hAnsiTheme="minorHAnsi" w:cstheme="minorBidi"/>
      <w:b/>
      <w:sz w:val="20"/>
      <w:szCs w:val="22"/>
      <w:lang w:eastAsia="en-US"/>
    </w:rPr>
  </w:style>
  <w:style w:type="paragraph" w:customStyle="1" w:styleId="Titulo1">
    <w:name w:val="Titulo 1"/>
    <w:basedOn w:val="Ttulo1"/>
    <w:link w:val="Titulo1Car"/>
    <w:qFormat/>
    <w:rsid w:val="004F6469"/>
    <w:pPr>
      <w:numPr>
        <w:numId w:val="15"/>
      </w:numPr>
      <w:spacing w:before="0" w:after="0"/>
      <w:jc w:val="both"/>
    </w:pPr>
    <w:rPr>
      <w:rFonts w:ascii="Verdana" w:hAnsi="Verdana"/>
      <w:color w:val="000000" w:themeColor="text1"/>
      <w:kern w:val="0"/>
      <w:sz w:val="20"/>
      <w:szCs w:val="24"/>
      <w:lang w:val="es-CO"/>
    </w:rPr>
  </w:style>
  <w:style w:type="character" w:customStyle="1" w:styleId="Titulo1Car">
    <w:name w:val="Titulo 1 Car"/>
    <w:basedOn w:val="Fuentedeprrafopredeter"/>
    <w:link w:val="Titulo1"/>
    <w:rsid w:val="004F6469"/>
    <w:rPr>
      <w:rFonts w:ascii="Verdana" w:hAnsi="Verdana"/>
      <w:b/>
      <w:bCs/>
      <w:color w:val="000000" w:themeColor="text1"/>
      <w:szCs w:val="24"/>
      <w:lang w:val="es-CO" w:eastAsia="es-ES"/>
    </w:rPr>
  </w:style>
  <w:style w:type="character" w:customStyle="1" w:styleId="DefaultCar">
    <w:name w:val="Default Car"/>
    <w:link w:val="Default"/>
    <w:locked/>
    <w:rsid w:val="00F22595"/>
    <w:rPr>
      <w:rFonts w:ascii="Arial" w:hAnsi="Arial" w:cs="Arial"/>
      <w:color w:val="000000"/>
      <w:sz w:val="24"/>
      <w:szCs w:val="24"/>
      <w:lang w:val="es-CO" w:eastAsia="es-CO"/>
    </w:rPr>
  </w:style>
  <w:style w:type="character" w:customStyle="1" w:styleId="ui-provider">
    <w:name w:val="ui-provider"/>
    <w:basedOn w:val="Fuentedeprrafopredeter"/>
    <w:rsid w:val="00ED3838"/>
  </w:style>
  <w:style w:type="paragraph" w:customStyle="1" w:styleId="Normal1">
    <w:name w:val="Normal 1"/>
    <w:basedOn w:val="Sangranormal"/>
    <w:link w:val="Normal1Car"/>
    <w:qFormat/>
    <w:rsid w:val="00C37C84"/>
    <w:pPr>
      <w:tabs>
        <w:tab w:val="left" w:pos="360"/>
        <w:tab w:val="left" w:pos="2880"/>
      </w:tabs>
      <w:adjustRightInd w:val="0"/>
      <w:spacing w:line="0" w:lineRule="atLeast"/>
      <w:jc w:val="both"/>
    </w:pPr>
    <w:rPr>
      <w:rFonts w:ascii="Times New Roman" w:eastAsia="Arial" w:hAnsi="Times New Roman"/>
      <w:lang w:val="es-ES_tradnl"/>
    </w:rPr>
  </w:style>
  <w:style w:type="character" w:customStyle="1" w:styleId="Normal1Car">
    <w:name w:val="Normal 1 Car"/>
    <w:basedOn w:val="Fuentedeprrafopredeter"/>
    <w:link w:val="Normal1"/>
    <w:rsid w:val="00C37C84"/>
    <w:rPr>
      <w:rFonts w:eastAsia="Arial"/>
      <w:sz w:val="24"/>
      <w:lang w:val="es-ES_tradnl" w:eastAsia="es-ES"/>
    </w:rPr>
  </w:style>
  <w:style w:type="paragraph" w:styleId="Sangranormal">
    <w:name w:val="Normal Indent"/>
    <w:basedOn w:val="Normal"/>
    <w:rsid w:val="00C37C8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4037">
      <w:bodyDiv w:val="1"/>
      <w:marLeft w:val="0"/>
      <w:marRight w:val="0"/>
      <w:marTop w:val="0"/>
      <w:marBottom w:val="0"/>
      <w:divBdr>
        <w:top w:val="none" w:sz="0" w:space="0" w:color="auto"/>
        <w:left w:val="none" w:sz="0" w:space="0" w:color="auto"/>
        <w:bottom w:val="none" w:sz="0" w:space="0" w:color="auto"/>
        <w:right w:val="none" w:sz="0" w:space="0" w:color="auto"/>
      </w:divBdr>
    </w:div>
    <w:div w:id="27878808">
      <w:bodyDiv w:val="1"/>
      <w:marLeft w:val="0"/>
      <w:marRight w:val="0"/>
      <w:marTop w:val="0"/>
      <w:marBottom w:val="0"/>
      <w:divBdr>
        <w:top w:val="none" w:sz="0" w:space="0" w:color="auto"/>
        <w:left w:val="none" w:sz="0" w:space="0" w:color="auto"/>
        <w:bottom w:val="none" w:sz="0" w:space="0" w:color="auto"/>
        <w:right w:val="none" w:sz="0" w:space="0" w:color="auto"/>
      </w:divBdr>
      <w:divsChild>
        <w:div w:id="1184174635">
          <w:marLeft w:val="0"/>
          <w:marRight w:val="0"/>
          <w:marTop w:val="0"/>
          <w:marBottom w:val="0"/>
          <w:divBdr>
            <w:top w:val="none" w:sz="0" w:space="0" w:color="auto"/>
            <w:left w:val="none" w:sz="0" w:space="0" w:color="auto"/>
            <w:bottom w:val="none" w:sz="0" w:space="0" w:color="auto"/>
            <w:right w:val="none" w:sz="0" w:space="0" w:color="auto"/>
          </w:divBdr>
          <w:divsChild>
            <w:div w:id="1262451452">
              <w:marLeft w:val="0"/>
              <w:marRight w:val="0"/>
              <w:marTop w:val="0"/>
              <w:marBottom w:val="0"/>
              <w:divBdr>
                <w:top w:val="none" w:sz="0" w:space="0" w:color="auto"/>
                <w:left w:val="none" w:sz="0" w:space="0" w:color="auto"/>
                <w:bottom w:val="none" w:sz="0" w:space="0" w:color="auto"/>
                <w:right w:val="none" w:sz="0" w:space="0" w:color="auto"/>
              </w:divBdr>
              <w:divsChild>
                <w:div w:id="332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1144">
      <w:bodyDiv w:val="1"/>
      <w:marLeft w:val="0"/>
      <w:marRight w:val="0"/>
      <w:marTop w:val="0"/>
      <w:marBottom w:val="0"/>
      <w:divBdr>
        <w:top w:val="none" w:sz="0" w:space="0" w:color="auto"/>
        <w:left w:val="none" w:sz="0" w:space="0" w:color="auto"/>
        <w:bottom w:val="none" w:sz="0" w:space="0" w:color="auto"/>
        <w:right w:val="none" w:sz="0" w:space="0" w:color="auto"/>
      </w:divBdr>
      <w:divsChild>
        <w:div w:id="269552551">
          <w:marLeft w:val="0"/>
          <w:marRight w:val="0"/>
          <w:marTop w:val="0"/>
          <w:marBottom w:val="0"/>
          <w:divBdr>
            <w:top w:val="none" w:sz="0" w:space="0" w:color="auto"/>
            <w:left w:val="none" w:sz="0" w:space="0" w:color="auto"/>
            <w:bottom w:val="none" w:sz="0" w:space="0" w:color="auto"/>
            <w:right w:val="none" w:sz="0" w:space="0" w:color="auto"/>
          </w:divBdr>
          <w:divsChild>
            <w:div w:id="213933964">
              <w:marLeft w:val="0"/>
              <w:marRight w:val="0"/>
              <w:marTop w:val="0"/>
              <w:marBottom w:val="0"/>
              <w:divBdr>
                <w:top w:val="none" w:sz="0" w:space="0" w:color="auto"/>
                <w:left w:val="none" w:sz="0" w:space="0" w:color="auto"/>
                <w:bottom w:val="none" w:sz="0" w:space="0" w:color="auto"/>
                <w:right w:val="none" w:sz="0" w:space="0" w:color="auto"/>
              </w:divBdr>
              <w:divsChild>
                <w:div w:id="9770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4275">
      <w:bodyDiv w:val="1"/>
      <w:marLeft w:val="0"/>
      <w:marRight w:val="0"/>
      <w:marTop w:val="0"/>
      <w:marBottom w:val="0"/>
      <w:divBdr>
        <w:top w:val="none" w:sz="0" w:space="0" w:color="auto"/>
        <w:left w:val="none" w:sz="0" w:space="0" w:color="auto"/>
        <w:bottom w:val="none" w:sz="0" w:space="0" w:color="auto"/>
        <w:right w:val="none" w:sz="0" w:space="0" w:color="auto"/>
      </w:divBdr>
    </w:div>
    <w:div w:id="169949853">
      <w:bodyDiv w:val="1"/>
      <w:marLeft w:val="0"/>
      <w:marRight w:val="0"/>
      <w:marTop w:val="0"/>
      <w:marBottom w:val="0"/>
      <w:divBdr>
        <w:top w:val="none" w:sz="0" w:space="0" w:color="auto"/>
        <w:left w:val="none" w:sz="0" w:space="0" w:color="auto"/>
        <w:bottom w:val="none" w:sz="0" w:space="0" w:color="auto"/>
        <w:right w:val="none" w:sz="0" w:space="0" w:color="auto"/>
      </w:divBdr>
    </w:div>
    <w:div w:id="199519777">
      <w:bodyDiv w:val="1"/>
      <w:marLeft w:val="0"/>
      <w:marRight w:val="0"/>
      <w:marTop w:val="0"/>
      <w:marBottom w:val="0"/>
      <w:divBdr>
        <w:top w:val="none" w:sz="0" w:space="0" w:color="auto"/>
        <w:left w:val="none" w:sz="0" w:space="0" w:color="auto"/>
        <w:bottom w:val="none" w:sz="0" w:space="0" w:color="auto"/>
        <w:right w:val="none" w:sz="0" w:space="0" w:color="auto"/>
      </w:divBdr>
    </w:div>
    <w:div w:id="213397670">
      <w:bodyDiv w:val="1"/>
      <w:marLeft w:val="0"/>
      <w:marRight w:val="0"/>
      <w:marTop w:val="0"/>
      <w:marBottom w:val="0"/>
      <w:divBdr>
        <w:top w:val="none" w:sz="0" w:space="0" w:color="auto"/>
        <w:left w:val="none" w:sz="0" w:space="0" w:color="auto"/>
        <w:bottom w:val="none" w:sz="0" w:space="0" w:color="auto"/>
        <w:right w:val="none" w:sz="0" w:space="0" w:color="auto"/>
      </w:divBdr>
    </w:div>
    <w:div w:id="247159996">
      <w:bodyDiv w:val="1"/>
      <w:marLeft w:val="0"/>
      <w:marRight w:val="0"/>
      <w:marTop w:val="0"/>
      <w:marBottom w:val="0"/>
      <w:divBdr>
        <w:top w:val="none" w:sz="0" w:space="0" w:color="auto"/>
        <w:left w:val="none" w:sz="0" w:space="0" w:color="auto"/>
        <w:bottom w:val="none" w:sz="0" w:space="0" w:color="auto"/>
        <w:right w:val="none" w:sz="0" w:space="0" w:color="auto"/>
      </w:divBdr>
    </w:div>
    <w:div w:id="339167246">
      <w:bodyDiv w:val="1"/>
      <w:marLeft w:val="0"/>
      <w:marRight w:val="0"/>
      <w:marTop w:val="0"/>
      <w:marBottom w:val="0"/>
      <w:divBdr>
        <w:top w:val="none" w:sz="0" w:space="0" w:color="auto"/>
        <w:left w:val="none" w:sz="0" w:space="0" w:color="auto"/>
        <w:bottom w:val="none" w:sz="0" w:space="0" w:color="auto"/>
        <w:right w:val="none" w:sz="0" w:space="0" w:color="auto"/>
      </w:divBdr>
      <w:divsChild>
        <w:div w:id="20403490">
          <w:marLeft w:val="0"/>
          <w:marRight w:val="0"/>
          <w:marTop w:val="0"/>
          <w:marBottom w:val="0"/>
          <w:divBdr>
            <w:top w:val="none" w:sz="0" w:space="0" w:color="auto"/>
            <w:left w:val="none" w:sz="0" w:space="0" w:color="auto"/>
            <w:bottom w:val="none" w:sz="0" w:space="0" w:color="auto"/>
            <w:right w:val="none" w:sz="0" w:space="0" w:color="auto"/>
          </w:divBdr>
          <w:divsChild>
            <w:div w:id="1792549036">
              <w:marLeft w:val="0"/>
              <w:marRight w:val="0"/>
              <w:marTop w:val="0"/>
              <w:marBottom w:val="0"/>
              <w:divBdr>
                <w:top w:val="none" w:sz="0" w:space="0" w:color="auto"/>
                <w:left w:val="none" w:sz="0" w:space="0" w:color="auto"/>
                <w:bottom w:val="none" w:sz="0" w:space="0" w:color="auto"/>
                <w:right w:val="none" w:sz="0" w:space="0" w:color="auto"/>
              </w:divBdr>
              <w:divsChild>
                <w:div w:id="15432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80707">
      <w:bodyDiv w:val="1"/>
      <w:marLeft w:val="0"/>
      <w:marRight w:val="0"/>
      <w:marTop w:val="0"/>
      <w:marBottom w:val="0"/>
      <w:divBdr>
        <w:top w:val="none" w:sz="0" w:space="0" w:color="auto"/>
        <w:left w:val="none" w:sz="0" w:space="0" w:color="auto"/>
        <w:bottom w:val="none" w:sz="0" w:space="0" w:color="auto"/>
        <w:right w:val="none" w:sz="0" w:space="0" w:color="auto"/>
      </w:divBdr>
    </w:div>
    <w:div w:id="500395085">
      <w:bodyDiv w:val="1"/>
      <w:marLeft w:val="0"/>
      <w:marRight w:val="0"/>
      <w:marTop w:val="0"/>
      <w:marBottom w:val="0"/>
      <w:divBdr>
        <w:top w:val="none" w:sz="0" w:space="0" w:color="auto"/>
        <w:left w:val="none" w:sz="0" w:space="0" w:color="auto"/>
        <w:bottom w:val="none" w:sz="0" w:space="0" w:color="auto"/>
        <w:right w:val="none" w:sz="0" w:space="0" w:color="auto"/>
      </w:divBdr>
    </w:div>
    <w:div w:id="519855966">
      <w:bodyDiv w:val="1"/>
      <w:marLeft w:val="0"/>
      <w:marRight w:val="0"/>
      <w:marTop w:val="0"/>
      <w:marBottom w:val="0"/>
      <w:divBdr>
        <w:top w:val="none" w:sz="0" w:space="0" w:color="auto"/>
        <w:left w:val="none" w:sz="0" w:space="0" w:color="auto"/>
        <w:bottom w:val="none" w:sz="0" w:space="0" w:color="auto"/>
        <w:right w:val="none" w:sz="0" w:space="0" w:color="auto"/>
      </w:divBdr>
    </w:div>
    <w:div w:id="599460054">
      <w:bodyDiv w:val="1"/>
      <w:marLeft w:val="0"/>
      <w:marRight w:val="0"/>
      <w:marTop w:val="0"/>
      <w:marBottom w:val="0"/>
      <w:divBdr>
        <w:top w:val="none" w:sz="0" w:space="0" w:color="auto"/>
        <w:left w:val="none" w:sz="0" w:space="0" w:color="auto"/>
        <w:bottom w:val="none" w:sz="0" w:space="0" w:color="auto"/>
        <w:right w:val="none" w:sz="0" w:space="0" w:color="auto"/>
      </w:divBdr>
    </w:div>
    <w:div w:id="831679564">
      <w:bodyDiv w:val="1"/>
      <w:marLeft w:val="0"/>
      <w:marRight w:val="0"/>
      <w:marTop w:val="0"/>
      <w:marBottom w:val="0"/>
      <w:divBdr>
        <w:top w:val="none" w:sz="0" w:space="0" w:color="auto"/>
        <w:left w:val="none" w:sz="0" w:space="0" w:color="auto"/>
        <w:bottom w:val="none" w:sz="0" w:space="0" w:color="auto"/>
        <w:right w:val="none" w:sz="0" w:space="0" w:color="auto"/>
      </w:divBdr>
    </w:div>
    <w:div w:id="885794256">
      <w:bodyDiv w:val="1"/>
      <w:marLeft w:val="0"/>
      <w:marRight w:val="0"/>
      <w:marTop w:val="0"/>
      <w:marBottom w:val="0"/>
      <w:divBdr>
        <w:top w:val="none" w:sz="0" w:space="0" w:color="auto"/>
        <w:left w:val="none" w:sz="0" w:space="0" w:color="auto"/>
        <w:bottom w:val="none" w:sz="0" w:space="0" w:color="auto"/>
        <w:right w:val="none" w:sz="0" w:space="0" w:color="auto"/>
      </w:divBdr>
      <w:divsChild>
        <w:div w:id="1644769154">
          <w:marLeft w:val="0"/>
          <w:marRight w:val="0"/>
          <w:marTop w:val="0"/>
          <w:marBottom w:val="0"/>
          <w:divBdr>
            <w:top w:val="none" w:sz="0" w:space="0" w:color="auto"/>
            <w:left w:val="none" w:sz="0" w:space="0" w:color="auto"/>
            <w:bottom w:val="none" w:sz="0" w:space="0" w:color="auto"/>
            <w:right w:val="none" w:sz="0" w:space="0" w:color="auto"/>
          </w:divBdr>
          <w:divsChild>
            <w:div w:id="407921206">
              <w:marLeft w:val="0"/>
              <w:marRight w:val="0"/>
              <w:marTop w:val="0"/>
              <w:marBottom w:val="0"/>
              <w:divBdr>
                <w:top w:val="none" w:sz="0" w:space="0" w:color="auto"/>
                <w:left w:val="none" w:sz="0" w:space="0" w:color="auto"/>
                <w:bottom w:val="none" w:sz="0" w:space="0" w:color="auto"/>
                <w:right w:val="none" w:sz="0" w:space="0" w:color="auto"/>
              </w:divBdr>
              <w:divsChild>
                <w:div w:id="6597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8467">
      <w:bodyDiv w:val="1"/>
      <w:marLeft w:val="0"/>
      <w:marRight w:val="0"/>
      <w:marTop w:val="0"/>
      <w:marBottom w:val="0"/>
      <w:divBdr>
        <w:top w:val="none" w:sz="0" w:space="0" w:color="auto"/>
        <w:left w:val="none" w:sz="0" w:space="0" w:color="auto"/>
        <w:bottom w:val="none" w:sz="0" w:space="0" w:color="auto"/>
        <w:right w:val="none" w:sz="0" w:space="0" w:color="auto"/>
      </w:divBdr>
      <w:divsChild>
        <w:div w:id="870872724">
          <w:marLeft w:val="0"/>
          <w:marRight w:val="0"/>
          <w:marTop w:val="0"/>
          <w:marBottom w:val="0"/>
          <w:divBdr>
            <w:top w:val="none" w:sz="0" w:space="0" w:color="auto"/>
            <w:left w:val="none" w:sz="0" w:space="0" w:color="auto"/>
            <w:bottom w:val="none" w:sz="0" w:space="0" w:color="auto"/>
            <w:right w:val="none" w:sz="0" w:space="0" w:color="auto"/>
          </w:divBdr>
          <w:divsChild>
            <w:div w:id="1603341564">
              <w:marLeft w:val="0"/>
              <w:marRight w:val="0"/>
              <w:marTop w:val="0"/>
              <w:marBottom w:val="0"/>
              <w:divBdr>
                <w:top w:val="none" w:sz="0" w:space="0" w:color="auto"/>
                <w:left w:val="none" w:sz="0" w:space="0" w:color="auto"/>
                <w:bottom w:val="none" w:sz="0" w:space="0" w:color="auto"/>
                <w:right w:val="none" w:sz="0" w:space="0" w:color="auto"/>
              </w:divBdr>
              <w:divsChild>
                <w:div w:id="4516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7022">
      <w:bodyDiv w:val="1"/>
      <w:marLeft w:val="0"/>
      <w:marRight w:val="0"/>
      <w:marTop w:val="0"/>
      <w:marBottom w:val="0"/>
      <w:divBdr>
        <w:top w:val="none" w:sz="0" w:space="0" w:color="auto"/>
        <w:left w:val="none" w:sz="0" w:space="0" w:color="auto"/>
        <w:bottom w:val="none" w:sz="0" w:space="0" w:color="auto"/>
        <w:right w:val="none" w:sz="0" w:space="0" w:color="auto"/>
      </w:divBdr>
    </w:div>
    <w:div w:id="1070036400">
      <w:bodyDiv w:val="1"/>
      <w:marLeft w:val="0"/>
      <w:marRight w:val="0"/>
      <w:marTop w:val="0"/>
      <w:marBottom w:val="0"/>
      <w:divBdr>
        <w:top w:val="none" w:sz="0" w:space="0" w:color="auto"/>
        <w:left w:val="none" w:sz="0" w:space="0" w:color="auto"/>
        <w:bottom w:val="none" w:sz="0" w:space="0" w:color="auto"/>
        <w:right w:val="none" w:sz="0" w:space="0" w:color="auto"/>
      </w:divBdr>
    </w:div>
    <w:div w:id="1082877237">
      <w:bodyDiv w:val="1"/>
      <w:marLeft w:val="0"/>
      <w:marRight w:val="0"/>
      <w:marTop w:val="0"/>
      <w:marBottom w:val="0"/>
      <w:divBdr>
        <w:top w:val="none" w:sz="0" w:space="0" w:color="auto"/>
        <w:left w:val="none" w:sz="0" w:space="0" w:color="auto"/>
        <w:bottom w:val="none" w:sz="0" w:space="0" w:color="auto"/>
        <w:right w:val="none" w:sz="0" w:space="0" w:color="auto"/>
      </w:divBdr>
    </w:div>
    <w:div w:id="1190529678">
      <w:bodyDiv w:val="1"/>
      <w:marLeft w:val="0"/>
      <w:marRight w:val="0"/>
      <w:marTop w:val="0"/>
      <w:marBottom w:val="0"/>
      <w:divBdr>
        <w:top w:val="none" w:sz="0" w:space="0" w:color="auto"/>
        <w:left w:val="none" w:sz="0" w:space="0" w:color="auto"/>
        <w:bottom w:val="none" w:sz="0" w:space="0" w:color="auto"/>
        <w:right w:val="none" w:sz="0" w:space="0" w:color="auto"/>
      </w:divBdr>
    </w:div>
    <w:div w:id="1276908864">
      <w:bodyDiv w:val="1"/>
      <w:marLeft w:val="0"/>
      <w:marRight w:val="0"/>
      <w:marTop w:val="0"/>
      <w:marBottom w:val="0"/>
      <w:divBdr>
        <w:top w:val="none" w:sz="0" w:space="0" w:color="auto"/>
        <w:left w:val="none" w:sz="0" w:space="0" w:color="auto"/>
        <w:bottom w:val="none" w:sz="0" w:space="0" w:color="auto"/>
        <w:right w:val="none" w:sz="0" w:space="0" w:color="auto"/>
      </w:divBdr>
      <w:divsChild>
        <w:div w:id="917131592">
          <w:marLeft w:val="0"/>
          <w:marRight w:val="0"/>
          <w:marTop w:val="0"/>
          <w:marBottom w:val="0"/>
          <w:divBdr>
            <w:top w:val="none" w:sz="0" w:space="0" w:color="auto"/>
            <w:left w:val="none" w:sz="0" w:space="0" w:color="auto"/>
            <w:bottom w:val="none" w:sz="0" w:space="0" w:color="auto"/>
            <w:right w:val="none" w:sz="0" w:space="0" w:color="auto"/>
          </w:divBdr>
          <w:divsChild>
            <w:div w:id="650214313">
              <w:marLeft w:val="0"/>
              <w:marRight w:val="0"/>
              <w:marTop w:val="0"/>
              <w:marBottom w:val="0"/>
              <w:divBdr>
                <w:top w:val="none" w:sz="0" w:space="0" w:color="auto"/>
                <w:left w:val="none" w:sz="0" w:space="0" w:color="auto"/>
                <w:bottom w:val="none" w:sz="0" w:space="0" w:color="auto"/>
                <w:right w:val="none" w:sz="0" w:space="0" w:color="auto"/>
              </w:divBdr>
              <w:divsChild>
                <w:div w:id="16302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21820">
      <w:bodyDiv w:val="1"/>
      <w:marLeft w:val="0"/>
      <w:marRight w:val="0"/>
      <w:marTop w:val="0"/>
      <w:marBottom w:val="0"/>
      <w:divBdr>
        <w:top w:val="none" w:sz="0" w:space="0" w:color="auto"/>
        <w:left w:val="none" w:sz="0" w:space="0" w:color="auto"/>
        <w:bottom w:val="none" w:sz="0" w:space="0" w:color="auto"/>
        <w:right w:val="none" w:sz="0" w:space="0" w:color="auto"/>
      </w:divBdr>
      <w:divsChild>
        <w:div w:id="1938172166">
          <w:marLeft w:val="0"/>
          <w:marRight w:val="0"/>
          <w:marTop w:val="0"/>
          <w:marBottom w:val="0"/>
          <w:divBdr>
            <w:top w:val="none" w:sz="0" w:space="0" w:color="auto"/>
            <w:left w:val="none" w:sz="0" w:space="0" w:color="auto"/>
            <w:bottom w:val="none" w:sz="0" w:space="0" w:color="auto"/>
            <w:right w:val="none" w:sz="0" w:space="0" w:color="auto"/>
          </w:divBdr>
          <w:divsChild>
            <w:div w:id="1360085540">
              <w:marLeft w:val="0"/>
              <w:marRight w:val="0"/>
              <w:marTop w:val="0"/>
              <w:marBottom w:val="0"/>
              <w:divBdr>
                <w:top w:val="none" w:sz="0" w:space="0" w:color="auto"/>
                <w:left w:val="none" w:sz="0" w:space="0" w:color="auto"/>
                <w:bottom w:val="none" w:sz="0" w:space="0" w:color="auto"/>
                <w:right w:val="none" w:sz="0" w:space="0" w:color="auto"/>
              </w:divBdr>
              <w:divsChild>
                <w:div w:id="2510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15862">
      <w:bodyDiv w:val="1"/>
      <w:marLeft w:val="0"/>
      <w:marRight w:val="0"/>
      <w:marTop w:val="0"/>
      <w:marBottom w:val="0"/>
      <w:divBdr>
        <w:top w:val="none" w:sz="0" w:space="0" w:color="auto"/>
        <w:left w:val="none" w:sz="0" w:space="0" w:color="auto"/>
        <w:bottom w:val="none" w:sz="0" w:space="0" w:color="auto"/>
        <w:right w:val="none" w:sz="0" w:space="0" w:color="auto"/>
      </w:divBdr>
      <w:divsChild>
        <w:div w:id="1352536130">
          <w:marLeft w:val="0"/>
          <w:marRight w:val="0"/>
          <w:marTop w:val="0"/>
          <w:marBottom w:val="0"/>
          <w:divBdr>
            <w:top w:val="none" w:sz="0" w:space="0" w:color="auto"/>
            <w:left w:val="none" w:sz="0" w:space="0" w:color="auto"/>
            <w:bottom w:val="none" w:sz="0" w:space="0" w:color="auto"/>
            <w:right w:val="none" w:sz="0" w:space="0" w:color="auto"/>
          </w:divBdr>
          <w:divsChild>
            <w:div w:id="41558477">
              <w:marLeft w:val="0"/>
              <w:marRight w:val="0"/>
              <w:marTop w:val="0"/>
              <w:marBottom w:val="0"/>
              <w:divBdr>
                <w:top w:val="none" w:sz="0" w:space="0" w:color="auto"/>
                <w:left w:val="none" w:sz="0" w:space="0" w:color="auto"/>
                <w:bottom w:val="none" w:sz="0" w:space="0" w:color="auto"/>
                <w:right w:val="none" w:sz="0" w:space="0" w:color="auto"/>
              </w:divBdr>
              <w:divsChild>
                <w:div w:id="20134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2082">
      <w:bodyDiv w:val="1"/>
      <w:marLeft w:val="0"/>
      <w:marRight w:val="0"/>
      <w:marTop w:val="0"/>
      <w:marBottom w:val="0"/>
      <w:divBdr>
        <w:top w:val="none" w:sz="0" w:space="0" w:color="auto"/>
        <w:left w:val="none" w:sz="0" w:space="0" w:color="auto"/>
        <w:bottom w:val="none" w:sz="0" w:space="0" w:color="auto"/>
        <w:right w:val="none" w:sz="0" w:space="0" w:color="auto"/>
      </w:divBdr>
    </w:div>
    <w:div w:id="1381973160">
      <w:bodyDiv w:val="1"/>
      <w:marLeft w:val="0"/>
      <w:marRight w:val="0"/>
      <w:marTop w:val="0"/>
      <w:marBottom w:val="0"/>
      <w:divBdr>
        <w:top w:val="none" w:sz="0" w:space="0" w:color="auto"/>
        <w:left w:val="none" w:sz="0" w:space="0" w:color="auto"/>
        <w:bottom w:val="none" w:sz="0" w:space="0" w:color="auto"/>
        <w:right w:val="none" w:sz="0" w:space="0" w:color="auto"/>
      </w:divBdr>
      <w:divsChild>
        <w:div w:id="1140658056">
          <w:marLeft w:val="0"/>
          <w:marRight w:val="0"/>
          <w:marTop w:val="0"/>
          <w:marBottom w:val="0"/>
          <w:divBdr>
            <w:top w:val="none" w:sz="0" w:space="0" w:color="auto"/>
            <w:left w:val="none" w:sz="0" w:space="0" w:color="auto"/>
            <w:bottom w:val="none" w:sz="0" w:space="0" w:color="auto"/>
            <w:right w:val="none" w:sz="0" w:space="0" w:color="auto"/>
          </w:divBdr>
          <w:divsChild>
            <w:div w:id="1242835269">
              <w:marLeft w:val="0"/>
              <w:marRight w:val="0"/>
              <w:marTop w:val="0"/>
              <w:marBottom w:val="0"/>
              <w:divBdr>
                <w:top w:val="none" w:sz="0" w:space="0" w:color="auto"/>
                <w:left w:val="none" w:sz="0" w:space="0" w:color="auto"/>
                <w:bottom w:val="none" w:sz="0" w:space="0" w:color="auto"/>
                <w:right w:val="none" w:sz="0" w:space="0" w:color="auto"/>
              </w:divBdr>
              <w:divsChild>
                <w:div w:id="7825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45235">
      <w:bodyDiv w:val="1"/>
      <w:marLeft w:val="0"/>
      <w:marRight w:val="0"/>
      <w:marTop w:val="0"/>
      <w:marBottom w:val="0"/>
      <w:divBdr>
        <w:top w:val="none" w:sz="0" w:space="0" w:color="auto"/>
        <w:left w:val="none" w:sz="0" w:space="0" w:color="auto"/>
        <w:bottom w:val="none" w:sz="0" w:space="0" w:color="auto"/>
        <w:right w:val="none" w:sz="0" w:space="0" w:color="auto"/>
      </w:divBdr>
    </w:div>
    <w:div w:id="1461876494">
      <w:bodyDiv w:val="1"/>
      <w:marLeft w:val="0"/>
      <w:marRight w:val="0"/>
      <w:marTop w:val="0"/>
      <w:marBottom w:val="0"/>
      <w:divBdr>
        <w:top w:val="none" w:sz="0" w:space="0" w:color="auto"/>
        <w:left w:val="none" w:sz="0" w:space="0" w:color="auto"/>
        <w:bottom w:val="none" w:sz="0" w:space="0" w:color="auto"/>
        <w:right w:val="none" w:sz="0" w:space="0" w:color="auto"/>
      </w:divBdr>
    </w:div>
    <w:div w:id="1464696789">
      <w:bodyDiv w:val="1"/>
      <w:marLeft w:val="0"/>
      <w:marRight w:val="0"/>
      <w:marTop w:val="0"/>
      <w:marBottom w:val="0"/>
      <w:divBdr>
        <w:top w:val="none" w:sz="0" w:space="0" w:color="auto"/>
        <w:left w:val="none" w:sz="0" w:space="0" w:color="auto"/>
        <w:bottom w:val="none" w:sz="0" w:space="0" w:color="auto"/>
        <w:right w:val="none" w:sz="0" w:space="0" w:color="auto"/>
      </w:divBdr>
      <w:divsChild>
        <w:div w:id="816532144">
          <w:marLeft w:val="0"/>
          <w:marRight w:val="0"/>
          <w:marTop w:val="0"/>
          <w:marBottom w:val="0"/>
          <w:divBdr>
            <w:top w:val="none" w:sz="0" w:space="0" w:color="auto"/>
            <w:left w:val="none" w:sz="0" w:space="0" w:color="auto"/>
            <w:bottom w:val="none" w:sz="0" w:space="0" w:color="auto"/>
            <w:right w:val="none" w:sz="0" w:space="0" w:color="auto"/>
          </w:divBdr>
          <w:divsChild>
            <w:div w:id="1038890503">
              <w:marLeft w:val="0"/>
              <w:marRight w:val="0"/>
              <w:marTop w:val="0"/>
              <w:marBottom w:val="0"/>
              <w:divBdr>
                <w:top w:val="none" w:sz="0" w:space="0" w:color="auto"/>
                <w:left w:val="none" w:sz="0" w:space="0" w:color="auto"/>
                <w:bottom w:val="none" w:sz="0" w:space="0" w:color="auto"/>
                <w:right w:val="none" w:sz="0" w:space="0" w:color="auto"/>
              </w:divBdr>
              <w:divsChild>
                <w:div w:id="14707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48175">
      <w:bodyDiv w:val="1"/>
      <w:marLeft w:val="0"/>
      <w:marRight w:val="0"/>
      <w:marTop w:val="0"/>
      <w:marBottom w:val="0"/>
      <w:divBdr>
        <w:top w:val="none" w:sz="0" w:space="0" w:color="auto"/>
        <w:left w:val="none" w:sz="0" w:space="0" w:color="auto"/>
        <w:bottom w:val="none" w:sz="0" w:space="0" w:color="auto"/>
        <w:right w:val="none" w:sz="0" w:space="0" w:color="auto"/>
      </w:divBdr>
    </w:div>
    <w:div w:id="1488127213">
      <w:bodyDiv w:val="1"/>
      <w:marLeft w:val="0"/>
      <w:marRight w:val="0"/>
      <w:marTop w:val="0"/>
      <w:marBottom w:val="0"/>
      <w:divBdr>
        <w:top w:val="none" w:sz="0" w:space="0" w:color="auto"/>
        <w:left w:val="none" w:sz="0" w:space="0" w:color="auto"/>
        <w:bottom w:val="none" w:sz="0" w:space="0" w:color="auto"/>
        <w:right w:val="none" w:sz="0" w:space="0" w:color="auto"/>
      </w:divBdr>
      <w:divsChild>
        <w:div w:id="61294022">
          <w:marLeft w:val="0"/>
          <w:marRight w:val="0"/>
          <w:marTop w:val="0"/>
          <w:marBottom w:val="0"/>
          <w:divBdr>
            <w:top w:val="none" w:sz="0" w:space="0" w:color="auto"/>
            <w:left w:val="none" w:sz="0" w:space="0" w:color="auto"/>
            <w:bottom w:val="none" w:sz="0" w:space="0" w:color="auto"/>
            <w:right w:val="none" w:sz="0" w:space="0" w:color="auto"/>
          </w:divBdr>
          <w:divsChild>
            <w:div w:id="877552797">
              <w:marLeft w:val="0"/>
              <w:marRight w:val="0"/>
              <w:marTop w:val="0"/>
              <w:marBottom w:val="0"/>
              <w:divBdr>
                <w:top w:val="none" w:sz="0" w:space="0" w:color="auto"/>
                <w:left w:val="none" w:sz="0" w:space="0" w:color="auto"/>
                <w:bottom w:val="none" w:sz="0" w:space="0" w:color="auto"/>
                <w:right w:val="none" w:sz="0" w:space="0" w:color="auto"/>
              </w:divBdr>
              <w:divsChild>
                <w:div w:id="14784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26053">
      <w:bodyDiv w:val="1"/>
      <w:marLeft w:val="0"/>
      <w:marRight w:val="0"/>
      <w:marTop w:val="0"/>
      <w:marBottom w:val="0"/>
      <w:divBdr>
        <w:top w:val="none" w:sz="0" w:space="0" w:color="auto"/>
        <w:left w:val="none" w:sz="0" w:space="0" w:color="auto"/>
        <w:bottom w:val="none" w:sz="0" w:space="0" w:color="auto"/>
        <w:right w:val="none" w:sz="0" w:space="0" w:color="auto"/>
      </w:divBdr>
    </w:div>
    <w:div w:id="1693065535">
      <w:bodyDiv w:val="1"/>
      <w:marLeft w:val="0"/>
      <w:marRight w:val="0"/>
      <w:marTop w:val="0"/>
      <w:marBottom w:val="0"/>
      <w:divBdr>
        <w:top w:val="none" w:sz="0" w:space="0" w:color="auto"/>
        <w:left w:val="none" w:sz="0" w:space="0" w:color="auto"/>
        <w:bottom w:val="none" w:sz="0" w:space="0" w:color="auto"/>
        <w:right w:val="none" w:sz="0" w:space="0" w:color="auto"/>
      </w:divBdr>
    </w:div>
    <w:div w:id="1718092277">
      <w:bodyDiv w:val="1"/>
      <w:marLeft w:val="0"/>
      <w:marRight w:val="0"/>
      <w:marTop w:val="0"/>
      <w:marBottom w:val="0"/>
      <w:divBdr>
        <w:top w:val="none" w:sz="0" w:space="0" w:color="auto"/>
        <w:left w:val="none" w:sz="0" w:space="0" w:color="auto"/>
        <w:bottom w:val="none" w:sz="0" w:space="0" w:color="auto"/>
        <w:right w:val="none" w:sz="0" w:space="0" w:color="auto"/>
      </w:divBdr>
    </w:div>
    <w:div w:id="1724527130">
      <w:bodyDiv w:val="1"/>
      <w:marLeft w:val="0"/>
      <w:marRight w:val="0"/>
      <w:marTop w:val="0"/>
      <w:marBottom w:val="0"/>
      <w:divBdr>
        <w:top w:val="none" w:sz="0" w:space="0" w:color="auto"/>
        <w:left w:val="none" w:sz="0" w:space="0" w:color="auto"/>
        <w:bottom w:val="none" w:sz="0" w:space="0" w:color="auto"/>
        <w:right w:val="none" w:sz="0" w:space="0" w:color="auto"/>
      </w:divBdr>
    </w:div>
    <w:div w:id="1757825402">
      <w:bodyDiv w:val="1"/>
      <w:marLeft w:val="0"/>
      <w:marRight w:val="0"/>
      <w:marTop w:val="0"/>
      <w:marBottom w:val="0"/>
      <w:divBdr>
        <w:top w:val="none" w:sz="0" w:space="0" w:color="auto"/>
        <w:left w:val="none" w:sz="0" w:space="0" w:color="auto"/>
        <w:bottom w:val="none" w:sz="0" w:space="0" w:color="auto"/>
        <w:right w:val="none" w:sz="0" w:space="0" w:color="auto"/>
      </w:divBdr>
    </w:div>
    <w:div w:id="1847357371">
      <w:bodyDiv w:val="1"/>
      <w:marLeft w:val="0"/>
      <w:marRight w:val="0"/>
      <w:marTop w:val="0"/>
      <w:marBottom w:val="0"/>
      <w:divBdr>
        <w:top w:val="none" w:sz="0" w:space="0" w:color="auto"/>
        <w:left w:val="none" w:sz="0" w:space="0" w:color="auto"/>
        <w:bottom w:val="none" w:sz="0" w:space="0" w:color="auto"/>
        <w:right w:val="none" w:sz="0" w:space="0" w:color="auto"/>
      </w:divBdr>
      <w:divsChild>
        <w:div w:id="2078282256">
          <w:marLeft w:val="0"/>
          <w:marRight w:val="0"/>
          <w:marTop w:val="0"/>
          <w:marBottom w:val="0"/>
          <w:divBdr>
            <w:top w:val="none" w:sz="0" w:space="0" w:color="auto"/>
            <w:left w:val="none" w:sz="0" w:space="0" w:color="auto"/>
            <w:bottom w:val="none" w:sz="0" w:space="0" w:color="auto"/>
            <w:right w:val="none" w:sz="0" w:space="0" w:color="auto"/>
          </w:divBdr>
          <w:divsChild>
            <w:div w:id="1627001997">
              <w:marLeft w:val="0"/>
              <w:marRight w:val="0"/>
              <w:marTop w:val="0"/>
              <w:marBottom w:val="0"/>
              <w:divBdr>
                <w:top w:val="none" w:sz="0" w:space="0" w:color="auto"/>
                <w:left w:val="none" w:sz="0" w:space="0" w:color="auto"/>
                <w:bottom w:val="none" w:sz="0" w:space="0" w:color="auto"/>
                <w:right w:val="none" w:sz="0" w:space="0" w:color="auto"/>
              </w:divBdr>
              <w:divsChild>
                <w:div w:id="13568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79523">
      <w:bodyDiv w:val="1"/>
      <w:marLeft w:val="0"/>
      <w:marRight w:val="0"/>
      <w:marTop w:val="0"/>
      <w:marBottom w:val="0"/>
      <w:divBdr>
        <w:top w:val="none" w:sz="0" w:space="0" w:color="auto"/>
        <w:left w:val="none" w:sz="0" w:space="0" w:color="auto"/>
        <w:bottom w:val="none" w:sz="0" w:space="0" w:color="auto"/>
        <w:right w:val="none" w:sz="0" w:space="0" w:color="auto"/>
      </w:divBdr>
    </w:div>
    <w:div w:id="1910456941">
      <w:bodyDiv w:val="1"/>
      <w:marLeft w:val="0"/>
      <w:marRight w:val="0"/>
      <w:marTop w:val="0"/>
      <w:marBottom w:val="0"/>
      <w:divBdr>
        <w:top w:val="none" w:sz="0" w:space="0" w:color="auto"/>
        <w:left w:val="none" w:sz="0" w:space="0" w:color="auto"/>
        <w:bottom w:val="none" w:sz="0" w:space="0" w:color="auto"/>
        <w:right w:val="none" w:sz="0" w:space="0" w:color="auto"/>
      </w:divBdr>
      <w:divsChild>
        <w:div w:id="105392077">
          <w:marLeft w:val="0"/>
          <w:marRight w:val="0"/>
          <w:marTop w:val="0"/>
          <w:marBottom w:val="0"/>
          <w:divBdr>
            <w:top w:val="none" w:sz="0" w:space="0" w:color="auto"/>
            <w:left w:val="none" w:sz="0" w:space="0" w:color="auto"/>
            <w:bottom w:val="none" w:sz="0" w:space="0" w:color="auto"/>
            <w:right w:val="none" w:sz="0" w:space="0" w:color="auto"/>
          </w:divBdr>
          <w:divsChild>
            <w:div w:id="651980284">
              <w:marLeft w:val="0"/>
              <w:marRight w:val="0"/>
              <w:marTop w:val="0"/>
              <w:marBottom w:val="0"/>
              <w:divBdr>
                <w:top w:val="none" w:sz="0" w:space="0" w:color="auto"/>
                <w:left w:val="none" w:sz="0" w:space="0" w:color="auto"/>
                <w:bottom w:val="none" w:sz="0" w:space="0" w:color="auto"/>
                <w:right w:val="none" w:sz="0" w:space="0" w:color="auto"/>
              </w:divBdr>
              <w:divsChild>
                <w:div w:id="9554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1893">
      <w:bodyDiv w:val="1"/>
      <w:marLeft w:val="0"/>
      <w:marRight w:val="0"/>
      <w:marTop w:val="0"/>
      <w:marBottom w:val="0"/>
      <w:divBdr>
        <w:top w:val="none" w:sz="0" w:space="0" w:color="auto"/>
        <w:left w:val="none" w:sz="0" w:space="0" w:color="auto"/>
        <w:bottom w:val="none" w:sz="0" w:space="0" w:color="auto"/>
        <w:right w:val="none" w:sz="0" w:space="0" w:color="auto"/>
      </w:divBdr>
    </w:div>
    <w:div w:id="1962608067">
      <w:bodyDiv w:val="1"/>
      <w:marLeft w:val="0"/>
      <w:marRight w:val="0"/>
      <w:marTop w:val="0"/>
      <w:marBottom w:val="0"/>
      <w:divBdr>
        <w:top w:val="none" w:sz="0" w:space="0" w:color="auto"/>
        <w:left w:val="none" w:sz="0" w:space="0" w:color="auto"/>
        <w:bottom w:val="none" w:sz="0" w:space="0" w:color="auto"/>
        <w:right w:val="none" w:sz="0" w:space="0" w:color="auto"/>
      </w:divBdr>
    </w:div>
    <w:div w:id="1998529527">
      <w:bodyDiv w:val="1"/>
      <w:marLeft w:val="0"/>
      <w:marRight w:val="0"/>
      <w:marTop w:val="0"/>
      <w:marBottom w:val="0"/>
      <w:divBdr>
        <w:top w:val="none" w:sz="0" w:space="0" w:color="auto"/>
        <w:left w:val="none" w:sz="0" w:space="0" w:color="auto"/>
        <w:bottom w:val="none" w:sz="0" w:space="0" w:color="auto"/>
        <w:right w:val="none" w:sz="0" w:space="0" w:color="auto"/>
      </w:divBdr>
    </w:div>
    <w:div w:id="20139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DEF8-7B98-4328-8A95-7276CB7C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2775</Words>
  <Characters>15263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El Instituto Nacional de Concesiones – INCO fue creado mediante Decreto 1800 de junio 26 de 2003 como un establecimiento público del orden nacional adscrito al Ministerio de Transporte y funciona en la sede del Ministerio de Transporte ubicado en la Aven</vt:lpstr>
    </vt:vector>
  </TitlesOfParts>
  <Company>INCO</Company>
  <LinksUpToDate>false</LinksUpToDate>
  <CharactersWithSpaces>18002</CharactersWithSpaces>
  <SharedDoc>false</SharedDoc>
  <HLinks>
    <vt:vector size="6" baseType="variant">
      <vt:variant>
        <vt:i4>4128840</vt:i4>
      </vt:variant>
      <vt:variant>
        <vt:i4>0</vt:i4>
      </vt:variant>
      <vt:variant>
        <vt:i4>0</vt:i4>
      </vt:variant>
      <vt:variant>
        <vt:i4>5</vt:i4>
      </vt:variant>
      <vt:variant>
        <vt:lpwstr>mailto:ps.communications@gmail.com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Instituto Nacional de Concesiones – INCO fue creado mediante Decreto 1800 de junio 26 de 2003 como un establecimiento público del orden nacional adscrito al Ministerio de Transporte y funciona en la sede del Ministerio de Transporte ubicado en la Aven</dc:title>
  <dc:subject/>
  <dc:creator>hsastoque</dc:creator>
  <cp:keywords/>
  <cp:lastModifiedBy>Cristian Leandro Muñoz Claros</cp:lastModifiedBy>
  <cp:revision>88</cp:revision>
  <cp:lastPrinted>2024-08-01T21:19:00Z</cp:lastPrinted>
  <dcterms:created xsi:type="dcterms:W3CDTF">2025-04-23T07:35:00Z</dcterms:created>
  <dcterms:modified xsi:type="dcterms:W3CDTF">2025-04-28T20:42:00Z</dcterms:modified>
</cp:coreProperties>
</file>