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olor w:val="auto"/>
          <w:sz w:val="22"/>
          <w:szCs w:val="22"/>
          <w:lang w:val="es-ES" w:eastAsia="en-US"/>
        </w:rPr>
        <w:id w:val="1216470356"/>
        <w:docPartObj>
          <w:docPartGallery w:val="Table of Contents"/>
          <w:docPartUnique/>
        </w:docPartObj>
      </w:sdtPr>
      <w:sdtEndPr>
        <w:rPr>
          <w:b/>
          <w:bCs/>
        </w:rPr>
      </w:sdtEndPr>
      <w:sdtContent>
        <w:p w14:paraId="2CA26E67" w14:textId="05D6E681" w:rsidR="00117270" w:rsidRPr="000B662D" w:rsidRDefault="00117270">
          <w:pPr>
            <w:pStyle w:val="TtuloTDC"/>
            <w:rPr>
              <w:rFonts w:asciiTheme="minorHAnsi" w:hAnsiTheme="minorHAnsi" w:cstheme="minorHAnsi"/>
            </w:rPr>
          </w:pPr>
          <w:r w:rsidRPr="000B662D">
            <w:rPr>
              <w:rFonts w:asciiTheme="minorHAnsi" w:hAnsiTheme="minorHAnsi" w:cstheme="minorHAnsi"/>
              <w:lang w:val="es-ES"/>
            </w:rPr>
            <w:t>Contenido</w:t>
          </w:r>
        </w:p>
        <w:p w14:paraId="7F240DED" w14:textId="59B3C77E" w:rsidR="008C114A" w:rsidRDefault="00117270">
          <w:pPr>
            <w:pStyle w:val="TDC1"/>
            <w:tabs>
              <w:tab w:val="right" w:leader="dot" w:pos="8828"/>
            </w:tabs>
            <w:rPr>
              <w:rFonts w:eastAsiaTheme="minorEastAsia"/>
              <w:noProof/>
              <w:kern w:val="2"/>
              <w:sz w:val="24"/>
              <w:szCs w:val="24"/>
              <w:lang w:eastAsia="es-CO"/>
              <w14:ligatures w14:val="standardContextual"/>
            </w:rPr>
          </w:pPr>
          <w:r w:rsidRPr="000B662D">
            <w:rPr>
              <w:rFonts w:cstheme="minorHAnsi"/>
              <w:lang w:val="es-MX"/>
            </w:rPr>
            <w:fldChar w:fldCharType="begin"/>
          </w:r>
          <w:r w:rsidRPr="000B662D">
            <w:rPr>
              <w:rFonts w:cstheme="minorHAnsi"/>
            </w:rPr>
            <w:instrText xml:space="preserve"> TOC \o "1-3" \h \z \u </w:instrText>
          </w:r>
          <w:r w:rsidRPr="000B662D">
            <w:rPr>
              <w:rFonts w:cstheme="minorHAnsi"/>
              <w:lang w:val="es-MX"/>
            </w:rPr>
            <w:fldChar w:fldCharType="separate"/>
          </w:r>
          <w:hyperlink w:anchor="_Toc214441327" w:history="1">
            <w:r w:rsidR="008C114A" w:rsidRPr="00E9435C">
              <w:rPr>
                <w:rStyle w:val="Hipervnculo"/>
                <w:rFonts w:cstheme="minorHAnsi"/>
                <w:b/>
                <w:bCs/>
                <w:noProof/>
              </w:rPr>
              <w:t>OBJETIVO</w:t>
            </w:r>
            <w:r w:rsidR="008C114A">
              <w:rPr>
                <w:noProof/>
                <w:webHidden/>
              </w:rPr>
              <w:tab/>
            </w:r>
            <w:r w:rsidR="008C114A">
              <w:rPr>
                <w:noProof/>
                <w:webHidden/>
              </w:rPr>
              <w:fldChar w:fldCharType="begin"/>
            </w:r>
            <w:r w:rsidR="008C114A">
              <w:rPr>
                <w:noProof/>
                <w:webHidden/>
              </w:rPr>
              <w:instrText xml:space="preserve"> PAGEREF _Toc214441327 \h </w:instrText>
            </w:r>
            <w:r w:rsidR="008C114A">
              <w:rPr>
                <w:noProof/>
                <w:webHidden/>
              </w:rPr>
            </w:r>
            <w:r w:rsidR="008C114A">
              <w:rPr>
                <w:noProof/>
                <w:webHidden/>
              </w:rPr>
              <w:fldChar w:fldCharType="separate"/>
            </w:r>
            <w:r w:rsidR="002D02DF">
              <w:rPr>
                <w:noProof/>
                <w:webHidden/>
              </w:rPr>
              <w:t>2</w:t>
            </w:r>
            <w:r w:rsidR="008C114A">
              <w:rPr>
                <w:noProof/>
                <w:webHidden/>
              </w:rPr>
              <w:fldChar w:fldCharType="end"/>
            </w:r>
          </w:hyperlink>
        </w:p>
        <w:p w14:paraId="2537440C" w14:textId="4DEC9648" w:rsidR="008C114A" w:rsidRDefault="008C114A">
          <w:pPr>
            <w:pStyle w:val="TDC1"/>
            <w:tabs>
              <w:tab w:val="right" w:leader="dot" w:pos="8828"/>
            </w:tabs>
            <w:rPr>
              <w:rFonts w:eastAsiaTheme="minorEastAsia"/>
              <w:noProof/>
              <w:kern w:val="2"/>
              <w:sz w:val="24"/>
              <w:szCs w:val="24"/>
              <w:lang w:eastAsia="es-CO"/>
              <w14:ligatures w14:val="standardContextual"/>
            </w:rPr>
          </w:pPr>
          <w:hyperlink w:anchor="_Toc214441328" w:history="1">
            <w:r w:rsidRPr="00E9435C">
              <w:rPr>
                <w:rStyle w:val="Hipervnculo"/>
                <w:rFonts w:cstheme="minorHAnsi"/>
                <w:b/>
                <w:bCs/>
                <w:noProof/>
              </w:rPr>
              <w:t>ALCANCE</w:t>
            </w:r>
            <w:r>
              <w:rPr>
                <w:noProof/>
                <w:webHidden/>
              </w:rPr>
              <w:tab/>
            </w:r>
            <w:r>
              <w:rPr>
                <w:noProof/>
                <w:webHidden/>
              </w:rPr>
              <w:fldChar w:fldCharType="begin"/>
            </w:r>
            <w:r>
              <w:rPr>
                <w:noProof/>
                <w:webHidden/>
              </w:rPr>
              <w:instrText xml:space="preserve"> PAGEREF _Toc214441328 \h </w:instrText>
            </w:r>
            <w:r>
              <w:rPr>
                <w:noProof/>
                <w:webHidden/>
              </w:rPr>
            </w:r>
            <w:r>
              <w:rPr>
                <w:noProof/>
                <w:webHidden/>
              </w:rPr>
              <w:fldChar w:fldCharType="separate"/>
            </w:r>
            <w:r w:rsidR="002D02DF">
              <w:rPr>
                <w:noProof/>
                <w:webHidden/>
              </w:rPr>
              <w:t>2</w:t>
            </w:r>
            <w:r>
              <w:rPr>
                <w:noProof/>
                <w:webHidden/>
              </w:rPr>
              <w:fldChar w:fldCharType="end"/>
            </w:r>
          </w:hyperlink>
        </w:p>
        <w:p w14:paraId="543A3914" w14:textId="3A77CE6B" w:rsidR="008C114A" w:rsidRDefault="008C114A">
          <w:pPr>
            <w:pStyle w:val="TDC1"/>
            <w:tabs>
              <w:tab w:val="right" w:leader="dot" w:pos="8828"/>
            </w:tabs>
            <w:rPr>
              <w:rFonts w:eastAsiaTheme="minorEastAsia"/>
              <w:noProof/>
              <w:kern w:val="2"/>
              <w:sz w:val="24"/>
              <w:szCs w:val="24"/>
              <w:lang w:eastAsia="es-CO"/>
              <w14:ligatures w14:val="standardContextual"/>
            </w:rPr>
          </w:pPr>
          <w:hyperlink w:anchor="_Toc214441329" w:history="1">
            <w:r w:rsidRPr="00E9435C">
              <w:rPr>
                <w:rStyle w:val="Hipervnculo"/>
                <w:rFonts w:cstheme="minorHAnsi"/>
                <w:b/>
                <w:bCs/>
                <w:noProof/>
              </w:rPr>
              <w:t>GLOSARIO</w:t>
            </w:r>
            <w:r>
              <w:rPr>
                <w:noProof/>
                <w:webHidden/>
              </w:rPr>
              <w:tab/>
            </w:r>
            <w:r>
              <w:rPr>
                <w:noProof/>
                <w:webHidden/>
              </w:rPr>
              <w:fldChar w:fldCharType="begin"/>
            </w:r>
            <w:r>
              <w:rPr>
                <w:noProof/>
                <w:webHidden/>
              </w:rPr>
              <w:instrText xml:space="preserve"> PAGEREF _Toc214441329 \h </w:instrText>
            </w:r>
            <w:r>
              <w:rPr>
                <w:noProof/>
                <w:webHidden/>
              </w:rPr>
            </w:r>
            <w:r>
              <w:rPr>
                <w:noProof/>
                <w:webHidden/>
              </w:rPr>
              <w:fldChar w:fldCharType="separate"/>
            </w:r>
            <w:r w:rsidR="002D02DF">
              <w:rPr>
                <w:noProof/>
                <w:webHidden/>
              </w:rPr>
              <w:t>3</w:t>
            </w:r>
            <w:r>
              <w:rPr>
                <w:noProof/>
                <w:webHidden/>
              </w:rPr>
              <w:fldChar w:fldCharType="end"/>
            </w:r>
          </w:hyperlink>
        </w:p>
        <w:p w14:paraId="58ACA15C" w14:textId="4B339178" w:rsidR="008C114A" w:rsidRDefault="008C114A">
          <w:pPr>
            <w:pStyle w:val="TDC1"/>
            <w:tabs>
              <w:tab w:val="right" w:leader="dot" w:pos="8828"/>
            </w:tabs>
            <w:rPr>
              <w:rFonts w:eastAsiaTheme="minorEastAsia"/>
              <w:noProof/>
              <w:kern w:val="2"/>
              <w:sz w:val="24"/>
              <w:szCs w:val="24"/>
              <w:lang w:eastAsia="es-CO"/>
              <w14:ligatures w14:val="standardContextual"/>
            </w:rPr>
          </w:pPr>
          <w:hyperlink w:anchor="_Toc214441330" w:history="1">
            <w:r w:rsidRPr="00E9435C">
              <w:rPr>
                <w:rStyle w:val="Hipervnculo"/>
                <w:rFonts w:cstheme="minorHAnsi"/>
                <w:b/>
                <w:bCs/>
                <w:noProof/>
              </w:rPr>
              <w:t>REQUISITOS APLICABLES</w:t>
            </w:r>
            <w:r>
              <w:rPr>
                <w:noProof/>
                <w:webHidden/>
              </w:rPr>
              <w:tab/>
            </w:r>
            <w:r>
              <w:rPr>
                <w:noProof/>
                <w:webHidden/>
              </w:rPr>
              <w:fldChar w:fldCharType="begin"/>
            </w:r>
            <w:r>
              <w:rPr>
                <w:noProof/>
                <w:webHidden/>
              </w:rPr>
              <w:instrText xml:space="preserve"> PAGEREF _Toc214441330 \h </w:instrText>
            </w:r>
            <w:r>
              <w:rPr>
                <w:noProof/>
                <w:webHidden/>
              </w:rPr>
            </w:r>
            <w:r>
              <w:rPr>
                <w:noProof/>
                <w:webHidden/>
              </w:rPr>
              <w:fldChar w:fldCharType="separate"/>
            </w:r>
            <w:r w:rsidR="002D02DF">
              <w:rPr>
                <w:noProof/>
                <w:webHidden/>
              </w:rPr>
              <w:t>5</w:t>
            </w:r>
            <w:r>
              <w:rPr>
                <w:noProof/>
                <w:webHidden/>
              </w:rPr>
              <w:fldChar w:fldCharType="end"/>
            </w:r>
          </w:hyperlink>
        </w:p>
        <w:p w14:paraId="71B7323E" w14:textId="57AEF485" w:rsidR="008C114A" w:rsidRDefault="008C114A">
          <w:pPr>
            <w:pStyle w:val="TDC1"/>
            <w:tabs>
              <w:tab w:val="right" w:leader="dot" w:pos="8828"/>
            </w:tabs>
            <w:rPr>
              <w:rFonts w:eastAsiaTheme="minorEastAsia"/>
              <w:noProof/>
              <w:kern w:val="2"/>
              <w:sz w:val="24"/>
              <w:szCs w:val="24"/>
              <w:lang w:eastAsia="es-CO"/>
              <w14:ligatures w14:val="standardContextual"/>
            </w:rPr>
          </w:pPr>
          <w:hyperlink w:anchor="_Toc214441331" w:history="1">
            <w:r w:rsidRPr="00E9435C">
              <w:rPr>
                <w:rStyle w:val="Hipervnculo"/>
                <w:rFonts w:cstheme="minorHAnsi"/>
                <w:b/>
                <w:noProof/>
              </w:rPr>
              <w:t>DESCRIPCIÓN</w:t>
            </w:r>
            <w:r>
              <w:rPr>
                <w:noProof/>
                <w:webHidden/>
              </w:rPr>
              <w:tab/>
            </w:r>
            <w:r>
              <w:rPr>
                <w:noProof/>
                <w:webHidden/>
              </w:rPr>
              <w:fldChar w:fldCharType="begin"/>
            </w:r>
            <w:r>
              <w:rPr>
                <w:noProof/>
                <w:webHidden/>
              </w:rPr>
              <w:instrText xml:space="preserve"> PAGEREF _Toc214441331 \h </w:instrText>
            </w:r>
            <w:r>
              <w:rPr>
                <w:noProof/>
                <w:webHidden/>
              </w:rPr>
            </w:r>
            <w:r>
              <w:rPr>
                <w:noProof/>
                <w:webHidden/>
              </w:rPr>
              <w:fldChar w:fldCharType="separate"/>
            </w:r>
            <w:r w:rsidR="002D02DF">
              <w:rPr>
                <w:noProof/>
                <w:webHidden/>
              </w:rPr>
              <w:t>6</w:t>
            </w:r>
            <w:r>
              <w:rPr>
                <w:noProof/>
                <w:webHidden/>
              </w:rPr>
              <w:fldChar w:fldCharType="end"/>
            </w:r>
          </w:hyperlink>
        </w:p>
        <w:p w14:paraId="1C0F5CFA" w14:textId="612D37B6" w:rsidR="008C114A" w:rsidRDefault="008C114A">
          <w:pPr>
            <w:pStyle w:val="TDC1"/>
            <w:tabs>
              <w:tab w:val="right" w:leader="dot" w:pos="8828"/>
            </w:tabs>
            <w:rPr>
              <w:rFonts w:eastAsiaTheme="minorEastAsia"/>
              <w:noProof/>
              <w:kern w:val="2"/>
              <w:sz w:val="24"/>
              <w:szCs w:val="24"/>
              <w:lang w:eastAsia="es-CO"/>
              <w14:ligatures w14:val="standardContextual"/>
            </w:rPr>
          </w:pPr>
          <w:hyperlink w:anchor="_Toc214441332" w:history="1">
            <w:r w:rsidRPr="00E9435C">
              <w:rPr>
                <w:rStyle w:val="Hipervnculo"/>
                <w:rFonts w:cstheme="minorHAnsi"/>
                <w:b/>
                <w:bCs/>
                <w:noProof/>
                <w:lang w:eastAsia="es-CO"/>
              </w:rPr>
              <w:t>CONTROL DE CAMBIOS</w:t>
            </w:r>
            <w:r>
              <w:rPr>
                <w:noProof/>
                <w:webHidden/>
              </w:rPr>
              <w:tab/>
            </w:r>
            <w:r>
              <w:rPr>
                <w:noProof/>
                <w:webHidden/>
              </w:rPr>
              <w:fldChar w:fldCharType="begin"/>
            </w:r>
            <w:r>
              <w:rPr>
                <w:noProof/>
                <w:webHidden/>
              </w:rPr>
              <w:instrText xml:space="preserve"> PAGEREF _Toc214441332 \h </w:instrText>
            </w:r>
            <w:r>
              <w:rPr>
                <w:noProof/>
                <w:webHidden/>
              </w:rPr>
            </w:r>
            <w:r>
              <w:rPr>
                <w:noProof/>
                <w:webHidden/>
              </w:rPr>
              <w:fldChar w:fldCharType="separate"/>
            </w:r>
            <w:r w:rsidR="002D02DF">
              <w:rPr>
                <w:noProof/>
                <w:webHidden/>
              </w:rPr>
              <w:t>9</w:t>
            </w:r>
            <w:r>
              <w:rPr>
                <w:noProof/>
                <w:webHidden/>
              </w:rPr>
              <w:fldChar w:fldCharType="end"/>
            </w:r>
          </w:hyperlink>
        </w:p>
        <w:p w14:paraId="146E9E64" w14:textId="27A49635" w:rsidR="008C114A" w:rsidRDefault="008C114A">
          <w:pPr>
            <w:pStyle w:val="TDC1"/>
            <w:tabs>
              <w:tab w:val="right" w:leader="dot" w:pos="8828"/>
            </w:tabs>
            <w:rPr>
              <w:rFonts w:eastAsiaTheme="minorEastAsia"/>
              <w:noProof/>
              <w:kern w:val="2"/>
              <w:sz w:val="24"/>
              <w:szCs w:val="24"/>
              <w:lang w:eastAsia="es-CO"/>
              <w14:ligatures w14:val="standardContextual"/>
            </w:rPr>
          </w:pPr>
          <w:hyperlink w:anchor="_Toc214441333" w:history="1">
            <w:r w:rsidRPr="00E9435C">
              <w:rPr>
                <w:rStyle w:val="Hipervnculo"/>
                <w:rFonts w:cstheme="minorHAnsi"/>
                <w:b/>
                <w:bCs/>
                <w:noProof/>
                <w:lang w:eastAsia="es-CO"/>
              </w:rPr>
              <w:t>APROBACIÓN</w:t>
            </w:r>
            <w:r>
              <w:rPr>
                <w:noProof/>
                <w:webHidden/>
              </w:rPr>
              <w:tab/>
            </w:r>
            <w:r>
              <w:rPr>
                <w:noProof/>
                <w:webHidden/>
              </w:rPr>
              <w:fldChar w:fldCharType="begin"/>
            </w:r>
            <w:r>
              <w:rPr>
                <w:noProof/>
                <w:webHidden/>
              </w:rPr>
              <w:instrText xml:space="preserve"> PAGEREF _Toc214441333 \h </w:instrText>
            </w:r>
            <w:r>
              <w:rPr>
                <w:noProof/>
                <w:webHidden/>
              </w:rPr>
            </w:r>
            <w:r>
              <w:rPr>
                <w:noProof/>
                <w:webHidden/>
              </w:rPr>
              <w:fldChar w:fldCharType="separate"/>
            </w:r>
            <w:r w:rsidR="002D02DF">
              <w:rPr>
                <w:noProof/>
                <w:webHidden/>
              </w:rPr>
              <w:t>9</w:t>
            </w:r>
            <w:r>
              <w:rPr>
                <w:noProof/>
                <w:webHidden/>
              </w:rPr>
              <w:fldChar w:fldCharType="end"/>
            </w:r>
          </w:hyperlink>
        </w:p>
        <w:p w14:paraId="6E72276E" w14:textId="72BF2550" w:rsidR="00117270" w:rsidRPr="000B662D" w:rsidRDefault="00117270">
          <w:pPr>
            <w:rPr>
              <w:rFonts w:cstheme="minorHAnsi"/>
            </w:rPr>
          </w:pPr>
          <w:r w:rsidRPr="000B662D">
            <w:rPr>
              <w:rFonts w:cstheme="minorHAnsi"/>
              <w:b/>
              <w:bCs/>
              <w:lang w:val="es-ES"/>
            </w:rPr>
            <w:fldChar w:fldCharType="end"/>
          </w:r>
        </w:p>
      </w:sdtContent>
    </w:sdt>
    <w:p w14:paraId="0126F245" w14:textId="24666C58" w:rsidR="00117270" w:rsidRPr="000B662D" w:rsidRDefault="00117270">
      <w:pPr>
        <w:rPr>
          <w:rFonts w:cstheme="minorHAnsi"/>
          <w:b/>
          <w:bCs/>
        </w:rPr>
      </w:pPr>
    </w:p>
    <w:p w14:paraId="08572BD0" w14:textId="63A17AB7" w:rsidR="00117270" w:rsidRPr="000B662D" w:rsidRDefault="00117270">
      <w:pPr>
        <w:rPr>
          <w:rFonts w:cstheme="minorHAnsi"/>
          <w:b/>
          <w:bCs/>
        </w:rPr>
      </w:pPr>
      <w:r w:rsidRPr="000B662D">
        <w:rPr>
          <w:rFonts w:cstheme="minorHAnsi"/>
          <w:b/>
          <w:bCs/>
        </w:rPr>
        <w:br w:type="page"/>
      </w:r>
    </w:p>
    <w:p w14:paraId="1757F767" w14:textId="06AEB039" w:rsidR="008C1F24" w:rsidRPr="000B662D" w:rsidRDefault="004729A2" w:rsidP="008C1F24">
      <w:pPr>
        <w:jc w:val="both"/>
        <w:rPr>
          <w:rFonts w:cstheme="minorHAnsi"/>
          <w:b/>
          <w:bCs/>
        </w:rPr>
      </w:pPr>
      <w:r w:rsidRPr="000B662D">
        <w:rPr>
          <w:rFonts w:cstheme="minorHAnsi"/>
          <w:noProof/>
          <w:lang w:eastAsia="es-CO"/>
        </w:rPr>
        <w:lastRenderedPageBreak/>
        <mc:AlternateContent>
          <mc:Choice Requires="wpg">
            <w:drawing>
              <wp:anchor distT="0" distB="0" distL="114300" distR="114300" simplePos="0" relativeHeight="251674624" behindDoc="0" locked="0" layoutInCell="1" allowOverlap="1" wp14:anchorId="4027D879" wp14:editId="161D1E17">
                <wp:simplePos x="0" y="0"/>
                <wp:positionH relativeFrom="column">
                  <wp:posOffset>-520065</wp:posOffset>
                </wp:positionH>
                <wp:positionV relativeFrom="paragraph">
                  <wp:posOffset>154305</wp:posOffset>
                </wp:positionV>
                <wp:extent cx="1802130" cy="431800"/>
                <wp:effectExtent l="19050" t="0" r="121920" b="82550"/>
                <wp:wrapNone/>
                <wp:docPr id="91" name="Grupo 91"/>
                <wp:cNvGraphicFramePr/>
                <a:graphic xmlns:a="http://schemas.openxmlformats.org/drawingml/2006/main">
                  <a:graphicData uri="http://schemas.microsoft.com/office/word/2010/wordprocessingGroup">
                    <wpg:wgp>
                      <wpg:cNvGrpSpPr/>
                      <wpg:grpSpPr>
                        <a:xfrm>
                          <a:off x="0" y="0"/>
                          <a:ext cx="1802130" cy="431800"/>
                          <a:chOff x="0" y="0"/>
                          <a:chExt cx="1802130" cy="431800"/>
                        </a:xfrm>
                      </wpg:grpSpPr>
                      <wps:wsp>
                        <wps:cNvPr id="92" name="Paralelogramo 92"/>
                        <wps:cNvSpPr/>
                        <wps:spPr>
                          <a:xfrm>
                            <a:off x="106680" y="106680"/>
                            <a:ext cx="1695450" cy="288000"/>
                          </a:xfrm>
                          <a:prstGeom prst="parallelogram">
                            <a:avLst/>
                          </a:prstGeom>
                          <a:noFill/>
                          <a:ln w="19050">
                            <a:solidFill>
                              <a:srgbClr val="003F78"/>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12AB30C" w14:textId="2CF6C426" w:rsidR="0070113C" w:rsidRPr="004729A2" w:rsidRDefault="00BE34E6" w:rsidP="00B925DA">
                              <w:pPr>
                                <w:ind w:firstLine="284"/>
                                <w:jc w:val="both"/>
                                <w:rPr>
                                  <w:b/>
                                  <w:color w:val="FFFFFF" w:themeColor="background1"/>
                                  <w14:textFill>
                                    <w14:noFill/>
                                  </w14:textFill>
                                </w:rPr>
                              </w:pPr>
                              <w:r w:rsidRPr="004729A2">
                                <w:rPr>
                                  <w:b/>
                                  <w:color w:val="FFFFFF" w:themeColor="background1"/>
                                  <w14:textFill>
                                    <w14:noFill/>
                                  </w14:textFill>
                                </w:rPr>
                                <w:t>OBJETIVO</w:t>
                              </w:r>
                            </w:p>
                          </w:txbxContent>
                        </wps:txbx>
                        <wps:bodyPr rot="0" spcFirstLastPara="0" vertOverflow="overflow" horzOverflow="overflow" vert="horz" wrap="square" lIns="91440" tIns="18000" rIns="91440" bIns="0" numCol="1" spcCol="0" rtlCol="0" fromWordArt="0" anchor="ctr" anchorCtr="0" forceAA="0" compatLnSpc="1">
                          <a:noAutofit/>
                        </wps:bodyPr>
                      </wps:wsp>
                      <wps:wsp>
                        <wps:cNvPr id="93" name="Hexágono 93"/>
                        <wps:cNvSpPr/>
                        <wps:spPr>
                          <a:xfrm>
                            <a:off x="0" y="0"/>
                            <a:ext cx="467977" cy="431800"/>
                          </a:xfrm>
                          <a:prstGeom prst="hexagon">
                            <a:avLst/>
                          </a:prstGeom>
                          <a:solidFill>
                            <a:srgbClr val="003F78"/>
                          </a:solidFill>
                          <a:ln w="25400" cmpd="sng">
                            <a:solidFill>
                              <a:schemeClr val="bg1">
                                <a:lumMod val="95000"/>
                              </a:scheme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E23B450" w14:textId="77777777" w:rsidR="0070113C" w:rsidRPr="00A444DA" w:rsidRDefault="0070113C" w:rsidP="008C1F24">
                              <w:pPr>
                                <w:jc w:val="center"/>
                                <w:rPr>
                                  <w:b/>
                                  <w:color w:val="000000" w:themeColor="text1"/>
                                </w:rPr>
                              </w:pPr>
                            </w:p>
                          </w:txbxContent>
                        </wps:txbx>
                        <wps:bodyPr rot="0" spcFirstLastPara="0" vertOverflow="overflow" horzOverflow="overflow" vert="horz" wrap="square" lIns="72000" tIns="36000" rIns="91440" bIns="36000" numCol="1" spcCol="0" rtlCol="0" fromWordArt="0" anchor="ctr" anchorCtr="0" forceAA="0" compatLnSpc="1">
                          <a:prstTxWarp prst="textNoShape">
                            <a:avLst/>
                          </a:prstTxWarp>
                          <a:noAutofit/>
                        </wps:bodyPr>
                      </wps:wsp>
                      <wps:wsp>
                        <wps:cNvPr id="94" name="Hexágono 94"/>
                        <wps:cNvSpPr/>
                        <wps:spPr>
                          <a:xfrm>
                            <a:off x="45720" y="53340"/>
                            <a:ext cx="359396" cy="323850"/>
                          </a:xfrm>
                          <a:prstGeom prst="hexagon">
                            <a:avLst/>
                          </a:prstGeom>
                          <a:solidFill>
                            <a:schemeClr val="bg1"/>
                          </a:solidFill>
                          <a:ln w="25400" cmpd="sng">
                            <a:solidFill>
                              <a:schemeClr val="bg1">
                                <a:lumMod val="9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AC962E9" w14:textId="77777777" w:rsidR="0070113C" w:rsidRPr="0035063B" w:rsidRDefault="0070113C" w:rsidP="008C1F24">
                              <w:pPr>
                                <w:jc w:val="center"/>
                                <w:rPr>
                                  <w:b/>
                                  <w:color w:val="ED7D31" w:themeColor="accent2"/>
                                </w:rPr>
                              </w:pPr>
                            </w:p>
                          </w:txbxContent>
                        </wps:txbx>
                        <wps:bodyPr rot="0" spcFirstLastPara="0" vertOverflow="overflow" horzOverflow="overflow" vert="horz" wrap="square" lIns="72000" tIns="36000" rIns="91440" bIns="36000" numCol="1" spcCol="0" rtlCol="0" fromWordArt="0" anchor="ctr" anchorCtr="0" forceAA="0" compatLnSpc="1">
                          <a:prstTxWarp prst="textNoShape">
                            <a:avLst/>
                          </a:prstTxWarp>
                          <a:noAutofit/>
                        </wps:bodyPr>
                      </wps:wsp>
                      <pic:pic xmlns:pic="http://schemas.openxmlformats.org/drawingml/2006/picture">
                        <pic:nvPicPr>
                          <pic:cNvPr id="95" name="Imagen 95" descr="Objetivo, Diana, Iconos De Equipo imagen png - imagen transparente ..."/>
                          <pic:cNvPicPr>
                            <a:picLocks noChangeAspect="1"/>
                          </pic:cNvPicPr>
                        </pic:nvPicPr>
                        <pic:blipFill rotWithShape="1">
                          <a:blip r:embed="rId11" cstate="print">
                            <a:duotone>
                              <a:schemeClr val="accent5">
                                <a:shade val="45000"/>
                                <a:satMod val="135000"/>
                              </a:schemeClr>
                              <a:prstClr val="white"/>
                            </a:duotone>
                            <a:extLst>
                              <a:ext uri="{28A0092B-C50C-407E-A947-70E740481C1C}">
                                <a14:useLocalDpi xmlns:a14="http://schemas.microsoft.com/office/drawing/2010/main" val="0"/>
                              </a:ext>
                            </a:extLst>
                          </a:blip>
                          <a:srcRect l="20184" r="19571"/>
                          <a:stretch/>
                        </pic:blipFill>
                        <pic:spPr bwMode="auto">
                          <a:xfrm>
                            <a:off x="114300" y="106680"/>
                            <a:ext cx="224155" cy="21590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027D879" id="Grupo 91" o:spid="_x0000_s1026" style="position:absolute;left:0;text-align:left;margin-left:-40.95pt;margin-top:12.15pt;width:141.9pt;height:34pt;z-index:251674624;mso-width-relative:margin;mso-height-relative:margin" coordsize="18021,4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1rG7xwUAAOETAAAOAAAAZHJzL2Uyb0RvYy54bWzsWFFv2zYQfh+w/0Do&#10;uY0ty05so04RJE0XIGuDpkOfaYq2uEokR9Gxs3+z37I/tu9ISbGdpGs6rCuwPsQhRfLu+JH38e5e&#10;vNxUJbuRrlZGz5L0oJ8wqYXJlV7Okl/enz8fJ6z2XOe8NFrOkltZJy+Pf/zhxdpO5cAUpsylYxCi&#10;6+nazpLCezvt9WpRyIrXB8ZKjcGFcRX36LplL3d8DelV2Rv0+4e9tXG5dUbIusbXsziYHAf5i4UU&#10;/u1iUUvPylkC23z4deF3Tr+94xd8unTcFko0ZvAvsKLiSkNpJ+qMe85WTt0TVSnhTG0W/kCYqmcW&#10;CyVk2AN2k/b3dvPamZUNe1lO10vbwQRo93D6YrHizc1rZ6/tlQMSa7sEFqFHe9ksXEX/YSXbBMhu&#10;O8jkxjOBj+m4P0gzICswNszQbTAVBYC/t0wUrz69sNeq7e0Ys7a4HvUdAvU/Q+C64FYGYOspELhy&#10;TOWzZDJImOYVbukVd7yUpcHFqAzD9wBOmNtBVU9roPYATmn/8HAMRABI0wyXrEPscDIajhrEBmMA&#10;FhDrNs6n1tX+tTQVo8YssWRMa024ZPzmsvYQijXtXLJDm3NVlkFZqdka6id9KKKh2pQqp9HQccv5&#10;aenYDSen6GfnR2PaIKRtTUOv1DRbBi+CQuqYlZfuusjXbF6u3DsO1EZ9OnOWK7I1G6exAxcbHGFr&#10;1OPlEtzgy4Q54z8oXwT46SqRSNpBZ8285OJj3GNpCx5NHAYxd/vF7GBtZ0zobdmJu9OeTmj521KS&#10;qlK/kwscNe7tIMJCNCM77VwIqX0ahwqey6h/tKU/EBOtCDqDQJK8ALSd7EbAw7LjNpr5tDTa3S1u&#10;zutTi7sVQbPRvltcKW3cQzsrsatGc5wP87egoabfzDeYQs25yW/hEzgtOiRWW3GucEqXvPbkGeEj&#10;ON+/xc+iNLhppmklrDDu94e+03w4LUYTtgbfzpL6txV3MmHlhYY7T9LhELp86BCNoOO2R+ahg696&#10;VZ0a3Nw0WBaaNNeXbXPhTPUBz8IJacQQ1wJ6Z4nwru2c+vgG4GER8uQkTAMhW+4v9bUVJJzA1eZk&#10;5c1CBWe7Q6YBD4QU8fr3mSlrmeknufnzj6XRYKXsSawEHO6z9/DwaHJ0tE/ej1NRITccygM2j5DQ&#10;FoWATz6Hacgvia0GIzg6bKlsjsuhl/Ee7xDXrlfMl/GUylX1s8mjr07IWVs2a6cHX90xjEjnjNdF&#10;XBSGmkV7pEdOExwlcH1ofWeTz2ST8KgG3rlzna9LKkcIEXGlIqlkh4+RSjPyFYmF7t/7zQfubPPI&#10;e4QHb0wbl/DpnnfFud8UJQ0foKThkyhpOML5BFoaZRnIH76G57CJD7PRJJscRmrKBtkYgUx8wNqo&#10;tI18GgCfTE0tOUQKIC6J8nd44ltjpu9cNO0isHhwT+GiLo7/LwKc/ycXWSWm+GtSV7TuJW5/n+Jj&#10;lV9RpBjLBNVnyai4+7iyz2NQp+aqVP42VAwQVpBR+uZKCcrfqLOVA45aWruo+FJqNsGHXNYC8eLb&#10;+a/SqxvzjJ0prvkzdiEQiNXsTLJXv62UNUzFNVYv2fO24x3XNXI4ZBaSHRwcEM20OqMFyIGUuDTi&#10;Y820OS24XsqT2qJ0QWEokdLu9NDdMX9eKkvJ3V5+FaMjGmyQwx726gYPgB9rEmdGrCqYHIssTpbc&#10;o8JTF8rWiLWnsppLRGnuIkcULlDg8ciarVPah6gtXxmPcg/x+Z67xhRrFGO7uxQLCXEM27CA+y6a&#10;S7P2OyWnLWOT2J2scV0oLxv67lRjBW092ODEO8BJNSBUWcZ4uYBEOhkdBXgh2TvpRdFC3cIZz4my&#10;fDZfwyZskSMdCLa3r1BTG0nTYUaRxiM5/2AwTEe4SFQkGaSjSReitmL2HjMHa4OavTCAqgK0oZ1M&#10;f+dDk7aHOxLrE6GJGxQC2VBHCuFwU/OiQtV2P8y6q8wd/wUAAP//AwBQSwMECgAAAAAAAAAhAGTa&#10;MOsaFwAAGhcAABQAAABkcnMvbWVkaWEvaW1hZ2UxLnBuZ4lQTkcNChoKAAAADUlIRFIAAABaAAAA&#10;NAgGAAABfVEfvgAAAAFzUkdCAK7OHOkAAAAEZ0FNQQAAsY8L/GEFAAAACXBIWXMAACHVAAAh1QEE&#10;nLSdAAAWr0lEQVRoQ+1biXOU93n2PwJIq9VekhAYCzu2hzh2jPb4diWBuCQhtNLqAsThZNppnPG0&#10;aWfaadqZTBPPdBJjDEICVhwGLOxgx3U6sWPFrscl66MJh0BCQnsfEuh++zzvLi52fCCHxdDJO/PN&#10;t9J3/b739/6e93mP776vkvY9+z/K/fx8sVZ1SpnRKGZvl5ird+998OgvJXfoT6XY6JIZEVlUtVWK&#10;PK1yGb8dznZH7vCfyrN9r4jd3SkWwy9jOLmscqMUGtu/+AnllVvE7OmQn3SfkFlccL9zvRS527/4&#10;Aqs3IHNzM2LydUopnvJ66PIXn3xDHK7GYKGvSwpqdn71yZ8nInOff6Hd8LuKjU5Z6qoTm7dDfPuP&#10;DjT3nujPHf60JPCCpe7tUogTQ/ht9mz9/LvaPP5QHCfI/Jyc1YvahBfnDn9a7K4tA5M4eB1bhdEg&#10;Fqgz/UUnU6zuzbLCvVHMvnaZnBMp8H2FVmxGAPaCWXW3hnL/WphYnK0VJm/XQJErMMDfuX/f93Df&#10;y8FVh18VDj/3r1sTu6vVxRHF56Gj+Vl933FsMj8l17D7CNubM/MLHy10Uusw2tUWTVXN8n54Cjfl&#10;jUU+wO4iNo62/Mk6KTHaFvYAizsgSSh8084fyjKjWW96Gfcfxg05+iRv7Nqo/y+qXqCpcl3SsLhe&#10;7bjY6gpICr+5lbmwymp2QVXzshSzbvMEgrnLFiYWgIADeqe+eTOB7lUdMCmL9wus+XbKUCot6VRs&#10;IPfnwsTqaa81uTsHzK5A0HwTjD3S97I0/6JXwmNXFnbj0qrW0BIsNy6QpVhRpR7o2btNile3qiru&#10;P/KqPNr3mvz48ItfjJmfFau7SUqqu+RKOCZjiYRcmJiTGF47FkvIxdG0rO0OLlzPNmcg6ACKJxMx&#10;WY4H2KoAQ85WKfDukKFIXHzdh6TE3SB2b3bktyzFNTtkND4uZavrhO5iKJyUZCQh4XhKfL0HpdS5&#10;WcYTE1LsW6B18IJYPKlmFUlek+NvfSznY7Oyfu8hSSUnZTHAkw92+NrgYjo/wZQvFYIP4S4aGROT&#10;p1Ni6Wti9fil69/3Yd+KB44pLEaSGSyg5lu/MWVx1U5JxDM6ot3/+DOJpKdlmbtehtJTcgW/TS6M&#10;OJmQYvg36P7Wb1yGkf36g0EZil2TIt9u1fVlLMFzWNs2T7scOPNbPVYIN5G75NbE7PM7zNXbJBKf&#10;kLEMJgk4UQTLKPIE5HxiSsYwiVbftq+HF2YjELRAJSt8LdDnOFbXqMSiYbmQnFaXb6n0f76bvBVx&#10;YOQO9xYpgO81YYSF2DhxhZ6ttblT7k7x9h7r37CnR2E5Eh6R2ZnJrwdmCxWCn8XVEqJfsIILwR8r&#10;CeRvB+bcbLRJCfyH1dX2KXBceejVgYeDr8tDwX55rOdlqep9Uf6l78WFQ9CtCimVw9siizxdQI0d&#10;ANYmGYzPyDQ0Fh8fV55zNTOlfucqkGXbj/4JAIwXwPR/nEzLm9Pz36vqPqZU7Lv7jw882X386zm7&#10;WxGH0++wOwOyyLcdpLdFJjCodDqtXngwI8DULVJS1Qrq1ASAaRErlii9Mc9LJFJyHvu1PafkAvZg&#10;qeLALOVunR+BlhzFPvA5wOcjNVvkSiwpE3DkJZ4mWeymQ9gqDvcmGU5NKye5AhhYvnqDDIavyR85&#10;2P3HldnHoinB+wHMAlKAmYILzJ+WTUZgoACsrByByywI1FA8DU+F1Y7BlrvXKarOQuXnU7PyADQe&#10;hlm8j8HVwAxIrkq9TYhh2uTpn+6VOVC7i2BauKcU4x4WYwFIfKtCP2MHwzPTj6cxMmg48MyPYc/b&#10;ZZmnTW03Ah9kw8Dan/mJDrZ2b48ONpLGUYzyNx9d0dmwO+vUnOhRbc4tgLquhfmlhUiJ0R4yAQ3e&#10;PHtZ5jDo84kZjfxI/DjoVDomK1x+teXSNZ06/XzRIXhqylJov7j6KSnzNuv5V+C5SxBy0tnmbdBl&#10;cE90U1yIoNMSSaTlgZoWhTjS3UH4xpmZOSy4hL5UNJlS9nolmkbg1iAltd8Hd+mUcGZSuX45gjn+&#10;bYUyco/Ij3DgJjhwE8xgJAF9wYgvZeaAEI3QbKt6tiKjA3RwK7QI3g57tcEkODhn03aNUqKghaVO&#10;nA+otMNvE5Fyt8+fWD2BWrNBtNgu5aCMw7HxTzRPnL6amlR0GIbtE0WG0xPQ7JwMRzLyyHrMFK4h&#10;8bC6m78+B/i6YkHwSMaucOdq5TSLxelX/C0zmgB/WxDktIANtajdLwZZ4aL7swjL7RROMVhrLWCN&#10;scwAtPjJBnwPFuYD0r4p+a/Z+QbmneLxKJbHlCSTybv75R4/eNIFlifvArRnYPUIV2V6evrODdoM&#10;87AAa4s97cFsuNummRewutqbsy835NHDpx3fPnxaHj1yRpz7TsgH41NAlkk4qJH8D5pUs9jlDy7F&#10;gmTmqghMrrh6lzoMBkqwbzFV+oWOyYoXyF1236pDpyu+deQ/5OHDZ+SRvtPi7DktdXu68z9oh9ES&#10;tLibEXkANaoAYdjbEPeXGw2aA1jq2Sw2dwu83Q7l1EyXOIyOUP2ew46a7pMVDx75lVQcf00e7HtF&#10;Kve/xNxAfhkfXHE/kxIFvqcE0Cc/P/4GPN10FqfBl+mmByMpxe/hREZKjXq4/B14sQb5KJHur3vh&#10;kIBPh5488rLyadeBk67crfMjHLC1CpEIvF8JuAYHmB7PyOz8nIymMsLM6AU4FgYCsVgE5GpGRqNJ&#10;TUpdArFe9/xBWb+3V+pf6L0zsSACe0S6YGXV2+WhtQGZBkWNRqOSApkorayTsuo2zYgz00AyZAcD&#10;PA+3OAkOchH8u35vUNY8d1h5dak7z5yDwiCA7rvIvU1zVpz6ZDQio1C1rbJFbK7tsoT8Gi/E2JCM&#10;kGRqubFZRq9fk7UwiXV79wt0j8imWSygATZXHgMAiqkKcIaBlHnbVLPR1LgmxRn3kShZsP/OhmYE&#10;A9eVe1yOz0qFu14G0/PS+MIR2QgN80UTyXFZ6lwn5qqdoK4d4oAyco+4/VLsbgmR4a1wN6itkgyR&#10;yZlrwOqMbWqzyRSMFibDtNnM7LwMTkzL+ud6Ze2+fXIVx6va/kpLHtHkrGpbUQUELPeI2yvkDubq&#10;LLEfTDHuEKnwbkKMh8WIQJYDjsZjGpGsf+pvZeXq9QgSUrKu+6A07u+TK/i/vWYbXjAgY1ikpKil&#10;iC1NmJ0Sb2t+ch1WZ6CW8RxTdkSLkUgc2kUkYnTJ/asbJY0BE+5sWIBLvX65iLeoB0p09hzXcsFw&#10;eBI2vkuIOpyhMZhWiatW40uzty0/g7bQJUMrxZVNMhaOZhP3pJ0wiz/E5pUvj2SmMN2t8jFGteGF&#10;XmnvPZ5N6qfHZZroAlRh0v+/h7kUEW5lZoUZ2SJja34GXeLtGGCGkPEfJQZiz4Q1IxIOjLA3igDW&#10;UtWiOP3Dvn4ZxX4p4kEaeRgBgt25WTOMZwfHsCZiOmPmNd8TcpXcY26vmD3ttaxCmp1NEs5FKsxL&#10;M7S638uUwqRmkhyuDimGrVqxwLjQ6r7/9xJLRNVE+IKF7g75Q3JGZ2pt51/LEjfMw8jToMnUigB1&#10;pqodmqChppatrtFBlxotMpy6rtW7oeSULHNvgKPZKO9cDKuHpK0vq9wEiHtKY0La9NV0RpZ5GqQI&#10;cWLeBs3IhOETk/bP/LRXo+lL8etZjcJDclDMudMU+ELUZAIchFE50YYhV5FvlwbA0XhEXbwN17Ik&#10;bM5napcVYtJPMwbP4HUKA3L7d8tiY5d6t3LYO1GDWY6LiVndr8AgS6BdFiIZmV/FouQLr9v6tJhc&#10;bVJaDeeSz2ic6Xu7rxORNGvh9ZIAl6BGyz2bNIDV1IJ6Rtg1NMvCBHGdtlwKLL+ExciZGCFqAHVY&#10;P/japcGFSLHRHizgYGDfMQwhEYvDZuflQuI6kGKL4rBm9ZmPJmHytkpFtV9G4CnpUIgwzKyyekUF&#10;3JGcB6XE3RRa4tuq5bMf/OvzCmdcbKwXqePBYuRiY96DHGQskzWJQdgLeQthjy9kcnXkl0PfLCaj&#10;1YWpD9FO8WCxw0t+FJ3L8mfN283JeIboPaeunbnpCpqQ26/VTKWvLv+dG/DNYjUC/QXwgPZ1Tynx&#10;IRoQ/uzOBinz+dUD0u3rOsB5hdWMXMi3W7+ZAd8QpsgAhSFyDg6MOM4sEjXK5hVy68WMDatbwbED&#10;wcX5pKELFYvRVMH6HTNMNqP1/zJMXuUstUSe3Kl/kT9HWvcccLXt6e5vf75bzmHdXZmYUMfI1BHX&#10;YyIdH7jrM163S5gLKjR2VGS3zk82UiEmtXKnLUhWHexnNq7/O4dPyiPBfjEOvCj/CdVewkagS6YT&#10;koiPyez89YE7mqW7E0Klse67FEu5zAgMWNl/5W4PkYoxdc9WiELEPUvg/Mnqmc9iws3m62CdeIBs&#10;37TaH2Ti7eaa8GeFybjHDp0YWNH3qjx46BV5GPtvHXldHguekYa+M/JWTuGMCIYnEncms5hPYfuB&#10;1emvZebS4vaHLJ42eKBtmrEkXeRGRsU+BxZyWKxkf4kDjoDtZTb8j4V49VreLs14FrgQdbPqBBZm&#10;Mfwhh9EZdIDz3pyfYAJxzYGTA48eeUNWHn5NHj72K3no6GlZ9eIZ+VbwNVl18Iw4D5yS5t4TGnaN&#10;pKP3Jk6zCYB5QNLUgkpw7Kqd2uthhdcknWX8WeYNSJm7QX4GJVzEWiZqcrs8MQuuPqXJoSi2C2Bk&#10;Tz/bi6AC0T8CbhZdrYhHOWlFbii9+imlxaXuhtCNnGFN96naNT2n5PFjrwI2TmE7Id8OviSrj7wi&#10;T3Yfl8ruk/3+g3lOhOZTLK5Gl9W9pZ+FWhNenum9AmMnFL1blfR3Pz+mAf046GssOaG1UzokbqOR&#10;sIQR7BA/SSJHEuMa1anLmpuTdCKsnVQ8xiX/pP9vpIxhq2ezthB/fH1afo/9uud7Lq7pOSp1ew+F&#10;1naf2kLrdh49XfFE91HdHu9eQNvc3SZsUbVVBvrNq7eIfQ24H2g/CSzJasnqehlCfHCNGqOXT8Vl&#10;LJZNATGMuJSelv53PoTFroOF12lwV+raIMuctfKAc61mTkYQ/zORwRxAOJKQTIYl1ixvGEpOykc4&#10;uOn5o1IDa2U2/E0cYDaxxNMeZC0iN8x7W8wg2TZnS8gO62XBpQCOjZlGWhr7zFS/tGBQKvagMSa7&#10;v7JOlgJ7HbBI4i0LOUsIBQg6NVIGVrOps6h6tyzy7MT/AQ/A8hJ3ozxUaahVX8C9PsTNN+7tkeru&#10;PlnziwPyNp4zhGPsHihF5E2Md7ga+1luzg333hQqudjXEqIFm5gG9m0XW2WDnEtnlz8Tkcxtx9MT&#10;8s65EW0GprNjF3KxqwuK6JIiJ0K0Kigd0Q67DMt9LVKOyMjOHIoPjpAOEiuj3Ncso7jfIODk7MR1&#10;Wbf3kFQfPCFsmXsHCucEcoX8D34wv8JoihmtImMrHGdriJng3LDvLSHPtVVtHaAVspmRHxOUVTbq&#10;C9OK2QkcvTYpUSiHJcYibyvCx/bcy8NqocRlNc2Kt1RQNByTdDyhkMAtGc8AkzOfYPIwwPtDnLjx&#10;uYNS/UKfFhyoYM0IcR9LSSyShSSOYRkmjspeDJbCkhBz+SX3Wp8B614mcGEueeaXbNVsdvMrS2BZ&#10;KJVkHiqb5ctmPzoBA61SSEsFRBx965we4zkpOMVoJKm/qaTRcAZOEuqFtvn3pYlxee/6lNS9EBTf&#10;vsNSf7BHfoODdIDLPXVgMoAcV4OyFOa0UuG0jI1O6ORoCrUaz/ayJ7MN8NMezGuZ6nYLq0j8LsUE&#10;vstGbrbb8MuG4QzVlbXIwdSklDjXK95qUtoDq8KLk3VMQyUxsIhEKqnW/KN/26dfLdmNJllu+BUi&#10;LmZm5b3MlNZFqg4cli3dx+Q93J6shBlm5tsW4Z6L12zFigLcsBU7NavK5iguJGeVPnLlmGAInGxa&#10;dV4aAvMhzHrSmtVa4PS0MoA9LYoWyA8GRuIp+Rgvavf5Nb2rjszZJt0vvS0RwEEyHMZszKmSi50N&#10;mkpm6phlvHPgfu+mYMF7emXj/qPSceCYnMWJVDC1mIlmwFqm5AEfK8ntGsRwMlcChqJgJaOJtCZI&#10;ef6hN36nlQjiNDNhRd7OAUJe7lXubtFuTlgz2zqYU2fozCLu6PjsJ7yYNOyxDfD4TGvDQbK/ttTZ&#10;BCuHonBsFueEo2PSc/IVdYJmKPkSgPX8tTlp3HNA1sGKu469JL+DaY7gjitXr5WRWAbXsMGB64G0&#10;cFZbYIv4OR78RJm3QY79+m2dbC4p5v/ZRsj8KJvWOE5WAu8ZRTNfAQUH2YfOwS+CtdDLq8XhBZPJ&#10;pIxGE9L3+rtSDjbBDhGWmuyuJhkG9I7F0/qJASeEjq7U3Sw2WOdy70ZtrvgAuMCNxdIyZ71aK62d&#10;92eFnT1m/KZk5z88m8VdQBdXFqGDjnE0kZI4e40xoe+fu6oshzUI5k5YU7tnFE3RrJoroOXcgqps&#10;/8RKcNeriSnFZ1rV5SSXN+AFL6rK0H7kBq1x0CJZowsnACNQyHIXQ3IozdOseQ5WUEnrSO/o8KhA&#10;Ro1RKJD4y3uwFMHOAn7VwpwJOfbFzLxOHiPPIawwfkJT7AwIvyUhX2cr24I+n/mm5QZ8MMew2ECg&#10;4uuSpYgEySTiCJ2j4YgqhAqygldT0XxRLXUgWLmhEE7IWCyu7cvEa9Ky0Yl5jRb5m+dcBQTE0xmd&#10;HP7NbxDK4DDZCbHYtR2raZeUVG7WZzN6vAqLvwKr5t/sBNIEFM7RLCBYx5dl/e5K4QcULLuQrrGg&#10;y/a8ZVAAFUQlj0XBa4G5I9AQv3lgv+ESNwIaWHaZp0VWODfJpcS0KmeGmApayCIZK9RUajiWhpJT&#10;OhlkGR9fnZAKYDLpIpW3yEkuvh0W26hUjnBFSOK1HAObH0rXQsG5orF+Enuv9utS2aWMuhhGI3S2&#10;r+3UfAW/HaP1EUYYFbIFwAFnyACClphNjYJ71+zQlkTCBakfy/6lWAGkeI7VDXqNzekHFneIzcOG&#10;fCx/pljxrCJg/qr6bTIyfl0isSzmc4IvQ8sllYQshPOYVHJ8OO4Q8+C5Yd+bwoKixWgJ0WmxIrqk&#10;qg0hdbP0//YD/eCFCiBIsKdzODMpe0+9rpybFVJiuwY9wHpu/K6EARCtkEkpFuJ5DiunzFc7oGCu&#10;DobZV9KTEkkxkpxTq2d7xMZtP1B4KvTtxP1gzVA2lZy3trQ7LSwfwyL77VAyKR/zzuTGVjioC5EZ&#10;MI1sYZ9KiaRS2nVDh8ZI8p/3Hde2IuIp8xvMU5OS2bj0MRl0ckcG/qjZOELEGK6NJeIKEUAmbR7Y&#10;/8pb4nBtBm/v0O8U2IlGv2B2d/Tf0eaBOyHZdtRAkBanITeiQeIolzpz0eXfXQelzClNo+NjJo+f&#10;vajMI1KMxZSHZyeETjIJJ5lRa+UWGc/IEHg0fxPX2cCzHJPASgthiPlvRxUmF/hvdTf//1PwZ4Ve&#10;nXBCC2fAorjM6E3LUISBdrXacmDy2dFJDVTYZ0ZM5wTwQ6nLkWxozm00OSEjmRlA0e9lRa4HnpZP&#10;iCBW03pZW+RXNvyK5hvrJvkmhZDCryRhZSGFFXZiAcupIMVhbtWgh1AW9zcaoNgswt+K2WwiqWYx&#10;YZf+5jXFzFuvAb1DdGrxtIUKja3Bb7z75W4RLdR6/LXs72MzS6nRFOLXoOTibL7VijetFHSR1qoQ&#10;AMunIzRBoUwOIVwPmb2BAXbpkEUQrnK3/4t8mZQYTRUWZ/MTdqPtCYvRjI37G78/u90LHPi++/4X&#10;auT7wO2/o6EAAAAASUVORK5CYIJQSwMEFAAGAAgAAAAhAC4b0QvgAAAACQEAAA8AAABkcnMvZG93&#10;bnJldi54bWxMj01Lw0AQhu+C/2EZwVu7+VBpYyalFPVUhLaCeNtmp0lodjZkt0n6792e9DgzD+88&#10;b76aTCsG6l1jGSGeRyCIS6sbrhC+Du+zBQjnFWvVWiaEKzlYFfd3ucq0HXlHw95XIoSwyxRC7X2X&#10;SenKmoxyc9sRh9vJ9kb5MPaV1L0aQ7hpZRJFL9KohsOHWnW0qak87y8G4WNU4zqN34bt+bS5/hye&#10;P7+3MSE+PkzrVxCeJv8Hw00/qEMRnI72wtqJFmG2iJcBRUieUhABSKLb4oiwTFKQRS7/Nyh+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ELWsbvHBQAA4RMAAA4A&#10;AAAAAAAAAAAAAAAAOgIAAGRycy9lMm9Eb2MueG1sUEsBAi0ACgAAAAAAAAAhAGTaMOsaFwAAGhcA&#10;ABQAAAAAAAAAAAAAAAAALQgAAGRycy9tZWRpYS9pbWFnZTEucG5nUEsBAi0AFAAGAAgAAAAhAC4b&#10;0QvgAAAACQEAAA8AAAAAAAAAAAAAAAAAeR8AAGRycy9kb3ducmV2LnhtbFBLAQItABQABgAIAAAA&#10;IQCqJg6+vAAAACEBAAAZAAAAAAAAAAAAAAAAAIYgAABkcnMvX3JlbHMvZTJvRG9jLnhtbC5yZWxz&#10;UEsFBgAAAAAGAAYAfAEAAHkh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92" o:spid="_x0000_s1027" type="#_x0000_t7" style="position:absolute;left:1066;top:1066;width:16955;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FnBxQAAANsAAAAPAAAAZHJzL2Rvd25yZXYueG1sRI9PawIx&#10;FMTvgt8hvII3zXYtxW6NUooLXqqtrfb62Lz9g5uXsIm6fnsjFHocZuY3zHzZm1acqfONZQWPkwQE&#10;cWF1w5WCn+98PAPhA7LG1jIpuJKH5WI4mGOm7YW/6LwLlYgQ9hkqqENwmZS+qMmgn1hHHL3SdgZD&#10;lF0ldYeXCDetTJPkWRpsOC7U6Oi9puK4OxkFxcfefW5Wh9/p1s2mZfmU22uaKzV66N9eQQTqw3/4&#10;r73WCl5SuH+JP0AubgAAAP//AwBQSwECLQAUAAYACAAAACEA2+H2y+4AAACFAQAAEwAAAAAAAAAA&#10;AAAAAAAAAAAAW0NvbnRlbnRfVHlwZXNdLnhtbFBLAQItABQABgAIAAAAIQBa9CxbvwAAABUBAAAL&#10;AAAAAAAAAAAAAAAAAB8BAABfcmVscy8ucmVsc1BLAQItABQABgAIAAAAIQBLAFnBxQAAANsAAAAP&#10;AAAAAAAAAAAAAAAAAAcCAABkcnMvZG93bnJldi54bWxQSwUGAAAAAAMAAwC3AAAA+QIAAAAA&#10;" adj="917" filled="f" strokecolor="#003f78" strokeweight="1.5pt">
                  <v:shadow on="t" color="black" opacity="26214f" origin="-.5,-.5" offset=".74836mm,.74836mm"/>
                  <v:textbox inset=",.5mm,,0">
                    <w:txbxContent>
                      <w:p w14:paraId="512AB30C" w14:textId="2CF6C426" w:rsidR="0070113C" w:rsidRPr="004729A2" w:rsidRDefault="00BE34E6" w:rsidP="00B925DA">
                        <w:pPr>
                          <w:ind w:firstLine="284"/>
                          <w:jc w:val="both"/>
                          <w:rPr>
                            <w:b/>
                            <w:color w:val="FFFFFF" w:themeColor="background1"/>
                            <w14:textFill>
                              <w14:noFill/>
                            </w14:textFill>
                          </w:rPr>
                        </w:pPr>
                        <w:r w:rsidRPr="004729A2">
                          <w:rPr>
                            <w:b/>
                            <w:color w:val="FFFFFF" w:themeColor="background1"/>
                            <w14:textFill>
                              <w14:noFill/>
                            </w14:textFill>
                          </w:rPr>
                          <w:t>OBJETIVO</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ágono 93" o:spid="_x0000_s1028" type="#_x0000_t9" style="position:absolute;width:4679;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3TvgAAANsAAAAPAAAAZHJzL2Rvd25yZXYueG1sRI/NCsIw&#10;EITvgu8QVvCmqQqi1SgqKOLNnwdYmu0PbTalibW+vREEj8PMfMOst52pREuNKywrmIwjEMSJ1QVn&#10;Ch7342gBwnlkjZVlUvAmB9tNv7fGWNsXX6m9+UwECLsYFeTe17GULsnJoBvbmjh4qW0M+iCbTOoG&#10;XwFuKjmNork0WHBYyLGmQ05JeXsaBXbfXaoH3d2ppbScX1M525WtUsNBt1uB8NT5f/jXPmsFyxl8&#10;v4QfIDcfAAAA//8DAFBLAQItABQABgAIAAAAIQDb4fbL7gAAAIUBAAATAAAAAAAAAAAAAAAAAAAA&#10;AABbQ29udGVudF9UeXBlc10ueG1sUEsBAi0AFAAGAAgAAAAhAFr0LFu/AAAAFQEAAAsAAAAAAAAA&#10;AAAAAAAAHwEAAF9yZWxzLy5yZWxzUEsBAi0AFAAGAAgAAAAhAAOFndO+AAAA2wAAAA8AAAAAAAAA&#10;AAAAAAAABwIAAGRycy9kb3ducmV2LnhtbFBLBQYAAAAAAwADALcAAADyAgAAAAA=&#10;" adj="4983" fillcolor="#003f78" strokecolor="#f2f2f2 [3052]" strokeweight="2pt">
                  <v:textbox inset="2mm,1mm,,1mm">
                    <w:txbxContent>
                      <w:p w14:paraId="6E23B450" w14:textId="77777777" w:rsidR="0070113C" w:rsidRPr="00A444DA" w:rsidRDefault="0070113C" w:rsidP="008C1F24">
                        <w:pPr>
                          <w:jc w:val="center"/>
                          <w:rPr>
                            <w:b/>
                            <w:color w:val="000000" w:themeColor="text1"/>
                          </w:rPr>
                        </w:pPr>
                      </w:p>
                    </w:txbxContent>
                  </v:textbox>
                </v:shape>
                <v:shape id="Hexágono 94" o:spid="_x0000_s1029" type="#_x0000_t9" style="position:absolute;left:457;top:533;width:359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gEoxwAAANsAAAAPAAAAZHJzL2Rvd25yZXYueG1sRI9Pa8JA&#10;FMTvhX6H5RV6Kbppa1NNXaUECh48+KeFentmn9nQ7NuQXU389q4g9DjMzG+Y6by3tThR6yvHCp6H&#10;CQjiwumKSwXf26/BGIQPyBprx6TgTB7ms/u7KWbadbym0yaUIkLYZ6jAhNBkUvrCkEU/dA1x9A6u&#10;tRiibEupW+wi3NbyJUlSabHiuGCwodxQ8bc5WgU/eUjN4rhc73b5W1q8Pr2vfru9Uo8P/ecHiEB9&#10;+A/f2gutYDKC65f4A+TsAgAA//8DAFBLAQItABQABgAIAAAAIQDb4fbL7gAAAIUBAAATAAAAAAAA&#10;AAAAAAAAAAAAAABbQ29udGVudF9UeXBlc10ueG1sUEsBAi0AFAAGAAgAAAAhAFr0LFu/AAAAFQEA&#10;AAsAAAAAAAAAAAAAAAAAHwEAAF9yZWxzLy5yZWxzUEsBAi0AFAAGAAgAAAAhAAGqASjHAAAA2wAA&#10;AA8AAAAAAAAAAAAAAAAABwIAAGRycy9kb3ducmV2LnhtbFBLBQYAAAAAAwADALcAAAD7AgAAAAA=&#10;" adj="4866" fillcolor="white [3212]" strokecolor="#f2f2f2 [3052]" strokeweight="2pt">
                  <v:textbox inset="2mm,1mm,,1mm">
                    <w:txbxContent>
                      <w:p w14:paraId="6AC962E9" w14:textId="77777777" w:rsidR="0070113C" w:rsidRPr="0035063B" w:rsidRDefault="0070113C" w:rsidP="008C1F24">
                        <w:pPr>
                          <w:jc w:val="center"/>
                          <w:rPr>
                            <w:b/>
                            <w:color w:val="ED7D31" w:themeColor="accent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5" o:spid="_x0000_s1030" type="#_x0000_t75" alt="Objetivo, Diana, Iconos De Equipo imagen png - imagen transparente ..." style="position:absolute;left:1143;top:1066;width:2241;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wCxQAAANsAAAAPAAAAZHJzL2Rvd25yZXYueG1sRI9La8Mw&#10;EITvgf4HsYXeEjmGhNa1HEKhUOxAHu0hx8VaP4i1MpYa2/++KhR6HGbmGybdTaYTdxpca1nBehWB&#10;IC6tbrlW8PX5vnwG4Tyyxs4yKZjJwS57WKSYaDvyme4XX4sAYZeggsb7PpHSlQ0ZdCvbEwevsoNB&#10;H+RQSz3gGOCmk3EUbaXBlsNCgz29NVTeLt9GwaaoDvvrrPP4Wh3r8lic8nN8Uurpcdq/gvA0+f/w&#10;X/tDK3jZwO+X8ANk9gMAAP//AwBQSwECLQAUAAYACAAAACEA2+H2y+4AAACFAQAAEwAAAAAAAAAA&#10;AAAAAAAAAAAAW0NvbnRlbnRfVHlwZXNdLnhtbFBLAQItABQABgAIAAAAIQBa9CxbvwAAABUBAAAL&#10;AAAAAAAAAAAAAAAAAB8BAABfcmVscy8ucmVsc1BLAQItABQABgAIAAAAIQBnWrwCxQAAANsAAAAP&#10;AAAAAAAAAAAAAAAAAAcCAABkcnMvZG93bnJldi54bWxQSwUGAAAAAAMAAwC3AAAA+QIAAAAA&#10;">
                  <v:imagedata r:id="rId12" o:title="Objetivo, Diana, Iconos De Equipo imagen png - imagen transparente .." cropleft="13228f" cropright="12826f" recolortarget="#1c3259 [1448]"/>
                </v:shape>
              </v:group>
            </w:pict>
          </mc:Fallback>
        </mc:AlternateContent>
      </w:r>
      <w:r w:rsidR="008C1F24" w:rsidRPr="000B662D">
        <w:rPr>
          <w:rFonts w:cstheme="minorHAnsi"/>
          <w:b/>
          <w:bCs/>
          <w:color w:val="FFFFFF" w:themeColor="background1"/>
        </w:rPr>
        <w:t>OBJETIV</w:t>
      </w:r>
      <w:r w:rsidR="008C1F24" w:rsidRPr="000B662D">
        <w:rPr>
          <w:rFonts w:cstheme="minorHAnsi"/>
          <w:b/>
          <w:bCs/>
        </w:rPr>
        <w:t xml:space="preserve"> </w:t>
      </w:r>
    </w:p>
    <w:p w14:paraId="24BAEA09" w14:textId="547017DC" w:rsidR="008C1F24" w:rsidRPr="004729A2" w:rsidRDefault="008C1F24" w:rsidP="008C1F24">
      <w:pPr>
        <w:pStyle w:val="Ttulo1"/>
        <w:rPr>
          <w:rFonts w:asciiTheme="minorHAnsi" w:hAnsiTheme="minorHAnsi" w:cstheme="minorHAnsi"/>
          <w:b/>
          <w:bCs/>
          <w:color w:val="0070C0"/>
          <w:sz w:val="24"/>
          <w:szCs w:val="24"/>
        </w:rPr>
      </w:pPr>
      <w:bookmarkStart w:id="0" w:name="_Toc214441327"/>
      <w:r w:rsidRPr="004729A2">
        <w:rPr>
          <w:rFonts w:asciiTheme="minorHAnsi" w:hAnsiTheme="minorHAnsi" w:cstheme="minorHAnsi"/>
          <w:b/>
          <w:bCs/>
          <w:color w:val="0070C0"/>
          <w:sz w:val="24"/>
          <w:szCs w:val="24"/>
        </w:rPr>
        <w:t>OBJETIVO</w:t>
      </w:r>
      <w:bookmarkEnd w:id="0"/>
    </w:p>
    <w:p w14:paraId="2A1AB444" w14:textId="77777777" w:rsidR="004729A2" w:rsidRDefault="004729A2" w:rsidP="16A32CE8">
      <w:pPr>
        <w:rPr>
          <w:color w:val="000000" w:themeColor="text1"/>
        </w:rPr>
      </w:pPr>
      <w:bookmarkStart w:id="1" w:name="_Toc213426735"/>
      <w:bookmarkStart w:id="2" w:name="_Toc213428504"/>
      <w:bookmarkEnd w:id="1"/>
      <w:bookmarkEnd w:id="2"/>
    </w:p>
    <w:p w14:paraId="698678D8" w14:textId="77777777" w:rsidR="009F5EA5" w:rsidRDefault="00115BA5" w:rsidP="16A32CE8">
      <w:pPr>
        <w:jc w:val="both"/>
        <w:rPr>
          <w:rFonts w:ascii="Calibri" w:eastAsia="Calibri" w:hAnsi="Calibri" w:cs="Calibri"/>
        </w:rPr>
      </w:pPr>
      <w:r>
        <w:rPr>
          <w:rFonts w:ascii="Calibri" w:eastAsia="Calibri" w:hAnsi="Calibri" w:cs="Calibri"/>
        </w:rPr>
        <w:t xml:space="preserve">Informar el </w:t>
      </w:r>
      <w:r w:rsidR="2F215E8E" w:rsidRPr="16A32CE8">
        <w:rPr>
          <w:rFonts w:ascii="Calibri" w:eastAsia="Calibri" w:hAnsi="Calibri" w:cs="Calibri"/>
        </w:rPr>
        <w:t xml:space="preserve">resultado de los estudios técnicos, jurídicos, económicos y sociales que fundamentan la determinación, distribución y asignación de la Contribución Nacional de Valorización (CNV) del proyecto de infraestructura </w:t>
      </w:r>
      <w:r w:rsidR="2F215E8E" w:rsidRPr="16A32CE8">
        <w:rPr>
          <w:rFonts w:ascii="Calibri" w:eastAsia="Calibri" w:hAnsi="Calibri" w:cs="Calibri"/>
          <w:color w:val="7F7F7F" w:themeColor="text1" w:themeTint="80"/>
        </w:rPr>
        <w:t>(nombre del proyecto)</w:t>
      </w:r>
      <w:r w:rsidR="000C4188">
        <w:rPr>
          <w:rFonts w:ascii="Calibri" w:eastAsia="Calibri" w:hAnsi="Calibri" w:cs="Calibri"/>
        </w:rPr>
        <w:t>,</w:t>
      </w:r>
      <w:r w:rsidR="2F215E8E" w:rsidRPr="16A32CE8">
        <w:rPr>
          <w:rFonts w:ascii="Calibri" w:eastAsia="Calibri" w:hAnsi="Calibri" w:cs="Calibri"/>
        </w:rPr>
        <w:t xml:space="preserve"> de conformidad con lo establecido en la Ley 1819 de 2016 y el artículo 4.1.1.4.9 del Decreto 1255 de 2022</w:t>
      </w:r>
      <w:r w:rsidR="009F5EA5">
        <w:rPr>
          <w:rFonts w:ascii="Calibri" w:eastAsia="Calibri" w:hAnsi="Calibri" w:cs="Calibri"/>
        </w:rPr>
        <w:t>.</w:t>
      </w:r>
    </w:p>
    <w:p w14:paraId="4976C228" w14:textId="4482D7A2" w:rsidR="004B0FB7" w:rsidRPr="000B662D" w:rsidRDefault="004664DB" w:rsidP="00EA3EAD">
      <w:pPr>
        <w:jc w:val="both"/>
        <w:rPr>
          <w:rFonts w:cstheme="minorHAnsi"/>
          <w:color w:val="000000" w:themeColor="text1"/>
        </w:rPr>
      </w:pPr>
      <w:r w:rsidRPr="000B662D">
        <w:rPr>
          <w:rFonts w:cstheme="minorHAnsi"/>
          <w:noProof/>
          <w:lang w:eastAsia="es-CO"/>
        </w:rPr>
        <mc:AlternateContent>
          <mc:Choice Requires="wpg">
            <w:drawing>
              <wp:anchor distT="0" distB="0" distL="114300" distR="114300" simplePos="0" relativeHeight="251675648" behindDoc="0" locked="0" layoutInCell="1" allowOverlap="1" wp14:anchorId="7E4D1A5A" wp14:editId="7470421A">
                <wp:simplePos x="0" y="0"/>
                <wp:positionH relativeFrom="margin">
                  <wp:posOffset>-476885</wp:posOffset>
                </wp:positionH>
                <wp:positionV relativeFrom="paragraph">
                  <wp:posOffset>222885</wp:posOffset>
                </wp:positionV>
                <wp:extent cx="1463040" cy="431800"/>
                <wp:effectExtent l="19050" t="0" r="118110" b="25400"/>
                <wp:wrapNone/>
                <wp:docPr id="96" name="Grupo 96"/>
                <wp:cNvGraphicFramePr/>
                <a:graphic xmlns:a="http://schemas.openxmlformats.org/drawingml/2006/main">
                  <a:graphicData uri="http://schemas.microsoft.com/office/word/2010/wordprocessingGroup">
                    <wpg:wgp>
                      <wpg:cNvGrpSpPr/>
                      <wpg:grpSpPr>
                        <a:xfrm>
                          <a:off x="0" y="0"/>
                          <a:ext cx="1463040" cy="431800"/>
                          <a:chOff x="0" y="0"/>
                          <a:chExt cx="1463072" cy="431800"/>
                        </a:xfrm>
                      </wpg:grpSpPr>
                      <wps:wsp>
                        <wps:cNvPr id="97" name="Paralelogramo 97"/>
                        <wps:cNvSpPr/>
                        <wps:spPr>
                          <a:xfrm>
                            <a:off x="99060" y="83820"/>
                            <a:ext cx="1364012" cy="287867"/>
                          </a:xfrm>
                          <a:prstGeom prst="parallelogram">
                            <a:avLst/>
                          </a:prstGeom>
                          <a:noFill/>
                          <a:ln w="19050">
                            <a:solidFill>
                              <a:srgbClr val="003F78"/>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AE47C9B" w14:textId="4885F58B" w:rsidR="0070113C" w:rsidRPr="008C1F24" w:rsidRDefault="0070113C" w:rsidP="008C1F24">
                              <w:pPr>
                                <w:jc w:val="right"/>
                                <w:rPr>
                                  <w:b/>
                                  <w:color w:val="003F78"/>
                                </w:rPr>
                              </w:pPr>
                            </w:p>
                          </w:txbxContent>
                        </wps:txbx>
                        <wps:bodyPr rot="0" spcFirstLastPara="0" vertOverflow="overflow" horzOverflow="overflow" vert="horz" wrap="square" lIns="91440" tIns="18000" rIns="91440" bIns="0" numCol="1" spcCol="0" rtlCol="0" fromWordArt="0" anchor="ctr" anchorCtr="0" forceAA="0" compatLnSpc="1">
                          <a:prstTxWarp prst="textNoShape">
                            <a:avLst/>
                          </a:prstTxWarp>
                          <a:noAutofit/>
                        </wps:bodyPr>
                      </wps:wsp>
                      <wps:wsp>
                        <wps:cNvPr id="98" name="Hexágono 98"/>
                        <wps:cNvSpPr/>
                        <wps:spPr>
                          <a:xfrm>
                            <a:off x="0" y="0"/>
                            <a:ext cx="467774" cy="431800"/>
                          </a:xfrm>
                          <a:prstGeom prst="hexagon">
                            <a:avLst/>
                          </a:prstGeom>
                          <a:solidFill>
                            <a:srgbClr val="003F78"/>
                          </a:solidFill>
                          <a:ln w="25400" cmpd="sng">
                            <a:solidFill>
                              <a:schemeClr val="bg1">
                                <a:lumMod val="95000"/>
                              </a:scheme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A8D18CE" w14:textId="77777777" w:rsidR="0070113C" w:rsidRPr="008C1F24" w:rsidRDefault="0070113C" w:rsidP="008C1F24">
                              <w:pPr>
                                <w:jc w:val="center"/>
                                <w:rPr>
                                  <w:b/>
                                  <w:color w:val="003F78"/>
                                </w:rPr>
                              </w:pPr>
                            </w:p>
                          </w:txbxContent>
                        </wps:txbx>
                        <wps:bodyPr rot="0" spcFirstLastPara="0" vertOverflow="overflow" horzOverflow="overflow" vert="horz" wrap="square" lIns="72000" tIns="36000" rIns="91440" bIns="36000" numCol="1" spcCol="0" rtlCol="0" fromWordArt="0" anchor="ctr" anchorCtr="0" forceAA="0" compatLnSpc="1">
                          <a:prstTxWarp prst="textNoShape">
                            <a:avLst/>
                          </a:prstTxWarp>
                          <a:noAutofit/>
                        </wps:bodyPr>
                      </wps:wsp>
                      <wps:wsp>
                        <wps:cNvPr id="99" name="Hexágono 99"/>
                        <wps:cNvSpPr/>
                        <wps:spPr>
                          <a:xfrm>
                            <a:off x="45720" y="53340"/>
                            <a:ext cx="359302" cy="323850"/>
                          </a:xfrm>
                          <a:prstGeom prst="hexagon">
                            <a:avLst/>
                          </a:prstGeom>
                          <a:solidFill>
                            <a:schemeClr val="bg1"/>
                          </a:solidFill>
                          <a:ln w="25400" cmpd="sng">
                            <a:solidFill>
                              <a:schemeClr val="bg1">
                                <a:lumMod val="9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51FD7026" w14:textId="77777777" w:rsidR="0070113C" w:rsidRPr="0035063B" w:rsidRDefault="0070113C" w:rsidP="008C1F24">
                              <w:pPr>
                                <w:jc w:val="center"/>
                                <w:rPr>
                                  <w:b/>
                                  <w:color w:val="ED7D31" w:themeColor="accent2"/>
                                </w:rPr>
                              </w:pPr>
                            </w:p>
                          </w:txbxContent>
                        </wps:txbx>
                        <wps:bodyPr rot="0" spcFirstLastPara="0" vertOverflow="overflow" horzOverflow="overflow" vert="horz" wrap="square" lIns="72000" tIns="36000" rIns="91440" bIns="36000" numCol="1" spcCol="0" rtlCol="0" fromWordArt="0" anchor="ctr" anchorCtr="0" forceAA="0" compatLnSpc="1">
                          <a:prstTxWarp prst="textNoShape">
                            <a:avLst/>
                          </a:prstTxWarp>
                          <a:noAutofit/>
                        </wps:bodyPr>
                      </wps:wsp>
                      <pic:pic xmlns:pic="http://schemas.openxmlformats.org/drawingml/2006/picture">
                        <pic:nvPicPr>
                          <pic:cNvPr id="100" name="Imagen 100" descr="Gestión de proyectos iconos de computadora el sustantivo proyecto ..."/>
                          <pic:cNvPicPr>
                            <a:picLocks noChangeAspect="1"/>
                          </pic:cNvPicPr>
                        </pic:nvPicPr>
                        <pic:blipFill>
                          <a:blip r:embed="rId13"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114300" y="99060"/>
                            <a:ext cx="212090" cy="2159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E4D1A5A" id="Grupo 96" o:spid="_x0000_s1031" style="position:absolute;left:0;text-align:left;margin-left:-37.55pt;margin-top:17.55pt;width:115.2pt;height:34pt;z-index:251675648;mso-position-horizontal-relative:margin;mso-width-relative:margin;mso-height-relative:margin" coordsize="14630,4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Jgqs0QUAAAUUAAAOAAAAZHJzL2Uyb0RvYy54bWzsWNtuGzcQfS/QfyD2&#10;PdauVrIuiBwYdu0GcBMjTpFnisvVEuGSW5Ky5P5Nv6GfkB/rzHB3LclKcynQFGgCROZ1Zng4c3Y4&#10;z19sa83upfPKmkWSnaQJk0bYQpnVIvn17dWzacJ84Kbg2hq5SB6kT16c/fjD800zl0NbWV1Ix0CI&#10;8fNNs0iqEJr5YOBFJWvuT2wjDUyW1tU8QNetBoXjG5Be68EwTU8HG+uKxlkhvYfRyziZnJH8spQi&#10;vC5LLwPTiwRsC/Tr6HeJv4Oz53y+cryplGjN4F9hRc2VAaW9qEseOFs79URUrYSz3pbhRNh6YMtS&#10;CUlngNNk6cFprp1dN3SW1XyzanqYANoDnL5arHh1f+2au+bWARKbZgVYUA/Psi1djX/BSrYlyB56&#10;yOQ2MAGD2eg0T0eArIC5UZ5N0xZTUQHwT7aJ6qfdjZPh4cZBp3awZ8ymAffwjwj4f4bAXcUbScD6&#10;OSBw65gqFslskjDDa/DSW+64ltqCY9SWwTiBQ2t7qPzcA2pHcJrN0lMABPCY5tNhC0ePV346SrP2&#10;2MPpZHpKwvtj83njfLiWtmbYWCQNmtLZQi7G7298AINgT7cWrTD2SmlN/qwN28DVzNJxSju81arA&#10;WVzn3Wp5oR275xgSaX41meLxQNrOMuhpg6slxRAoxI5dB+nuqmLDlnrt3nDAbJzijbNCoa35NMMO&#10;1yvgAp0wZ8M7FSpCGz0HZaDJvfql5uJ9PJRuKh5tGqXwrzWpXU3m9dqpt2MYuEp3GdQKD1qiKm3e&#10;yBJuFtx0GHFAVpG9di6ENCGLUxUvZNQ/3tFPPIQ7SCcJRMklYNnLbgUclx2Rbdfj1mh3v7m9oL/b&#10;3O8gzdaEfnOtjHXHTqbhVK3muB7M34EGm2G73JLX551zL23xAJEAl4Z3xXwjrhRc1g33AeOBBoHp&#10;w2v4KbUFD7NtK2GVdb8fG8f1EKowm7ANsOwi8b+tuZMJ0y8NBPEsGyF5BOogeUDH7c4sqQOjZl1f&#10;WPDYjCyjJq4NumuWztbv4GNwjhphihsBeheJCK7rXITI/PA5EfL8nJYBDTc83Ji7RqBwxBid7u32&#10;HXdNG4MBoveV7UiDzw8iMK7Fncaer4MtFYUnohwxbdEHAkOO/TeYDL66kcl+ltsPf6ysARajMEf1&#10;wHifZjFA8Cnbj04nk8noo5z9SEgtcJXcclBOqB6AhhSHkO2QzmdyEwY28ttwDEwBttRNAW5lVjEQ&#10;9qhuP6yWq3i/el3/YosY7DOM9o7/uuUU7HuGoUtccl/FTTTVbjqgSYw6xDh+G6j1nY6+hI5G35KO&#10;JpBSgktFOspPP0ZH7cx3SiqOZa0dT7ZU0yVXsyOUNOsu+7MoaTSG+yFaGuc5fDYg1uB72uaT+XiW&#10;p21elQ/zKaQ+8QvYZbEYwjt51RdTU0cOkQKQS6L8PZ74rzHTdy6a9ylcvLgv4aJx557fIjX6f3JR&#10;o8Qc/rdPXWg9eeh9uiQAu8Iac8xYVqg/S0bN3ft18yymg2qptAoPVGGAtAKNMve3SuB7DzuPb0Z6&#10;8MRU62XNV9IwGimkF5BrXksf1Ic/DYO3BRQpHqAcYT1TAvIxj2OobR14YR1nUjO/xlJJUPe2X81O&#10;Tk7QCzut0QZItJS4seK9Z8ZeVNys5LlvQDqmsEhL+8upu3eApVZN9yDEdgsVmHxQWDiCdixaXFqx&#10;ruH5FKswTmoeoATkK9V4SMvnsl5KSMvcywISdgHHCvCsbpwygdK0Ym0D1IMoAdwn1vgoG8dk7vFR&#10;NuryNEgSeejTtyzvxvH92klCse3LMQb9plJBtnzdq4YdeHSywYk3gB4gB1KCk0FU2IzPNhpH8d0E&#10;wfmIIGKN6R5bbsAuOCaHNwDZ33162gJKlo1yTC8gr441AtLXfcCG2TCdYT4L08NsPOvT0k7KwQfM&#10;gcGk5SOJ9V49AE/TD7SPezpGzFOpCeeg5JVqTZQCt3UxLGbt9mnVY/Xu7C8AAAD//wMAUEsDBAoA&#10;AAAAAAAAIQBPesDsCxAAAAsQAAAUAAAAZHJzL21lZGlhL2ltYWdlMS5wbmeJUE5HDQoaCgAAAA1J&#10;SERSAAAAMwAAADQIBgAAAVCjMAQAAAABc1JHQgCuzhzpAAAABGdBTUEAALGPC/xhBQAAAAlwSFlz&#10;AAAh1QAAIdUBBJy0nQAAD6BJREFUWEfNWWtsHNUV3ufsw6+8TIHyUkv/WFXVSjhqpSo0tnd2ZnbX&#10;CZKp1B9AQEqhVQVJTBI7jh/rV+ys84AQqFQV/6D5syolDTJFAdRSQasJieMkS4JoQ6ElQJWHIlBI&#10;pBCfft+dWXu9Xj9SEsGRrnZmZ+bee+495zvfOdcztySfEk9qm3is3fjdIe6/joRiadu99ERj7aZ7&#10;6Ug03m5/MD5ua2av6Uttl6jRM/l1mdlhlxu9Um71yb1r+sST3Fn4MG3f3bzH+cPcKoFEX1ZdK0ng&#10;zcQO8anfJ6ZOqKQsMNJZj7lNtGVrJWhtkyqj0+3OGpqYPmVSBTNjvzr6bg0vNWtQKowu0ZK9eGhl&#10;7FuMR2v54PncBTkrIsHkECaBrpItz6oHIX1D1pNyZ+aH9loCb2ACAfwZjW2aukx5WWBuzu49dFoi&#10;P2kuULaE+MxBO1TfYWtGX00osVX17FmBnjFSyOy3y+LdU7RyBBPnhpzBhO9cvmriBW5OxGyVcKoX&#10;U0sXTS251S4zu+wfrcrU3h5bm+NfUSMNW4AdNO6Ui5cFG9iD/Rks2AasXdhot280WmvK9Rb1AB9l&#10;NezXJS5XwyZ0gF3QWwv0tHbY6CkXMNK1bJGJ33a1pNdHFmJ63Fr3dhYxB2Bvjs0FjU4J8j6+Vbz6&#10;IH4HSncQMGkXHk8EetFg/daAaIle52XDeTZdkjNb9GKjtcTGUhJb1EffqVslz+XGldlSwmaLHYpv&#10;kbJYV0mLUB/d3nCf/f648xHMRzw69MH+/Onti6Kl4JmFoqXcj/S1svThZ2q4T6qjxl1yg/64nMYG&#10;a8ktwr1THyih+UOWxNfJXat3q80lpLx+9J/KIsJmj/hWPinq/7x4k7BqyJK6ZimHKak/4xm5Mb5e&#10;zuEjLzulHRaK+hOSbBmWZc3PTfQWTGLZk9ux/NCvWHxmRs03UO/YHW0uYPQ705xJQnqbcgH2Sqvw&#10;Ar8UImGKEX3z9FHmIwv0lmw5/K3CzAPUl5SAvi0L9LM9xg7ba+6wfeZ2W4NBPPb0a/LmweOy66/n&#10;sOodQn/V4v3qeQUmMImQ85Cg2Y0PB9FJH7fSDuhdOb8FXMLSeBJPImrsEtq7F9eBxDaJWL3qPcfY&#10;hgDHHTOYdbGYgGuAHcHP/UdJIJnBhu2s9eDXY/C6v5bg6D72VEMjvzUkM/tPsQDMidWa2T7PDxzR&#10;YKe0nnKjc2Lw2QVYGcQyEZl5+xEM+zzav9nGx6eanzEwrCFi+lJ5a4PxA/55H9W74XZ9w+6bJQRI&#10;Dq0k5A5EGT350TT7Ljc6cjRhhVeNT7qDbJcXj34s9qHjsiDeCa8bkLDVqaLBNPFiY7FPEwMxdOw/&#10;9J68eOKy8n3+R8cKJYEsAI6qeLfcaq0VPzyTbv3F+BVZCBfHhGE0A9B0hwSSpRzRhEawIJqu+880&#10;4T6UMV5BA/iUHHznQ5Er4yKXL8nN5nrxg5WQQnCQqvimSZyZIiQJMGeSEt4yyr984H35w+HzUzCG&#10;EtY3jIRSgwqcwla/hExoqWPPklzS7RKOt4+4r04XL5yPtCE/EOWe9PO1bO7tNKGGEaOzqWx5i60l&#10;+poKzX5GCcXa7OCKneI3BsVvIjwkMdNYF2bbIxEsaTTehWedavbRRAatR7R4u7oPUKv6jTMu+XTh&#10;jIikcEynwVEnWql7p9GX3B6+5rIwtsEkapeD0laYRST4Wgg3eaG5WarrfiV3/bRVKi2w0XlDTAkh&#10;J2VY8CEkMCywRfSOXDTeoRjtp2gRqxu+1ZFjWAjGttje+BDCAjUsJoklhGYYBDEkTnksB/a9DNYW&#10;HC45IBWJDjhbh0Ndk89IEJwjiOhJlGaqgPiD53NpCJjny0GwTy3WkwvG0zaaAkRPI2iU6QAlY48P&#10;fhUwtkgUuBW2enNBYFtZHOY+W4xXgkG8wKEK2r77st8cHKZP+E3EfvJ8sg4EP4USVpfycMYgP7gc&#10;Gcc8BoHNI4uIYmkKXy7HMjK4FQa2QjCM1LfXculIoOYehJ1gHwKgZ3O/PFUQObNs7u0sQk0A/2E9&#10;fdWDMHLO7xsOwk032zFIe+2ruTM1d9avkm/Xr7IRNUtGwUAikw2brbkwwkAUqxCNdeai+mwsR2mC&#10;F+ET+UHuaLhfXhv7lzCrdd9SQnOnVWEQZdL5qOlpRNIJ4+BgWmMpZMYgPhDdcKJbDcK/7qi/f5ic&#10;vFiTBameETJM5qN+mjU69hn98rOBl+S7KxAxkSiHrY4S8YUbD94ehCnmTfg2o7mG/F09d4VxJEAz&#10;ZsYP06YGXjhs1GiTi0AEEhOau0+Fh+4m9zNXMIjXBLFDnMhr8q27H5DFdWtk6c+fntCkjOEaBuKn&#10;g6YwEJwzgO/2v/2pHBg9IjfHVisUIGPHQEVxhpqAdIes9KQmsTU2icPi5Y9NvIx0E4MgNdP7ZFHD&#10;Rlmor5EywM3Ykbdl/9hJOOoW8a7APqWAHkkQlini+klQDeJogszFrgDjLzMmXwaxAK8elEgyrUDz&#10;zRMfyEsHP5DXDxyTb+qPOFjHNA/5YVW8mHnSurAnZVbnxHKVklByIMuOwo1D8r17N8uxI0flrb//&#10;Td4YfQeTw14xx4S18XpqQk3hIOBYhPL8IDeZbcNVDS1SqbdN7InWmKkJJ5HCx3dKJNYj+09cEHvs&#10;Hblp+WowFyA0LIvERDPAMqehstJkh2vCzp5gELUnGGiK2nBYM0TYx7IxYyDh0LAXHpi0WkpMVCsZ&#10;X2hdWIYyc3IQ8DB7Zfr3cnfz74rW1hkoHNuItBsDMRwgn+VKMKBFZwxgZCCpJxXNyQ/S2PrbGpK8&#10;Hzc/N2Mw4rvRupZsNNGdDST7Z9xLR+jxWMso1A4aPQ+oxLOgsTM25x5JKOCee5ef0LyEH9MyWJog&#10;yeMaa4iM5Sn8YhPLcR8FEAawnMF4L8g6iB7uw2ZavQuCJ4H6lrkH9OoDI/4UTDCJNI9skmkfwQ/w&#10;oeI94zv2TWXGBi0JPICMHsBYVRKrZhJqREubaMWssfDaabP51TUXspVKtU/ttZWY7Nzs5WsoZLLV&#10;9etGKkAwQwlwEb1T5U3lyPpAOkemlXi/ClmElQ1geyfbpCnwml4TjPU/QEJLvKhuWCcvjp2TCwCk&#10;V8ZOSWT54xKCE1RbYANGFzwQpMptNJt8H576/uu3k2TgVfH0CFi4BOIgZcYu8epPgFKyyAjHMXaI&#10;19yFZ7slaD6lqCa9s7rhUXnpxOcq4Ow79IncYLXCg3sUTBMgWdwJA1n5vtdEZou+gwnWX5DLxwZV&#10;6lAV7xiZF4ufjxBqWAByij3wcB4R0OMxoUADSKDVCwX6ReMRAhBCPWfReiV+eW04FQxFl/Cdt/Fp&#10;XP8a/+8CuwEzQj/+eL+CqUowV9AsZNcDiFWDElixC/SsXxWQrgofZxRsO6vrLPeSt2l6D7CwMxeM&#10;5YEapmXAtKyeHBXzxBCBMREV6tU5CSfv1BPIBZXSDD3EYWuAyYFKECJgT5xwGH2RN7IKFrB2qhMS&#10;Vu+vkTKAQXPIVjsBLIYiqnKmgkOBkLxyQgxfUavbZgN+2yzJq2b0kbGhbbU1q0cdCCBYZHly4Hah&#10;hJOONnTYND2yBbI6VtyujTIkZSzEKPNBoogYTWWuTefTpbyus6YaSlZjx8DeocgmKpNddE2qEoXK&#10;YGeCiS2q6HO9lLm+opTJ2CodgakRclk3LYy+e5E77Tt2urawFZ5TzEccMyUZ6mzymFuQzLXY6nzD&#10;7LC9xrZsJAGfAln6cnBNn6EydFxWv5LY/vikMq9g4vuPn5Nb6h+SvUfPyX8Aw3ty4yoh3Dd6etbd&#10;owIgX01w+BEFHgAZjuNfwaQRCQng3gOo96xkZoTkBOhXpgMwdABGrLvp6hVTAJCxScSYUrGsV6gM&#10;5dXRE013NNyXew35BKs++w6fVcpMKz4XCBRp0ozenDpsIaSDWCuCp+LWTpf4AdaRUrDYwEIQ2WUE&#10;4/NMLIL4VGUiI070FeWQs4mrjFo1pIA+BEMoNA3NimXv6JmSq8bVLDc6sgtTPUgBgVjmTkwUiiBl&#10;1FRcYj7E+jPTRKSciD+3JdbLyNhZxSRGDpySBWYXvsuI957tEkl0ApR6s6rcOafQZ1iRTzL4IQcF&#10;NyesFgLA0gczNecvXJbD//ivfHJJZOnDTzUVZ+yUvCIsp/nRlzp45g4wHqnI7xapWJeAQmQLS2KP&#10;ysfo89iJ43L28yvyxnsXpTLulON4lgtFVKCdn0KuMgxwE0EOyhTuzCujJ2tvrX9EfvjgNlYD5AeP&#10;PCtLV++2v/8L58Q8L1wAVgg4OI8ruBOsvqm6IMyGMSWUggUkhySob5bb6x6S81+IjB3OqZPEPYc+&#10;lkpzvYRgdrQUmp/PYmUuw2RzTmuZBADSEQxO23WUmfQZHmlAGZsc7OUjp+QkfmdSJtyQdpXhediQ&#10;lKUGZdkvfyN/PHpB3sfE3x0XWaA/LjcZ6+QvB9+Vcdy/efiInEKfIZ5MIx/lQrCSpI4bSbF4kABl&#10;5g4XShnSGZhZ45CELKR4WN1CZRYZzTWL9bXDrHCwuuG24enFIe4MYlQs7dRuMBG/3ibfaFgt+3On&#10;5DNM/LNLl+WNt47IZUzePjCq/OSFo59KRf06lVYqnsdMURVlM/A7gAEWh9WR+SsD+2T9BiimlClE&#10;M0p5XWtNJXJXJmNspc90oFBioClqdOVUBQX8jed93oYBqUa/p66InL8ocvDgqAgUO3TosJzhTlmb&#10;HSXiLmmlX7G6DCLKo7lKvTVHKuUOMYtMoFlGrSaT8mJlbsQ1Cyk3W21SBVsnhFbFNttUyn1lirCu&#10;EYq3j9DE6MispweAYmVg30v0jfLC6Fn5EDuyD/ZKRaIrYJKsJSJ/DzTCz0Ba6TNh+FfYSo/MXCcp&#10;FrUzoDO0TWwp85RiOsNDMyrDGuKf4TM86KQyxQdoxaIKOfqGkTAUYP1Sldo5UZ4rN+7GhOGnYNh+&#10;KKCqSLAMvhfhoTYWg3mW29U8BdmfOoiLY1sR0Fg2KVaGRaFEy7PDrDzl27LmPcOzFYkKhUdbGuhK&#10;SN+Q5cFdBGZYVtcC+o+YlmApvytHFg4lsvM+1CspTItNReOxYlAGNgp+NkWZ6yGMSRzj6inLLELs&#10;9vN0GYowUlOZcsAzqQiVwk7ZoYauaQ32b5MpqAayWNh8yBxD8T6V8xQ/Y/Pj2yoL79RvVL9a/YZh&#10;DQDjTun/F25pSG/LMqD5eKivDogZtUn+GLUd82PgUnALuFSIw1/8T3LIQzVVniVd4TMLCEa/AJVR&#10;ffFbBGR1KoFr5x2m5hmpAl0J1W/IXhNl8kJn8xq9WZ4v+1gpz2eQRLokfGrid7Lx6JHZpfM79dnE&#10;96oPZqAKMVULAzzYoEg2Gtv01Zelvh7i8fwP3UzzZxRuWsgAAAAASUVORK5CYIJQSwMEFAAGAAgA&#10;AAAhAGUpk9DfAAAACgEAAA8AAABkcnMvZG93bnJldi54bWxMj8FqwzAMhu+DvYPRYLfW8UK2ksUp&#10;pWw7lcHawehNTdQkNJZD7Cbp2885bSdJ6OPXp2w9mVYM1LvGsga1jEAQF7ZsuNLwfXhfrEA4j1xi&#10;a5k03MjBOr+/yzAt7chfNOx9JUIIuxQ11N53qZSuqMmgW9qOOOzOtjfow9hXsuxxDOGmlU9R9CwN&#10;Nhwu1NjRtqbisr8aDR8jjptYvQ27y3l7Ox6Sz5+dIq0fH6bNKwhPk/+DYdYP6pAHp5O9culEq2Hx&#10;kqiAaojnOgNJEoM4hSaKFcg8k/9fyH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6yYKrNEFAAAFFAAADgAAAAAAAAAAAAAAAAA6AgAAZHJzL2Uyb0RvYy54bWxQ&#10;SwECLQAKAAAAAAAAACEAT3rA7AsQAAALEAAAFAAAAAAAAAAAAAAAAAA3CAAAZHJzL21lZGlhL2lt&#10;YWdlMS5wbmdQSwECLQAUAAYACAAAACEAZSmT0N8AAAAKAQAADwAAAAAAAAAAAAAAAAB0GAAAZHJz&#10;L2Rvd25yZXYueG1sUEsBAi0AFAAGAAgAAAAhAKomDr68AAAAIQEAABkAAAAAAAAAAAAAAAAAgBkA&#10;AGRycy9fcmVscy9lMm9Eb2MueG1sLnJlbHNQSwUGAAAAAAYABgB8AQAAcxoAAAAA&#10;">
                <v:shape id="Paralelogramo 97" o:spid="_x0000_s1032" type="#_x0000_t7" style="position:absolute;left:990;top:838;width:13640;height:2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HRxQAAANsAAAAPAAAAZHJzL2Rvd25yZXYueG1sRI9Pa8JA&#10;FMTvQr/D8gq96cZA/RNdRbQtngRjWvD2yL4modm3IbuN8du7guBxmJnfMMt1b2rRUesqywrGowgE&#10;cW51xYWC7PQ5nIFwHlljbZkUXMnBevUyWGKi7YWP1KW+EAHCLkEFpfdNIqXLSzLoRrYhDt6vbQ36&#10;INtC6hYvAW5qGUfRRBqsOCyU2NC2pPwv/TcKvgrajW2XxfHHPN8e3s/1T7b/Vurttd8sQHjq/TP8&#10;aO+1gvkU7l/CD5CrGwAAAP//AwBQSwECLQAUAAYACAAAACEA2+H2y+4AAACFAQAAEwAAAAAAAAAA&#10;AAAAAAAAAAAAW0NvbnRlbnRfVHlwZXNdLnhtbFBLAQItABQABgAIAAAAIQBa9CxbvwAAABUBAAAL&#10;AAAAAAAAAAAAAAAAAB8BAABfcmVscy8ucmVsc1BLAQItABQABgAIAAAAIQAinWHRxQAAANsAAAAP&#10;AAAAAAAAAAAAAAAAAAcCAABkcnMvZG93bnJldi54bWxQSwUGAAAAAAMAAwC3AAAA+QIAAAAA&#10;" adj="1140" filled="f" strokecolor="#003f78" strokeweight="1.5pt">
                  <v:shadow on="t" color="black" opacity="26214f" origin="-.5" offset="3pt,0"/>
                  <v:textbox inset=",.5mm,,0">
                    <w:txbxContent>
                      <w:p w14:paraId="4AE47C9B" w14:textId="4885F58B" w:rsidR="0070113C" w:rsidRPr="008C1F24" w:rsidRDefault="0070113C" w:rsidP="008C1F24">
                        <w:pPr>
                          <w:jc w:val="right"/>
                          <w:rPr>
                            <w:b/>
                            <w:color w:val="003F78"/>
                          </w:rPr>
                        </w:pPr>
                      </w:p>
                    </w:txbxContent>
                  </v:textbox>
                </v:shape>
                <v:shape id="Hexágono 98" o:spid="_x0000_s1033" type="#_x0000_t9" style="position:absolute;width:4677;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ZaWwQAAANsAAAAPAAAAZHJzL2Rvd25yZXYueG1sRE/LaoNA&#10;FN0X8g/DLXTXjE2hJCaTIIaCbgx5bLK7ODcqce6IM1Hbr+8UCl0eznuzm0wrBupdY1nB2zwCQVxa&#10;3XCl4HL+fF2CcB5ZY2uZFHyRg9129rTBWNuRjzScfCVCCLsYFdTed7GUrqzJoJvbjjhwN9sb9AH2&#10;ldQ9jiHctHIRRR/SYMOhocaO0prK++lhfkvSInsvkoSnQ3Goxu9rtM9zpV6ep2QNwtPk/8V/7kwr&#10;WIWx4Uv4AXL7AwAA//8DAFBLAQItABQABgAIAAAAIQDb4fbL7gAAAIUBAAATAAAAAAAAAAAAAAAA&#10;AAAAAABbQ29udGVudF9UeXBlc10ueG1sUEsBAi0AFAAGAAgAAAAhAFr0LFu/AAAAFQEAAAsAAAAA&#10;AAAAAAAAAAAAHwEAAF9yZWxzLy5yZWxzUEsBAi0AFAAGAAgAAAAhAE1llpbBAAAA2wAAAA8AAAAA&#10;AAAAAAAAAAAABwIAAGRycy9kb3ducmV2LnhtbFBLBQYAAAAAAwADALcAAAD1AgAAAAA=&#10;" adj="4985" fillcolor="#003f78" strokecolor="#f2f2f2 [3052]" strokeweight="2pt">
                  <v:textbox inset="2mm,1mm,,1mm">
                    <w:txbxContent>
                      <w:p w14:paraId="3A8D18CE" w14:textId="77777777" w:rsidR="0070113C" w:rsidRPr="008C1F24" w:rsidRDefault="0070113C" w:rsidP="008C1F24">
                        <w:pPr>
                          <w:jc w:val="center"/>
                          <w:rPr>
                            <w:b/>
                            <w:color w:val="003F78"/>
                          </w:rPr>
                        </w:pPr>
                      </w:p>
                    </w:txbxContent>
                  </v:textbox>
                </v:shape>
                <v:shape id="Hexágono 99" o:spid="_x0000_s1034" type="#_x0000_t9" style="position:absolute;left:457;top:533;width:3593;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UFRxAAAANsAAAAPAAAAZHJzL2Rvd25yZXYueG1sRI/fasIw&#10;FMbvB3uHcAa7m6lejFmbypiIYwib1Qc4NMc22JyUJNXq05vBYJcf358fX7EcbSfO5INxrGA6yUAQ&#10;104bbhQc9uuXNxAhImvsHJOCKwVYlo8PBebaXXhH5yo2Io1wyFFBG2OfSxnqliyGieuJk3d03mJM&#10;0jdSe7ykcdvJWZa9SouGE6HFnj5aqk/VYBMk3MxQbTbfP7P913Twq625Dlulnp/G9wWISGP8D/+1&#10;P7WC+Rx+v6QfIMs7AAAA//8DAFBLAQItABQABgAIAAAAIQDb4fbL7gAAAIUBAAATAAAAAAAAAAAA&#10;AAAAAAAAAABbQ29udGVudF9UeXBlc10ueG1sUEsBAi0AFAAGAAgAAAAhAFr0LFu/AAAAFQEAAAsA&#10;AAAAAAAAAAAAAAAAHwEAAF9yZWxzLy5yZWxzUEsBAi0AFAAGAAgAAAAhAKchQVHEAAAA2wAAAA8A&#10;AAAAAAAAAAAAAAAABwIAAGRycy9kb3ducmV2LnhtbFBLBQYAAAAAAwADALcAAAD4AgAAAAA=&#10;" adj="4867" fillcolor="white [3212]" strokecolor="#f2f2f2 [3052]" strokeweight="2pt">
                  <v:textbox inset="2mm,1mm,,1mm">
                    <w:txbxContent>
                      <w:p w14:paraId="51FD7026" w14:textId="77777777" w:rsidR="0070113C" w:rsidRPr="0035063B" w:rsidRDefault="0070113C" w:rsidP="008C1F24">
                        <w:pPr>
                          <w:jc w:val="center"/>
                          <w:rPr>
                            <w:b/>
                            <w:color w:val="ED7D31" w:themeColor="accent2"/>
                          </w:rPr>
                        </w:pPr>
                      </w:p>
                    </w:txbxContent>
                  </v:textbox>
                </v:shape>
                <v:shape id="Imagen 100" o:spid="_x0000_s1035" type="#_x0000_t75" alt="Gestión de proyectos iconos de computadora el sustantivo proyecto ..." style="position:absolute;left:1143;top:990;width:2120;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OwgAAANwAAAAPAAAAZHJzL2Rvd25yZXYueG1sRI9Bi8JA&#10;DIXvC/6HIYK3deoqItVRRJDVvemu99iJbbGTqZ2p1n+/OQjeEt7Le18Wq85V6k5NKD0bGA0TUMSZ&#10;tyXnBv5+t58zUCEiW6w8k4EnBVgtex8LTK1/8IHux5grCeGQooEixjrVOmQFOQxDXxOLdvGNwyhr&#10;k2vb4EPCXaW/kmSqHZYsDQXWtCkoux5bZ6C96sm4+zls2tt5V9/0ye+zb2/MoN+t56AidfFtfl3v&#10;rOAngi/PyAR6+Q8AAP//AwBQSwECLQAUAAYACAAAACEA2+H2y+4AAACFAQAAEwAAAAAAAAAAAAAA&#10;AAAAAAAAW0NvbnRlbnRfVHlwZXNdLnhtbFBLAQItABQABgAIAAAAIQBa9CxbvwAAABUBAAALAAAA&#10;AAAAAAAAAAAAAB8BAABfcmVscy8ucmVsc1BLAQItABQABgAIAAAAIQBMxb2OwgAAANwAAAAPAAAA&#10;AAAAAAAAAAAAAAcCAABkcnMvZG93bnJldi54bWxQSwUGAAAAAAMAAwC3AAAA9gIAAAAA&#10;">
                  <v:imagedata r:id="rId14" o:title="Gestión de proyectos iconos de computadora el sustantivo proyecto .." recolortarget="#1c3259 [1448]"/>
                </v:shape>
                <w10:wrap anchorx="margin"/>
              </v:group>
            </w:pict>
          </mc:Fallback>
        </mc:AlternateContent>
      </w:r>
    </w:p>
    <w:p w14:paraId="5F47AED0" w14:textId="6935567C" w:rsidR="007D67FB" w:rsidRPr="000B662D" w:rsidRDefault="004B0FB7" w:rsidP="004B0FB7">
      <w:pPr>
        <w:pStyle w:val="Ttulo1"/>
        <w:rPr>
          <w:rFonts w:cstheme="minorHAnsi"/>
          <w:bCs/>
          <w:color w:val="000000" w:themeColor="text1"/>
        </w:rPr>
      </w:pPr>
      <w:bookmarkStart w:id="3" w:name="_Toc214441328"/>
      <w:r>
        <w:rPr>
          <w:rFonts w:asciiTheme="minorHAnsi" w:hAnsiTheme="minorHAnsi" w:cstheme="minorHAnsi"/>
          <w:b/>
          <w:bCs/>
          <w:color w:val="0070C0"/>
          <w:sz w:val="24"/>
          <w:szCs w:val="24"/>
        </w:rPr>
        <w:t>ALCANCE</w:t>
      </w:r>
      <w:bookmarkEnd w:id="3"/>
    </w:p>
    <w:p w14:paraId="7E2388A8" w14:textId="77777777" w:rsidR="004664DB" w:rsidRDefault="004664DB" w:rsidP="007330A6">
      <w:pPr>
        <w:jc w:val="both"/>
        <w:rPr>
          <w:rFonts w:cstheme="minorHAnsi"/>
          <w:bCs/>
          <w:color w:val="000000" w:themeColor="text1"/>
        </w:rPr>
      </w:pPr>
    </w:p>
    <w:p w14:paraId="0ED37F2D" w14:textId="4B061A98" w:rsidR="35041723" w:rsidRDefault="35041723" w:rsidP="16A32CE8">
      <w:pPr>
        <w:spacing w:before="240" w:after="240"/>
        <w:jc w:val="both"/>
        <w:rPr>
          <w:rFonts w:ascii="Calibri" w:eastAsia="Calibri" w:hAnsi="Calibri" w:cs="Calibri"/>
        </w:rPr>
      </w:pPr>
      <w:r w:rsidRPr="07E70D7D">
        <w:rPr>
          <w:rFonts w:ascii="Calibri" w:eastAsia="Calibri" w:hAnsi="Calibri" w:cs="Calibri"/>
        </w:rPr>
        <w:t xml:space="preserve">En cumplimiento de lo dispuesto en el artículo 4.1.1.4.9 del Decreto 1255 de 2022, la presente Memoria Técnica tiene como alcance desarrollar y documentar integralmente los elementos que soportan la determinación y distribución de la Contribución Nacional de Valorización (CNV) correspondiente al Proyecto XXX </w:t>
      </w:r>
      <w:r w:rsidRPr="07E70D7D">
        <w:rPr>
          <w:rFonts w:ascii="Calibri" w:eastAsia="Calibri" w:hAnsi="Calibri" w:cs="Calibri"/>
          <w:color w:val="7F7F7F" w:themeColor="text1" w:themeTint="80"/>
        </w:rPr>
        <w:t>(nombre del proyecto)</w:t>
      </w:r>
    </w:p>
    <w:p w14:paraId="151DE8BD" w14:textId="7F5CD5FE" w:rsidR="1551F199" w:rsidRDefault="1551F199" w:rsidP="07E70D7D">
      <w:pPr>
        <w:spacing w:before="240" w:after="240"/>
        <w:jc w:val="both"/>
        <w:rPr>
          <w:rFonts w:ascii="Calibri" w:eastAsia="Calibri" w:hAnsi="Calibri" w:cs="Calibri"/>
        </w:rPr>
      </w:pPr>
      <w:r w:rsidRPr="07E70D7D">
        <w:rPr>
          <w:rFonts w:ascii="Calibri" w:eastAsia="Calibri" w:hAnsi="Calibri" w:cs="Calibri"/>
        </w:rPr>
        <w:t xml:space="preserve">La memoria técnica </w:t>
      </w:r>
      <w:r w:rsidR="2848E3BF" w:rsidRPr="07E70D7D">
        <w:rPr>
          <w:rFonts w:ascii="Calibri" w:eastAsia="Calibri" w:hAnsi="Calibri" w:cs="Calibri"/>
        </w:rPr>
        <w:t>brinda el</w:t>
      </w:r>
      <w:r w:rsidRPr="07E70D7D">
        <w:rPr>
          <w:rFonts w:ascii="Calibri" w:eastAsia="Calibri" w:hAnsi="Calibri" w:cs="Calibri"/>
        </w:rPr>
        <w:t xml:space="preserve"> soporte integral que describe, sustenta y justifica técnica, económica, jurídica y espacialmente el proyecto de infraestructura cuya ejecución da lugar al cobro de la Contribución Nacional de Valorización. </w:t>
      </w:r>
      <w:r w:rsidR="292D1E24" w:rsidRPr="07E70D7D">
        <w:rPr>
          <w:rFonts w:ascii="Calibri" w:eastAsia="Calibri" w:hAnsi="Calibri" w:cs="Calibri"/>
        </w:rPr>
        <w:t xml:space="preserve">El alcance </w:t>
      </w:r>
      <w:r w:rsidRPr="07E70D7D">
        <w:rPr>
          <w:rFonts w:ascii="Calibri" w:eastAsia="Calibri" w:hAnsi="Calibri" w:cs="Calibri"/>
        </w:rPr>
        <w:t>comprende la consolidación, análisis y presentación de la información necesaria para demostrar la viabilidad del proyecto, delimitar su zona de influencia, identificar los predios beneficiados y establecer los fundamentos para la distribución equitativa de la contribución.</w:t>
      </w:r>
    </w:p>
    <w:p w14:paraId="374B3C78" w14:textId="724DDC84" w:rsidR="00537352" w:rsidRPr="000B662D" w:rsidRDefault="00B76CBA" w:rsidP="00B36459">
      <w:pPr>
        <w:jc w:val="both"/>
        <w:rPr>
          <w:rFonts w:cstheme="minorHAnsi"/>
          <w:b/>
          <w:color w:val="FFFFFF" w:themeColor="background1"/>
        </w:rPr>
      </w:pPr>
      <w:r w:rsidRPr="000B662D">
        <w:rPr>
          <w:rFonts w:cstheme="minorHAnsi"/>
          <w:b/>
          <w:noProof/>
          <w:color w:val="FFFFFF" w:themeColor="background1"/>
          <w:lang w:eastAsia="es-CO"/>
        </w:rPr>
        <mc:AlternateContent>
          <mc:Choice Requires="wpg">
            <w:drawing>
              <wp:anchor distT="0" distB="0" distL="114300" distR="114300" simplePos="0" relativeHeight="251689984" behindDoc="0" locked="0" layoutInCell="1" allowOverlap="1" wp14:anchorId="3234EFD7" wp14:editId="54DD3D39">
                <wp:simplePos x="0" y="0"/>
                <wp:positionH relativeFrom="margin">
                  <wp:posOffset>19050</wp:posOffset>
                </wp:positionH>
                <wp:positionV relativeFrom="paragraph">
                  <wp:posOffset>40005</wp:posOffset>
                </wp:positionV>
                <wp:extent cx="1470660" cy="431800"/>
                <wp:effectExtent l="19050" t="0" r="110490" b="25400"/>
                <wp:wrapNone/>
                <wp:docPr id="62" name="Grupo 62"/>
                <wp:cNvGraphicFramePr/>
                <a:graphic xmlns:a="http://schemas.openxmlformats.org/drawingml/2006/main">
                  <a:graphicData uri="http://schemas.microsoft.com/office/word/2010/wordprocessingGroup">
                    <wpg:wgp>
                      <wpg:cNvGrpSpPr/>
                      <wpg:grpSpPr>
                        <a:xfrm>
                          <a:off x="0" y="0"/>
                          <a:ext cx="1470660" cy="431800"/>
                          <a:chOff x="0" y="0"/>
                          <a:chExt cx="1470692" cy="431800"/>
                        </a:xfrm>
                      </wpg:grpSpPr>
                      <wps:wsp>
                        <wps:cNvPr id="35" name="Paralelogramo 35"/>
                        <wps:cNvSpPr/>
                        <wps:spPr>
                          <a:xfrm>
                            <a:off x="106680" y="83820"/>
                            <a:ext cx="1364012" cy="287867"/>
                          </a:xfrm>
                          <a:prstGeom prst="parallelogram">
                            <a:avLst/>
                          </a:prstGeom>
                          <a:solidFill>
                            <a:schemeClr val="bg1"/>
                          </a:solidFill>
                          <a:ln w="19050">
                            <a:solidFill>
                              <a:srgbClr val="003F78"/>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6C46CFB" w14:textId="4B4B84CE" w:rsidR="0070113C" w:rsidRPr="008C1F24" w:rsidRDefault="0070113C" w:rsidP="00537352">
                              <w:pPr>
                                <w:jc w:val="right"/>
                                <w:rPr>
                                  <w:b/>
                                  <w:color w:val="003F78"/>
                                </w:rPr>
                              </w:pPr>
                              <w:r>
                                <w:rPr>
                                  <w:b/>
                                  <w:color w:val="003F78"/>
                                </w:rPr>
                                <w:t>GLOSARIO</w:t>
                              </w:r>
                            </w:p>
                          </w:txbxContent>
                        </wps:txbx>
                        <wps:bodyPr rot="0" spcFirstLastPara="0" vertOverflow="overflow" horzOverflow="overflow" vert="horz" wrap="square" lIns="91440" tIns="18000" rIns="91440" bIns="0" numCol="1" spcCol="0" rtlCol="0" fromWordArt="0" anchor="ctr" anchorCtr="0" forceAA="0" compatLnSpc="1">
                          <a:prstTxWarp prst="textNoShape">
                            <a:avLst/>
                          </a:prstTxWarp>
                          <a:noAutofit/>
                        </wps:bodyPr>
                      </wps:wsp>
                      <wps:wsp>
                        <wps:cNvPr id="36" name="Hexágono 36"/>
                        <wps:cNvSpPr/>
                        <wps:spPr>
                          <a:xfrm>
                            <a:off x="0" y="0"/>
                            <a:ext cx="467774" cy="431800"/>
                          </a:xfrm>
                          <a:prstGeom prst="hexagon">
                            <a:avLst/>
                          </a:prstGeom>
                          <a:solidFill>
                            <a:srgbClr val="003F78"/>
                          </a:solidFill>
                          <a:ln w="25400" cmpd="sng">
                            <a:solidFill>
                              <a:schemeClr val="bg1">
                                <a:lumMod val="95000"/>
                              </a:scheme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895AFCD" w14:textId="77777777" w:rsidR="0070113C" w:rsidRPr="008C1F24" w:rsidRDefault="0070113C" w:rsidP="00537352">
                              <w:pPr>
                                <w:jc w:val="center"/>
                                <w:rPr>
                                  <w:b/>
                                  <w:color w:val="003F78"/>
                                </w:rPr>
                              </w:pPr>
                            </w:p>
                          </w:txbxContent>
                        </wps:txbx>
                        <wps:bodyPr rot="0" spcFirstLastPara="0" vertOverflow="overflow" horzOverflow="overflow" vert="horz" wrap="square" lIns="72000" tIns="36000" rIns="91440" bIns="36000" numCol="1" spcCol="0" rtlCol="0" fromWordArt="0" anchor="ctr" anchorCtr="0" forceAA="0" compatLnSpc="1">
                          <a:prstTxWarp prst="textNoShape">
                            <a:avLst/>
                          </a:prstTxWarp>
                          <a:noAutofit/>
                        </wps:bodyPr>
                      </wps:wsp>
                      <wps:wsp>
                        <wps:cNvPr id="47" name="Hexágono 47"/>
                        <wps:cNvSpPr/>
                        <wps:spPr>
                          <a:xfrm>
                            <a:off x="53340" y="53340"/>
                            <a:ext cx="359302" cy="323850"/>
                          </a:xfrm>
                          <a:prstGeom prst="hexagon">
                            <a:avLst/>
                          </a:prstGeom>
                          <a:solidFill>
                            <a:schemeClr val="bg1"/>
                          </a:solidFill>
                          <a:ln w="25400" cmpd="sng">
                            <a:solidFill>
                              <a:schemeClr val="bg1">
                                <a:lumMod val="9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186246A" w14:textId="77777777" w:rsidR="0070113C" w:rsidRPr="0035063B" w:rsidRDefault="0070113C" w:rsidP="00537352">
                              <w:pPr>
                                <w:jc w:val="center"/>
                                <w:rPr>
                                  <w:b/>
                                  <w:color w:val="ED7D31" w:themeColor="accent2"/>
                                </w:rPr>
                              </w:pPr>
                            </w:p>
                          </w:txbxContent>
                        </wps:txbx>
                        <wps:bodyPr rot="0" spcFirstLastPara="0" vertOverflow="overflow" horzOverflow="overflow" vert="horz" wrap="square" lIns="72000" tIns="36000" rIns="91440" bIns="36000" numCol="1" spcCol="0" rtlCol="0" fromWordArt="0" anchor="ctr" anchorCtr="0" forceAA="0" compatLnSpc="1">
                          <a:prstTxWarp prst="textNoShape">
                            <a:avLst/>
                          </a:prstTxWarp>
                          <a:noAutofit/>
                        </wps:bodyPr>
                      </wps:wsp>
                      <pic:pic xmlns:pic="http://schemas.openxmlformats.org/drawingml/2006/picture">
                        <pic:nvPicPr>
                          <pic:cNvPr id="61" name="Imagen 61" descr="Icono Del Vocabulario Muestra Del Glosario Del Libro Vector ..."/>
                          <pic:cNvPicPr>
                            <a:picLocks noChangeAspect="1"/>
                          </pic:cNvPicPr>
                        </pic:nvPicPr>
                        <pic:blipFill rotWithShape="1">
                          <a:blip r:embed="rId15" cstate="print">
                            <a:duotone>
                              <a:schemeClr val="accent5">
                                <a:shade val="45000"/>
                                <a:satMod val="135000"/>
                              </a:schemeClr>
                              <a:prstClr val="white"/>
                            </a:duotone>
                            <a:extLst>
                              <a:ext uri="{28A0092B-C50C-407E-A947-70E740481C1C}">
                                <a14:useLocalDpi xmlns:a14="http://schemas.microsoft.com/office/drawing/2010/main" val="0"/>
                              </a:ext>
                            </a:extLst>
                          </a:blip>
                          <a:srcRect l="27023" t="16114" r="26535" b="16407"/>
                          <a:stretch/>
                        </pic:blipFill>
                        <pic:spPr bwMode="auto">
                          <a:xfrm>
                            <a:off x="137160" y="99060"/>
                            <a:ext cx="187325" cy="22098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3234EFD7" id="Grupo 62" o:spid="_x0000_s1036" style="position:absolute;left:0;text-align:left;margin-left:1.5pt;margin-top:3.15pt;width:115.8pt;height:34pt;z-index:251689984;mso-position-horizontal-relative:margin" coordsize="14706,43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3nb3nYBQAARhQAAA4AAABkcnMvZTJvRG9jLnhtbOxY227cNhB9L9B/&#10;EPQer7TaO7IODLt2DTiJEafJM0VxV0IoUSUp77p/02/pj/UMKWm9aztXNOiDA2Qt3maGhzOHw3n5&#10;alvK4FZoU6hqGcZHURiIiqusqNbL8I/35y9mYWAsqzImVSWW4Z0w4avjX395uakXYqhyJTOhAwip&#10;zGJTL8Pc2noxGBiei5KZI1WLCoMrpUtm0dTrQabZBtJLORhG0WSwUTqrteLCGPSe+cHw2MlfrQS3&#10;b1crI2wglyFss+5Xu9+UfgfHL9lirVmdF7w1g32HFSUrKijtRZ0xy4JGFw9ElQXXyqiVPeKqHKjV&#10;quDC7QG7iaOD3Vxo1dRuL+vFZl33MAHaA5y+Wyx/c3uh65v6WgOJTb0GFq5Fe9mudEl/YWWwdZDd&#10;9ZCJrQ04OuPRNJpMgCzH2CiJZ1GLKc8B/INlPP/t/sL58HDhoFM72DNmU8M9zA4B82MI3OSsFg5Y&#10;swAC1zoosmWYjMOgYiW89JppJoVUcIxSBeh34Li5PVRmYYDaIzjFAGQGRADILJkNWzx6wJLJKIrb&#10;fQ9n09lkStL7fbNFrY29EKoM6GMZ1mRLZ4zzMXZ7Zaxf080lM4ySRXZeSOkaFEDiVOrglsH103Xc&#10;atmbJatggzOcR+PISd4bNHqd9gKiKDmfzh7KgN2yIoXCBRsMo4ZqrNA3ebYJUtnodwzgjiNyjSAr&#10;aE/JLKYGk2uQhgwDrezHwubuWMjFSAZtrVefSsY/+c3LOmd+U6MI/1qT2tkOyF67a90zDD7VnZr7&#10;sndSkCpZvRMruAD8eehx2EePcS4qG/uhnGXC6x/f0+8Ii/B2Op1AkrzCcfSyWwGPy/bn2c6npd7u&#10;fnF7QJ9b3K9wmlVl+8VlUSn92M4kdtVq9vNh/j1o6NNu060LjwnNpJ5UZXcIGRyaIwVT8/MCh3XF&#10;jKXAcZ24Euxb/Kykgoep9isMcqX/eqyf5iOmMRoGG9DxMjR/NkyLMJCXFaJ9Ho9G8BjrGsQyaOj7&#10;I6lroLdqylMFl49x8dTcfdJcK7vPlVblR9waJ6QRQ6zi0LsMudVd49T6KwL3DhcnJ24a+Lpm9qq6&#10;qTkJJ4zJ6d5vPzJdt7FqEeVvVMcubHEQqX4urazUSWPVqnBhvMO0RR9M55H+7ylv0lHe72L7z99r&#10;VYHu+oMGNX6Z7oDgw2thNJlOp6Mnyf0ByeViy6DcoXoAGlEhQfbt3ESBTfw2HIMpYEtZZ3Crau0D&#10;4QtsSSplU75WmQ/2OUV7x39dFLpg3zOMXOKMmdwvckPtogOapKhzkeYuEff1TEffQkfu2tyFzs+l&#10;oylyT7iUp6Nk8hQdtSPPlJQ9lt52PEmHuMvCRtOHlIS+9u75KkoaJwldFqAl/4W1uE/bxDMZz5Oo&#10;zb+SYTJD6kOx2OWdP05NHTl4Cvhs5vX/YaZnLlr0KZw/uG/hIpcYP3PRz0yP6oIv8L99E+PrwYvw&#10;y7UDrLIN5Zi+/lB+lYyS6U9N/cKng0VayMLeuVIE0goyqrq9Ljg9DKmxo7UJ8lH/uLws2VpUAXVk&#10;wnBkmpec8q4zIYMPirO0kUwXKnjdCGM1c/0XUhnXSZOuilSr4ANqG0oHR0dHxF+dMq8aJFbwK8U/&#10;maBSpzmr1uLE1FhAmSux3f5019yzO5VFTU/Jg5eZT3tpsIUMxh9UIh5B3Vc5zhRvSjyjfNlGC8ks&#10;akYmL2qD9HwhylQgPdOXGXDhKBlZvMNrXVTWpWtZoywKSC4R3CdY/zgb+6Ru9zgbdfkaMkdm+zQu&#10;Trp+MH4f8SR27725yQsr2nuhV40VtHVng+bvACdVlYbTaJi4ylI8iWPkvMBkOBlTMSEF3Hjtu8sL&#10;2qwWlucd/B3E/uyolhCkG9iJbTO8Ddx+DiowcTKNqdaCi20+j/AFWbuLLZ5NkyG0UiVmOIzmqEGQ&#10;ricvNo0NOC1PJNyVIg9wKnzu2ndAJvU4t/FFEPcJp0In1W1QrHKa28IaVcPut92sXfnv+F8AAAD/&#10;/wMAUEsDBAoAAAAAAAAAIQBO01W/vAgAALwIAAAVAAAAZHJzL21lZGlhL2ltYWdlMS5qcGVn/9j/&#10;4AAQSkZJRgABAQEA3ADcAAD/2wBDAAIBAQEBAQIBAQECAgICAgQDAgICAgUEBAMEBgUGBgYFBgYG&#10;BwkIBgcJBwYGCAsICQoKCgoKBggLDAsKDAkKCgr/wAALCABPAGEBAREA/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9oACAEBAAA/AP38ooooooooooooooormfi/&#10;8ZPhd8Avh9qHxU+Mfjiw8P6BpcLS3moahLtXhSQiKMtLI2MLEgZ3bCqrEgHw/S/+Cu/7BGuWEeq6&#10;F8VNfvrSYZhurP4a+IJI5BnBwy2JBwQR9Qasf8PYf2Hv+h/8Uf8AhrvEP/yBR/w9h/Ye/wCh/wDF&#10;H/hrvEP/AMgUf8PYf2Hv+h/8Uf8AhrvEP/yBW18Lv+Ckf7H3xj+KWi/BfwJ8RNWk8SeIvtA0XTtS&#10;8E6vY/avIgeeXbJc2scY2xozHLDsOpAPulFFFFFFfB/7c/jjVIv2+tRn8RWVhr2mfBv9lvWfid4H&#10;8Na1BvsI/E0N5LBHeTRqVadljjUKGY+UQXi8tyXrqP2av2aPiL+058BfCnx88W/8FQfixrmqeKNG&#10;ivdQv/hzrGnaZo4lI2tDBbfYCYjEV8mQOEcyxSM8cTlo07j/AId5eI/+kiX7R/8A4Wun/wDyuo/4&#10;d5eI/wDpIl+0f/4Wun//ACuo/wCHeXiP/pIl+0f/AOFrp/8A8rq8x/Z5/ZYkl/4KV+IL/wCIP7SH&#10;xM8ayfA/Q9MvfBK+LtctrkCTXLK/t70S7LZMrsgiKbNhBX5i4wK+3qKKKKKK/IX/AILaftJ/Fv8A&#10;ZM/4KieAvjb8F/EAsdY034U2SNHNH5lve276lqYktp48jzInHBGQwIV0ZXVHX5du/wDgop8LdZnb&#10;UvEH/BNH4AteSY85tJ8P3tjbnAwNsEV1sTgDOOpyTyTUf/DwD4Kf9Iz/AIJf+Auo/wDyVR/w8A+C&#10;n/SM/wCCX/gLqP8A8lUf8PAPgp/0jP8Agl/4C6j/APJVewf8Ezf2gfBPx0/4KhfBf/hDv2Z/BPw6&#10;/sv/AISL7R/whsVyv9oeZot1t87zpXz5flnbjH+sbOeMfuBRRRRRRX4k/wDByTk/tzeFQB/zSmx/&#10;9Oep15/+z61tY+CfgfYXyfsepeLrmvosPxItp2vwFS+V/wDhJ2VTEIAzJ9kDkOXNqUBVZSPpbvjH&#10;/BKH/P4UOJFhadYP+CUbKv8AdXuc4H44P5VyXx2ljk+BnjWWKP8A4JprH/wi+qLH/wAIPHs18gW8&#10;oB08ZOLwjBh5P7wpya+fv+CH5z/wVC+GBH/Ua/8ATJf1/QdRRRRRRX4n/wDBx3eSWH7d3hW5iXLD&#10;4S2a4LMv3tR1RT90g9D6/XIyK+PfDH7Uvj3wto/h/RY/BfgDUI/DuqXV/DNrXw40m9nvZp/M3i6l&#10;mt2e4QeY21HYqu2MgAxRFPU/FX7Xf7SPhfwZ4d+J3iz9lr4O2ug+Mre8PhzVpvgvo3lakLebyJyj&#10;+SSXikAUg4IypIwwJn8Kfsh/8FCv2/8AQF+O/wAJ/wBmbRm0CZTptvN4Z0vR/DtjO0IKu6Qb4BOc&#10;yOrT7Xyy7N+YQqeS/tJfsp/tGfsia3pfgT9of4XyeGb7ULN72x8ye3uVvITJtP72CSSNyjL9wnco&#10;YEgB1J9o/wCCJV1Pef8ABUz4Z3U7lix1rALFtoGiX+BkkkgDAGT0A+tf0FUUUUUUV+JP/ByT/wAn&#10;y+Ff+yUWP/pz1OvhL4deA/EfxU+IWg/C/wAHW0c2seJNatdK0mGaYRrJc3EywxKWbhQXdRk8Cv2l&#10;/wCCp/7J+oeMv+CcmufB3wr8LdetbX9n/T9HvvA/iC+1TTZF1/TLSwWG9YsJBLH5Fs1w0iPHCZJL&#10;aFovNDbB8Of8Ef8Awz8Vn1fWvjJ48/aO8cfDn4A/Deb+3PHN3o3ii7sLDU9QAiEVh5cMgM0syrEJ&#10;BGjyNGscQ2vPAT4H+3R+1/42/bh/aO1n47eMbdbOCYLZeHtJRiy6bpsTN5MGSTlvmaR2GA0ssjKq&#10;qQq+n/8ABED/AJSh/DD/ALjX/pkv6/oOoooooor8g/8Ag5I/Z0+KM3xX8J/tUafov2rwivhWDw7q&#10;F5bBmbT7yO7upkM424SOUXQVGycvG6ttJj3/AJ+/svftD+Kv2Ufjx4f/AGgvBHh7R9U1Xw5NNJZ2&#10;OvW8ktq7SQSQkssbo25RIWUhhtdVPOMH1b4Rf8FXP2vfhz8RfE3j7x14wT4kW3i7SNQsNa8J/EGe&#10;5vdEkS7cPIVsVmSKNcjYI1AQRPJGAFbje/Zp/wCCsXi79nT9mFP2Tpf2W/hZ4s8LtfTXepR+JdCk&#10;mOrSvOJlkvE8zy7iRCsSI7LlUt4V/wCWYNeK/tQ/tB6d+0n8RLfx3pXwI8CfDyC10mOxTQ/h9oY0&#10;+zl2ySSGeRASHmYy7S/HyRxrj5cn2b/giB/ylD+GH/ca/wDTJf1/QdRRRRRRVPX9A0LxZoV74W8U&#10;6JaalpmpWklrqOnahbLNBdQSIUkikjcFXRlJVlYEEEggg15if2CP2GD/AM2Y/Cj/AMN3pv8A8Yo/&#10;4YH/AGGP+jMfhT/4bzTf/jFH/DA/7DH/AEZj8Kf/AA3mm/8Axij/AIYH/YY/6Mx+FP8A4bzTf/jF&#10;a3gb9kX9lH4YeKbXxz8Nv2ZPh94f1qx3/YtY0PwbY2l1b70aN9ksUSuu5GZTgjKsQeCa9Eoooooo&#10;oooooooooor/2VBLAwQUAAYACAAAACEAKZMVyN4AAAAGAQAADwAAAGRycy9kb3ducmV2LnhtbEyP&#10;QUvDQBSE74L/YXmCN7tJU2OJeSmlqKci2ArS2zb7moRm34bsNkn/vevJHocZZr7JV5NpxUC9aywj&#10;xLMIBHFpdcMVwvf+/WkJwnnFWrWWCeFKDlbF/V2uMm1H/qJh5ysRSthlCqH2vsukdGVNRrmZ7YiD&#10;d7K9UT7IvpK6V2MoN62cR1EqjWo4LNSqo01N5Xl3MQgfoxrXSfw2bM+nzfWwf/782caE+PgwrV9B&#10;eJr8fxj+8AM6FIHpaC+snWgRkvDEI6QJiODOk0UK4ojwskhAFrm8xS9+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DN52952AUAAEYUAAAOAAAAAAAAAAAAAAAAADwC&#10;AABkcnMvZTJvRG9jLnhtbFBLAQItAAoAAAAAAAAAIQBO01W/vAgAALwIAAAVAAAAAAAAAAAAAAAA&#10;AEAIAABkcnMvbWVkaWEvaW1hZ2UxLmpwZWdQSwECLQAUAAYACAAAACEAKZMVyN4AAAAGAQAADwAA&#10;AAAAAAAAAAAAAAAvEQAAZHJzL2Rvd25yZXYueG1sUEsBAi0AFAAGAAgAAAAhAFhgsxu6AAAAIgEA&#10;ABkAAAAAAAAAAAAAAAAAOhIAAGRycy9fcmVscy9lMm9Eb2MueG1sLnJlbHNQSwUGAAAAAAYABgB9&#10;AQAAKxMAAAAA&#10;">
                <v:shape id="Paralelogramo 35" o:spid="_x0000_s1037" type="#_x0000_t7" style="position:absolute;left:1066;top:838;width:13640;height:2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fVTxQAAANsAAAAPAAAAZHJzL2Rvd25yZXYueG1sRI9Ba8JA&#10;FITvQv/D8gredKPVIqmriFIs2ktswfb2yL4mobtvY3Zr4r93BaHHYWa+YebLzhpxpsZXjhWMhgkI&#10;4tzpigsFnx+vgxkIH5A1Gsek4EIelouH3hxT7VrO6HwIhYgQ9ikqKEOoUyl9XpJFP3Q1cfR+XGMx&#10;RNkUUjfYRrg1cpwkz9JixXGhxJrWJeW/hz+rYH/cGP09Oh1nZt3hdtdOsuz9S6n+Y7d6ARGoC//h&#10;e/tNK3iawu1L/AFycQUAAP//AwBQSwECLQAUAAYACAAAACEA2+H2y+4AAACFAQAAEwAAAAAAAAAA&#10;AAAAAAAAAAAAW0NvbnRlbnRfVHlwZXNdLnhtbFBLAQItABQABgAIAAAAIQBa9CxbvwAAABUBAAAL&#10;AAAAAAAAAAAAAAAAAB8BAABfcmVscy8ucmVsc1BLAQItABQABgAIAAAAIQCw9fVTxQAAANsAAAAP&#10;AAAAAAAAAAAAAAAAAAcCAABkcnMvZG93bnJldi54bWxQSwUGAAAAAAMAAwC3AAAA+QIAAAAA&#10;" adj="1140" fillcolor="white [3212]" strokecolor="#003f78" strokeweight="1.5pt">
                  <v:shadow on="t" color="black" opacity="26214f" origin="-.5" offset="3pt,0"/>
                  <v:textbox inset=",.5mm,,0">
                    <w:txbxContent>
                      <w:p w14:paraId="36C46CFB" w14:textId="4B4B84CE" w:rsidR="0070113C" w:rsidRPr="008C1F24" w:rsidRDefault="0070113C" w:rsidP="00537352">
                        <w:pPr>
                          <w:jc w:val="right"/>
                          <w:rPr>
                            <w:b/>
                            <w:color w:val="003F78"/>
                          </w:rPr>
                        </w:pPr>
                        <w:r>
                          <w:rPr>
                            <w:b/>
                            <w:color w:val="003F78"/>
                          </w:rPr>
                          <w:t>GLOSARIO</w:t>
                        </w:r>
                      </w:p>
                    </w:txbxContent>
                  </v:textbox>
                </v:shape>
                <v:shape id="Hexágono 36" o:spid="_x0000_s1038" type="#_x0000_t9" style="position:absolute;width:4677;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PhFwgAAANsAAAAPAAAAZHJzL2Rvd25yZXYueG1sRI/NisIw&#10;FIX3wrxDuAOz01QFkWoqxWGgbirqbGZ3aa5tsbkpTbQdn94IgsvD+fk4681gGnGjztWWFUwnEQji&#10;wuqaSwW/p5/xEoTzyBoby6Tgnxxsko/RGmNtez7Q7ehLEUbYxaig8r6NpXRFRQbdxLbEwTvbzqAP&#10;siul7rAP46aRsyhaSIM1B0KFLW0rKi7Hq3lCtnk2z9OUh32+L/v7X/S92yn19TmkKxCeBv8Ov9qZ&#10;VjBfwPNL+AEyeQAAAP//AwBQSwECLQAUAAYACAAAACEA2+H2y+4AAACFAQAAEwAAAAAAAAAAAAAA&#10;AAAAAAAAW0NvbnRlbnRfVHlwZXNdLnhtbFBLAQItABQABgAIAAAAIQBa9CxbvwAAABUBAAALAAAA&#10;AAAAAAAAAAAAAB8BAABfcmVscy8ucmVsc1BLAQItABQABgAIAAAAIQB10PhFwgAAANsAAAAPAAAA&#10;AAAAAAAAAAAAAAcCAABkcnMvZG93bnJldi54bWxQSwUGAAAAAAMAAwC3AAAA9gIAAAAA&#10;" adj="4985" fillcolor="#003f78" strokecolor="#f2f2f2 [3052]" strokeweight="2pt">
                  <v:textbox inset="2mm,1mm,,1mm">
                    <w:txbxContent>
                      <w:p w14:paraId="2895AFCD" w14:textId="77777777" w:rsidR="0070113C" w:rsidRPr="008C1F24" w:rsidRDefault="0070113C" w:rsidP="00537352">
                        <w:pPr>
                          <w:jc w:val="center"/>
                          <w:rPr>
                            <w:b/>
                            <w:color w:val="003F78"/>
                          </w:rPr>
                        </w:pPr>
                      </w:p>
                    </w:txbxContent>
                  </v:textbox>
                </v:shape>
                <v:shape id="Hexágono 47" o:spid="_x0000_s1039" type="#_x0000_t9" style="position:absolute;left:533;top:533;width:3593;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lz/wwAAANsAAAAPAAAAZHJzL2Rvd25yZXYueG1sRI/fasIw&#10;FMbvB75DOIJ3M1Vkk84o4hjKEKZ1D3Boztqw5qQkqVaf3giDXX58f358i1VvG3EmH4xjBZNxBoK4&#10;dNpwpeD79PE8BxEissbGMSm4UoDVcvC0wFy7Cx/pXMRKpBEOOSqoY2xzKUNZk8Uwdi1x8n6ctxiT&#10;9JXUHi9p3DZymmUv0qLhRKixpU1N5W/R2QQJN9MV2+3XYXr6nHT+fW+u3V6p0bBfv4GI1Mf/8F97&#10;pxXMXuHxJf0AubwDAAD//wMAUEsBAi0AFAAGAAgAAAAhANvh9svuAAAAhQEAABMAAAAAAAAAAAAA&#10;AAAAAAAAAFtDb250ZW50X1R5cGVzXS54bWxQSwECLQAUAAYACAAAACEAWvQsW78AAAAVAQAACwAA&#10;AAAAAAAAAAAAAAAfAQAAX3JlbHMvLnJlbHNQSwECLQAUAAYACAAAACEAx5Jc/8MAAADbAAAADwAA&#10;AAAAAAAAAAAAAAAHAgAAZHJzL2Rvd25yZXYueG1sUEsFBgAAAAADAAMAtwAAAPcCAAAAAA==&#10;" adj="4867" fillcolor="white [3212]" strokecolor="#f2f2f2 [3052]" strokeweight="2pt">
                  <v:textbox inset="2mm,1mm,,1mm">
                    <w:txbxContent>
                      <w:p w14:paraId="1186246A" w14:textId="77777777" w:rsidR="0070113C" w:rsidRPr="0035063B" w:rsidRDefault="0070113C" w:rsidP="00537352">
                        <w:pPr>
                          <w:jc w:val="center"/>
                          <w:rPr>
                            <w:b/>
                            <w:color w:val="ED7D31" w:themeColor="accent2"/>
                          </w:rPr>
                        </w:pPr>
                      </w:p>
                    </w:txbxContent>
                  </v:textbox>
                </v:shape>
                <v:shape id="Imagen 61" o:spid="_x0000_s1040" type="#_x0000_t75" alt="Icono Del Vocabulario Muestra Del Glosario Del Libro Vector ..." style="position:absolute;left:1371;top:990;width:1873;height:2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RFJxAAAANsAAAAPAAAAZHJzL2Rvd25yZXYueG1sRI9Ba8JA&#10;FITvBf/D8gRvdWPBKKmriFjR0oNGKT0+sq9JMPs2ZNck/vtuQfA4zMw3zGLVm0q01LjSsoLJOAJB&#10;nFldcq7gcv54nYNwHlljZZkU3MnBajl4WWCibccnalOfiwBhl6CCwvs6kdJlBRl0Y1sTB+/XNgZ9&#10;kE0udYNdgJtKvkVRLA2WHBYKrGlTUHZNb0bB9Ctuf86z26H73s1Td0y3n7m+KDUa9ut3EJ56/ww/&#10;2nutIJ7A/5fwA+TyDwAA//8DAFBLAQItABQABgAIAAAAIQDb4fbL7gAAAIUBAAATAAAAAAAAAAAA&#10;AAAAAAAAAABbQ29udGVudF9UeXBlc10ueG1sUEsBAi0AFAAGAAgAAAAhAFr0LFu/AAAAFQEAAAsA&#10;AAAAAAAAAAAAAAAAHwEAAF9yZWxzLy5yZWxzUEsBAi0AFAAGAAgAAAAhAF0tEUnEAAAA2wAAAA8A&#10;AAAAAAAAAAAAAAAABwIAAGRycy9kb3ducmV2LnhtbFBLBQYAAAAAAwADALcAAAD4AgAAAAA=&#10;">
                  <v:imagedata r:id="rId16" o:title="Icono Del Vocabulario Muestra Del Glosario Del Libro Vector .." croptop="10560f" cropbottom="10752f" cropleft="17710f" cropright="17390f" recolortarget="#1c3259 [1448]"/>
                </v:shape>
                <w10:wrap anchorx="margin"/>
              </v:group>
            </w:pict>
          </mc:Fallback>
        </mc:AlternateContent>
      </w:r>
    </w:p>
    <w:p w14:paraId="530BDCA1" w14:textId="28FE138E" w:rsidR="00FC756E" w:rsidRPr="000B662D" w:rsidRDefault="00FC756E" w:rsidP="00FC756E">
      <w:pPr>
        <w:pStyle w:val="Ttulo1"/>
        <w:rPr>
          <w:rFonts w:asciiTheme="minorHAnsi" w:hAnsiTheme="minorHAnsi" w:cstheme="minorHAnsi"/>
          <w:b/>
          <w:bCs/>
          <w:sz w:val="22"/>
          <w:szCs w:val="22"/>
        </w:rPr>
      </w:pPr>
      <w:bookmarkStart w:id="4" w:name="_Toc214441329"/>
      <w:r w:rsidRPr="000B662D">
        <w:rPr>
          <w:rFonts w:asciiTheme="minorHAnsi" w:hAnsiTheme="minorHAnsi" w:cstheme="minorHAnsi"/>
          <w:b/>
          <w:bCs/>
          <w:color w:val="FFFFFF" w:themeColor="background1"/>
          <w:sz w:val="22"/>
          <w:szCs w:val="22"/>
        </w:rPr>
        <w:t>GLOSARIO</w:t>
      </w:r>
      <w:bookmarkEnd w:id="4"/>
    </w:p>
    <w:p w14:paraId="428C3ECE" w14:textId="77777777" w:rsidR="007330A6" w:rsidRPr="000B662D" w:rsidRDefault="007330A6" w:rsidP="007330A6">
      <w:pPr>
        <w:tabs>
          <w:tab w:val="left" w:pos="4410"/>
        </w:tabs>
        <w:jc w:val="both"/>
        <w:rPr>
          <w:rFonts w:cstheme="minorHAnsi"/>
          <w:color w:val="000000" w:themeColor="text1"/>
        </w:rPr>
      </w:pPr>
      <w:r w:rsidRPr="000B662D">
        <w:rPr>
          <w:rFonts w:cstheme="minorHAnsi"/>
          <w:b/>
          <w:bCs/>
          <w:color w:val="000000" w:themeColor="text1"/>
        </w:rPr>
        <w:t xml:space="preserve">ANI: </w:t>
      </w:r>
      <w:r w:rsidRPr="000B662D">
        <w:rPr>
          <w:rFonts w:cstheme="minorHAnsi"/>
          <w:color w:val="000000" w:themeColor="text1"/>
        </w:rPr>
        <w:t>Agencia Nacional de Infraestructura.</w:t>
      </w:r>
    </w:p>
    <w:p w14:paraId="437A04C8" w14:textId="4AABA65F" w:rsidR="00024226" w:rsidRPr="000B662D" w:rsidRDefault="00024226" w:rsidP="00024226">
      <w:pPr>
        <w:tabs>
          <w:tab w:val="left" w:pos="4410"/>
        </w:tabs>
        <w:jc w:val="both"/>
        <w:rPr>
          <w:rFonts w:cstheme="minorHAnsi"/>
          <w:b/>
          <w:bCs/>
          <w:color w:val="000000" w:themeColor="text1"/>
        </w:rPr>
      </w:pPr>
      <w:r w:rsidRPr="000B662D">
        <w:rPr>
          <w:rFonts w:cstheme="minorHAnsi"/>
          <w:b/>
          <w:bCs/>
          <w:color w:val="000000" w:themeColor="text1"/>
        </w:rPr>
        <w:t xml:space="preserve">ACTO ADMINISTRATIVO DE DISTRIBUCION: </w:t>
      </w:r>
      <w:r w:rsidRPr="000B662D">
        <w:rPr>
          <w:rFonts w:cstheme="minorHAnsi"/>
          <w:color w:val="000000" w:themeColor="text1"/>
        </w:rPr>
        <w:t>Acto administrativo mediante la cual la entidad designada como sujeto activo de la contribución nacional de valorización -CNV individualiza el valor del tributo a pagar para cada predio. Fuente: Art. 4.1.1.1.2 Decreto 1255 de 2022</w:t>
      </w:r>
      <w:r w:rsidRPr="000B662D">
        <w:rPr>
          <w:rFonts w:cstheme="minorHAnsi"/>
          <w:b/>
          <w:bCs/>
          <w:color w:val="000000" w:themeColor="text1"/>
        </w:rPr>
        <w:t>.</w:t>
      </w:r>
    </w:p>
    <w:p w14:paraId="19524F50" w14:textId="77777777" w:rsidR="007330A6" w:rsidRDefault="007330A6" w:rsidP="007330A6">
      <w:pPr>
        <w:tabs>
          <w:tab w:val="left" w:pos="4410"/>
        </w:tabs>
        <w:jc w:val="both"/>
        <w:rPr>
          <w:rFonts w:cstheme="minorHAnsi"/>
          <w:color w:val="000000" w:themeColor="text1"/>
        </w:rPr>
      </w:pPr>
      <w:r w:rsidRPr="000B662D">
        <w:rPr>
          <w:rFonts w:cstheme="minorHAnsi"/>
          <w:b/>
          <w:bCs/>
          <w:color w:val="000000" w:themeColor="text1"/>
        </w:rPr>
        <w:t>CNV -</w:t>
      </w:r>
      <w:r w:rsidRPr="000B662D">
        <w:rPr>
          <w:rFonts w:cstheme="minorHAnsi"/>
          <w:color w:val="000000" w:themeColor="text1"/>
        </w:rPr>
        <w:t xml:space="preserve"> Contribución Nacional de Valorización</w:t>
      </w:r>
      <w:r w:rsidRPr="000B662D">
        <w:rPr>
          <w:rFonts w:cstheme="minorHAnsi"/>
          <w:color w:val="000000" w:themeColor="text1"/>
        </w:rPr>
        <w:tab/>
      </w:r>
    </w:p>
    <w:p w14:paraId="572361AF" w14:textId="0F71F4D1" w:rsidR="00B941E2" w:rsidRDefault="00B941E2" w:rsidP="007330A6">
      <w:pPr>
        <w:tabs>
          <w:tab w:val="left" w:pos="4410"/>
        </w:tabs>
        <w:jc w:val="both"/>
        <w:rPr>
          <w:rFonts w:cstheme="minorHAnsi"/>
          <w:color w:val="000000" w:themeColor="text1"/>
        </w:rPr>
      </w:pPr>
      <w:r w:rsidRPr="00B941E2">
        <w:rPr>
          <w:rFonts w:cstheme="minorHAnsi"/>
          <w:b/>
          <w:bCs/>
          <w:color w:val="000000" w:themeColor="text1"/>
        </w:rPr>
        <w:t>CAPACIDAD DE PAGO DEL CONTRIBUYENTE</w:t>
      </w:r>
      <w:r>
        <w:rPr>
          <w:rFonts w:cstheme="minorHAnsi"/>
          <w:color w:val="000000" w:themeColor="text1"/>
        </w:rPr>
        <w:t>:</w:t>
      </w:r>
      <w:r w:rsidR="00433B05">
        <w:rPr>
          <w:rFonts w:cstheme="minorHAnsi"/>
          <w:color w:val="000000" w:themeColor="text1"/>
        </w:rPr>
        <w:t xml:space="preserve"> </w:t>
      </w:r>
      <w:r w:rsidR="00433B05" w:rsidRPr="00433B05">
        <w:rPr>
          <w:rFonts w:cstheme="minorHAnsi"/>
          <w:color w:val="000000" w:themeColor="text1"/>
        </w:rPr>
        <w:t>La capacidad de pago de</w:t>
      </w:r>
      <w:r w:rsidR="00131565">
        <w:rPr>
          <w:rFonts w:cstheme="minorHAnsi"/>
          <w:color w:val="000000" w:themeColor="text1"/>
        </w:rPr>
        <w:t>l contribuyente, propiet</w:t>
      </w:r>
      <w:r w:rsidR="00433B05" w:rsidRPr="00433B05">
        <w:rPr>
          <w:rFonts w:cstheme="minorHAnsi"/>
          <w:color w:val="000000" w:themeColor="text1"/>
        </w:rPr>
        <w:t xml:space="preserve">ario o poseedor </w:t>
      </w:r>
      <w:r w:rsidR="00131565">
        <w:rPr>
          <w:rFonts w:cstheme="minorHAnsi"/>
          <w:color w:val="000000" w:themeColor="text1"/>
        </w:rPr>
        <w:t xml:space="preserve">es un indicador que </w:t>
      </w:r>
      <w:r w:rsidR="00433B05" w:rsidRPr="00433B05">
        <w:rPr>
          <w:rFonts w:cstheme="minorHAnsi"/>
          <w:color w:val="000000" w:themeColor="text1"/>
        </w:rPr>
        <w:t xml:space="preserve">se determina estimando </w:t>
      </w:r>
      <w:r w:rsidR="00E62E3A">
        <w:rPr>
          <w:rFonts w:cstheme="minorHAnsi"/>
          <w:color w:val="000000" w:themeColor="text1"/>
        </w:rPr>
        <w:t>el</w:t>
      </w:r>
      <w:r w:rsidR="00433B05" w:rsidRPr="00433B05">
        <w:rPr>
          <w:rFonts w:cstheme="minorHAnsi"/>
          <w:color w:val="000000" w:themeColor="text1"/>
        </w:rPr>
        <w:t xml:space="preserve"> ingreso y </w:t>
      </w:r>
      <w:r w:rsidR="00E62E3A">
        <w:rPr>
          <w:rFonts w:cstheme="minorHAnsi"/>
          <w:color w:val="000000" w:themeColor="text1"/>
        </w:rPr>
        <w:t>el</w:t>
      </w:r>
      <w:r w:rsidR="00433B05" w:rsidRPr="00433B05">
        <w:rPr>
          <w:rFonts w:cstheme="minorHAnsi"/>
          <w:color w:val="000000" w:themeColor="text1"/>
        </w:rPr>
        <w:t xml:space="preserve"> gasto que permita la subsistencia. Los hogares que solo tienen </w:t>
      </w:r>
      <w:r w:rsidR="00E62E3A">
        <w:rPr>
          <w:rFonts w:cstheme="minorHAnsi"/>
          <w:color w:val="000000" w:themeColor="text1"/>
        </w:rPr>
        <w:t>para el</w:t>
      </w:r>
      <w:r w:rsidR="00433B05" w:rsidRPr="00433B05">
        <w:rPr>
          <w:rFonts w:cstheme="minorHAnsi"/>
          <w:color w:val="000000" w:themeColor="text1"/>
        </w:rPr>
        <w:t xml:space="preserve"> gasto mínimo se consideran exentos, los que tienen un ingreso mayor, tendrían </w:t>
      </w:r>
      <w:r w:rsidR="00E62E3A">
        <w:rPr>
          <w:rFonts w:cstheme="minorHAnsi"/>
          <w:color w:val="000000" w:themeColor="text1"/>
        </w:rPr>
        <w:t xml:space="preserve">mayor </w:t>
      </w:r>
      <w:r w:rsidR="00433B05" w:rsidRPr="00433B05">
        <w:rPr>
          <w:rFonts w:cstheme="minorHAnsi"/>
          <w:color w:val="000000" w:themeColor="text1"/>
        </w:rPr>
        <w:t>capacidad de pago.</w:t>
      </w:r>
    </w:p>
    <w:p w14:paraId="21FA2A7A" w14:textId="4A5E61A2" w:rsidR="001B74CC" w:rsidRPr="00665A14" w:rsidRDefault="001B74CC" w:rsidP="007330A6">
      <w:pPr>
        <w:tabs>
          <w:tab w:val="left" w:pos="4410"/>
        </w:tabs>
        <w:jc w:val="both"/>
        <w:rPr>
          <w:rFonts w:cstheme="minorHAnsi"/>
          <w:color w:val="000000" w:themeColor="text1"/>
        </w:rPr>
      </w:pPr>
      <w:r w:rsidRPr="001B74CC">
        <w:rPr>
          <w:rFonts w:cstheme="minorHAnsi"/>
          <w:b/>
          <w:bCs/>
          <w:color w:val="000000" w:themeColor="text1"/>
        </w:rPr>
        <w:lastRenderedPageBreak/>
        <w:t>CAPEX</w:t>
      </w:r>
      <w:r w:rsidR="00F909AB">
        <w:rPr>
          <w:rFonts w:cstheme="minorHAnsi"/>
          <w:b/>
          <w:bCs/>
          <w:color w:val="000000" w:themeColor="text1"/>
        </w:rPr>
        <w:t>-</w:t>
      </w:r>
      <w:r w:rsidR="00665A14" w:rsidRPr="00665A14">
        <w:rPr>
          <w:rFonts w:cstheme="minorHAnsi"/>
          <w:color w:val="000000" w:themeColor="text1"/>
        </w:rPr>
        <w:t xml:space="preserve"> </w:t>
      </w:r>
      <w:r w:rsidR="00665A14" w:rsidRPr="00F909AB">
        <w:rPr>
          <w:rFonts w:cstheme="minorHAnsi"/>
          <w:b/>
          <w:bCs/>
          <w:color w:val="000000" w:themeColor="text1"/>
        </w:rPr>
        <w:t xml:space="preserve">capital </w:t>
      </w:r>
      <w:proofErr w:type="spellStart"/>
      <w:r w:rsidR="00665A14" w:rsidRPr="00F909AB">
        <w:rPr>
          <w:rFonts w:cstheme="minorHAnsi"/>
          <w:b/>
          <w:bCs/>
          <w:color w:val="000000" w:themeColor="text1"/>
        </w:rPr>
        <w:t>expenditures</w:t>
      </w:r>
      <w:proofErr w:type="spellEnd"/>
      <w:r w:rsidR="00665A14" w:rsidRPr="00F909AB">
        <w:rPr>
          <w:rFonts w:cstheme="minorHAnsi"/>
          <w:b/>
          <w:bCs/>
          <w:color w:val="000000" w:themeColor="text1"/>
        </w:rPr>
        <w:t>, o gastos de capital</w:t>
      </w:r>
      <w:r w:rsidR="00665A14" w:rsidRPr="00665A14">
        <w:rPr>
          <w:rFonts w:cstheme="minorHAnsi"/>
          <w:color w:val="000000" w:themeColor="text1"/>
        </w:rPr>
        <w:t xml:space="preserve">: en este ítem se incluyen las inversiones necesarias para la construcción, mejoramiento o rehabilitación de la infraestructura, de acuerdo con el alcance y las obligaciones del Concesionario establecidas en el Contrato de Concesión para las fases de </w:t>
      </w:r>
      <w:proofErr w:type="spellStart"/>
      <w:r w:rsidR="00665A14" w:rsidRPr="00665A14">
        <w:rPr>
          <w:rFonts w:cstheme="minorHAnsi"/>
          <w:color w:val="000000" w:themeColor="text1"/>
        </w:rPr>
        <w:t>pre-construcción</w:t>
      </w:r>
      <w:proofErr w:type="spellEnd"/>
      <w:r w:rsidR="00665A14" w:rsidRPr="00665A14">
        <w:rPr>
          <w:rFonts w:cstheme="minorHAnsi"/>
          <w:color w:val="000000" w:themeColor="text1"/>
        </w:rPr>
        <w:t xml:space="preserve"> y Construcción</w:t>
      </w:r>
      <w:r w:rsidR="00665A14" w:rsidRPr="00665A14">
        <w:rPr>
          <w:rFonts w:cstheme="minorHAnsi"/>
          <w:b/>
          <w:bCs/>
          <w:color w:val="000000" w:themeColor="text1"/>
        </w:rPr>
        <w:t>.</w:t>
      </w:r>
      <w:r w:rsidR="00665A14">
        <w:rPr>
          <w:rFonts w:cstheme="minorHAnsi"/>
          <w:b/>
          <w:bCs/>
          <w:color w:val="000000" w:themeColor="text1"/>
        </w:rPr>
        <w:t xml:space="preserve"> </w:t>
      </w:r>
    </w:p>
    <w:p w14:paraId="05B967D0" w14:textId="77777777" w:rsidR="007330A6" w:rsidRPr="000B662D" w:rsidRDefault="007330A6" w:rsidP="007330A6">
      <w:pPr>
        <w:tabs>
          <w:tab w:val="left" w:pos="4410"/>
        </w:tabs>
        <w:jc w:val="both"/>
        <w:rPr>
          <w:rFonts w:cstheme="minorHAnsi"/>
          <w:color w:val="000000" w:themeColor="text1"/>
        </w:rPr>
      </w:pPr>
      <w:r w:rsidRPr="000B662D">
        <w:rPr>
          <w:rFonts w:cstheme="minorHAnsi"/>
          <w:b/>
          <w:bCs/>
          <w:color w:val="000000" w:themeColor="text1"/>
        </w:rPr>
        <w:t xml:space="preserve">CONTRIBUCION NACIONAL DE VALORIZACION: </w:t>
      </w:r>
      <w:r w:rsidRPr="000B662D">
        <w:rPr>
          <w:rFonts w:cstheme="minorHAnsi"/>
          <w:color w:val="000000" w:themeColor="text1"/>
        </w:rPr>
        <w:t>La Contribución Nacional de Valorización es un gravamen al beneficio adquirido por las propiedades inmuebles, que se establece como un mecanismo de recuperación de los costos o participación de los beneficios generados por obras de interés público o por proyectos de infraestructura, la cual recae sobre los bienes inmuebles que se beneficien con la ejecución de éstos”</w:t>
      </w:r>
      <w:r w:rsidRPr="000B662D">
        <w:rPr>
          <w:rFonts w:cstheme="minorHAnsi"/>
          <w:color w:val="333333"/>
          <w:sz w:val="25"/>
          <w:szCs w:val="25"/>
          <w:shd w:val="clear" w:color="auto" w:fill="FFFFFF"/>
        </w:rPr>
        <w:t xml:space="preserve"> (</w:t>
      </w:r>
      <w:r w:rsidRPr="000B662D">
        <w:rPr>
          <w:rFonts w:cstheme="minorHAnsi"/>
          <w:color w:val="000000" w:themeColor="text1"/>
        </w:rPr>
        <w:t>Artículo 239 de la Ley 1819 de 2016)</w:t>
      </w:r>
    </w:p>
    <w:p w14:paraId="34D04F6F" w14:textId="77777777" w:rsidR="007330A6" w:rsidRPr="000B662D" w:rsidRDefault="007330A6" w:rsidP="007330A6">
      <w:pPr>
        <w:tabs>
          <w:tab w:val="left" w:pos="4410"/>
        </w:tabs>
        <w:jc w:val="both"/>
        <w:rPr>
          <w:rFonts w:cstheme="minorHAnsi"/>
          <w:color w:val="000000" w:themeColor="text1"/>
        </w:rPr>
      </w:pPr>
      <w:r w:rsidRPr="000B662D">
        <w:rPr>
          <w:rFonts w:cstheme="minorHAnsi"/>
          <w:b/>
          <w:bCs/>
          <w:color w:val="000000" w:themeColor="text1"/>
        </w:rPr>
        <w:t>CENSO</w:t>
      </w:r>
      <w:r w:rsidRPr="000B662D">
        <w:rPr>
          <w:rFonts w:cstheme="minorHAnsi"/>
          <w:color w:val="000000" w:themeColor="text1"/>
        </w:rPr>
        <w:t xml:space="preserve">: Levantamiento de información sobre los propietarios o poseedores de los predios, las circunstancias físicas, económicas, sociales y de usos de la tierra de los predios ubicados en la zona de influencia. (Arts. 4.1.14.1 y 4.1.1.4.5 del </w:t>
      </w:r>
      <w:proofErr w:type="spellStart"/>
      <w:r w:rsidRPr="000B662D">
        <w:rPr>
          <w:rFonts w:cstheme="minorHAnsi"/>
          <w:color w:val="000000" w:themeColor="text1"/>
        </w:rPr>
        <w:t>Dec</w:t>
      </w:r>
      <w:proofErr w:type="spellEnd"/>
      <w:r w:rsidRPr="000B662D">
        <w:rPr>
          <w:rFonts w:cstheme="minorHAnsi"/>
          <w:color w:val="000000" w:themeColor="text1"/>
        </w:rPr>
        <w:t>. 1255/2022)</w:t>
      </w:r>
    </w:p>
    <w:p w14:paraId="68A10090" w14:textId="3EEC61E2" w:rsidR="00024226" w:rsidRPr="000B662D" w:rsidRDefault="00024226" w:rsidP="004C2E66">
      <w:pPr>
        <w:tabs>
          <w:tab w:val="left" w:pos="4410"/>
        </w:tabs>
        <w:jc w:val="both"/>
        <w:rPr>
          <w:rFonts w:cstheme="minorHAnsi"/>
          <w:color w:val="000000" w:themeColor="text1"/>
        </w:rPr>
      </w:pPr>
      <w:r w:rsidRPr="000B662D">
        <w:rPr>
          <w:rFonts w:cstheme="minorHAnsi"/>
          <w:b/>
          <w:bCs/>
          <w:color w:val="000000" w:themeColor="text1"/>
        </w:rPr>
        <w:t>DISTRIBUCION DE LA CNV:</w:t>
      </w:r>
      <w:r w:rsidR="004C2E66">
        <w:rPr>
          <w:rFonts w:cstheme="minorHAnsi"/>
          <w:b/>
          <w:bCs/>
          <w:color w:val="000000" w:themeColor="text1"/>
        </w:rPr>
        <w:t xml:space="preserve"> </w:t>
      </w:r>
      <w:r w:rsidR="004C2E66" w:rsidRPr="004C2E66">
        <w:rPr>
          <w:rFonts w:cstheme="minorHAnsi"/>
          <w:color w:val="000000" w:themeColor="text1"/>
        </w:rPr>
        <w:t>Es la actividad mediante la cual la entidad designada como sujeto activo de la contribución nacional de valorización -CNV individualiza el valor del tributo a pagar para cada predio</w:t>
      </w:r>
      <w:r w:rsidRPr="000B662D">
        <w:rPr>
          <w:rFonts w:cstheme="minorHAnsi"/>
          <w:color w:val="000000" w:themeColor="text1"/>
        </w:rPr>
        <w:t xml:space="preserve"> (</w:t>
      </w:r>
      <w:r w:rsidR="00C63951">
        <w:rPr>
          <w:rFonts w:cstheme="minorHAnsi"/>
          <w:color w:val="000000" w:themeColor="text1"/>
        </w:rPr>
        <w:t>F</w:t>
      </w:r>
      <w:r w:rsidRPr="000B662D">
        <w:rPr>
          <w:rFonts w:cstheme="minorHAnsi"/>
          <w:color w:val="000000" w:themeColor="text1"/>
        </w:rPr>
        <w:t>uente: art. 4</w:t>
      </w:r>
      <w:r w:rsidR="00C63951">
        <w:rPr>
          <w:rFonts w:cstheme="minorHAnsi"/>
          <w:color w:val="000000" w:themeColor="text1"/>
        </w:rPr>
        <w:t>.</w:t>
      </w:r>
      <w:r w:rsidRPr="000B662D">
        <w:rPr>
          <w:rFonts w:cstheme="minorHAnsi"/>
          <w:color w:val="000000" w:themeColor="text1"/>
        </w:rPr>
        <w:t>1</w:t>
      </w:r>
      <w:r w:rsidR="00C63951">
        <w:rPr>
          <w:rFonts w:cstheme="minorHAnsi"/>
          <w:color w:val="000000" w:themeColor="text1"/>
        </w:rPr>
        <w:t>.</w:t>
      </w:r>
      <w:r w:rsidRPr="000B662D">
        <w:rPr>
          <w:rFonts w:cstheme="minorHAnsi"/>
          <w:color w:val="000000" w:themeColor="text1"/>
        </w:rPr>
        <w:t>1</w:t>
      </w:r>
      <w:r w:rsidR="00C63951">
        <w:rPr>
          <w:rFonts w:cstheme="minorHAnsi"/>
          <w:color w:val="000000" w:themeColor="text1"/>
        </w:rPr>
        <w:t>.</w:t>
      </w:r>
      <w:r w:rsidR="00036B6C">
        <w:rPr>
          <w:rFonts w:cstheme="minorHAnsi"/>
          <w:color w:val="000000" w:themeColor="text1"/>
        </w:rPr>
        <w:t>1.2</w:t>
      </w:r>
      <w:r w:rsidRPr="000B662D">
        <w:rPr>
          <w:rFonts w:cstheme="minorHAnsi"/>
          <w:color w:val="000000" w:themeColor="text1"/>
        </w:rPr>
        <w:t xml:space="preserve"> del Decreto 1255 de 2022.</w:t>
      </w:r>
      <w:r w:rsidR="00036B6C">
        <w:rPr>
          <w:rFonts w:cstheme="minorHAnsi"/>
          <w:color w:val="000000" w:themeColor="text1"/>
        </w:rPr>
        <w:t>)</w:t>
      </w:r>
    </w:p>
    <w:p w14:paraId="507B6BCE" w14:textId="183852C9" w:rsidR="00024226" w:rsidRDefault="00024226" w:rsidP="00024226">
      <w:pPr>
        <w:tabs>
          <w:tab w:val="left" w:pos="4410"/>
        </w:tabs>
        <w:jc w:val="both"/>
        <w:rPr>
          <w:rFonts w:cstheme="minorHAnsi"/>
          <w:color w:val="000000" w:themeColor="text1"/>
        </w:rPr>
      </w:pPr>
      <w:r w:rsidRPr="000B662D">
        <w:rPr>
          <w:rFonts w:cstheme="minorHAnsi"/>
          <w:b/>
          <w:bCs/>
          <w:color w:val="000000" w:themeColor="text1"/>
        </w:rPr>
        <w:t>MEMORIA TECNICA</w:t>
      </w:r>
      <w:r w:rsidRPr="000B662D">
        <w:rPr>
          <w:rFonts w:cstheme="minorHAnsi"/>
          <w:color w:val="000000" w:themeColor="text1"/>
        </w:rPr>
        <w:t>: Es el documento anexo del acto administrativo de distribución que se debe publicar en la página web del sujeto activo, y deberá contener como mínimo: 1. El sustento normativo que permita la distribución de la contribución nacional de valorización -CNV del sector transporte; 2. El sustento de la definición del sistema y método adoptado en el acto de aplicación y con base en el cual se realiza la distribución de la contribución nacional de valorización -CNV del sector transporte; 3. El sustento normativo y técnico aplicado para la definición de la zona o área de influencia; 4. La descripción detallada de la obra o del proyecto de infraestructura objeto de la contribución nacional de valorización -CNV del sector transporte; 5. La descripción detallada del proceso de planeación para seleccionar la obra objeto de la contribución nacional de valorización -CNV del sector transporte; 6. El sustento de la determinación definitiva del monto distribuible; 7. La descripción detallada del censo de propietarios y poseedores y predial realizado, el cual será un anexo de la memoria técnica; 8. El sustento de la cuantificación de la capacidad de pago y del estudio de beneficio económico; 9. La descripción detallada del régimen de exclusiones o tratamientos preferenciales, con detalle de los alcances presupuestales, financieros e incluso técnicos. (art. 4.1.1.4.9 Decreto 1255/2022)</w:t>
      </w:r>
      <w:r w:rsidR="001B74CC">
        <w:rPr>
          <w:rFonts w:cstheme="minorHAnsi"/>
          <w:color w:val="000000" w:themeColor="text1"/>
        </w:rPr>
        <w:t>.</w:t>
      </w:r>
    </w:p>
    <w:p w14:paraId="1B298AFC" w14:textId="7D1379C0" w:rsidR="001B74CC" w:rsidRPr="003824B5" w:rsidRDefault="001B74CC" w:rsidP="00024226">
      <w:pPr>
        <w:tabs>
          <w:tab w:val="left" w:pos="4410"/>
        </w:tabs>
        <w:jc w:val="both"/>
        <w:rPr>
          <w:rFonts w:cstheme="minorHAnsi"/>
          <w:color w:val="000000" w:themeColor="text1"/>
        </w:rPr>
      </w:pPr>
      <w:r w:rsidRPr="001B74CC">
        <w:rPr>
          <w:rFonts w:cstheme="minorHAnsi"/>
          <w:b/>
          <w:bCs/>
          <w:color w:val="000000" w:themeColor="text1"/>
        </w:rPr>
        <w:t>OPEX</w:t>
      </w:r>
      <w:r w:rsidR="00F909AB">
        <w:rPr>
          <w:rFonts w:cstheme="minorHAnsi"/>
          <w:b/>
          <w:bCs/>
          <w:color w:val="000000" w:themeColor="text1"/>
        </w:rPr>
        <w:t>-</w:t>
      </w:r>
      <w:r w:rsidR="003824B5">
        <w:rPr>
          <w:rFonts w:cstheme="minorHAnsi"/>
          <w:b/>
          <w:bCs/>
          <w:color w:val="000000" w:themeColor="text1"/>
        </w:rPr>
        <w:t xml:space="preserve"> </w:t>
      </w:r>
      <w:proofErr w:type="spellStart"/>
      <w:r w:rsidR="003824B5" w:rsidRPr="00F909AB">
        <w:rPr>
          <w:rFonts w:cstheme="minorHAnsi"/>
          <w:b/>
          <w:bCs/>
          <w:color w:val="000000" w:themeColor="text1"/>
        </w:rPr>
        <w:t>operational</w:t>
      </w:r>
      <w:proofErr w:type="spellEnd"/>
      <w:r w:rsidR="003824B5" w:rsidRPr="00F909AB">
        <w:rPr>
          <w:rFonts w:cstheme="minorHAnsi"/>
          <w:b/>
          <w:bCs/>
          <w:color w:val="000000" w:themeColor="text1"/>
        </w:rPr>
        <w:t xml:space="preserve"> </w:t>
      </w:r>
      <w:proofErr w:type="spellStart"/>
      <w:r w:rsidR="003824B5" w:rsidRPr="00F909AB">
        <w:rPr>
          <w:rFonts w:cstheme="minorHAnsi"/>
          <w:b/>
          <w:bCs/>
          <w:color w:val="000000" w:themeColor="text1"/>
        </w:rPr>
        <w:t>expenditure</w:t>
      </w:r>
      <w:proofErr w:type="spellEnd"/>
      <w:r w:rsidR="003824B5" w:rsidRPr="00F909AB">
        <w:rPr>
          <w:rFonts w:cstheme="minorHAnsi"/>
          <w:b/>
          <w:bCs/>
          <w:color w:val="000000" w:themeColor="text1"/>
        </w:rPr>
        <w:t xml:space="preserve"> o gastos operacionales</w:t>
      </w:r>
      <w:r w:rsidR="003824B5" w:rsidRPr="003824B5">
        <w:rPr>
          <w:rFonts w:cstheme="minorHAnsi"/>
          <w:color w:val="000000" w:themeColor="text1"/>
        </w:rPr>
        <w:t xml:space="preserve">: en este ítem se incluyen todos los gastos relacionados con la operación y mantenimiento de la infraestructura, </w:t>
      </w:r>
      <w:r w:rsidR="009332AA" w:rsidRPr="003824B5">
        <w:rPr>
          <w:rFonts w:cstheme="minorHAnsi"/>
          <w:color w:val="000000" w:themeColor="text1"/>
        </w:rPr>
        <w:t>de acuerdo con el</w:t>
      </w:r>
      <w:r w:rsidR="003824B5" w:rsidRPr="003824B5">
        <w:rPr>
          <w:rFonts w:cstheme="minorHAnsi"/>
          <w:color w:val="000000" w:themeColor="text1"/>
        </w:rPr>
        <w:t xml:space="preserve"> alcance y las obligaciones del Concesionario establecidas en cada Contrato de</w:t>
      </w:r>
      <w:r w:rsidR="00F909AB">
        <w:rPr>
          <w:rFonts w:cstheme="minorHAnsi"/>
          <w:color w:val="000000" w:themeColor="text1"/>
        </w:rPr>
        <w:t xml:space="preserve"> </w:t>
      </w:r>
      <w:r w:rsidR="00F909AB" w:rsidRPr="00F909AB">
        <w:rPr>
          <w:rFonts w:cstheme="minorHAnsi"/>
          <w:color w:val="000000" w:themeColor="text1"/>
        </w:rPr>
        <w:t xml:space="preserve">Concesión para la fase </w:t>
      </w:r>
      <w:proofErr w:type="spellStart"/>
      <w:r w:rsidR="00F909AB" w:rsidRPr="00F909AB">
        <w:rPr>
          <w:rFonts w:cstheme="minorHAnsi"/>
          <w:color w:val="000000" w:themeColor="text1"/>
        </w:rPr>
        <w:t>preconstrucción</w:t>
      </w:r>
      <w:proofErr w:type="spellEnd"/>
      <w:r w:rsidR="00F909AB" w:rsidRPr="00F909AB">
        <w:rPr>
          <w:rFonts w:cstheme="minorHAnsi"/>
          <w:color w:val="000000" w:themeColor="text1"/>
        </w:rPr>
        <w:t>, construcción y operación y mantenimiento. Estos gastos no generan un mayor valor del activo</w:t>
      </w:r>
    </w:p>
    <w:p w14:paraId="5EA3E2C5" w14:textId="0E945FD4" w:rsidR="00F82F2C" w:rsidRDefault="00036B6C" w:rsidP="16A32CE8">
      <w:pPr>
        <w:tabs>
          <w:tab w:val="left" w:pos="4410"/>
        </w:tabs>
        <w:jc w:val="both"/>
        <w:rPr>
          <w:color w:val="000000" w:themeColor="text1"/>
        </w:rPr>
      </w:pPr>
      <w:r w:rsidRPr="16A32CE8">
        <w:rPr>
          <w:b/>
          <w:bCs/>
          <w:color w:val="000000" w:themeColor="text1"/>
        </w:rPr>
        <w:t xml:space="preserve">REGIMEN DE EXCLUSIONES O TRATAMIENTOS PREFERENCIALES: </w:t>
      </w:r>
      <w:r w:rsidR="3725B07A" w:rsidRPr="16A32CE8">
        <w:rPr>
          <w:b/>
          <w:bCs/>
          <w:color w:val="000000" w:themeColor="text1"/>
        </w:rPr>
        <w:t xml:space="preserve"> </w:t>
      </w:r>
      <w:r w:rsidR="00746153" w:rsidRPr="16A32CE8">
        <w:rPr>
          <w:color w:val="000000" w:themeColor="text1"/>
        </w:rPr>
        <w:t xml:space="preserve">Las exclusiones de la contribución nacional de valorización se predican de aquellos bienes inmuebles que por su propia naturaleza no </w:t>
      </w:r>
      <w:r w:rsidR="00746153" w:rsidRPr="16A32CE8">
        <w:rPr>
          <w:color w:val="000000" w:themeColor="text1"/>
        </w:rPr>
        <w:lastRenderedPageBreak/>
        <w:t xml:space="preserve">reciben beneficio, como consecuencia de la ejecución del proyecto de infraestructura que genera la mencionada contribución y aquellos que por disposición legal han sido considerados no sujetos pasivos de las obligaciones tributarias. Por lo anterior, a los predios que son excluidos de la contribución nacional de valorización no se les distribuirá esta por parte de la entidad competente. </w:t>
      </w:r>
    </w:p>
    <w:p w14:paraId="5D9DDC93" w14:textId="77777777" w:rsidR="00E97873" w:rsidRDefault="00E97873" w:rsidP="00E97873">
      <w:pPr>
        <w:jc w:val="both"/>
        <w:rPr>
          <w:rFonts w:cstheme="minorHAnsi"/>
          <w:color w:val="000000" w:themeColor="text1"/>
        </w:rPr>
      </w:pPr>
      <w:r w:rsidRPr="00A572A6">
        <w:rPr>
          <w:rFonts w:cstheme="minorHAnsi"/>
          <w:b/>
          <w:bCs/>
          <w:color w:val="000000" w:themeColor="text1"/>
        </w:rPr>
        <w:t>SUJETO ACTIVO:</w:t>
      </w:r>
      <w:r>
        <w:rPr>
          <w:rFonts w:cstheme="minorHAnsi"/>
          <w:color w:val="000000" w:themeColor="text1"/>
        </w:rPr>
        <w:t xml:space="preserve"> “</w:t>
      </w:r>
      <w:r w:rsidRPr="00A572A6">
        <w:rPr>
          <w:rFonts w:cstheme="minorHAnsi"/>
          <w:color w:val="000000" w:themeColor="text1"/>
        </w:rPr>
        <w:t>Es sujeto activo de la contribución de valorización (sic) la Nación, a través de la entidad pública del orden nacional responsable del proyecto de infraestructura, o de la entidad a la que se le asignen funciones para el cobro de la Contribución Nacional de Valorización”</w:t>
      </w:r>
      <w:r>
        <w:rPr>
          <w:rFonts w:cstheme="minorHAnsi"/>
          <w:color w:val="000000" w:themeColor="text1"/>
        </w:rPr>
        <w:t xml:space="preserve"> </w:t>
      </w:r>
      <w:r w:rsidRPr="00A572A6">
        <w:rPr>
          <w:rFonts w:cstheme="minorHAnsi"/>
          <w:color w:val="000000" w:themeColor="text1"/>
        </w:rPr>
        <w:t>Artículo 243 de la Ley 1819 de 2016</w:t>
      </w:r>
      <w:r>
        <w:rPr>
          <w:rFonts w:cstheme="minorHAnsi"/>
          <w:color w:val="000000" w:themeColor="text1"/>
        </w:rPr>
        <w:t>.</w:t>
      </w:r>
    </w:p>
    <w:p w14:paraId="0C23DA6F" w14:textId="59EAAB4D" w:rsidR="00E97873" w:rsidRPr="00A572A6" w:rsidRDefault="00E97873" w:rsidP="16A32CE8">
      <w:pPr>
        <w:jc w:val="both"/>
        <w:rPr>
          <w:color w:val="000000" w:themeColor="text1"/>
        </w:rPr>
      </w:pPr>
      <w:r w:rsidRPr="16A32CE8">
        <w:rPr>
          <w:b/>
          <w:bCs/>
          <w:color w:val="000000" w:themeColor="text1"/>
        </w:rPr>
        <w:t>SUJETO PASIVO:</w:t>
      </w:r>
      <w:r w:rsidRPr="16A32CE8">
        <w:rPr>
          <w:color w:val="000000" w:themeColor="text1"/>
        </w:rPr>
        <w:t xml:space="preserve"> Son sujetos pasivos de la contribución de valorización el propietario o poseedor de los bienes inmuebles que se beneficien con el proyecto de infraestructura.</w:t>
      </w:r>
    </w:p>
    <w:p w14:paraId="567F7E6F" w14:textId="77777777" w:rsidR="00E97873" w:rsidRPr="00A572A6" w:rsidRDefault="00E97873" w:rsidP="00E97873">
      <w:pPr>
        <w:jc w:val="both"/>
        <w:rPr>
          <w:rFonts w:cstheme="minorHAnsi"/>
          <w:color w:val="000000" w:themeColor="text1"/>
        </w:rPr>
      </w:pPr>
      <w:r w:rsidRPr="00A572A6">
        <w:rPr>
          <w:rFonts w:cstheme="minorHAnsi"/>
          <w:color w:val="000000" w:themeColor="text1"/>
        </w:rPr>
        <w:t>Responderán solidariamente por el pago de la contribución el propietario y el poseedor del predio.</w:t>
      </w:r>
    </w:p>
    <w:p w14:paraId="7422454F" w14:textId="77777777" w:rsidR="00E97873" w:rsidRPr="00A572A6" w:rsidRDefault="00E97873" w:rsidP="00E97873">
      <w:pPr>
        <w:jc w:val="both"/>
        <w:rPr>
          <w:rFonts w:cstheme="minorHAnsi"/>
          <w:color w:val="000000" w:themeColor="text1"/>
        </w:rPr>
      </w:pPr>
      <w:r w:rsidRPr="00A572A6">
        <w:rPr>
          <w:rFonts w:cstheme="minorHAnsi"/>
          <w:color w:val="000000" w:themeColor="text1"/>
        </w:rPr>
        <w:t>Cuando se trate de predios sometidos al régimen de comunidad serán sujetos de la contribución los respectivos propietarios, cada cual en proporción a su cuota, acción o derecho del bien indiviso.</w:t>
      </w:r>
    </w:p>
    <w:p w14:paraId="61C9D17F" w14:textId="77777777" w:rsidR="00E97873" w:rsidRPr="00A572A6" w:rsidRDefault="00E97873" w:rsidP="00E97873">
      <w:pPr>
        <w:jc w:val="both"/>
        <w:rPr>
          <w:rFonts w:cstheme="minorHAnsi"/>
          <w:color w:val="000000" w:themeColor="text1"/>
        </w:rPr>
      </w:pPr>
      <w:r w:rsidRPr="00A572A6">
        <w:rPr>
          <w:rFonts w:cstheme="minorHAnsi"/>
          <w:color w:val="000000" w:themeColor="text1"/>
        </w:rPr>
        <w:t>Cuando se trate de inmuebles vinculados y/o constitutivos de un patrimonio autónomo serán sujetos pasivos de la contribución los respectivos fideicomitentes y/o beneficiarios del respectivo patrimonio.</w:t>
      </w:r>
    </w:p>
    <w:p w14:paraId="1676E143" w14:textId="77777777" w:rsidR="00E97873" w:rsidRDefault="00E97873" w:rsidP="00E97873">
      <w:pPr>
        <w:jc w:val="both"/>
        <w:rPr>
          <w:rFonts w:cstheme="minorHAnsi"/>
          <w:color w:val="000000" w:themeColor="text1"/>
        </w:rPr>
      </w:pPr>
      <w:r w:rsidRPr="00A572A6">
        <w:rPr>
          <w:rFonts w:cstheme="minorHAnsi"/>
          <w:color w:val="000000" w:themeColor="text1"/>
        </w:rPr>
        <w:t>Si el dominio del predio estuviere desmembrado por el usufructo, la contribución será satisfecha por el usufructuario”</w:t>
      </w:r>
      <w:r>
        <w:rPr>
          <w:rFonts w:cstheme="minorHAnsi"/>
          <w:color w:val="000000" w:themeColor="text1"/>
        </w:rPr>
        <w:t xml:space="preserve"> (</w:t>
      </w:r>
      <w:r w:rsidRPr="00A572A6">
        <w:rPr>
          <w:rFonts w:cstheme="minorHAnsi"/>
          <w:color w:val="000000" w:themeColor="text1"/>
        </w:rPr>
        <w:t>Artículo 244 de la Ley 1819 de 2016</w:t>
      </w:r>
      <w:r>
        <w:rPr>
          <w:rFonts w:cstheme="minorHAnsi"/>
          <w:color w:val="000000" w:themeColor="text1"/>
        </w:rPr>
        <w:t>)</w:t>
      </w:r>
    </w:p>
    <w:p w14:paraId="63E39E43" w14:textId="16D0A1C3" w:rsidR="001B74CC" w:rsidRPr="006A4545" w:rsidRDefault="001B74CC" w:rsidP="00746153">
      <w:pPr>
        <w:tabs>
          <w:tab w:val="left" w:pos="4410"/>
        </w:tabs>
        <w:jc w:val="both"/>
        <w:rPr>
          <w:rFonts w:cstheme="minorHAnsi"/>
          <w:color w:val="000000" w:themeColor="text1"/>
        </w:rPr>
      </w:pPr>
      <w:r w:rsidRPr="001B74CC">
        <w:rPr>
          <w:rFonts w:cstheme="minorHAnsi"/>
          <w:b/>
          <w:bCs/>
          <w:color w:val="000000" w:themeColor="text1"/>
        </w:rPr>
        <w:t>VPIP</w:t>
      </w:r>
      <w:r w:rsidR="00A05B0C">
        <w:rPr>
          <w:rFonts w:cstheme="minorHAnsi"/>
          <w:b/>
          <w:bCs/>
          <w:color w:val="000000" w:themeColor="text1"/>
        </w:rPr>
        <w:t xml:space="preserve"> </w:t>
      </w:r>
      <w:r w:rsidR="006A4545" w:rsidRPr="006A4545">
        <w:rPr>
          <w:rFonts w:cstheme="minorHAnsi"/>
          <w:b/>
          <w:bCs/>
          <w:color w:val="000000" w:themeColor="text1"/>
        </w:rPr>
        <w:t xml:space="preserve">(Valor presente de ingresos por peajes): </w:t>
      </w:r>
      <w:r w:rsidR="006A4545" w:rsidRPr="006A4545">
        <w:rPr>
          <w:rFonts w:cstheme="minorHAnsi"/>
          <w:color w:val="000000" w:themeColor="text1"/>
        </w:rPr>
        <w:t>- Es el valor presente al Mes de Referencia del Recaudo de Peaje, ofrecido por la ANI al Concesionario en las reglas del Proceso de Selección. El monto de VPIP se señaló en la Parte Especial.</w:t>
      </w:r>
      <w:r w:rsidR="006A4545">
        <w:rPr>
          <w:rFonts w:cstheme="minorHAnsi"/>
          <w:color w:val="000000" w:themeColor="text1"/>
        </w:rPr>
        <w:t xml:space="preserve"> E</w:t>
      </w:r>
      <w:r w:rsidR="006A4545" w:rsidRPr="006A4545">
        <w:rPr>
          <w:rFonts w:cstheme="minorHAnsi"/>
          <w:color w:val="000000" w:themeColor="text1"/>
        </w:rPr>
        <w:t>ste valor corresponde a los recaudos por peajes descontados a la Tasa de Descuento Real (TDI) que se define en el contrato de concesión.</w:t>
      </w:r>
    </w:p>
    <w:p w14:paraId="368429FE" w14:textId="6C70618B" w:rsidR="007330A6" w:rsidRDefault="007330A6" w:rsidP="007330A6">
      <w:pPr>
        <w:jc w:val="both"/>
        <w:rPr>
          <w:rFonts w:cstheme="minorHAnsi"/>
          <w:color w:val="000000" w:themeColor="text1"/>
        </w:rPr>
      </w:pPr>
      <w:r w:rsidRPr="000B662D">
        <w:rPr>
          <w:rFonts w:cstheme="minorHAnsi"/>
          <w:b/>
          <w:bCs/>
          <w:color w:val="000000" w:themeColor="text1"/>
        </w:rPr>
        <w:t xml:space="preserve">ZONA DE INFLUENCIA: </w:t>
      </w:r>
      <w:r w:rsidRPr="000B662D">
        <w:rPr>
          <w:rFonts w:cstheme="minorHAnsi"/>
          <w:color w:val="000000" w:themeColor="text1"/>
        </w:rPr>
        <w:t>Es el territorio que conforma el conjunto de bienes inmuebles rurales, urbanos o de cualquier clasificación, o categoría establecida en los respectivos Planes de Ordenamiento Territorial o el instrumento respectivo, hasta donde se extienda el beneficio generado por la ejecución del proyecto. (Artículo 241 de la Ley 1819 de 2016)</w:t>
      </w:r>
    </w:p>
    <w:p w14:paraId="6251A83C" w14:textId="350CAC60" w:rsidR="007330A6" w:rsidRDefault="00B80A91" w:rsidP="007330A6">
      <w:pPr>
        <w:jc w:val="both"/>
        <w:rPr>
          <w:rFonts w:cstheme="minorHAnsi"/>
          <w:color w:val="000000" w:themeColor="text1"/>
        </w:rPr>
      </w:pPr>
      <w:r w:rsidRPr="000B662D">
        <w:rPr>
          <w:rFonts w:eastAsia="Calibri" w:cstheme="minorHAnsi"/>
          <w:noProof/>
          <w:color w:val="FF0000"/>
        </w:rPr>
        <mc:AlternateContent>
          <mc:Choice Requires="wpg">
            <w:drawing>
              <wp:anchor distT="0" distB="0" distL="114300" distR="114300" simplePos="0" relativeHeight="251692032" behindDoc="0" locked="0" layoutInCell="1" allowOverlap="1" wp14:anchorId="5C3E6FEF" wp14:editId="35984EC3">
                <wp:simplePos x="0" y="0"/>
                <wp:positionH relativeFrom="column">
                  <wp:posOffset>-505691</wp:posOffset>
                </wp:positionH>
                <wp:positionV relativeFrom="paragraph">
                  <wp:posOffset>191713</wp:posOffset>
                </wp:positionV>
                <wp:extent cx="2333625" cy="431800"/>
                <wp:effectExtent l="19050" t="0" r="123825" b="25400"/>
                <wp:wrapNone/>
                <wp:docPr id="1" name="Grupo 1"/>
                <wp:cNvGraphicFramePr/>
                <a:graphic xmlns:a="http://schemas.openxmlformats.org/drawingml/2006/main">
                  <a:graphicData uri="http://schemas.microsoft.com/office/word/2010/wordprocessingGroup">
                    <wpg:wgp>
                      <wpg:cNvGrpSpPr/>
                      <wpg:grpSpPr>
                        <a:xfrm>
                          <a:off x="0" y="0"/>
                          <a:ext cx="2333625" cy="431800"/>
                          <a:chOff x="0" y="0"/>
                          <a:chExt cx="2333625" cy="431800"/>
                        </a:xfrm>
                      </wpg:grpSpPr>
                      <wps:wsp>
                        <wps:cNvPr id="65" name="Paralelogramo 65"/>
                        <wps:cNvSpPr/>
                        <wps:spPr>
                          <a:xfrm>
                            <a:off x="114300" y="85725"/>
                            <a:ext cx="2219325" cy="287867"/>
                          </a:xfrm>
                          <a:prstGeom prst="parallelogram">
                            <a:avLst/>
                          </a:prstGeom>
                          <a:noFill/>
                          <a:ln w="19050">
                            <a:solidFill>
                              <a:srgbClr val="003F78"/>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62CEA6" w14:textId="66F63031" w:rsidR="007B1E13" w:rsidRPr="008C1F24" w:rsidRDefault="007B1E13" w:rsidP="007B1E13">
                              <w:pPr>
                                <w:jc w:val="right"/>
                                <w:rPr>
                                  <w:b/>
                                  <w:color w:val="003F78"/>
                                </w:rPr>
                              </w:pPr>
                            </w:p>
                          </w:txbxContent>
                        </wps:txbx>
                        <wps:bodyPr rot="0" spcFirstLastPara="0" vertOverflow="overflow" horzOverflow="overflow" vert="horz" wrap="square" lIns="91440" tIns="18000" rIns="0" bIns="0" numCol="1" spcCol="0" rtlCol="0" fromWordArt="0" anchor="ctr" anchorCtr="0" forceAA="0" compatLnSpc="1">
                          <a:prstTxWarp prst="textNoShape">
                            <a:avLst/>
                          </a:prstTxWarp>
                          <a:noAutofit/>
                        </wps:bodyPr>
                      </wps:wsp>
                      <wps:wsp>
                        <wps:cNvPr id="66" name="Hexágono 66"/>
                        <wps:cNvSpPr/>
                        <wps:spPr>
                          <a:xfrm>
                            <a:off x="0" y="0"/>
                            <a:ext cx="467774" cy="431800"/>
                          </a:xfrm>
                          <a:prstGeom prst="hexagon">
                            <a:avLst/>
                          </a:prstGeom>
                          <a:solidFill>
                            <a:srgbClr val="003F78"/>
                          </a:solidFill>
                          <a:ln w="25400" cmpd="sng">
                            <a:solidFill>
                              <a:schemeClr val="bg1">
                                <a:lumMod val="95000"/>
                              </a:scheme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C9E76F7" w14:textId="77777777" w:rsidR="007B1E13" w:rsidRPr="008C1F24" w:rsidRDefault="007B1E13" w:rsidP="007B1E13">
                              <w:pPr>
                                <w:jc w:val="center"/>
                                <w:rPr>
                                  <w:b/>
                                  <w:color w:val="003F78"/>
                                </w:rPr>
                              </w:pPr>
                            </w:p>
                          </w:txbxContent>
                        </wps:txbx>
                        <wps:bodyPr rot="0" spcFirstLastPara="0" vertOverflow="overflow" horzOverflow="overflow" vert="horz" wrap="square" lIns="72000" tIns="36000" rIns="91440" bIns="36000" numCol="1" spcCol="0" rtlCol="0" fromWordArt="0" anchor="ctr" anchorCtr="0" forceAA="0" compatLnSpc="1">
                          <a:prstTxWarp prst="textNoShape">
                            <a:avLst/>
                          </a:prstTxWarp>
                          <a:noAutofit/>
                        </wps:bodyPr>
                      </wps:wsp>
                      <wps:wsp>
                        <wps:cNvPr id="67" name="Hexágono 67"/>
                        <wps:cNvSpPr/>
                        <wps:spPr>
                          <a:xfrm>
                            <a:off x="57150" y="57150"/>
                            <a:ext cx="358775" cy="323850"/>
                          </a:xfrm>
                          <a:prstGeom prst="hexagon">
                            <a:avLst/>
                          </a:prstGeom>
                          <a:solidFill>
                            <a:schemeClr val="bg1"/>
                          </a:solidFill>
                          <a:ln w="25400" cmpd="sng">
                            <a:solidFill>
                              <a:schemeClr val="bg1">
                                <a:lumMod val="9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646D891" w14:textId="77777777" w:rsidR="007B1E13" w:rsidRPr="0035063B" w:rsidRDefault="007B1E13" w:rsidP="007B1E13">
                              <w:pPr>
                                <w:jc w:val="center"/>
                                <w:rPr>
                                  <w:b/>
                                  <w:color w:val="ED7D31" w:themeColor="accent2"/>
                                </w:rPr>
                              </w:pPr>
                            </w:p>
                          </w:txbxContent>
                        </wps:txbx>
                        <wps:bodyPr rot="0" spcFirstLastPara="0" vertOverflow="overflow" horzOverflow="overflow" vert="horz" wrap="square" lIns="72000" tIns="36000" rIns="91440" bIns="36000" numCol="1" spcCol="0" rtlCol="0" fromWordArt="0" anchor="ctr" anchorCtr="0" forceAA="0" compatLnSpc="1">
                          <a:prstTxWarp prst="textNoShape">
                            <a:avLst/>
                          </a:prstTxWarp>
                          <a:noAutofit/>
                        </wps:bodyPr>
                      </wps:wsp>
                      <pic:pic xmlns:pic="http://schemas.openxmlformats.org/drawingml/2006/picture">
                        <pic:nvPicPr>
                          <pic:cNvPr id="72" name="Imagen 72" descr="Libro de leyes | Icono Gratis"/>
                          <pic:cNvPicPr>
                            <a:picLocks noChangeAspect="1"/>
                          </pic:cNvPicPr>
                        </pic:nvPicPr>
                        <pic:blipFill rotWithShape="1">
                          <a:blip r:embed="rId17" cstate="print">
                            <a:duotone>
                              <a:schemeClr val="accent5">
                                <a:shade val="45000"/>
                                <a:satMod val="135000"/>
                              </a:schemeClr>
                              <a:prstClr val="white"/>
                            </a:duotone>
                            <a:extLst>
                              <a:ext uri="{28A0092B-C50C-407E-A947-70E740481C1C}">
                                <a14:useLocalDpi xmlns:a14="http://schemas.microsoft.com/office/drawing/2010/main" val="0"/>
                              </a:ext>
                            </a:extLst>
                          </a:blip>
                          <a:srcRect l="10469" r="10937"/>
                          <a:stretch/>
                        </pic:blipFill>
                        <pic:spPr bwMode="auto">
                          <a:xfrm>
                            <a:off x="133350" y="95250"/>
                            <a:ext cx="197485" cy="25146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5C3E6FEF" id="Grupo 1" o:spid="_x0000_s1041" style="position:absolute;left:0;text-align:left;margin-left:-39.8pt;margin-top:15.1pt;width:183.75pt;height:34pt;z-index:251692032" coordsize="23336,4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NfFzrQUAAOYTAAAOAAAAZHJzL2Uyb0RvYy54bWzsWF9v2zYQfx+w70Do&#10;vbVl2ZZt1CmCZMkCZG3QdMgzTVEWUYrUSDp2in2ZfZZ9sd2RlPwnbtN0WLGHFKhDise744+8H4/3&#10;5u2mluSeGyu0mifp635CuGK6EGo5T37/ePFqkhDrqCqo1IrPkwduk7cnP//0Zt3M+EBXWhbcEFCi&#10;7GzdzJPKuWbW61lW8Zra17rhCgZLbWrqoGuWvcLQNWivZW/Q7497a22KxmjGrYWv52EwOfH6y5Iz&#10;974sLXdEzhPwzflf438X+Ns7eUNnS0ObSrDoBv0OL2oqFBjtVJ1TR8nKiEeqasGMtrp0r5mue7os&#10;BeN+DbCatH+wmkujV41fy3K2XjYdTADtAU7frZa9u780zW1zYwCJdbMELHwP17IpTY1/wUuy8ZA9&#10;dJDxjSMMPg6yLBsPRglhMDbM0kk/YsoqAP7RNFb98vWJvdZsb8+ZdQPHw24RsP8OgduKNtwDa2eA&#10;wI0hopgnY1iGojWc0htqqORSw8GoNYHvHhwv20FlZxZQO4JTmg4zQIEAIJNRDtj4M9YBNkinWQvY&#10;YJJPxjkKdOums8ZYd8l1TbAxTxr0pXXGnzF6f21dmNPKohtKXwgpvTGpyBqicdof9f0Mq6UocBTl&#10;rFkuzqQh9xRjop9d5JPowY4Y+CMVSnMfRGAQO3rluLmtijVZyJX5QAG0UR+3nBQCfc0mKXaoXAIZ&#10;yIQY7e6EqzzceHRQB7rcmV9Iyj6FRcmmosGnYR/+RZeitAeos+57O47BWWl3w7fcg+RoSqoPvISt&#10;xXMacEBa4Z11yhhXLg1DFS14sD/ase+JCGd4m14hai4By053VHBcd9inKI9Tg9/d5LhBX5vczfCW&#10;tXLd5FoobY6tTMKqouUgD+7vQINNt1ls/LGfoiR+WejiAUIBNg33itiGXQjYrGtqHQaE/whU797D&#10;Tyk1nDAdWwmptPl87DvKQ6zCaELWQLPzxP6xooYnRF4piOJpOhyCLec7yB7QMb4DjUXbUKv6TMNp&#10;Tb1XvolyTrbN0uj6Dm6CU7QGQ1QxsDlPmDNt58wF2oe7hPHTUy8GHNxQd61uG4bKEV88cB83d9Q0&#10;Mf4cRO473TIGnR1EX5DFmUqfrpwuhQ/NLZ4ReWCvgPJ/T2PjlsZ+5Zu//1pqBRQ2bjcZ6O5pCgME&#10;H1P9cJzn+fCQ6b9MXBXfUDDuUT0ADekNIdshnG/kJQxq5LbBCFgCfKmbAo6UWoYg2KO5/ZBaLMP+&#10;ylX9my5CoE8x0mOc7Af6nmN4JM6prcIkPxQnHVAkRpyPMn8x+NYLFT2HilK/G9vY+bFclENCCWcq&#10;cFE23uGiyFKBj+LICycVx3LWlihxE3dSq/wIJ/nEJ8o9zUmjPIVsBnkptCDY4DKN2WQ2muR5zEKz&#10;QTYByXD9tTksxvBOUvVsbnpMJkH/HlH836jphYxmHa0H8n4WGfkU6oWMfmSC1Ag2g//xpQutR++8&#10;pysCMMutMMMMVYX6m3TU1HxaNa9CQigWQgr34AsMkFigU+r+RjB87mFny2v5oOW1q5ouuSL4oeCW&#10;Qa55LRZGQ4dIDlUP8ie5YpiKXRrqhEV6alUFxZB6Cnat2SdLlD6rqFryU9tAAQMzUySbfXHf3fNq&#10;IUWDb7yDV1dIe3AwAgKuHVQPjmAaKhPnmq1qeCKFUovhElzXylaisZB+z3i94JB+masCEnMGZR4H&#10;b+fGCOV8OlastIOij0/09vkzPLxGIWnbPryGbT4GySB1XZqWZu13SDa7gEa18XUYYntdCccj7Xem&#10;YQYu3ftg2AeAEytBaX84nsIKsDXN/D0Emp3hjlUt1C2cYZ/wrU8Wa/AJlkghz/e+t7dLrJCkUAyJ&#10;d9R0NAh30PaOSqf5cBLvqMEoHY6fuKMMOOutfCF53nvv4wK7D/Hx7o9IKFL4Jhwgn6D6YhK09qpV&#10;u30vtS3PnfwDAAD//wMAUEsDBAoAAAAAAAAAIQDZSIwPaxsAAGsbAAAUAAAAZHJzL21lZGlhL2lt&#10;YWdlMS5wbmeJUE5HDQoaCgAAAA1JSERSAAACAAAAAgAIAwAAAMOmJMgAAAADc0JJVAgICNvhT+AA&#10;AAAJcEhZcwAAD04AAA9OAUzZKOcAAAAZdEVYdFNvZnR3YXJlAHd3dy5pbmtzY2FwZS5vcmeb7jwa&#10;AAAC3FBMVEX///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N&#10;NxcnAAAA83RSTlMAAQIDBAUGBwgJCgsMDQ4PEBESExQVFhcYGRobHB0eHyAhIiQlJicoKissLS4v&#10;MDEyNDU2Nzg5Ojs8PT4/QEJDRUZHSElKS0xNTk9QUVJTVFVWV1hZWltcXV5fYGFiY2RmZ2hpamts&#10;bW5vcHFyc3V2d3h5ent8fX5/gIGCg4SFhoeIiYqLjI2Oj5CRkpOVlpeYmZqbnJ6foKGio6Wmp6ip&#10;qqusra6vsLGytLW2t7i6u7y9vr/AwcLDxMXGx8jJysvMzc7P0NHS09TV1tfY2drb3N3e3+Dh4uPk&#10;5ebn6Onq6+zt7u/w8fLz9PX29/j5+vv8/f73L32fAAAXAklEQVR42u3d/WMU1aHG8ROSEEAiL1Kv&#10;VkFEqsWXIgTkzReKovRqUClCqUq13oIglloQUWutxoAvRSHSWrGAUIoKKpZrVVBBRG6VahGkBaJQ&#10;BAVJMImZf+ACJbDMmfc5Z2f27Pf5MTO7e3LOJ9nZZ2Z3hUg0JZc9/soHu60o2f/JymdvPlmQHE7X&#10;OXuseGl862qmMVfzrd/WWQryZl+mMifTq9pSk8a7mMwczIhaS1nmt2Q+c279LZV5sZAZzbH//7VK&#10;AVgPM6W5dfxXbSnOSCY1l/Jb1etvfXocs5pDr//rlAOwpjKtuZM56tff+qoN85orKdmjAYB1HROb&#10;K7lMx/pb85nYXMnjWgDsKWJmcySvaAFgncrM5kjW6wFQxszmSL6wrVxN1cwI+T87gP9mZlOTdt0G&#10;Xuke+8pVRXqMPva7efRKkzOwW7vcWPuTf7p0Y024/90zIz1QbyvfUrNx6U9TfgnUqb94szH8LwaA&#10;EBc/vPmL9B7stquIdo4PAKFSW5HOJ4OWE3dH/I0AEDK7J6bwCphzNkb+fQAQOhvPSdv6X7nXAkAW&#10;s/fKdK3/5EYLANk9GrwzTetfFet3AUCkVKVn/W+zAJBAbkvL+g9qAEASaRiUjvX/zm4LAMm8HPxO&#10;Gta/YI0FgISypiAFAOK/xQMAkTMi+fUv2QyA5LK5JHEAt1sASDC3J73+x+0CQJLZlfQbYq5yGlXN&#10;ykd/dKl7NAGYdqnJ+dGjKx0vs7gqYQBPObw8fdDniUkTgOtNv86q5EGHwuWpZMdUuFMa0Ue9/W4E&#10;gKjp/ZE03TuTfWf8AGlA2/yvVgBA9GtutkkTPiDRAd0njecyAQCNkd9VdV+i45He5jlbAEBrZtt/&#10;7TmJDucv9uGcCQC9OdP+a/8l0eH83TaaLwsAoPnUy5e2X/vviQ7HPprlAgCas9z+N5fkYFraF6ES&#10;ALpTaf+9k7xCuK19MHcDQHfutv/ebQEAAAAAAAAAAAAAAAAAAAAAAAAAAAAAAAAAAAAAAAAAAAAA&#10;AAAAAAAAAAAAAAAAAAAAAAAAAAAAAAAAAAAAAAAAAAAAAAAAAAAAAAAAAAAAAAAAAAAAAAAAAAAA&#10;AAAAAAAAAAAAAAAAAAAAAAAAAAAAAAAAAAAAAAAAAAAAAAAAAAAAAAAAAAAAAAAAAAAAAAAAAAAA&#10;AAAAAAAAAAAAAAAAAAAAAAAAAH8AJ139yMq5/3NuMwDkJYB+yw5v3jqmBAB5B6DfKxk7OBIAgMEA&#10;jll+FwIAMBaAtPyOBABgKADH5XcgAAAjAbguv0QAAAYC8Fx+GwEAGAfAd/mPIQAAwwAEWv4MAgAw&#10;CkDg5T9CAAAGAQi1/IcJAMAYAP8bdvkPEXgCAKYAUBQAAAAAAAAAAABgDoANDQDIYwBrryw446kG&#10;AOQpgAPLf3DvwAQAYBSAw8sfggAADAKQsfyBCQDAGAC25Q9IAACGAHBY/kAEAGAEAJflD0AAAAYA&#10;8Fh+XwIAyBUAeyMuvw+BoQDIEQDrIi+/J4HuAMgRALNjLL87gT0tAZAjAMpiLb8bgccFAHIEgHgh&#10;3vI7EtjTBQA5A+Bb1TGX34HASAGAnAEgTns37vLbCOz7oQBADgEQLW7bfHD3hmXRl/8Qgcfebzxw&#10;NzWzugoA5BQAIQrPGXHj5f8Vfwjth1zfr60QAMg1AAQABAAEAAQABAAEAAQABAAEAFlKcZd+146v&#10;qBh/bb8uxQDINwDtRi7Yk3EuecHIdgDIHwAFw5bX20dev3xYAQDyA8DFq50vKlx9MQDyAMDZL7pf&#10;Wf7i2QAwHcDIWq83l9SOBIDRAJpV+L3DsKIZAMwFcPwS/zcZLzkeAKYCKH4tyOcMvFYMAEMBzAz2&#10;USMzAWAmgFuCftrQLQAwEcCAuqAA6gYAwDwARf8I/olz/ygCgHEAfhbmQyd/BgDTAJRuDwNgeykA&#10;DANwb7jPnb0XAGYBaPVVOABftQKAUQDKnVZ56eTvt2///clLnbaVA8AoAE/LS7xtcNPGwdvkrU8D&#10;wCQARbukFV6QcQ1QuwXS5l1FADAIwCXSAr93TONf/J60wyUAMAiANGt15x27w3l1OfurACBAnvR9&#10;mSe9THwSAAYBkK4DONe+x7nSdQEAMAjAWts4a6RDvKIa+0eXAcAgAPYeeIW8ywp7GwwAgwDYD/Ge&#10;kXd5xn6YCACDAHxmG+ff5F3+ZtvlMwAYBMC+ug1S1d+qwd8IAHIWwHL7QPvZ9+hn32M5AAwCYH+C&#10;t+bZ95hn+R8mACBnAYzxO9snny0cAwCDAJwtX/PTIXN7B/l6obMBYBCAgh3SAn9QdnRz2QfS5h0F&#10;ADAIgJgrn/FveKDkP9tKHnD4BpK5AgAmAbjE6aqf3cvuLy+/f9lup22XAMAoAGJ9uGsC1wsAmAVg&#10;TDgAYwBgGIDW1WHWv7o1AAwDIH4YBkCKv4EGAFHzcvD1f1kAwDwAXfcFXf99XQFgIADxg2+Crf83&#10;PxAAMBGAuDUYgFsFAMwEIKYHWf/pAgCmAhCT/Nd/sgCAuQDEiK+9l//rEQIAJgMQfT/0Wv8P+woA&#10;mA1ANJ9c47b8NZObCwCYDkCILr9z/Lzg2t/lxDfQA0BBOkzaYh/5lkkdcmPsAFCSS+0jvzRXRg4A&#10;AAAAAAAAAAAAAAAAAAAAAAAAAAAAAAAAAABGATiu/4Q5izVlpX3kK3U90pwJ/Y8DQJTc8IVlSL64&#10;AQCh02GJZVCWdABAyDxvGZXnARAuP7YMy48BECbFX5gG4ItiAITIeZZxOQ8AIXK9eQCuB0CIVJgH&#10;oAIAITLGPABjABAifcwD0AcAYVrgetPWv/44AITJr00D8Gt6gFBpvs6s9V/XHADhcvZmk9Z/s7pP&#10;Hs6bs4Gls8xZ/1kKv40+j64H6PnzZzd81hT75/vs/yxWpK+S3RXv/vbb7u6bI1s2PPvznipnJV+v&#10;CLJ/68/ieHen+oqgxba70/eNQwAAAAAAAAAAAAAAAAAAAACQFwCa2b/X5eV0AbB/FPnuZgBQGul7&#10;/eo7pQlAJ+nsZTkAlOYNqV6tTBOASml4bwBAZcocLrMtTQ+AUoeLmMsAoDDzHM6wjEsPgHEOw5sH&#10;AHXp5HSB0KbCtAAo3OR0CVAnACjLQ44nWYemBcBQx+E9BABVKXV+n9CKtABY4fxeoFIAKMo4l+ss&#10;ytIBoMxleOMAoCaOT7Exj7NUApjnMrxYBykA8HuKjXecpRBAJ9dL2IcCQElWuF5rV5kGAJWuw1sB&#10;ABXp5fGe69LkAZR6vJO9FwA0lUCxj7PUARjnMbx5ANBUAsU+zlIGwPUIVVcZlHcAKj2vuB+aNICh&#10;nsOrBICmEijuSTdlAN7wHJ6GMijfAIz3edNNWbIAynyGNx4AmkqgmMdZqgDM8xme+jIozwAM9X3f&#10;fackAXTy/RyDoQDQVALFO+mmCMBDvsNbAQBNJdCR46zWyQFoHeDjDHsBIEbmS/NZq6YMUgNgXIDh&#10;zQdA9JzWYH+AfcPl46xmSQFoJh+hDt9n/0nDaQCInGnSBM8Q71sqrsBWAkC6Vt16X8yQfjYNAJFL&#10;oC/t99/YVYxWUgYpASCXQKNF10b7z74sBYCyEug5IVpsV1EGqQAgl0DbWwjxnOYyKI8AFH4izeWF&#10;TjNgzU0GwFxpIFMP/PQi6aefFAIgUq6WpnLNwR+fKB1p13dMAkBHqQTaf+LBn6+Rhn01ACJF+mIn&#10;a+Shn89WUAYpACCXQLMP/Xyk9POVAIiS3tJEbvvPly50U1AGxQfgUAJ1O7SheJu0oTcAIuRZaR7v&#10;OLzlJWnLrdkHcKs0iJcOb7lD2vIsAJSUQO0PbxokzfDGZtkG0GyjNIhBhze111oG5Q0ApxKoKfHL&#10;oNgAnEqgpmgtg/IFwPFOJVBT4pdBsQE4lUBNcSiDjgdAyNzmVAI1xaEM6pldAD0dS6CmyGXQbQBQ&#10;UgK5zkLYMiguAOcSqCk6y6A8AXCNcwnUlNhlUEwAbiVQU+Qy6BoAhMqbLiVQU+KWQTEBuJVATZHL&#10;oDcBoKQEakrcMigeANcSqCkay6D8AOBeAgk1ZVA8AO4lkNBeBuUFgM7uJZBQUwbFAuBRAgn3Mqgz&#10;AAJnukcJpKYMigXAqwRyL4OmA0BJCeReBr2eLQCve5RA2sugfAAwwasEUlMGxQHgXQK5l0ETABCw&#10;BNrsWQIpKYPiAPAugdzLoM2FAFBRAikpg2IA8CuBNJdBeQDArwRyL4MqsgGgwqcE0lwGmQ/gAr8S&#10;SEUZFB2AbwnkUQZdAIAAWeBbAikog6ID8C+B3MugBQBQUgIpKIMiAwhQAuktg4wH8HCAEsi9DLpK&#10;N4CrApRA7mXQwwDwLYH2BCiB4pdBkQEEKYHcy6A9xwNARQkUvwyKCiBYCaSzDDIcQMASKHYZFBVA&#10;sBJIZxlkOIBrg5VAscugiACClkDuZdC1APDMWwFLoLhlUEQAQUsg9zLoLQB4pU/QEsi9DNrdWh+A&#10;1rsDlkAeZVAfACgpgWKWQdEABC+B9JVBRgM4PXgJFLMMigQgRAnkUQadDgAlJVC8MigSgDAlkLYy&#10;yGQAoUqgeGVQJABhSiBtZZDJAG4PUwLFK4OiAAhXArmXQbcDwKUE+meoEsi9DPqjHgB/DFUCuZdB&#10;/ywEgGOGhSuBYpVBEQCELYHcy6BhAFBSAsUpgyIACFsCaSqDzAUQugSKXgYVlksfQLWyvFBxCaSp&#10;DDIXwMLQJZB7GTTWa/fSifLBxsGn5omeH+k5NnQJ5F4GLQSAkhLIvQz62KMMGrrVcslWj293aPZx&#10;6BJITxlkLIBHIpRAEcqgzkstjyztrLIEci+DHgGAPW2ilEDuZdBrLnv2/9zyzOf9XW74WoQSyKMM&#10;agMAFSWQRxnUw3HH4fstn+wf7njDHpFKIB1lkKEAiqKVQCHLoHGNlm8ax6krgTzKoCIA+JRAu64P&#10;kYnSzetPlR+kPMD6HxDg8DbzU+VvB5sYZnyfqyuDDAXwtqU6D0qP0bMm2C1r5HMJDyof3tsAyExf&#10;5RMsl0Enfhr0pp+e6F8CxU5fAGTkT+onWCqDng5+06d9S6D4+RMAMkqgbzTMsK0MuijMbS/yK4Hi&#10;55vTAXAk0ywdOaYMKl4f5qbri71LIBWZBoAjf2E7tMzwoszHGBHutiMyb7tIy/B2NAPA4XTTMsHW&#10;vzMfY2W42x7zLS//1jO+bgA4nMF6JthqdfQhznfcYcuiSZMWbXHcdP7R27bSNLzBAGgq6PVMcF3G&#10;/9gqh+1/PvzN853+7LCxKuMZqk7P+PoDoKln0zPBH2c8xL/k0z7XHd16ndzU/Svjxh/rGd+pAGj6&#10;E/taywQvO/oIXaSNX52ROYIzvpJ26HJ06zItw/uag8Aj+UjLDM/yOl881q/qyTjbO0vL8D7iZeCR&#10;vKRlhjOuKPu9fdurBceOoOBV+x6/P7rxDi3DewkAR/KElhke5vFPfKB9CAM9nkCGaRneEwA4kola&#10;ZjjjS8Xfs5/ylWatrf1U8XtHt5VpGd5EABzJ97Q0bRl1rv3K7A3yGDbYdtmWUSNraSq/B4CjeUea&#10;ntV9e4fJELmtq8y4f/vLjHnyEObZD9IztlXKLeOQUMPru1q6h3c4G5iRW+Q/kAXFIW5/isOpnu9m&#10;bLdvmynfxUz7PhnbvutwuuiUEMMrlj/4wroFABlp43CxztKWwU8nb/Jp82MCcDqTsCn46dyWDpei&#10;17QBQGbmODxJvloa8MZnOb3VY7RKAKMdHmDrWQGHV/qqw63nCABkxvFyjXUDAvWINzidrdvbWiWA&#10;1nudzjbeEKjLG7DO/5ITABSscz6lf4bvLS9e63jLx4RKAOIxxwdZe7Hv8M5wvphgXQEAjk1351Nu&#10;ddPbed7szOedX2Ntaq0WQOtNzo/z/Jmew2s33eXX6i4AYMsUl5fLn/+qh9tfS/NBs+udb9Roe1dJ&#10;bADiQpf3FNTPHtTc7b9aj1+5vRFtigCAPUWrXCuT6qor5FcEJ4xauNf1Fvbv6IsPwOG7DI8cbiwc&#10;dYJ85H9FVbXrLVYVAcDhWL7Wozbb99w9Nw/p8e2DH+JQ0rnP0LG/eb3B65rOFuoBtPC6qrTh9d+M&#10;Hdqnc8mB/Qq/3WPIzfc8t89j79qzBAAcMt6/Pm2oXr/Tf6966a09CgCInvX+j7xzfXWD/17jBQAc&#10;nzNVXX0rT7AKAEGABrtauQAALocB81TMb6PDhwUrASBubVQxvnlFAgAuKfyDgvW/SegCIG5SIOAP&#10;Mb8ywuxPCy+IffVVwyihD4AY1RB3fLMKBAC88ki8+a13/kYOVQDEtfXxxvdI7Aky/mvj7orzR7br&#10;CqEXgLhiV5x/T3cJAPim5/uRJ3jxSUI3AHHS4sjDe7+nAECANL8v2v/ZncNd71IhACGG74z27HRf&#10;cwGAYDl/XYQJXujx0c1KAYgTF0YY3rrz1cxNXgAQxXfXhpzfTz2/j00tgAPHgp+GHF7t3cUCAGFy&#10;wi+3hJjfNaO8/72qBiCaj1oTYnhbfnmCsonJFwBCFA0L+J7+hoW+77NVDuBA+i8M+Hpl5bAihdOS&#10;PwAOpMcc/7eN7qo4zf+OdAAQ4rQK/9eEX8/poXZO8grAgUcYUvmO+x9a7fKpF5YEuRs9AIQouXDq&#10;cvejlYZ3KocoX548A3AwbS5/aJWMoOaVKf1Lgt6FLgCHEPSf8op8VXvDqocub6NjNvIQwMG06lI2&#10;eNSE+6sWvTx/xj1jhw/s3jHUUbVOAIdetXTsPnD42HtmzH95UdX9E0YNLuvSStdM5CmAmNENIIsB&#10;AAAAAAAAAAAAAAAAAAAAAAAAAAAAAAAAAAAAAAAAAAAAAAAAAAAAAAAAAAAAAAAAAAAAAAAAAAAA&#10;AAAAAAAAAAAAAAAAAAAAAAAAAAAAAAAAAAAAAAAAAAAAAAAAAAAgRwG0Hzxl8atS7OOslneRvuRN&#10;3mXxlMHtAZBuAD/ZY2nNnp8AIMUA2i61tGdpWwCkFsAzVhbyDADSCqDcykrKAZBSAFuyA2ALANIJ&#10;oKOVpXQEQCoBlGcLQDkAUglgUrYATAJAKgFcky0A1wAglQC6ZAtAFwCk81XAjuys/w5eBaQUwOjs&#10;ABgNgLQ2gS9kY/1foAlMLYCTVulf/1UnASC1AETRnXV6l7/uziIBgPQCOPBS4MYZb32oKW/NuLFL&#10;4r8gAPI8AAAAAAAAAAAAAAAAAAAAAAAAAAAAAAAAAAAAAAAAAAAAAAAAAAAAAAAAAAAAAAAAAAAA&#10;AAAAAAAAAAAAAAAAAAAAAAAAAAAAAAAAAAAAAAAAAAAAAAAAAAAAAAAAAAAAAAAAAAAAAAAAAAAA&#10;AAAAAAAAAAAAAAAAAAAAAAAAAAAAAAAAAAAAAAAAAAAAAAAAAAALBAACAAIAAgACAAIAAgACAAIA&#10;AgACAAIAAgACAAIAAgACAAIAAgACAAIAAgACAAIAAgCSfgBFjbbBVLFAulNlm/LGoiRHs902mndZ&#10;IN151zbl2xMdzVrbaOpasEJ606LONuVrEx3OEvsT0gCWSG8G2Gd8SaLDedI+nDVFrJHWo6419hl/&#10;MtHxTLAPx5rKIunMVGnCJyQ6nq7SeOr6s0r60r9OmvCuyY5ovTSg+nuLWSg9Kb63Xpru9QmP6QFL&#10;zruD2rFY6tNu0LsOk/1AwqO6wHLMpoUzidIs3OQ80xckDKBgnUUSzLqCpP8xDWIRksyg5J+alrEK&#10;yWVZCo5NujeyDkmlsXsajk5nsxBJZXY6Tk+sZiWSyeqUnHo7pZq1SCLVp6Sloui1n9XIfvb3Sk9J&#10;VV7LemQ7teVpqil7bGVFsputPdJVVJ/8NmuSzbx9ctpOVbR4ooFlyVYankjjpXfdXmBlspMXuqX0&#10;hOVFq1gc/Vl1UYrPWZ9752qaYZ3d7+o7z037dQun3DRt7l837GOx1Gbfhr/OnXaT+urn/wFARiTc&#10;IYIqbAAAAABJRU5ErkJgglBLAwQUAAYACAAAACEAFqZA+uEAAAAJAQAADwAAAGRycy9kb3ducmV2&#10;LnhtbEyPQWuDQBCF74X+h2UKvSWrhiZqXEMIbU+h0KRQcpvoRCXurLgbNf++21N7HN7He99km0m3&#10;YqDeNoYVhPMABHFhyoYrBV/Ht1kMwjrkElvDpOBOFjb540OGaWlG/qTh4CrhS9imqKB2rkultEVN&#10;Gu3cdMQ+u5heo/NnX8myx9GX61ZGQbCUGhv2CzV2tKupuB5uWsH7iON2Eb4O++tldz8dXz6+9yEp&#10;9fw0bdcgHE3uD4Zffa8OuXc6mxuXVrQKZqtk6VEFiyAC4YEoXiUgzgqSOAKZZ/L/B/k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Y18XOtBQAA5hMAAA4AAAAA&#10;AAAAAAAAAAAAOgIAAGRycy9lMm9Eb2MueG1sUEsBAi0ACgAAAAAAAAAhANlIjA9rGwAAaxsAABQA&#10;AAAAAAAAAAAAAAAAEwgAAGRycy9tZWRpYS9pbWFnZTEucG5nUEsBAi0AFAAGAAgAAAAhABamQPrh&#10;AAAACQEAAA8AAAAAAAAAAAAAAAAAsCMAAGRycy9kb3ducmV2LnhtbFBLAQItABQABgAIAAAAIQCq&#10;Jg6+vAAAACEBAAAZAAAAAAAAAAAAAAAAAL4kAABkcnMvX3JlbHMvZTJvRG9jLnhtbC5yZWxzUEsF&#10;BgAAAAAGAAYAfAEAALElAAAAAA==&#10;">
                <v:shape id="Paralelogramo 65" o:spid="_x0000_s1042" type="#_x0000_t7" style="position:absolute;left:1143;top:857;width:22193;height:2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P8JxQAAANsAAAAPAAAAZHJzL2Rvd25yZXYueG1sRI/RasJA&#10;FETfhf7Dcgt9000Fg8RspC21VIoPpn7AJXtNotm76e5Wo1/vFoQ+DjNzhsmXg+nEiZxvLSt4niQg&#10;iCurW64V7L5X4zkIH5A1dpZJwYU8LIuHUY6Ztmfe0qkMtYgQ9hkqaELoMyl91ZBBP7E9cfT21hkM&#10;UbpaaofnCDednCZJKg22HBca7OmtoepY/hoFtd9s3w8fu/VlJtPr2v3Y8uvVKvX0OLwsQAQawn/4&#10;3v7UCtIZ/H2JP0AWNwAAAP//AwBQSwECLQAUAAYACAAAACEA2+H2y+4AAACFAQAAEwAAAAAAAAAA&#10;AAAAAAAAAAAAW0NvbnRlbnRfVHlwZXNdLnhtbFBLAQItABQABgAIAAAAIQBa9CxbvwAAABUBAAAL&#10;AAAAAAAAAAAAAAAAAB8BAABfcmVscy8ucmVsc1BLAQItABQABgAIAAAAIQAoVP8JxQAAANsAAAAP&#10;AAAAAAAAAAAAAAAAAAcCAABkcnMvZG93bnJldi54bWxQSwUGAAAAAAMAAwC3AAAA+QIAAAAA&#10;" adj="700" filled="f" strokecolor="#003f78" strokeweight="1.5pt">
                  <v:shadow on="t" color="black" opacity="26214f" origin="-.5" offset="3pt,0"/>
                  <v:textbox inset=",.5mm,0,0">
                    <w:txbxContent>
                      <w:p w14:paraId="2F62CEA6" w14:textId="66F63031" w:rsidR="007B1E13" w:rsidRPr="008C1F24" w:rsidRDefault="007B1E13" w:rsidP="007B1E13">
                        <w:pPr>
                          <w:jc w:val="right"/>
                          <w:rPr>
                            <w:b/>
                            <w:color w:val="003F78"/>
                          </w:rPr>
                        </w:pPr>
                      </w:p>
                    </w:txbxContent>
                  </v:textbox>
                </v:shape>
                <v:shape id="Hexágono 66" o:spid="_x0000_s1043" type="#_x0000_t9" style="position:absolute;width:4677;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9dYwwAAANsAAAAPAAAAZHJzL2Rvd25yZXYueG1sRI/NaoNA&#10;FIX3hbzDcAvZNWNbkGAyCZJQiBultpvsLs6tSp074kyjydNnhEKWh/Pzcbb7yXTiQoNrLSt4XUUg&#10;iCurW64VfH99vKxBOI+ssbNMCq7kYL9bPG0x0XbkT7qUvhZhhF2CChrv+0RKVzVk0K1sTxy8HzsY&#10;9EEOtdQDjmHcdPItimJpsOVAaLCnQ0PVb/lnZsghP73nacpTkRf1eDtHxyxTavk8pRsQnib/CP+3&#10;T1pBHMP8JfwAubsDAAD//wMAUEsBAi0AFAAGAAgAAAAhANvh9svuAAAAhQEAABMAAAAAAAAAAAAA&#10;AAAAAAAAAFtDb250ZW50X1R5cGVzXS54bWxQSwECLQAUAAYACAAAACEAWvQsW78AAAAVAQAACwAA&#10;AAAAAAAAAAAAAAAfAQAAX3JlbHMvLnJlbHNQSwECLQAUAAYACAAAACEAZmPXWMMAAADbAAAADwAA&#10;AAAAAAAAAAAAAAAHAgAAZHJzL2Rvd25yZXYueG1sUEsFBgAAAAADAAMAtwAAAPcCAAAAAA==&#10;" adj="4985" fillcolor="#003f78" strokecolor="#f2f2f2 [3052]" strokeweight="2pt">
                  <v:textbox inset="2mm,1mm,,1mm">
                    <w:txbxContent>
                      <w:p w14:paraId="7C9E76F7" w14:textId="77777777" w:rsidR="007B1E13" w:rsidRPr="008C1F24" w:rsidRDefault="007B1E13" w:rsidP="007B1E13">
                        <w:pPr>
                          <w:jc w:val="center"/>
                          <w:rPr>
                            <w:b/>
                            <w:color w:val="003F78"/>
                          </w:rPr>
                        </w:pPr>
                      </w:p>
                    </w:txbxContent>
                  </v:textbox>
                </v:shape>
                <v:shape id="Hexágono 67" o:spid="_x0000_s1044" type="#_x0000_t9" style="position:absolute;left:571;top:571;width:3588;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wANxAAAANsAAAAPAAAAZHJzL2Rvd25yZXYueG1sRI9Li8Iw&#10;FIX3gv8hXGF2mjoOPqpRRmEYB3ThY6G7S3Nti81NaaJWf70RBlwezuPjTGa1KcSVKpdbVtDtRCCI&#10;E6tzThXsdz/tIQjnkTUWlknBnRzMps3GBGNtb7yh69anIoywi1FB5n0ZS+mSjAy6ji2Jg3eylUEf&#10;ZJVKXeEtjJtCfkZRXxrMORAyLGmRUXLeXkyAIK4Ov1+r3iO5DNZ/Mhod5/ORUh+t+nsMwlPt3+H/&#10;9lIr6A/g9SX8ADl9AgAA//8DAFBLAQItABQABgAIAAAAIQDb4fbL7gAAAIUBAAATAAAAAAAAAAAA&#10;AAAAAAAAAABbQ29udGVudF9UeXBlc10ueG1sUEsBAi0AFAAGAAgAAAAhAFr0LFu/AAAAFQEAAAsA&#10;AAAAAAAAAAAAAAAAHwEAAF9yZWxzLy5yZWxzUEsBAi0AFAAGAAgAAAAhALzjAA3EAAAA2wAAAA8A&#10;AAAAAAAAAAAAAAAABwIAAGRycy9kb3ducmV2LnhtbFBLBQYAAAAAAwADALcAAAD4AgAAAAA=&#10;" adj="4874" fillcolor="white [3212]" strokecolor="#f2f2f2 [3052]" strokeweight="2pt">
                  <v:textbox inset="2mm,1mm,,1mm">
                    <w:txbxContent>
                      <w:p w14:paraId="6646D891" w14:textId="77777777" w:rsidR="007B1E13" w:rsidRPr="0035063B" w:rsidRDefault="007B1E13" w:rsidP="007B1E13">
                        <w:pPr>
                          <w:jc w:val="center"/>
                          <w:rPr>
                            <w:b/>
                            <w:color w:val="ED7D31" w:themeColor="accent2"/>
                          </w:rPr>
                        </w:pPr>
                      </w:p>
                    </w:txbxContent>
                  </v:textbox>
                </v:shape>
                <v:shape id="Imagen 72" o:spid="_x0000_s1045" type="#_x0000_t75" alt="Libro de leyes | Icono Gratis" style="position:absolute;left:1333;top:952;width:1975;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21LwwAAANsAAAAPAAAAZHJzL2Rvd25yZXYueG1sRI9PawIx&#10;FMTvgt8hPMGbZrsF/6xGEVHowUtV8PrcvG4WNy9Lkq7rt28KhR6HmfkNs972thEd+VA7VvA2zUAQ&#10;l07XXCm4Xo6TBYgQkTU2jknBiwJsN8PBGgvtnvxJ3TlWIkE4FKjAxNgWUobSkMUwdS1x8r6ctxiT&#10;9JXUHp8JbhuZZ9lMWqw5LRhsaW+ofJy/rYLL4b1bHu3JHKS/3fPHch7t7a7UeNTvViAi9fE//Nf+&#10;0ArmOfx+ST9Abn4AAAD//wMAUEsBAi0AFAAGAAgAAAAhANvh9svuAAAAhQEAABMAAAAAAAAAAAAA&#10;AAAAAAAAAFtDb250ZW50X1R5cGVzXS54bWxQSwECLQAUAAYACAAAACEAWvQsW78AAAAVAQAACwAA&#10;AAAAAAAAAAAAAAAfAQAAX3JlbHMvLnJlbHNQSwECLQAUAAYACAAAACEAjJNtS8MAAADbAAAADwAA&#10;AAAAAAAAAAAAAAAHAgAAZHJzL2Rvd25yZXYueG1sUEsFBgAAAAADAAMAtwAAAPcCAAAAAA==&#10;">
                  <v:imagedata r:id="rId18" o:title="Libro de leyes | Icono Gratis" cropleft="6861f" cropright="7168f" recolortarget="#1c3259 [1448]"/>
                </v:shape>
              </v:group>
            </w:pict>
          </mc:Fallback>
        </mc:AlternateContent>
      </w:r>
    </w:p>
    <w:p w14:paraId="585062E6" w14:textId="33794D45" w:rsidR="00B80A91" w:rsidRPr="000B662D" w:rsidRDefault="00B80A91" w:rsidP="00B80A91">
      <w:pPr>
        <w:pStyle w:val="Ttulo1"/>
        <w:rPr>
          <w:rFonts w:cstheme="minorHAnsi"/>
          <w:bCs/>
          <w:color w:val="000000" w:themeColor="text1"/>
        </w:rPr>
      </w:pPr>
      <w:r>
        <w:rPr>
          <w:rFonts w:asciiTheme="minorHAnsi" w:hAnsiTheme="minorHAnsi" w:cstheme="minorHAnsi"/>
          <w:b/>
          <w:bCs/>
          <w:color w:val="0070C0"/>
          <w:sz w:val="24"/>
          <w:szCs w:val="24"/>
        </w:rPr>
        <w:t>REQUISITOS APLICABLES</w:t>
      </w:r>
    </w:p>
    <w:p w14:paraId="3FD0FB6A" w14:textId="77777777" w:rsidR="00416B5C" w:rsidRDefault="007150C9" w:rsidP="00B925DA">
      <w:pPr>
        <w:pStyle w:val="Ttulo1"/>
        <w:rPr>
          <w:rFonts w:asciiTheme="minorHAnsi" w:hAnsiTheme="minorHAnsi" w:cstheme="minorHAnsi"/>
          <w:b/>
          <w:bCs/>
          <w:color w:val="FFFFFF" w:themeColor="background1"/>
          <w:sz w:val="22"/>
          <w:szCs w:val="22"/>
        </w:rPr>
      </w:pPr>
      <w:bookmarkStart w:id="5" w:name="_Toc214441330"/>
      <w:r w:rsidRPr="000B662D">
        <w:rPr>
          <w:rFonts w:asciiTheme="minorHAnsi" w:hAnsiTheme="minorHAnsi" w:cstheme="minorHAnsi"/>
          <w:b/>
          <w:bCs/>
          <w:color w:val="FFFFFF" w:themeColor="background1"/>
          <w:sz w:val="22"/>
          <w:szCs w:val="22"/>
        </w:rPr>
        <w:t>RE</w:t>
      </w:r>
    </w:p>
    <w:p w14:paraId="4955BCDA" w14:textId="77777777" w:rsidR="00416B5C" w:rsidRPr="000B662D" w:rsidRDefault="00416B5C" w:rsidP="00416B5C">
      <w:pPr>
        <w:jc w:val="both"/>
        <w:rPr>
          <w:rFonts w:eastAsia="Calibri" w:cstheme="minorHAnsi"/>
          <w:color w:val="808080" w:themeColor="background1" w:themeShade="80"/>
        </w:rPr>
      </w:pPr>
      <w:bookmarkStart w:id="6" w:name="_Hlk213418738"/>
      <w:r w:rsidRPr="000B662D">
        <w:rPr>
          <w:rFonts w:eastAsia="Calibri" w:cstheme="minorHAnsi"/>
          <w:b/>
          <w:bCs/>
        </w:rPr>
        <w:t>Ley 1819 del 29 de diciembre de 2016</w:t>
      </w:r>
      <w:bookmarkEnd w:id="6"/>
      <w:r w:rsidRPr="000B662D">
        <w:rPr>
          <w:rFonts w:cstheme="minorHAnsi"/>
        </w:rPr>
        <w:t xml:space="preserve"> </w:t>
      </w:r>
      <w:r w:rsidRPr="000B662D">
        <w:rPr>
          <w:rFonts w:cstheme="minorHAnsi"/>
          <w:i/>
          <w:iCs/>
        </w:rPr>
        <w:t>“Por medio de la cual se adopta una Reforma Tributaria estructural, se fortalecen los mecanismos para la lucha contra la evasión y la elusión fiscal, y se dictan otras disposiciones”</w:t>
      </w:r>
      <w:r w:rsidRPr="000B662D">
        <w:rPr>
          <w:rFonts w:cstheme="minorHAnsi"/>
        </w:rPr>
        <w:t>,</w:t>
      </w:r>
    </w:p>
    <w:bookmarkEnd w:id="5"/>
    <w:p w14:paraId="2880C7D4" w14:textId="4B2EAD6F" w:rsidR="007330A6" w:rsidRPr="000B662D" w:rsidRDefault="007330A6" w:rsidP="007330A6">
      <w:pPr>
        <w:jc w:val="both"/>
        <w:rPr>
          <w:rFonts w:eastAsia="Calibri" w:cstheme="minorHAnsi"/>
          <w:i/>
          <w:iCs/>
        </w:rPr>
      </w:pPr>
      <w:r w:rsidRPr="000B662D">
        <w:rPr>
          <w:rFonts w:eastAsia="Calibri" w:cstheme="minorHAnsi"/>
          <w:b/>
          <w:bCs/>
        </w:rPr>
        <w:lastRenderedPageBreak/>
        <w:t>Decreto 1625 del 11 de octubre de 2016</w:t>
      </w:r>
      <w:r w:rsidRPr="000B662D">
        <w:rPr>
          <w:rFonts w:eastAsia="Calibri" w:cstheme="minorHAnsi"/>
        </w:rPr>
        <w:t xml:space="preserve">, </w:t>
      </w:r>
      <w:r w:rsidRPr="000B662D">
        <w:rPr>
          <w:rFonts w:eastAsia="Calibri" w:cstheme="minorHAnsi"/>
          <w:i/>
          <w:iCs/>
        </w:rPr>
        <w:t>“Por medio del cual se expide el Decreto Único Reglamentario en materia tributaria”</w:t>
      </w:r>
    </w:p>
    <w:p w14:paraId="70E17F1E" w14:textId="77777777" w:rsidR="007330A6" w:rsidRPr="000B662D" w:rsidRDefault="007330A6" w:rsidP="007330A6">
      <w:pPr>
        <w:jc w:val="both"/>
        <w:rPr>
          <w:rFonts w:eastAsia="Calibri" w:cstheme="minorHAnsi"/>
        </w:rPr>
      </w:pPr>
      <w:r w:rsidRPr="000B662D">
        <w:rPr>
          <w:rFonts w:eastAsia="Calibri" w:cstheme="minorHAnsi"/>
          <w:b/>
          <w:bCs/>
        </w:rPr>
        <w:t>Decreto 1255 del 21 de julio de 2022</w:t>
      </w:r>
      <w:r w:rsidRPr="000B662D">
        <w:rPr>
          <w:rFonts w:eastAsia="Calibri" w:cstheme="minorHAnsi"/>
        </w:rPr>
        <w:t xml:space="preserve"> "</w:t>
      </w:r>
      <w:r w:rsidRPr="000B662D">
        <w:rPr>
          <w:rFonts w:eastAsia="Calibri" w:cstheme="minorHAnsi"/>
          <w:i/>
          <w:iCs/>
        </w:rPr>
        <w:t>Por medio del cual se adicionan los libros 4 y 5 al Decreto 1625 de 2016, único reglamentario en materia tributaria, se adiciona el capítulo 7 al título 4 de la parte 3 del libro 2 al decreto 1068 de 2015, decreto único reglamentario del sector Hacienda y Crédito Público y se reglamenta el inciso 2 del artículo 11 modificado por el artículo 45 de la ley 383 de 1997 y los artículos 12, y 13 del Decreto Legislativo 1604 de 1966, adoptado como legislación permanente por el artículo 1 de la ley 48 de 1968 y los artículos 239 a 254 de la parte XII de la ley 1819 de 2016</w:t>
      </w:r>
      <w:r w:rsidRPr="000B662D">
        <w:rPr>
          <w:rFonts w:eastAsia="Calibri" w:cstheme="minorHAnsi"/>
        </w:rPr>
        <w:t>.”</w:t>
      </w:r>
    </w:p>
    <w:p w14:paraId="15D6A241" w14:textId="7500ABB6" w:rsidR="007330A6" w:rsidRDefault="007330A6" w:rsidP="00A24C1A">
      <w:pPr>
        <w:spacing w:after="0" w:line="240" w:lineRule="auto"/>
        <w:jc w:val="both"/>
        <w:rPr>
          <w:rFonts w:eastAsia="Calibri" w:cstheme="minorHAnsi"/>
          <w:i/>
          <w:iCs/>
        </w:rPr>
      </w:pPr>
      <w:r w:rsidRPr="000B662D">
        <w:rPr>
          <w:rFonts w:eastAsia="Calibri" w:cstheme="minorHAnsi"/>
          <w:b/>
          <w:bCs/>
        </w:rPr>
        <w:t>Decreto</w:t>
      </w:r>
      <w:r w:rsidRPr="000B662D">
        <w:rPr>
          <w:rFonts w:eastAsia="Calibri" w:cstheme="minorHAnsi"/>
          <w:b/>
          <w:bCs/>
          <w:i/>
          <w:iCs/>
        </w:rPr>
        <w:t xml:space="preserve"> </w:t>
      </w:r>
      <w:r w:rsidRPr="000B662D">
        <w:rPr>
          <w:rFonts w:eastAsia="Calibri" w:cstheme="minorHAnsi"/>
          <w:b/>
          <w:bCs/>
        </w:rPr>
        <w:t xml:space="preserve">1618 del 4 de octubre de </w:t>
      </w:r>
      <w:r w:rsidRPr="000B662D">
        <w:rPr>
          <w:rFonts w:eastAsia="Calibri" w:cstheme="minorHAnsi"/>
          <w:b/>
          <w:bCs/>
          <w:i/>
          <w:iCs/>
        </w:rPr>
        <w:t>2023</w:t>
      </w:r>
      <w:r w:rsidRPr="000B662D">
        <w:rPr>
          <w:rFonts w:eastAsia="Calibri" w:cstheme="minorHAnsi"/>
          <w:i/>
          <w:iCs/>
        </w:rPr>
        <w:t xml:space="preserve"> “Por medio del cual se modifican los numerales </w:t>
      </w:r>
      <w:hyperlink r:id="rId19" w:anchor="4.1.1.1.2.2" w:tooltip="vinculo" w:history="1">
        <w:r w:rsidRPr="00A24C1A">
          <w:rPr>
            <w:rFonts w:eastAsia="Calibri" w:cstheme="minorHAnsi"/>
            <w:i/>
            <w:iCs/>
          </w:rPr>
          <w:t>2</w:t>
        </w:r>
      </w:hyperlink>
      <w:r w:rsidRPr="000B662D">
        <w:rPr>
          <w:rFonts w:eastAsia="Calibri" w:cstheme="minorHAnsi"/>
          <w:i/>
          <w:iCs/>
        </w:rPr>
        <w:t> y </w:t>
      </w:r>
      <w:hyperlink r:id="rId20" w:anchor="4.1.1.1.2.5" w:tooltip="vinculo" w:history="1">
        <w:r w:rsidRPr="00A24C1A">
          <w:rPr>
            <w:rFonts w:eastAsia="Calibri" w:cstheme="minorHAnsi"/>
            <w:i/>
            <w:iCs/>
          </w:rPr>
          <w:t>5</w:t>
        </w:r>
      </w:hyperlink>
      <w:r w:rsidRPr="000B662D">
        <w:rPr>
          <w:rFonts w:eastAsia="Calibri" w:cstheme="minorHAnsi"/>
          <w:i/>
          <w:iCs/>
        </w:rPr>
        <w:t> del artículo </w:t>
      </w:r>
      <w:hyperlink r:id="rId21" w:anchor="4.1.1.1.2" w:tooltip="vinculo" w:history="1">
        <w:r w:rsidRPr="00A24C1A">
          <w:rPr>
            <w:rFonts w:eastAsia="Calibri" w:cstheme="minorHAnsi"/>
            <w:i/>
            <w:iCs/>
          </w:rPr>
          <w:t>4.1.1.1.2</w:t>
        </w:r>
      </w:hyperlink>
      <w:r w:rsidRPr="000B662D">
        <w:rPr>
          <w:rFonts w:eastAsia="Calibri" w:cstheme="minorHAnsi"/>
          <w:i/>
          <w:iCs/>
        </w:rPr>
        <w:t>., los artículos </w:t>
      </w:r>
      <w:hyperlink r:id="rId22" w:anchor="4.1.1.1.3" w:tooltip="vinculo" w:history="1">
        <w:r w:rsidRPr="00A24C1A">
          <w:rPr>
            <w:rFonts w:eastAsia="Calibri" w:cstheme="minorHAnsi"/>
            <w:i/>
            <w:iCs/>
          </w:rPr>
          <w:t>4.1.1.1.3</w:t>
        </w:r>
      </w:hyperlink>
      <w:r w:rsidRPr="000B662D">
        <w:rPr>
          <w:rFonts w:eastAsia="Calibri" w:cstheme="minorHAnsi"/>
          <w:i/>
          <w:iCs/>
        </w:rPr>
        <w:t>. y </w:t>
      </w:r>
      <w:hyperlink r:id="rId23" w:anchor="4.1.1.2.1" w:tooltip="vinculo" w:history="1">
        <w:r w:rsidRPr="00A24C1A">
          <w:rPr>
            <w:rFonts w:eastAsia="Calibri" w:cstheme="minorHAnsi"/>
            <w:i/>
            <w:iCs/>
          </w:rPr>
          <w:t>4.1.1.2.1</w:t>
        </w:r>
      </w:hyperlink>
      <w:r w:rsidRPr="000B662D">
        <w:rPr>
          <w:rFonts w:eastAsia="Calibri" w:cstheme="minorHAnsi"/>
          <w:i/>
          <w:iCs/>
        </w:rPr>
        <w:t>., el inciso 3 del artículo </w:t>
      </w:r>
      <w:hyperlink r:id="rId24" w:anchor="4.1.1.2.2" w:tooltip="vinculo" w:history="1">
        <w:r w:rsidRPr="00A24C1A">
          <w:rPr>
            <w:rFonts w:eastAsia="Calibri" w:cstheme="minorHAnsi"/>
            <w:i/>
            <w:iCs/>
          </w:rPr>
          <w:t>4.1.1.2.2</w:t>
        </w:r>
      </w:hyperlink>
      <w:r w:rsidRPr="000B662D">
        <w:rPr>
          <w:rFonts w:eastAsia="Calibri" w:cstheme="minorHAnsi"/>
          <w:i/>
          <w:iCs/>
        </w:rPr>
        <w:t>. , los artículos </w:t>
      </w:r>
      <w:hyperlink r:id="rId25" w:anchor="4.1.1.2.5" w:tooltip="vinculo" w:history="1">
        <w:r w:rsidRPr="00A24C1A">
          <w:rPr>
            <w:rFonts w:eastAsia="Calibri" w:cstheme="minorHAnsi"/>
            <w:i/>
            <w:iCs/>
          </w:rPr>
          <w:t>4.1.1.2.5</w:t>
        </w:r>
      </w:hyperlink>
      <w:r w:rsidRPr="000B662D">
        <w:rPr>
          <w:rFonts w:eastAsia="Calibri" w:cstheme="minorHAnsi"/>
          <w:i/>
          <w:iCs/>
        </w:rPr>
        <w:t>., </w:t>
      </w:r>
      <w:hyperlink r:id="rId26" w:anchor="4.1.1.3.1" w:tooltip="vinculo" w:history="1">
        <w:r w:rsidRPr="00A24C1A">
          <w:rPr>
            <w:rFonts w:eastAsia="Calibri" w:cstheme="minorHAnsi"/>
            <w:i/>
            <w:iCs/>
          </w:rPr>
          <w:t>4.1.1.3.1</w:t>
        </w:r>
      </w:hyperlink>
      <w:r w:rsidRPr="000B662D">
        <w:rPr>
          <w:rFonts w:eastAsia="Calibri" w:cstheme="minorHAnsi"/>
          <w:i/>
          <w:iCs/>
        </w:rPr>
        <w:t>.,el inciso 2 del artículo </w:t>
      </w:r>
      <w:hyperlink r:id="rId27" w:anchor="4.1.1.3.2" w:tooltip="vinculo" w:history="1">
        <w:r w:rsidRPr="00A24C1A">
          <w:rPr>
            <w:rFonts w:eastAsia="Calibri" w:cstheme="minorHAnsi"/>
            <w:i/>
            <w:iCs/>
          </w:rPr>
          <w:t>4.1.1.3.2.</w:t>
        </w:r>
      </w:hyperlink>
      <w:r w:rsidRPr="000B662D">
        <w:rPr>
          <w:rFonts w:eastAsia="Calibri" w:cstheme="minorHAnsi"/>
          <w:i/>
          <w:iCs/>
        </w:rPr>
        <w:t>, el inciso 1 del artículo </w:t>
      </w:r>
      <w:hyperlink r:id="rId28" w:anchor="4.1.1.3.4" w:tooltip="vinculo" w:history="1">
        <w:r w:rsidRPr="00A24C1A">
          <w:rPr>
            <w:rFonts w:eastAsia="Calibri" w:cstheme="minorHAnsi"/>
            <w:i/>
            <w:iCs/>
          </w:rPr>
          <w:t>4.1.1.3.4.</w:t>
        </w:r>
      </w:hyperlink>
      <w:r w:rsidRPr="000B662D">
        <w:rPr>
          <w:rFonts w:eastAsia="Calibri" w:cstheme="minorHAnsi"/>
          <w:i/>
          <w:iCs/>
        </w:rPr>
        <w:t>, los artículos </w:t>
      </w:r>
      <w:hyperlink r:id="rId29" w:anchor="4.1.1.3.5" w:tooltip="vinculo" w:history="1">
        <w:r w:rsidRPr="00A24C1A">
          <w:rPr>
            <w:rFonts w:eastAsia="Calibri" w:cstheme="minorHAnsi"/>
            <w:i/>
            <w:iCs/>
          </w:rPr>
          <w:t>4.1.1.3.5.</w:t>
        </w:r>
      </w:hyperlink>
      <w:r w:rsidRPr="000B662D">
        <w:rPr>
          <w:rFonts w:eastAsia="Calibri" w:cstheme="minorHAnsi"/>
          <w:i/>
          <w:iCs/>
        </w:rPr>
        <w:t>, </w:t>
      </w:r>
      <w:hyperlink r:id="rId30" w:anchor="4.1.1.3.6" w:tooltip="vinculo" w:history="1">
        <w:r w:rsidRPr="00A24C1A">
          <w:rPr>
            <w:rFonts w:eastAsia="Calibri" w:cstheme="minorHAnsi"/>
            <w:i/>
            <w:iCs/>
          </w:rPr>
          <w:t>4.1.1.3.6.</w:t>
        </w:r>
      </w:hyperlink>
      <w:r w:rsidRPr="000B662D">
        <w:rPr>
          <w:rFonts w:eastAsia="Calibri" w:cstheme="minorHAnsi"/>
          <w:i/>
          <w:iCs/>
        </w:rPr>
        <w:t> y </w:t>
      </w:r>
      <w:hyperlink r:id="rId31" w:anchor="4.1.1.4.1" w:tooltip="vinculo" w:history="1">
        <w:r w:rsidRPr="00A24C1A">
          <w:rPr>
            <w:rFonts w:eastAsia="Calibri" w:cstheme="minorHAnsi"/>
            <w:i/>
            <w:iCs/>
          </w:rPr>
          <w:t>4.1.1.4.1.</w:t>
        </w:r>
      </w:hyperlink>
      <w:r w:rsidRPr="000B662D">
        <w:rPr>
          <w:rFonts w:eastAsia="Calibri" w:cstheme="minorHAnsi"/>
          <w:i/>
          <w:iCs/>
        </w:rPr>
        <w:t> a </w:t>
      </w:r>
      <w:hyperlink r:id="rId32" w:anchor="4.1.1.4.5" w:tooltip="vinculo" w:history="1">
        <w:r w:rsidRPr="00A24C1A">
          <w:rPr>
            <w:rFonts w:eastAsia="Calibri" w:cstheme="minorHAnsi"/>
            <w:i/>
            <w:iCs/>
          </w:rPr>
          <w:t>4.1.1.4.5.</w:t>
        </w:r>
      </w:hyperlink>
      <w:r w:rsidRPr="000B662D">
        <w:rPr>
          <w:rFonts w:eastAsia="Calibri" w:cstheme="minorHAnsi"/>
          <w:i/>
          <w:iCs/>
        </w:rPr>
        <w:t>, el </w:t>
      </w:r>
      <w:hyperlink r:id="rId33" w:anchor="4.1.1.4.8.p2" w:tooltip="vinculo" w:history="1">
        <w:r w:rsidRPr="00A24C1A">
          <w:rPr>
            <w:rFonts w:eastAsia="Calibri" w:cstheme="minorHAnsi"/>
            <w:i/>
            <w:iCs/>
          </w:rPr>
          <w:t>parágrafo 2</w:t>
        </w:r>
      </w:hyperlink>
      <w:r w:rsidRPr="000B662D">
        <w:rPr>
          <w:rFonts w:eastAsia="Calibri" w:cstheme="minorHAnsi"/>
          <w:i/>
          <w:iCs/>
        </w:rPr>
        <w:t> del artículo 4.1.1.4.8., los artículos </w:t>
      </w:r>
      <w:hyperlink r:id="rId34" w:anchor="4.1.1.4.9" w:tooltip="vinculo" w:history="1">
        <w:r w:rsidRPr="00A24C1A">
          <w:rPr>
            <w:rFonts w:eastAsia="Calibri" w:cstheme="minorHAnsi"/>
            <w:i/>
            <w:iCs/>
          </w:rPr>
          <w:t>4.1.1.4.9</w:t>
        </w:r>
      </w:hyperlink>
      <w:r w:rsidRPr="000B662D">
        <w:rPr>
          <w:rFonts w:eastAsia="Calibri" w:cstheme="minorHAnsi"/>
          <w:i/>
          <w:iCs/>
        </w:rPr>
        <w:t>. a </w:t>
      </w:r>
      <w:hyperlink r:id="rId35" w:anchor="4.1.1.4.11" w:tooltip="vinculo" w:history="1">
        <w:r w:rsidRPr="00A24C1A">
          <w:rPr>
            <w:rFonts w:eastAsia="Calibri" w:cstheme="minorHAnsi"/>
            <w:i/>
            <w:iCs/>
          </w:rPr>
          <w:t>4.1.1.4.11.</w:t>
        </w:r>
      </w:hyperlink>
      <w:r w:rsidRPr="000B662D">
        <w:rPr>
          <w:rFonts w:eastAsia="Calibri" w:cstheme="minorHAnsi"/>
          <w:i/>
          <w:iCs/>
        </w:rPr>
        <w:t> y </w:t>
      </w:r>
      <w:hyperlink r:id="rId36" w:anchor="4.1.1.6.1" w:tooltip="vinculo" w:history="1">
        <w:r w:rsidRPr="00A24C1A">
          <w:rPr>
            <w:rFonts w:eastAsia="Calibri" w:cstheme="minorHAnsi"/>
            <w:i/>
            <w:iCs/>
          </w:rPr>
          <w:t>4.1.1.6.1.</w:t>
        </w:r>
      </w:hyperlink>
      <w:r w:rsidRPr="000B662D">
        <w:rPr>
          <w:rFonts w:eastAsia="Calibri" w:cstheme="minorHAnsi"/>
          <w:i/>
          <w:iCs/>
        </w:rPr>
        <w:t>, el primer inciso del artículo </w:t>
      </w:r>
      <w:hyperlink r:id="rId37" w:anchor="4.1.1.6.2" w:tooltip="vinculo" w:history="1">
        <w:r w:rsidRPr="00A24C1A">
          <w:rPr>
            <w:rFonts w:eastAsia="Calibri" w:cstheme="minorHAnsi"/>
            <w:i/>
            <w:iCs/>
          </w:rPr>
          <w:t>4.1.1.6.2</w:t>
        </w:r>
      </w:hyperlink>
      <w:r w:rsidRPr="000B662D">
        <w:rPr>
          <w:rFonts w:eastAsia="Calibri" w:cstheme="minorHAnsi"/>
          <w:i/>
          <w:iCs/>
        </w:rPr>
        <w:t>, el artículo </w:t>
      </w:r>
      <w:hyperlink r:id="rId38" w:anchor="4.1.1.6.3" w:tooltip="vinculo" w:history="1">
        <w:r w:rsidRPr="00A24C1A">
          <w:rPr>
            <w:rFonts w:eastAsia="Calibri" w:cstheme="minorHAnsi"/>
            <w:i/>
            <w:iCs/>
          </w:rPr>
          <w:t>4.1.1.6.3</w:t>
        </w:r>
      </w:hyperlink>
      <w:r w:rsidRPr="000B662D">
        <w:rPr>
          <w:rFonts w:eastAsia="Calibri" w:cstheme="minorHAnsi"/>
          <w:i/>
          <w:iCs/>
        </w:rPr>
        <w:t>., los incisos 1 y 2 del artículo </w:t>
      </w:r>
      <w:hyperlink r:id="rId39" w:anchor="4.1.1.6.5" w:tooltip="vinculo" w:history="1">
        <w:r w:rsidRPr="00A24C1A">
          <w:rPr>
            <w:rFonts w:eastAsia="Calibri" w:cstheme="minorHAnsi"/>
            <w:i/>
            <w:iCs/>
          </w:rPr>
          <w:t>4.1.1.6.5</w:t>
        </w:r>
      </w:hyperlink>
      <w:r w:rsidRPr="000B662D">
        <w:rPr>
          <w:rFonts w:eastAsia="Calibri" w:cstheme="minorHAnsi"/>
          <w:i/>
          <w:iCs/>
        </w:rPr>
        <w:t> ., el artículo </w:t>
      </w:r>
      <w:hyperlink r:id="rId40" w:anchor="4.1.1.7.1" w:tooltip="vinculo" w:history="1">
        <w:r w:rsidRPr="00A24C1A">
          <w:rPr>
            <w:rFonts w:eastAsia="Calibri" w:cstheme="minorHAnsi"/>
            <w:i/>
            <w:iCs/>
          </w:rPr>
          <w:t>4.1.1.7.1.</w:t>
        </w:r>
      </w:hyperlink>
      <w:r w:rsidRPr="000B662D">
        <w:rPr>
          <w:rFonts w:eastAsia="Calibri" w:cstheme="minorHAnsi"/>
          <w:i/>
          <w:iCs/>
        </w:rPr>
        <w:t>, el inciso 2 y el </w:t>
      </w:r>
      <w:hyperlink r:id="rId41" w:anchor="4.1.1.8.1.p1" w:tooltip="vinculo" w:history="1">
        <w:r w:rsidRPr="00A24C1A">
          <w:rPr>
            <w:rFonts w:eastAsia="Calibri" w:cstheme="minorHAnsi"/>
            <w:i/>
            <w:iCs/>
          </w:rPr>
          <w:t>parágrafo 1</w:t>
        </w:r>
      </w:hyperlink>
      <w:r w:rsidRPr="000B662D">
        <w:rPr>
          <w:rFonts w:eastAsia="Calibri" w:cstheme="minorHAnsi"/>
          <w:i/>
          <w:iCs/>
        </w:rPr>
        <w:t> del artículo </w:t>
      </w:r>
      <w:hyperlink r:id="rId42" w:anchor="4.1.1.8.1" w:tooltip="vinculo" w:history="1">
        <w:r w:rsidRPr="00A24C1A">
          <w:rPr>
            <w:rFonts w:eastAsia="Calibri" w:cstheme="minorHAnsi"/>
            <w:i/>
            <w:iCs/>
          </w:rPr>
          <w:t>4.1.1.8.1.</w:t>
        </w:r>
      </w:hyperlink>
      <w:r w:rsidRPr="000B662D">
        <w:rPr>
          <w:rFonts w:eastAsia="Calibri" w:cstheme="minorHAnsi"/>
          <w:i/>
          <w:iCs/>
        </w:rPr>
        <w:t>, los artículos </w:t>
      </w:r>
      <w:hyperlink r:id="rId43" w:anchor="4.1.1.9.1" w:tooltip="vinculo" w:history="1">
        <w:r w:rsidRPr="00A24C1A">
          <w:rPr>
            <w:rFonts w:eastAsia="Calibri" w:cstheme="minorHAnsi"/>
            <w:i/>
            <w:iCs/>
          </w:rPr>
          <w:t>4.1.1.9.1.</w:t>
        </w:r>
      </w:hyperlink>
      <w:r w:rsidRPr="000B662D">
        <w:rPr>
          <w:rFonts w:eastAsia="Calibri" w:cstheme="minorHAnsi"/>
          <w:i/>
          <w:iCs/>
        </w:rPr>
        <w:t> y </w:t>
      </w:r>
      <w:hyperlink r:id="rId44" w:anchor="4.1.1.10.1" w:tooltip="vinculo" w:history="1">
        <w:r w:rsidRPr="00A24C1A">
          <w:rPr>
            <w:rFonts w:eastAsia="Calibri" w:cstheme="minorHAnsi"/>
            <w:i/>
            <w:iCs/>
          </w:rPr>
          <w:t>4.1.1.10.1.</w:t>
        </w:r>
      </w:hyperlink>
      <w:r w:rsidRPr="000B662D">
        <w:rPr>
          <w:rFonts w:eastAsia="Calibri" w:cstheme="minorHAnsi"/>
          <w:i/>
          <w:iCs/>
        </w:rPr>
        <w:t> a </w:t>
      </w:r>
      <w:hyperlink r:id="rId45" w:anchor="4.1.1.10.3" w:tooltip="vinculo" w:history="1">
        <w:r w:rsidRPr="00A24C1A">
          <w:rPr>
            <w:rFonts w:eastAsia="Calibri" w:cstheme="minorHAnsi"/>
            <w:i/>
            <w:iCs/>
          </w:rPr>
          <w:t>4.1.1.10.3.</w:t>
        </w:r>
      </w:hyperlink>
      <w:r w:rsidRPr="000B662D">
        <w:rPr>
          <w:rFonts w:eastAsia="Calibri" w:cstheme="minorHAnsi"/>
          <w:i/>
          <w:iCs/>
        </w:rPr>
        <w:t>, los incisos primero y tercero del artículo </w:t>
      </w:r>
      <w:hyperlink r:id="rId46" w:anchor="4.1.1.11.1" w:tooltip="vinculo" w:history="1">
        <w:r w:rsidRPr="00A24C1A">
          <w:rPr>
            <w:rFonts w:eastAsia="Calibri" w:cstheme="minorHAnsi"/>
            <w:i/>
            <w:iCs/>
          </w:rPr>
          <w:t>4.1.1.11.1.</w:t>
        </w:r>
      </w:hyperlink>
      <w:r w:rsidRPr="000B662D">
        <w:rPr>
          <w:rFonts w:eastAsia="Calibri" w:cstheme="minorHAnsi"/>
          <w:i/>
          <w:iCs/>
        </w:rPr>
        <w:t>, el artículo </w:t>
      </w:r>
      <w:hyperlink r:id="rId47" w:anchor="4.1.1.11.2" w:tooltip="vinculo" w:history="1">
        <w:r w:rsidRPr="00A24C1A">
          <w:rPr>
            <w:rFonts w:eastAsia="Calibri" w:cstheme="minorHAnsi"/>
            <w:i/>
            <w:iCs/>
          </w:rPr>
          <w:t>4.1.1.11.2.</w:t>
        </w:r>
      </w:hyperlink>
      <w:r w:rsidRPr="000B662D">
        <w:rPr>
          <w:rFonts w:eastAsia="Calibri" w:cstheme="minorHAnsi"/>
          <w:i/>
          <w:iCs/>
        </w:rPr>
        <w:t>, y el inciso 1 del artículo </w:t>
      </w:r>
      <w:hyperlink r:id="rId48" w:anchor="4.1.1.12.1" w:tooltip="vinculo" w:history="1">
        <w:r w:rsidRPr="00A24C1A">
          <w:rPr>
            <w:rFonts w:eastAsia="Calibri" w:cstheme="minorHAnsi"/>
            <w:i/>
            <w:iCs/>
          </w:rPr>
          <w:t>4.1.1.12.1. </w:t>
        </w:r>
      </w:hyperlink>
      <w:r w:rsidRPr="000B662D">
        <w:rPr>
          <w:rFonts w:eastAsia="Calibri" w:cstheme="minorHAnsi"/>
          <w:i/>
          <w:iCs/>
        </w:rPr>
        <w:t>de los Capítulos 1 a 4 y 6 a 12 del Título 1 de la Parte 1 del Libro 4 del Decreto 1625 de 2016, Único Reglamentario en Materia Tributaria , adicionado por el Decreto </w:t>
      </w:r>
      <w:hyperlink r:id="rId49" w:anchor="1255" w:tooltip="vinculo" w:history="1">
        <w:r w:rsidRPr="00A24C1A">
          <w:rPr>
            <w:rFonts w:eastAsia="Calibri" w:cstheme="minorHAnsi"/>
            <w:i/>
            <w:iCs/>
          </w:rPr>
          <w:t>1255 </w:t>
        </w:r>
      </w:hyperlink>
      <w:r w:rsidRPr="000B662D">
        <w:rPr>
          <w:rFonts w:eastAsia="Calibri" w:cstheme="minorHAnsi"/>
          <w:i/>
          <w:iCs/>
        </w:rPr>
        <w:t>de 2022, en lo relacionado con el sujeto activo; los integrantes del comité de calificación y priorización de la contribución nacional de valorización - CNV del sector transporte; el término de implementación de la herramienta de información ciudadana; la administración de los recursos en especie obtenidos por cobro de la CNV; y el envío de información producto de censos prediales a las autoridades catastrales competentes</w:t>
      </w:r>
      <w:r w:rsidR="00A24C1A">
        <w:rPr>
          <w:rFonts w:eastAsia="Calibri" w:cstheme="minorHAnsi"/>
          <w:i/>
          <w:iCs/>
        </w:rPr>
        <w:t>”</w:t>
      </w:r>
      <w:r w:rsidRPr="000B662D">
        <w:rPr>
          <w:rFonts w:eastAsia="Calibri" w:cstheme="minorHAnsi"/>
          <w:i/>
          <w:iCs/>
        </w:rPr>
        <w:t>.</w:t>
      </w:r>
    </w:p>
    <w:p w14:paraId="53C8E188" w14:textId="77777777" w:rsidR="00A24C1A" w:rsidRDefault="00A24C1A" w:rsidP="007330A6">
      <w:pPr>
        <w:spacing w:after="0" w:line="240" w:lineRule="auto"/>
        <w:jc w:val="both"/>
        <w:rPr>
          <w:rFonts w:eastAsia="Calibri" w:cstheme="minorHAnsi"/>
          <w:i/>
          <w:iCs/>
        </w:rPr>
      </w:pPr>
    </w:p>
    <w:p w14:paraId="79309305" w14:textId="77777777" w:rsidR="00E97873" w:rsidRPr="000B662D" w:rsidRDefault="00E97873" w:rsidP="007330A6">
      <w:pPr>
        <w:spacing w:after="0" w:line="240" w:lineRule="auto"/>
        <w:jc w:val="both"/>
        <w:rPr>
          <w:rFonts w:eastAsia="Calibri" w:cstheme="minorHAnsi"/>
          <w:i/>
          <w:iCs/>
        </w:rPr>
      </w:pPr>
    </w:p>
    <w:p w14:paraId="6FF204B6" w14:textId="3E9536CE" w:rsidR="009E593C" w:rsidRPr="000B662D" w:rsidRDefault="0070113C" w:rsidP="006F43EE">
      <w:pPr>
        <w:jc w:val="both"/>
        <w:rPr>
          <w:rFonts w:cstheme="minorHAnsi"/>
        </w:rPr>
      </w:pPr>
      <w:r w:rsidRPr="000B662D">
        <w:rPr>
          <w:rFonts w:cstheme="minorHAnsi"/>
          <w:noProof/>
          <w:lang w:eastAsia="es-CO"/>
        </w:rPr>
        <mc:AlternateContent>
          <mc:Choice Requires="wpg">
            <w:drawing>
              <wp:anchor distT="0" distB="0" distL="114300" distR="114300" simplePos="0" relativeHeight="251640832" behindDoc="0" locked="0" layoutInCell="1" allowOverlap="1" wp14:anchorId="0A6E5178" wp14:editId="4949284C">
                <wp:simplePos x="0" y="0"/>
                <wp:positionH relativeFrom="margin">
                  <wp:align>left</wp:align>
                </wp:positionH>
                <wp:positionV relativeFrom="paragraph">
                  <wp:posOffset>46355</wp:posOffset>
                </wp:positionV>
                <wp:extent cx="1478310" cy="431800"/>
                <wp:effectExtent l="19050" t="0" r="121920" b="25400"/>
                <wp:wrapNone/>
                <wp:docPr id="63" name="Grupo 63"/>
                <wp:cNvGraphicFramePr/>
                <a:graphic xmlns:a="http://schemas.openxmlformats.org/drawingml/2006/main">
                  <a:graphicData uri="http://schemas.microsoft.com/office/word/2010/wordprocessingGroup">
                    <wpg:wgp>
                      <wpg:cNvGrpSpPr/>
                      <wpg:grpSpPr>
                        <a:xfrm>
                          <a:off x="0" y="0"/>
                          <a:ext cx="1478310" cy="431800"/>
                          <a:chOff x="0" y="0"/>
                          <a:chExt cx="1478310" cy="431800"/>
                        </a:xfrm>
                      </wpg:grpSpPr>
                      <wps:wsp>
                        <wps:cNvPr id="19" name="Paralelogramo 19"/>
                        <wps:cNvSpPr/>
                        <wps:spPr>
                          <a:xfrm>
                            <a:off x="114300" y="76200"/>
                            <a:ext cx="1364010" cy="287867"/>
                          </a:xfrm>
                          <a:prstGeom prst="parallelogram">
                            <a:avLst/>
                          </a:prstGeom>
                          <a:solidFill>
                            <a:schemeClr val="bg1"/>
                          </a:solidFill>
                          <a:ln w="19050">
                            <a:solidFill>
                              <a:srgbClr val="003F78"/>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AF98A33" w14:textId="74E30B50" w:rsidR="0070113C" w:rsidRPr="00B36459" w:rsidRDefault="0070113C" w:rsidP="00F921EE">
                              <w:pPr>
                                <w:jc w:val="right"/>
                                <w:rPr>
                                  <w:b/>
                                  <w:color w:val="003F78"/>
                                </w:rPr>
                              </w:pPr>
                              <w:r w:rsidRPr="00B36459">
                                <w:rPr>
                                  <w:b/>
                                  <w:color w:val="003F78"/>
                                </w:rPr>
                                <w:t>DESCRIPCIÓN</w:t>
                              </w:r>
                            </w:p>
                          </w:txbxContent>
                        </wps:txbx>
                        <wps:bodyPr rot="0" spcFirstLastPara="0" vertOverflow="overflow" horzOverflow="overflow" vert="horz" wrap="square" lIns="91440" tIns="18000" rIns="36000" bIns="0" numCol="1" spcCol="0" rtlCol="0" fromWordArt="0" anchor="ctr" anchorCtr="0" forceAA="0" compatLnSpc="1">
                          <a:prstTxWarp prst="textNoShape">
                            <a:avLst/>
                          </a:prstTxWarp>
                          <a:noAutofit/>
                        </wps:bodyPr>
                      </wps:wsp>
                      <wps:wsp>
                        <wps:cNvPr id="20" name="Hexágono 20"/>
                        <wps:cNvSpPr/>
                        <wps:spPr>
                          <a:xfrm>
                            <a:off x="0" y="0"/>
                            <a:ext cx="467772" cy="431800"/>
                          </a:xfrm>
                          <a:prstGeom prst="hexagon">
                            <a:avLst/>
                          </a:prstGeom>
                          <a:solidFill>
                            <a:srgbClr val="003F78"/>
                          </a:solidFill>
                          <a:ln w="25400" cmpd="sng">
                            <a:solidFill>
                              <a:schemeClr val="bg1">
                                <a:lumMod val="95000"/>
                              </a:scheme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4AF5147" w14:textId="77777777" w:rsidR="0070113C" w:rsidRPr="00A444DA" w:rsidRDefault="0070113C" w:rsidP="00F921EE">
                              <w:pPr>
                                <w:jc w:val="center"/>
                                <w:rPr>
                                  <w:b/>
                                  <w:color w:val="000000" w:themeColor="text1"/>
                                </w:rPr>
                              </w:pPr>
                            </w:p>
                          </w:txbxContent>
                        </wps:txbx>
                        <wps:bodyPr rot="0" spcFirstLastPara="0" vertOverflow="overflow" horzOverflow="overflow" vert="horz" wrap="square" lIns="72000" tIns="36000" rIns="91440" bIns="36000" numCol="1" spcCol="0" rtlCol="0" fromWordArt="0" anchor="ctr" anchorCtr="0" forceAA="0" compatLnSpc="1">
                          <a:prstTxWarp prst="textNoShape">
                            <a:avLst/>
                          </a:prstTxWarp>
                          <a:noAutofit/>
                        </wps:bodyPr>
                      </wps:wsp>
                      <wps:wsp>
                        <wps:cNvPr id="21" name="Hexágono 21"/>
                        <wps:cNvSpPr/>
                        <wps:spPr>
                          <a:xfrm>
                            <a:off x="53340" y="45720"/>
                            <a:ext cx="358775" cy="323850"/>
                          </a:xfrm>
                          <a:prstGeom prst="hexagon">
                            <a:avLst/>
                          </a:prstGeom>
                          <a:solidFill>
                            <a:schemeClr val="bg1"/>
                          </a:solidFill>
                          <a:ln w="25400" cmpd="sng">
                            <a:solidFill>
                              <a:schemeClr val="bg1">
                                <a:lumMod val="9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ABA9A01" w14:textId="77777777" w:rsidR="0070113C" w:rsidRPr="0035063B" w:rsidRDefault="0070113C" w:rsidP="00F921EE">
                              <w:pPr>
                                <w:jc w:val="center"/>
                                <w:rPr>
                                  <w:b/>
                                  <w:color w:val="ED7D31" w:themeColor="accent2"/>
                                </w:rPr>
                              </w:pPr>
                            </w:p>
                          </w:txbxContent>
                        </wps:txbx>
                        <wps:bodyPr rot="0" spcFirstLastPara="0" vertOverflow="overflow" horzOverflow="overflow" vert="horz" wrap="square" lIns="72000" tIns="36000" rIns="91440" bIns="36000" numCol="1" spcCol="0" rtlCol="0" fromWordArt="0" anchor="ctr" anchorCtr="0" forceAA="0" compatLnSpc="1">
                          <a:prstTxWarp prst="textNoShape">
                            <a:avLst/>
                          </a:prstTxWarp>
                          <a:noAutofit/>
                        </wps:bodyPr>
                      </wps:wsp>
                      <pic:pic xmlns:pic="http://schemas.openxmlformats.org/drawingml/2006/picture">
                        <pic:nvPicPr>
                          <pic:cNvPr id="25" name="Imagen 25" descr="Vectores, imágenes y arte vectorial de stock sobre Proceso+icono ..."/>
                          <pic:cNvPicPr>
                            <a:picLocks noChangeAspect="1"/>
                          </pic:cNvPicPr>
                        </pic:nvPicPr>
                        <pic:blipFill rotWithShape="1">
                          <a:blip r:embed="rId50" cstate="print">
                            <a:duotone>
                              <a:schemeClr val="accent5">
                                <a:shade val="45000"/>
                                <a:satMod val="135000"/>
                              </a:schemeClr>
                              <a:prstClr val="white"/>
                            </a:duotone>
                            <a:extLst>
                              <a:ext uri="{28A0092B-C50C-407E-A947-70E740481C1C}">
                                <a14:useLocalDpi xmlns:a14="http://schemas.microsoft.com/office/drawing/2010/main" val="0"/>
                              </a:ext>
                            </a:extLst>
                          </a:blip>
                          <a:srcRect l="33099" t="32071" r="32843" b="39421"/>
                          <a:stretch/>
                        </pic:blipFill>
                        <pic:spPr bwMode="auto">
                          <a:xfrm>
                            <a:off x="83820" y="91440"/>
                            <a:ext cx="252730" cy="22860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A6E5178" id="Grupo 63" o:spid="_x0000_s1046" style="position:absolute;left:0;text-align:left;margin-left:0;margin-top:3.65pt;width:116.4pt;height:34pt;z-index:251640832;mso-position-horizontal:left;mso-position-horizontal-relative:margin" coordsize="14783,4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5N5J5QUAAE4UAAAOAAAAZHJzL2Uyb0RvYy54bWzsWNty2zYQfe9M/wHD&#10;1zaWREqWrImc8dh1mhk38cRp8wyCkMgJCLAAZMn9m35Lf6xnAZK2ZCeu0+nlwZmJTNwWi4Pds4t9&#10;+WpbK3YtrauMXiSjg2HCpBamqPRqkfz84fzFLGHOc11wZbRcJDfSJa+Ov/3m5aaZy9SURhXSMgjR&#10;br5pFknpfTMfDJwoZc3dgWmkxuDS2Jp7NO1qUFi+gfRaDdLh8HCwMbZorBHSOfSexcHkOMhfLqXw&#10;75ZLJz1TiwS6+fBrw29Ov4Pjl3y+srwpK9Gqwb9Ci5pXGpv2os6452xtq3ui6kpY48zSHwhTD8xy&#10;WQkZzoDTjIZ7p3ltzboJZ1nNN6umhwnQ7uH01WLF2+vXtrlqLi2Q2DQrYBFadJbt0tb0F1qybYDs&#10;podMbj0T6ByNp7NsBGQFxsbZaDZsMRUlgL+3TJQ/fHnhoNt2sKPMpoF5uFsE3N9D4KrkjQzAujkQ&#10;uLSsKnCWo4RpXsNKL7nlSioDw6gNQ38AJ8ztoXJzB9QewGk0GmdAgQGQ6SFsNNpYD1h2OMZNR8DS&#10;2XR2OKUJ/bn5vLHOv5amZvSxSBrSpVMm2Bi/vnA+runmkhrOqKo4r5QKDXIgeaosu+Yw/Xw1anfZ&#10;maU029C5h5NhkLwz6Owq7wUMh9n5dHZfBvRWmjaUwdmgGDXM2kt7VRYblqu1fc8B7mRIpsGKis6U&#10;zUbU4GoF0lAJs8Z/rHwZroVMjGTQ0frtc8XFp3h41ZQ8Hmo8xL9WpXZ2ALLfPbTuKAab6m4tfPkb&#10;JWkrpd/LJUwA9pxGHHbR40JI7UdxqOSFjPtP7uwfCIvwDnsGgSR5ievoZbcCHpYd77OdT0uj3v3i&#10;9oK+tLhfEXY22veL60ob+9DJFE7V7hznQ/070NCn3+bb6B4pTaWu3BQ38BncWmAF14jzCrd1wZ0n&#10;zwmdiAn+HX6WysDETPuVsNLY3x7qp/lwaowmbAM+XiTu1zW3MmHqjYa7H43GY5iMDw2iGTRsaGSH&#10;oZGHBnr1uj41sPkRIk8jwifN9ar7XFpTf0TYOKEdMcS1wL6LRHjbNU59jBEIPEKenIRpIOyG+wt9&#10;1QgSTiCT1X3YfuS2aZ3Vw83fmo5e+HzPVeNcWqnNydqbZRX8+BbTFn5QXUT6H+e8lAALnPej3P7x&#10;+8pow9DXXjS48XG+g4T7cWF8OJ1O0/2w8HmWK+WWY/OA6h5oxIUE2dPJiTybCC6dgCqgS90UMCu9&#10;ip7wCF3Slmpd/2SK6O1H5O6ts+x6+45iZBJn3JVxURhqF+3xJLldcLUQRcLXMx89iY+yzkz/Cz6a&#10;IrLDpiIftRQU+ahlqshH7cgzJxUPJbgdUZL13+ZhKZj7HieFONXOe5yTJllG0YJy0gluigwFEbVN&#10;PbPJbDqdRG7K0myG5Iecscs872VgT+am3SD9xdzr/0NNz2Q072k9kveTyGj8TEb/doLUVGKO/+2z&#10;GF/3HoWPlw+wyq8py4wliPovyai5/bRuXsTzVnmlKn8TqhFILEgpfX1ZCXobUuMOr4FzIq+9qflK&#10;apaio5BOINf8BZUKY6X7nlU10jCppWM3jFuPt0YYqrjCXNRSjPjEnMmtZJeh7GG+qwRlbQcHB2SC&#10;3ZZRAXBZJS6wxDFtTkuuV/LENRBIGSyR3u700NzRPldVQ2/KvSdaTH9psAUOR9grSTyAfSx3nBmx&#10;rvGeivUbKxX3KB65smoc0vS5rHOJNM2+KRAGBGpHHg/yxlbah7StWBuPSlJICHd5Nr7SJjG5u32l&#10;jbu8DRkk9306N8q6fhB/7/gkdufhuSkrL9vw0G+NFXT0oIMV7wEnlZeybHiECgKgzdLhFMoDkyyd&#10;jbOE5fg6GiOuhTjkvJVelB38HcTx7qiowPIN9MSxOd4I4Tx7pZhZNqPEHeEtJhtBbBfe0kk6zSjd&#10;xXCazvA6avXvhNAB7xQYLPQPm3wm79aGDCBsEVPYvgM4UE+wmlgMCZ+wqZDbhqJVCKxtgY2qYnfb&#10;YdZtGfD4TwAAAP//AwBQSwMECgAAAAAAAAAhAO8c2VOMFAAAjBQAABQAAABkcnMvbWVkaWEvaW1h&#10;Z2UxLnBuZ4lQTkcNChoKAAAADUlIRFIAAACxAAAAwQgGAAAAgAtRBAAAAAFzUkdCAK7OHOkAAAAE&#10;Z0FNQQAAsY8L/GEFAAAACXBIWXMAACHVAAAh1QEEnLSdAAAUIUlEQVR4Xu2dC3RU9Z3HeeY9mcm8&#10;Z+7ceWZmkkwyIUDkWShoWR+gQjhud6tuPd2q1K3t+trWohZtsbWInJ5Wrbrao8dj16672q26ta6P&#10;3R4QdYVKFTT4AokCCoQNSUggd7/fmwmiYgWEqsz3c87/zMy9//vg5PP/3d//f//3MkwIIYQQQggh&#10;hBBCCCGEEEIIIYQQQgghhBBCCCGEEEIIIYQQQgghhBBCCCGEEEIIIYQQQgghhBBCCCGEEEIIIYQQ&#10;QgghhBBCCCGEEEIIIYQQQgghhBBCCCGEEEIIIYQQQgghhBBCCCGEEEIIUSSMQimLRCLlHyyFdUJ8&#10;dvF4PI5wOHwqhL02Go0ui8Viy/B9WXV19TKfz3d9IpE4E8uChepCfPZwu91GIBBYCpG3Q1grmUxa&#10;8Xjc/sS6PpR7sLypUF2Izx77S0x5KfKQxKlUqi+TydyTzWYlsfjsEgwGfS6X66qy0tKO0pISKx6N&#10;WYlY3HJVOt91VFY9B8Gvqa2tTRWqC/HZpLS0NIEc+MvJWPw20zA2BL2+zcl4csmECRPGNTU11aDK&#10;yMGaQnxKNDQ0VI0dOzaVy+VM/CwZXDoI1rkha/2UKVOmJhOJnwQDgTfDwdDORDR+R0s+f2Jzc/OY&#10;xsbGOkTj6sImNnV1dSEInv3gciGOOOMyGe+YXH5BKBh83Ov13g/55rW2tgbT6fRx9ZnM17KZzC3I&#10;gZ9FWrHe7/N3JuMJK+gPWA6HYyfqvw6pXwr7/E8nY4mftDS2TOK2EHuWaZp3Yf1T2O4KpBwJHGrE&#10;4BGFOIKMGTPG11BXd0E0bK6Jx2J7TCOyuzaeWjOpddID2Uz2Oa/bsw2lN1ObHmioq7dSCXTmUBCJ&#10;Lcpcl8lakbBhVTscAzUu165cQ+5/8/n8/ejo/RHydqNYEHiTYRiL0AlklBfiiDLC6XSOg2i/iprR&#10;XkrJAmmtGqfL8nt9dicum85YMTNqGaGw/Qmh7Xr8zcJOXn22zkqnau3tXE6nBWntUYxMJsPv/RD5&#10;EXzOQGryvlRFiE9MLBYry6QyJ0bD0Ydj4Wg3oyxlpJgUtjaZsoxwmJG211XtfDMYCK6D8OuSZmKd&#10;ge9Bn+81iNvFaEy5uX00YlopbEeJGYmj0eizkPcr48aNcxYOK8QBYb7550YIRiFHTUGoExARJ4TD&#10;YU9hOSmHjH8X9vtfoIAslJIyI73oQ/7bnk2nb0Mnrg2dtJa4EW+2SzzejA7dlxrrGq5DnXWI4H0U&#10;nw0AqYMtsd/vfwv1Lps6daqvcCwhPsRIyBKor68/KZfLtSHiHej272h0tGYg6v4rpNoYiUQegtCz&#10;sNyW3uVyxcLB8LWhYKiD8jKaUsagx/9WNBL5JUQ9BSWAqgeaIzEcDaOmJd/SlozGfhMKBLcjcg+Y&#10;kYh9M6SmpqYLjeZ2nFsz6moYTnwYn8+XwiV7MUR8qaKi4t9CodBYLB6OMgpRM1JXVzcxnU6fgOVL&#10;INNb+M48dSXnQrAOxHYFfIFvetyeVxiBmT5A5AFE4Lcasg0/njBhQpzHORhQNz1p0qRFRth4FfIO&#10;MBLj/Nix247Gdc3EiRONQlUh3gOyNELiuyFMNyLfi4i0P/d6vQvxeR3keRjrXkHk3YDIuwPCWiwQ&#10;+BWsu5ARtLq6erzP7b4H4u5iZ42pQDAQeDsUCC0dM2ZMGnlsRWGm2kGRz+f92O8lKO3Ybi/TChyv&#10;D8d9BNH4i9jf6EJVIQaBuI3pVOpuCLgbZS9Kf10224/I15/NZvdyjgMksiDxvjwVv//k8XjOwrbO&#10;ysrKv4boq1kPkRs5sNEZDgRugXD1+O1DY/h7RPBvNTU1JQuH/FjQiEKI9ksQ/bfweCw4HnPjf0Kk&#10;9heqCTFsNEVLxGLf9ft8zxqh8B47l43GrCjyWUrLQoE4zMXCVAIRkpf4lRDqVJSY2+2+CrK9SYER&#10;LSn9nyD/VxGpK/HpwLJvI6I+BeGXtLa2ZnBcpiofRwly8Lk49nIcr4/HhNgW9vcoOnjTFY2FDSJt&#10;gxE0bvd5vJ1IAXiTwh7fZYcsjpSA0iBV6KqqqloPUVdD6NWIquvLysr+DynIE2PHjp154403XnzG&#10;GWcwzdhLyRGR+7DdA5DvuMJhhjGvRqfuVoj4OiL5j48//viDisiQ2ED0XYoGsJWNh40JjWUFfv8V&#10;Tl1jxcUGc9JcKmXy8o6fo9LxeHMkFLo5aprvMvqGAkH75kM2nelLmsm3/W7/ExwRQAqwkLIiAmYR&#10;YbPMSevr678FiebPnTvXv2TJkmvmz59vT6tkqgHJdkDin0H4981Iwz5CkHgpOokvTps27dbTTjvt&#10;vFPB7Nmzo1j9kbeSsZ852OdTaCT9OC6vDCvwWxIXG7ykJ6LRNkTJXyGXXYyoNhcR7g6X07mTUZeF&#10;Udjj9rwLQf4DQp4H2RuY71J+7GJ/yUZgXSkv5/fdd5//yiuv/OFJJ520g1ES0lOydfj+NdSrHKz+&#10;Hois8enTp9+G89mGVGMH6r+N/dzS1taWK1T5EIjuMxH1n8QVoJ+RHue0AucniYuMkfjjtyaiifuZ&#10;IkTCRmdVSfkGM2x08UZE4cZEX8yIvBALm99rSKVqsc1BPe/GUQSkEoumTJmylZEYjYQ3JtaioXwV&#10;qysGa70Hom7FnDlzFuB82hGR7dwa0ftViL3ghBNOOOCdOMg+0+FwPInPfkZ6NMAV+JTERcZwRK8o&#10;ouP3kfduGhoCG5qUHouY7xjB4L2xSGQu5PIWtjkoKDGkWoTouxXHsDuBTqdzLfLnj5QY6cgCXAXa&#10;KT1SBIq/GWnCZaeffvr+d//2gf3aEuMKwZESReJiJhFOZCDArShdFBllwAyb7wb9wX+uS9Y1Fqod&#10;Epy9hoh6FeTawo4X0wmkH2txjANKzDQE0rZRRETsXnQQd0PQjZD54lmzZrkL1d4HZJ2JRvEkGkg/&#10;ozcaozp2xQjzV0Sv6RDgYcjbR4nDwdCAs8r5DOTgXbeDGfL6EJQS+5yPyzuH2/qZHkDO9vLy8vOw&#10;umqw1vvBuTiZDiCKXzR+/PjvNjY2XohGMP6jpITgJyFyc5hNEhczHJGABJdGDKODt4SZByOdeCNX&#10;X/+9xoQ9n+GwQQRuZocROWsPUwSv19uDlOIuNI6P7KwdLIjYfuzvR8ixN0P8AaYTEHiFz+eTxEXG&#10;qISZ+AIi2u9jiJSFfLgTl/47IEW2UOewaW1tzUG0OyHxLo4eYL99EO1BSDe5UOWwwb7SyIV/iQax&#10;ExGY8yc4hPc49j0Dq3Wzo1jgzDEIcDlE2EzJomZ0b1V5+RqXw3EmVn/iR32YHuAyfwGi5XpKhmg8&#10;gLIB0f+q4447LlKodsggmtdA1n9gjo2yF/vjre6tNTU13+fj/4Vq4hhnNERw8XKPVOImCNCFyzNH&#10;EHa5XK5fQzROazwSjJw4ceIUHON+RM5eRkxIx5GHN9jpw2WfNzMOCUhajf19Hee8Bvvcw1EMfPbj&#10;838g9onMxQtVxbEKJCqHBJw6eTPKb5GztkOIvYXL8SasvwJCH7EnJCCqG3JdhP2+zobCkQrkrXtx&#10;zFebmpounzx5crhQ9WPho/uQdQH28TwaXD8bBPeH711Y/rNDmUQkPsdQUIh7PkTqgMycNGPhj28P&#10;gUGsN/D9MvT4HYXqRwTscxyOdS+O2w3h7Mns/MSy1/P5/A1YPxERlI/dHzCF4QgKZB2DshB11yKi&#10;D/B8eauZjQ9lA5ZdhP3r6Y5igBKjnI+UoYMCDwkFKXogw39y/gOqHdEnJJCrOnG8r0O0FxCV7QbD&#10;1IIFDaYL657BufyIVwh2KNEZzKBBZZByZCBttqWlZR5kfxDLdqDx7WHj43kzlcC2GyH397EZJ9cf&#10;1nCg+JyBlKECf/wTEbXuxvc1Q5dlCNWJ5bceTp56MDBKQrYLId+LKHvYcCCgfSWAyFZpaWk35OVk&#10;+lVlZWWrSkpKVvn9/lUQflVVVdUbDoejl9swfaD8/MS6Tfi+aPz48XpUvwgpgbBxSHIx5NrE3j3E&#10;6oRQR01igkbjhaTfhHycQ2FPpmdEZXRmodSoYz9yBKHtwgZWiLh2HYqM8+7Btu34vgjfmQcrAhcj&#10;zEFxWT4XgmykxJClE2LcijwzVqhyVEBU9eE4CyDgckjaWV1dvQdS2zcreB4UFSmNnadz2G+/MoDt&#10;WLcP4v8GUp+Kc3cVdiuKEUoMEc6FTBsZ3SDHbkjyJPLQU7D6qN4sQDSuRMQdi5TgXEh7M6Lp07gi&#10;bMbyXkZf5NB8L7GdZmAZf3fj93qc590450tRtxW70VBasUOREH2/DHFfgMD2ZRrlTeSYl3MstlDt&#10;aDMcEdjR3Nycw1XhLMh8JyReDsFXItquxPms5G+Xy3UFIjYn0rNx7RvB4I0NCN3AjmNhkSg2IG8a&#10;Iv8CAu1iZwnydPCuF37zVap/Ccp49w2fnFw/mqkGGlccx08gfUjk8/kErxjlw8qN0tGjrysdVfrv&#10;5eXlbThPTh+djXO/F98fg+xnoO6HJtqLIgCX5hhkuAFRr4u5aCRs7Pb7/A+lE+l9z8AdLSBgOaSd&#10;63A4bgoHwpfi+JM5goFVHxwrHgmR22pcrlU1rpp+SPyis8r5SCQQWRcxIr3YrqOxsfFiSH9I853F&#10;558RyEcNXMrPQTR+BOL28inmmBndg+9PIxLOLtQ7aiSNZBoS3oRIuiPkD2wPBYKr8f07yIM/eAdv&#10;VDIW+5uYaT4/NGmf72HjjQ5ePZBmMH9+Dt+vRsM4x+fzTfkLpkPi04K3gvHH/gb+2K/gj787i95/&#10;Ih6nIANxw3zLDBlLIPhBv5nnUGHURNrwnXAg8EYqkRzgGy/jsZj9rgqsHkoLRuI8g0gVpkbCkV/U&#10;OF1b+YZMPnUSCobszh/yeVtmyL+nsrKyC/+e7djvH1DmMNIX9iOORWKxWBk6TLPxx38GEu8JBgI9&#10;Pq93t/04PiQxjchr6VT6EqQZR6PDNCKTzExJJ2sfyKYzPZzDzBdqQ8AnAh7PTKy37xZC6GzA41uK&#10;K8SacCi0k1GYT17z/KZ9YZp18sknW0gj7NELDsFxUjyuKhyCexYCny6Jj304KhCHpFdA5N8iN/45&#10;ZP6dGTF7KDKk6UWUezjfkJ/KuoObHBmQ3/r8bv9CiLtp6N3DZiSyA/nwMqQx+ybwBN3uhpKSkruQ&#10;C3exDl/rynLNoqut9pdftrZu2WItX77c4isBeDOEImMfryC9uAB59gGfyRPHIBzeglQIWhEjm85e&#10;Upuq7WCkY9RDNN4Z9PnvRe48AVU/8dxiwujodjrnRw3jGQrJCMw3wpuGscXn8fwAUXT/OcalPqe7&#10;zVnpXMm3D/GJk+NnzLQe/6/HrJ5d3VZvb6+1bds2a+HChbbAvA3N4UK/3/+3SEMO+PiTOLYZmcvl&#10;JvNF2H6fz5Z48H0Txk5I8evmXPMU1PkkIg9nBI4a0TMh6n+jE9dLKXkMRln7PcURc13Q7z8/6nxv&#10;eM9TXh52u9zXo2G9w8Y1HWnE73/3iNXT02N1d3db27dvtxYvXmynFbia8Hb0bnw+2tTUdDxE1iNK&#10;xcb05mZXQ232HDMcXgPBBobe5h41zZ1IL+7L1dXNOtzbvIiSzYiSPzWCwQ3MgZub8nYn0lPjHuBr&#10;XiH1AKLyO3Ej+gNeFQqb2ZOGUqnUtbgqbOF2PKeLvv2P1vqX262BvQPWqlWrrHnz5tnzLXizhiI7&#10;nc4O5NPfaMa/p7AbUUwggnHS+TmhYPCPjHwUx376ORDo9nt9L0YC4VtqE7VzmIKgQ/Xnbi6MZKcQ&#10;+6pD5D0LAvPlLNuGIjxSiL2IuuuyyeRtqXj8dle1cwXSjBtRN49thyL+CEjcGjfj9yViiW6mH5DZ&#10;Cvj81ozpX7TOPutsa+rUqfYEIQ61UWLIuwP58Gp0Es/WMFsRw+GvmpqaSyBBByMxpaPMHArzeX19&#10;Xo/3dYj1IHLohfX19dNQWiD1vpLP51uQmvBu2lJExT8EA8EOyNvP/VBiRtNIOLIW5QLU9bPhYLsG&#10;SMjx4f07kaMh5xxnVdVK5s78T2qYgtgy881E0ahdmA8zEqOhvIpGcw3O+0u884ftNbOtWOHlHBJf&#10;7ff53+X/akTpKN/Q5Tw++GYeTpfs9Hq9r0KgdsjER5za+Z2fyE034nMXorG9LUchbIkTyV0xI/pM&#10;zIzxdVUfe4cN5+JGinAG5FyGRvRUMhbfN1KBTqktMVMIHKsbv++cNm1afWFTUcQMh8CNEOMeREfL&#10;CBuduIS/FI1ENuJSb7/vjJGPcvISzhEB1oNk+yIjCy/xLFzOT0hmIUXhqwD+pQ659SGOP49C46gw&#10;Q+YspDD2MCD22YUoz1lta/B9C9KIPuz3MaQX6tCJwdltCTMxB5H2Hld19fUQaCqkPg1yXo8I/CiE&#10;fBPi7IJAeygyRaXUjIhDYrPgN98xsQvb9/F3Y65xa0tTy6LDfZM7Uw9OTqqoqGiHwA+hQbQ1Njbm&#10;se+zUZaiI3feoTx0Ko5xIGYZ8loT0S1UWDQK0c4BSTMQcy5EXoyyhgJDUnu+LwTfALHW4vta1H0e&#10;3+9F3WVYzv+Epg9lKxrIYUtM0FiiiPxzcEWYgX3b72dj5OW4cCECKw8WBweECULKKyHxZnz2ojP1&#10;EB/mRMkzOqKzl4Pw/G/D0hD6Boj9GiL34xDwKygaNRCfPhy+QjkHcq5GWY9yGYQ+0Lgs33+MgF53&#10;Ci75Y5jbFpYL8emDCOxByjAPufIPUdqwSBNuxOeS0YjCHGlQhBVCCCGEEEIIIYQQQgghhBBCCCGE&#10;EEIIIYQQQgghhBBCCCGEEEIIIYQQQgghhBBCCCGEEEIIIYQQQgghhBBCCCGEEEIIIYQQQgghhBBC&#10;CCGEEEIIIYQQQgghhBBCCCGEEEIIIYQQQgghhBBCCCGEEEIIIYQQQgghhBBCCCGEEEIIIYQQR4lh&#10;w/4fLa0P0OkvDIgAAAAASUVORK5CYIJQSwMEFAAGAAgAAAAhAOYGoUnbAAAABQEAAA8AAABkcnMv&#10;ZG93bnJldi54bWxMj09Lw0AUxO+C32F5gje7+UNVYjalFPVUBFtBvL0mr0lo9m3IbpP02/s82eMw&#10;w8xv8tVsOzXS4FvHBuJFBIq4dFXLtYGv/dvDMygfkCvsHJOBC3lYFbc3OWaVm/iTxl2olZSwz9BA&#10;E0Kfae3Lhiz6heuJxTu6wWIQOdS6GnCSctvpJIoetcWWZaHBnjYNlafd2Rp4n3Bap/HruD0dN5ef&#10;/fLjexuTMfd38/oFVKA5/IfhD1/QoRCmgztz5VVnQI4EA08pKDGTNJEfB9HLFHSR62v64h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g5N5J5QUAAE4UAAAOAAAA&#10;AAAAAAAAAAAAADoCAABkcnMvZTJvRG9jLnhtbFBLAQItAAoAAAAAAAAAIQDvHNlTjBQAAIwUAAAU&#10;AAAAAAAAAAAAAAAAAEsIAABkcnMvbWVkaWEvaW1hZ2UxLnBuZ1BLAQItABQABgAIAAAAIQDmBqFJ&#10;2wAAAAUBAAAPAAAAAAAAAAAAAAAAAAkdAABkcnMvZG93bnJldi54bWxQSwECLQAUAAYACAAAACEA&#10;qiYOvrwAAAAhAQAAGQAAAAAAAAAAAAAAAAARHgAAZHJzL19yZWxzL2Uyb0RvYy54bWwucmVsc1BL&#10;BQYAAAAABgAGAHwBAAAEHwAAAAA=&#10;">
                <v:shape id="Paralelogramo 19" o:spid="_x0000_s1047" type="#_x0000_t7" style="position:absolute;left:1143;top:762;width:13640;height:2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hIgwQAAANsAAAAPAAAAZHJzL2Rvd25yZXYueG1sRE9Na8JA&#10;EL0X/A/LCL3VjYJBU1cpgaC0eKj10OOQnSah2dmYHTX+e7cg9DaP9zmrzeBadaE+NJ4NTCcJKOLS&#10;24YrA8ev4mUBKgiyxdYzGbhRgM169LTCzPorf9LlIJWKIRwyNFCLdJnWoazJYZj4jjhyP753KBH2&#10;lbY9XmO4a/UsSVLtsOHYUGNHeU3l7+HsDDiR+bZY7vmI2/e0yBdp/vF9MuZ5PLy9ghIa5F/8cO9s&#10;nL+Ev1/iAXp9BwAA//8DAFBLAQItABQABgAIAAAAIQDb4fbL7gAAAIUBAAATAAAAAAAAAAAAAAAA&#10;AAAAAABbQ29udGVudF9UeXBlc10ueG1sUEsBAi0AFAAGAAgAAAAhAFr0LFu/AAAAFQEAAAsAAAAA&#10;AAAAAAAAAAAAHwEAAF9yZWxzLy5yZWxzUEsBAi0AFAAGAAgAAAAhABHKEiDBAAAA2wAAAA8AAAAA&#10;AAAAAAAAAAAABwIAAGRycy9kb3ducmV2LnhtbFBLBQYAAAAAAwADALcAAAD1AgAAAAA=&#10;" adj="1140" fillcolor="white [3212]" strokecolor="#003f78" strokeweight="1.5pt">
                  <v:shadow on="t" color="black" opacity="26214f" origin="-.5" offset="3pt,0"/>
                  <v:textbox inset=",.5mm,1mm,0">
                    <w:txbxContent>
                      <w:p w14:paraId="1AF98A33" w14:textId="74E30B50" w:rsidR="0070113C" w:rsidRPr="00B36459" w:rsidRDefault="0070113C" w:rsidP="00F921EE">
                        <w:pPr>
                          <w:jc w:val="right"/>
                          <w:rPr>
                            <w:b/>
                            <w:color w:val="003F78"/>
                          </w:rPr>
                        </w:pPr>
                        <w:r w:rsidRPr="00B36459">
                          <w:rPr>
                            <w:b/>
                            <w:color w:val="003F78"/>
                          </w:rPr>
                          <w:t>DESCRIPCIÓN</w:t>
                        </w:r>
                      </w:p>
                    </w:txbxContent>
                  </v:textbox>
                </v:shape>
                <v:shape id="Hexágono 20" o:spid="_x0000_s1048" type="#_x0000_t9" style="position:absolute;width:4677;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FN3vwAAANsAAAAPAAAAZHJzL2Rvd25yZXYueG1sRE/LisIw&#10;FN0P+A/hCu7GVAUZqlGKIuim4mPj7tJc22JzU5poq19vBGGWh/OeLztTiQc1rrSsYDSMQBBnVpec&#10;KzifNr9/IJxH1lhZJgVPcrBc9H7mGGvb8oEeR5+LEMIuRgWF93UspcsKMuiGtiYO3NU2Bn2ATS51&#10;g20IN5UcR9FUGiw5NBRY06qg7Ha8m0/JKt1O0iThbp/u8/Z1ida7nVKDfpfMQHjq/L/4695qBeOw&#10;PnwJP0Au3gAAAP//AwBQSwECLQAUAAYACAAAACEA2+H2y+4AAACFAQAAEwAAAAAAAAAAAAAAAAAA&#10;AAAAW0NvbnRlbnRfVHlwZXNdLnhtbFBLAQItABQABgAIAAAAIQBa9CxbvwAAABUBAAALAAAAAAAA&#10;AAAAAAAAAB8BAABfcmVscy8ucmVsc1BLAQItABQABgAIAAAAIQAQrFN3vwAAANsAAAAPAAAAAAAA&#10;AAAAAAAAAAcCAABkcnMvZG93bnJldi54bWxQSwUGAAAAAAMAAwC3AAAA8wIAAAAA&#10;" adj="4985" fillcolor="#003f78" strokecolor="#f2f2f2 [3052]" strokeweight="2pt">
                  <v:textbox inset="2mm,1mm,,1mm">
                    <w:txbxContent>
                      <w:p w14:paraId="54AF5147" w14:textId="77777777" w:rsidR="0070113C" w:rsidRPr="00A444DA" w:rsidRDefault="0070113C" w:rsidP="00F921EE">
                        <w:pPr>
                          <w:jc w:val="center"/>
                          <w:rPr>
                            <w:b/>
                            <w:color w:val="000000" w:themeColor="text1"/>
                          </w:rPr>
                        </w:pPr>
                      </w:p>
                    </w:txbxContent>
                  </v:textbox>
                </v:shape>
                <v:shape id="Hexágono 21" o:spid="_x0000_s1049" type="#_x0000_t9" style="position:absolute;left:533;top:457;width:3588;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IQixAAAANsAAAAPAAAAZHJzL2Rvd25yZXYueG1sRI9Li8Iw&#10;FIX3A/Mfwh1wN6Y+8FGNMgqigi58LHR3aa5tmeamNFGrv94IA7M8nMfHGU9rU4gbVS63rKDVjEAQ&#10;J1bnnCo4HhbfAxDOI2ssLJOCBzmYTj4/xhhre+cd3fY+FWGEXYwKMu/LWEqXZGTQNW1JHLyLrQz6&#10;IKtU6grvYdwUsh1FPWkw50DIsKR5Rsnv/moCBHFzWnY3nWdy7W/XMhqeZ7OhUo2v+mcEwlPt/8N/&#10;7ZVW0G7B+0v4AXLyAgAA//8DAFBLAQItABQABgAIAAAAIQDb4fbL7gAAAIUBAAATAAAAAAAAAAAA&#10;AAAAAAAAAABbQ29udGVudF9UeXBlc10ueG1sUEsBAi0AFAAGAAgAAAAhAFr0LFu/AAAAFQEAAAsA&#10;AAAAAAAAAAAAAAAAHwEAAF9yZWxzLy5yZWxzUEsBAi0AFAAGAAgAAAAhAMoshCLEAAAA2wAAAA8A&#10;AAAAAAAAAAAAAAAABwIAAGRycy9kb3ducmV2LnhtbFBLBQYAAAAAAwADALcAAAD4AgAAAAA=&#10;" adj="4874" fillcolor="white [3212]" strokecolor="#f2f2f2 [3052]" strokeweight="2pt">
                  <v:textbox inset="2mm,1mm,,1mm">
                    <w:txbxContent>
                      <w:p w14:paraId="4ABA9A01" w14:textId="77777777" w:rsidR="0070113C" w:rsidRPr="0035063B" w:rsidRDefault="0070113C" w:rsidP="00F921EE">
                        <w:pPr>
                          <w:jc w:val="center"/>
                          <w:rPr>
                            <w:b/>
                            <w:color w:val="ED7D31" w:themeColor="accent2"/>
                          </w:rPr>
                        </w:pPr>
                      </w:p>
                    </w:txbxContent>
                  </v:textbox>
                </v:shape>
                <v:shape id="Imagen 25" o:spid="_x0000_s1050" type="#_x0000_t75" alt="Vectores, imágenes y arte vectorial de stock sobre Proceso+icono ..." style="position:absolute;left:838;top:914;width:2527;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RNxAAAANsAAAAPAAAAZHJzL2Rvd25yZXYueG1sRI9Ba8JA&#10;FITvQv/D8gq9iG6qWCS6CaVQzKFIteL5mX1mg9m3IbuN6b93hYLHYWa+Ydb5YBvRU+drxwpepwkI&#10;4tLpmisFh5/PyRKED8gaG8ek4I885NnTaI2pdlfeUb8PlYgQ9ikqMCG0qZS+NGTRT11LHL2z6yyG&#10;KLtK6g6vEW4bOUuSN2mx5rhgsKUPQ+Vl/2sVHIsl1r3dfIXNqfo+F+Ot8XNS6uV5eF+BCDSER/i/&#10;XWgFswXcv8QfILMbAAAA//8DAFBLAQItABQABgAIAAAAIQDb4fbL7gAAAIUBAAATAAAAAAAAAAAA&#10;AAAAAAAAAABbQ29udGVudF9UeXBlc10ueG1sUEsBAi0AFAAGAAgAAAAhAFr0LFu/AAAAFQEAAAsA&#10;AAAAAAAAAAAAAAAAHwEAAF9yZWxzLy5yZWxzUEsBAi0AFAAGAAgAAAAhANwMlE3EAAAA2wAAAA8A&#10;AAAAAAAAAAAAAAAABwIAAGRycy9kb3ducmV2LnhtbFBLBQYAAAAAAwADALcAAAD4AgAAAAA=&#10;">
                  <v:imagedata r:id="rId51" o:title="Vectores, imágenes y arte vectorial de stock sobre Proceso+icono .." croptop="21018f" cropbottom="25835f" cropleft="21692f" cropright="21524f" recolortarget="#1c3259 [1448]"/>
                </v:shape>
                <w10:wrap anchorx="margin"/>
              </v:group>
            </w:pict>
          </mc:Fallback>
        </mc:AlternateContent>
      </w:r>
    </w:p>
    <w:p w14:paraId="092E9493" w14:textId="532F9866" w:rsidR="006F43EE" w:rsidRPr="000B662D" w:rsidRDefault="006F43EE" w:rsidP="006F43EE">
      <w:pPr>
        <w:pStyle w:val="Ttulo1"/>
        <w:rPr>
          <w:rFonts w:asciiTheme="minorHAnsi" w:hAnsiTheme="minorHAnsi" w:cstheme="minorHAnsi"/>
          <w:b/>
          <w:sz w:val="22"/>
          <w:szCs w:val="22"/>
        </w:rPr>
      </w:pPr>
      <w:bookmarkStart w:id="7" w:name="_Toc214441331"/>
      <w:r w:rsidRPr="07E70D7D">
        <w:rPr>
          <w:rFonts w:asciiTheme="minorHAnsi" w:hAnsiTheme="minorHAnsi" w:cstheme="minorBidi"/>
          <w:b/>
          <w:bCs/>
          <w:color w:val="FFFFFF" w:themeColor="background1"/>
          <w:sz w:val="22"/>
          <w:szCs w:val="22"/>
        </w:rPr>
        <w:t>DESCRIPCIÓN</w:t>
      </w:r>
      <w:bookmarkEnd w:id="7"/>
    </w:p>
    <w:p w14:paraId="214575B8" w14:textId="77777777" w:rsidR="001F0593" w:rsidRPr="00C60838" w:rsidRDefault="001F0593" w:rsidP="00C948F4">
      <w:pPr>
        <w:spacing w:after="0" w:line="240" w:lineRule="auto"/>
        <w:jc w:val="both"/>
        <w:rPr>
          <w:rFonts w:cstheme="minorHAnsi"/>
          <w:color w:val="000000" w:themeColor="text1"/>
        </w:rPr>
      </w:pPr>
    </w:p>
    <w:p w14:paraId="2407C6AD" w14:textId="5FC16B0B" w:rsidR="001F0593" w:rsidRPr="00D03990" w:rsidRDefault="00E148D7" w:rsidP="001F0593">
      <w:pPr>
        <w:pStyle w:val="Prrafodelista"/>
        <w:numPr>
          <w:ilvl w:val="0"/>
          <w:numId w:val="36"/>
        </w:numPr>
        <w:spacing w:after="0" w:line="240" w:lineRule="auto"/>
        <w:jc w:val="both"/>
        <w:rPr>
          <w:rFonts w:asciiTheme="minorHAnsi" w:eastAsiaTheme="minorHAnsi" w:hAnsiTheme="minorHAnsi" w:cstheme="minorHAnsi"/>
          <w:b/>
          <w:bCs/>
          <w:color w:val="000000" w:themeColor="text1"/>
        </w:rPr>
      </w:pPr>
      <w:r w:rsidRPr="00D03990">
        <w:rPr>
          <w:rFonts w:asciiTheme="minorHAnsi" w:eastAsiaTheme="minorHAnsi" w:hAnsiTheme="minorHAnsi" w:cstheme="minorHAnsi"/>
          <w:b/>
          <w:bCs/>
          <w:color w:val="000000" w:themeColor="text1"/>
        </w:rPr>
        <w:t>Introducción</w:t>
      </w:r>
      <w:r w:rsidR="001F0593" w:rsidRPr="00D03990">
        <w:rPr>
          <w:rFonts w:asciiTheme="minorHAnsi" w:eastAsiaTheme="minorHAnsi" w:hAnsiTheme="minorHAnsi" w:cstheme="minorHAnsi"/>
          <w:b/>
          <w:bCs/>
          <w:color w:val="000000" w:themeColor="text1"/>
        </w:rPr>
        <w:t>:</w:t>
      </w:r>
      <w:r w:rsidR="00024226" w:rsidRPr="00D03990">
        <w:rPr>
          <w:rFonts w:asciiTheme="minorHAnsi" w:eastAsiaTheme="minorHAnsi" w:hAnsiTheme="minorHAnsi" w:cstheme="minorHAnsi"/>
          <w:b/>
          <w:bCs/>
          <w:color w:val="000000" w:themeColor="text1"/>
        </w:rPr>
        <w:t xml:space="preserve">  </w:t>
      </w:r>
    </w:p>
    <w:p w14:paraId="568FFD11" w14:textId="77777777" w:rsidR="00024226" w:rsidRPr="00C60838" w:rsidRDefault="00024226" w:rsidP="00024226">
      <w:pPr>
        <w:pStyle w:val="Prrafodelista"/>
        <w:spacing w:after="0" w:line="240" w:lineRule="auto"/>
        <w:ind w:left="360"/>
        <w:jc w:val="both"/>
        <w:rPr>
          <w:rFonts w:asciiTheme="minorHAnsi" w:eastAsiaTheme="minorHAnsi" w:hAnsiTheme="minorHAnsi" w:cstheme="minorHAnsi"/>
          <w:color w:val="000000" w:themeColor="text1"/>
        </w:rPr>
      </w:pPr>
    </w:p>
    <w:p w14:paraId="1C82D3D3" w14:textId="02BEAE39" w:rsidR="00024226" w:rsidRPr="00C60838" w:rsidRDefault="00024226" w:rsidP="07E70D7D">
      <w:pPr>
        <w:pStyle w:val="Prrafodelista"/>
        <w:spacing w:after="0" w:line="240" w:lineRule="auto"/>
        <w:ind w:left="360"/>
        <w:jc w:val="both"/>
        <w:rPr>
          <w:rFonts w:asciiTheme="minorHAnsi" w:eastAsiaTheme="minorEastAsia" w:hAnsiTheme="minorHAnsi" w:cstheme="minorBidi"/>
          <w:color w:val="000000" w:themeColor="text1"/>
        </w:rPr>
      </w:pPr>
      <w:r w:rsidRPr="07E70D7D">
        <w:rPr>
          <w:rFonts w:asciiTheme="minorHAnsi" w:eastAsiaTheme="minorEastAsia" w:hAnsiTheme="minorHAnsi" w:cstheme="minorBidi"/>
          <w:color w:val="000000" w:themeColor="text1"/>
        </w:rPr>
        <w:t>La introducción debe</w:t>
      </w:r>
      <w:r w:rsidR="00495972" w:rsidRPr="07E70D7D">
        <w:rPr>
          <w:rFonts w:asciiTheme="minorHAnsi" w:eastAsiaTheme="minorEastAsia" w:hAnsiTheme="minorHAnsi" w:cstheme="minorBidi"/>
          <w:color w:val="000000" w:themeColor="text1"/>
        </w:rPr>
        <w:t>rá</w:t>
      </w:r>
      <w:r w:rsidRPr="07E70D7D">
        <w:rPr>
          <w:rFonts w:asciiTheme="minorHAnsi" w:eastAsiaTheme="minorEastAsia" w:hAnsiTheme="minorHAnsi" w:cstheme="minorBidi"/>
          <w:color w:val="000000" w:themeColor="text1"/>
        </w:rPr>
        <w:t xml:space="preserve"> cumplir con la función de contextualizar el documento, justificar su elaboración y presentar el alcance general del estudio.</w:t>
      </w:r>
    </w:p>
    <w:p w14:paraId="78B31C55" w14:textId="18D33D9C" w:rsidR="00024226" w:rsidRPr="00C60838" w:rsidRDefault="3B85FA33" w:rsidP="07E70D7D">
      <w:pPr>
        <w:pStyle w:val="Prrafodelista"/>
        <w:spacing w:after="0" w:line="240" w:lineRule="auto"/>
        <w:ind w:left="360"/>
        <w:jc w:val="both"/>
        <w:rPr>
          <w:rFonts w:asciiTheme="minorHAnsi" w:eastAsiaTheme="minorEastAsia" w:hAnsiTheme="minorHAnsi" w:cstheme="minorBidi"/>
          <w:color w:val="000000" w:themeColor="text1"/>
        </w:rPr>
      </w:pPr>
      <w:r w:rsidRPr="07E70D7D">
        <w:rPr>
          <w:rFonts w:asciiTheme="minorHAnsi" w:eastAsiaTheme="minorEastAsia" w:hAnsiTheme="minorHAnsi" w:cstheme="minorBidi"/>
          <w:color w:val="000000" w:themeColor="text1"/>
        </w:rPr>
        <w:t>Desarrollar los siguientes temas:</w:t>
      </w:r>
    </w:p>
    <w:p w14:paraId="619798BD" w14:textId="77777777" w:rsidR="00E148D7" w:rsidRPr="00C60838" w:rsidRDefault="00E148D7" w:rsidP="00024226">
      <w:pPr>
        <w:pStyle w:val="Prrafodelista"/>
        <w:spacing w:after="0" w:line="240" w:lineRule="auto"/>
        <w:ind w:left="360"/>
        <w:jc w:val="both"/>
        <w:rPr>
          <w:rFonts w:asciiTheme="minorHAnsi" w:eastAsiaTheme="minorHAnsi" w:hAnsiTheme="minorHAnsi" w:cstheme="minorHAnsi"/>
          <w:color w:val="000000" w:themeColor="text1"/>
        </w:rPr>
      </w:pPr>
    </w:p>
    <w:p w14:paraId="0A52F42D" w14:textId="77777777" w:rsidR="00024226" w:rsidRPr="00C60838" w:rsidRDefault="00024226" w:rsidP="00024226">
      <w:pPr>
        <w:pStyle w:val="Prrafodelista"/>
        <w:numPr>
          <w:ilvl w:val="0"/>
          <w:numId w:val="37"/>
        </w:numPr>
        <w:spacing w:after="0"/>
        <w:jc w:val="both"/>
        <w:rPr>
          <w:rFonts w:asciiTheme="minorHAnsi" w:eastAsiaTheme="minorHAnsi" w:hAnsiTheme="minorHAnsi" w:cstheme="minorHAnsi"/>
          <w:color w:val="000000" w:themeColor="text1"/>
        </w:rPr>
      </w:pPr>
      <w:r w:rsidRPr="00C60838">
        <w:rPr>
          <w:rFonts w:asciiTheme="minorHAnsi" w:eastAsiaTheme="minorHAnsi" w:hAnsiTheme="minorHAnsi" w:cstheme="minorHAnsi"/>
          <w:color w:val="000000" w:themeColor="text1"/>
        </w:rPr>
        <w:t>El marco legal y normativo que da origen a la Memoria Técnica.</w:t>
      </w:r>
    </w:p>
    <w:p w14:paraId="2B6E093D" w14:textId="77777777" w:rsidR="00024226" w:rsidRPr="00C60838" w:rsidRDefault="00024226" w:rsidP="00024226">
      <w:pPr>
        <w:pStyle w:val="Prrafodelista"/>
        <w:numPr>
          <w:ilvl w:val="0"/>
          <w:numId w:val="37"/>
        </w:numPr>
        <w:spacing w:after="0"/>
        <w:jc w:val="both"/>
        <w:rPr>
          <w:rFonts w:asciiTheme="minorHAnsi" w:eastAsiaTheme="minorHAnsi" w:hAnsiTheme="minorHAnsi" w:cstheme="minorHAnsi"/>
          <w:color w:val="000000" w:themeColor="text1"/>
        </w:rPr>
      </w:pPr>
      <w:r w:rsidRPr="00C60838">
        <w:rPr>
          <w:rFonts w:asciiTheme="minorHAnsi" w:eastAsiaTheme="minorHAnsi" w:hAnsiTheme="minorHAnsi" w:cstheme="minorHAnsi"/>
          <w:color w:val="000000" w:themeColor="text1"/>
        </w:rPr>
        <w:t>La finalidad del documento dentro del proceso de cobro y distribución de la CNV.</w:t>
      </w:r>
    </w:p>
    <w:p w14:paraId="3765270D" w14:textId="77777777" w:rsidR="00024226" w:rsidRPr="00C60838" w:rsidRDefault="00024226" w:rsidP="00024226">
      <w:pPr>
        <w:pStyle w:val="Prrafodelista"/>
        <w:numPr>
          <w:ilvl w:val="0"/>
          <w:numId w:val="37"/>
        </w:numPr>
        <w:spacing w:after="0"/>
        <w:jc w:val="both"/>
        <w:rPr>
          <w:rFonts w:asciiTheme="minorHAnsi" w:eastAsiaTheme="minorHAnsi" w:hAnsiTheme="minorHAnsi" w:cstheme="minorHAnsi"/>
          <w:color w:val="000000" w:themeColor="text1"/>
        </w:rPr>
      </w:pPr>
      <w:r w:rsidRPr="00C60838">
        <w:rPr>
          <w:rFonts w:asciiTheme="minorHAnsi" w:eastAsiaTheme="minorHAnsi" w:hAnsiTheme="minorHAnsi" w:cstheme="minorHAnsi"/>
          <w:color w:val="000000" w:themeColor="text1"/>
        </w:rPr>
        <w:t>El proyecto de infraestructura al cual se refiere.</w:t>
      </w:r>
    </w:p>
    <w:p w14:paraId="3E97F8E9" w14:textId="77777777" w:rsidR="00024226" w:rsidRPr="00C60838" w:rsidRDefault="00024226" w:rsidP="00024226">
      <w:pPr>
        <w:pStyle w:val="Prrafodelista"/>
        <w:numPr>
          <w:ilvl w:val="0"/>
          <w:numId w:val="37"/>
        </w:numPr>
        <w:spacing w:after="0"/>
        <w:jc w:val="both"/>
        <w:rPr>
          <w:rFonts w:asciiTheme="minorHAnsi" w:eastAsiaTheme="minorHAnsi" w:hAnsiTheme="minorHAnsi" w:cstheme="minorHAnsi"/>
          <w:color w:val="000000" w:themeColor="text1"/>
        </w:rPr>
      </w:pPr>
      <w:r w:rsidRPr="00C60838">
        <w:rPr>
          <w:rFonts w:asciiTheme="minorHAnsi" w:eastAsiaTheme="minorHAnsi" w:hAnsiTheme="minorHAnsi" w:cstheme="minorHAnsi"/>
          <w:color w:val="000000" w:themeColor="text1"/>
        </w:rPr>
        <w:t>Los alcances y componentes principales que desarrolla la memoria.</w:t>
      </w:r>
    </w:p>
    <w:p w14:paraId="6734DEA8" w14:textId="21C221FE" w:rsidR="00024226" w:rsidRDefault="00024226" w:rsidP="00024226">
      <w:pPr>
        <w:pStyle w:val="Prrafodelista"/>
        <w:numPr>
          <w:ilvl w:val="0"/>
          <w:numId w:val="37"/>
        </w:numPr>
        <w:spacing w:after="0"/>
        <w:jc w:val="both"/>
        <w:rPr>
          <w:rFonts w:asciiTheme="minorHAnsi" w:eastAsiaTheme="minorHAnsi" w:hAnsiTheme="minorHAnsi" w:cstheme="minorHAnsi"/>
          <w:color w:val="000000" w:themeColor="text1"/>
        </w:rPr>
      </w:pPr>
      <w:r w:rsidRPr="07E70D7D">
        <w:rPr>
          <w:rFonts w:asciiTheme="minorHAnsi" w:eastAsiaTheme="minorEastAsia" w:hAnsiTheme="minorHAnsi" w:cstheme="minorBidi"/>
          <w:color w:val="000000" w:themeColor="text1"/>
        </w:rPr>
        <w:t>La entidad responsable de su elaboración</w:t>
      </w:r>
      <w:r w:rsidR="000B662D" w:rsidRPr="07E70D7D">
        <w:rPr>
          <w:rFonts w:asciiTheme="minorHAnsi" w:eastAsiaTheme="minorEastAsia" w:hAnsiTheme="minorHAnsi" w:cstheme="minorBidi"/>
          <w:color w:val="000000" w:themeColor="text1"/>
        </w:rPr>
        <w:t>.</w:t>
      </w:r>
    </w:p>
    <w:p w14:paraId="5FB193D8" w14:textId="724EAEF7" w:rsidR="00024226" w:rsidRPr="000B662D" w:rsidRDefault="00024226" w:rsidP="00024226">
      <w:pPr>
        <w:pStyle w:val="Prrafodelista"/>
        <w:spacing w:after="0" w:line="240" w:lineRule="auto"/>
        <w:ind w:left="360"/>
        <w:jc w:val="both"/>
        <w:rPr>
          <w:rFonts w:asciiTheme="minorHAnsi" w:hAnsiTheme="minorHAnsi" w:cstheme="minorHAnsi"/>
          <w:bCs/>
          <w:color w:val="000000" w:themeColor="text1"/>
        </w:rPr>
      </w:pPr>
    </w:p>
    <w:p w14:paraId="368840D2" w14:textId="0F691747" w:rsidR="00E148D7" w:rsidRPr="000B662D" w:rsidRDefault="00E148D7" w:rsidP="00E148D7">
      <w:pPr>
        <w:pStyle w:val="Prrafodelista"/>
        <w:numPr>
          <w:ilvl w:val="0"/>
          <w:numId w:val="36"/>
        </w:numPr>
        <w:spacing w:after="0" w:line="240" w:lineRule="auto"/>
        <w:jc w:val="both"/>
        <w:rPr>
          <w:rFonts w:asciiTheme="minorHAnsi" w:hAnsiTheme="minorHAnsi" w:cstheme="minorHAnsi"/>
          <w:b/>
          <w:color w:val="000000" w:themeColor="text1"/>
        </w:rPr>
      </w:pPr>
      <w:r w:rsidRPr="000B662D">
        <w:rPr>
          <w:rFonts w:asciiTheme="minorHAnsi" w:hAnsiTheme="minorHAnsi" w:cstheme="minorHAnsi"/>
          <w:b/>
          <w:color w:val="000000" w:themeColor="text1"/>
        </w:rPr>
        <w:t>Descripción y caracterización de la obra o proyecto de infraestructura objeto de la CNV.</w:t>
      </w:r>
    </w:p>
    <w:p w14:paraId="037C2344" w14:textId="77777777" w:rsidR="00FF482A" w:rsidRPr="000B662D" w:rsidRDefault="00FF482A" w:rsidP="00E148D7">
      <w:pPr>
        <w:pStyle w:val="Prrafodelista"/>
        <w:spacing w:after="0" w:line="240" w:lineRule="auto"/>
        <w:ind w:left="360"/>
        <w:jc w:val="both"/>
        <w:rPr>
          <w:rFonts w:asciiTheme="minorHAnsi" w:hAnsiTheme="minorHAnsi" w:cstheme="minorHAnsi"/>
          <w:bCs/>
          <w:color w:val="000000" w:themeColor="text1"/>
        </w:rPr>
      </w:pPr>
    </w:p>
    <w:p w14:paraId="17E299E4" w14:textId="40649BD6" w:rsidR="00E148D7" w:rsidRPr="000B662D" w:rsidRDefault="00FF482A" w:rsidP="07E70D7D">
      <w:pPr>
        <w:pStyle w:val="Prrafodelista"/>
        <w:spacing w:after="0" w:line="240" w:lineRule="auto"/>
        <w:ind w:left="360"/>
        <w:jc w:val="both"/>
        <w:rPr>
          <w:rFonts w:asciiTheme="minorHAnsi" w:hAnsiTheme="minorHAnsi" w:cstheme="minorBidi"/>
          <w:color w:val="000000" w:themeColor="text1"/>
        </w:rPr>
      </w:pPr>
      <w:r w:rsidRPr="07E70D7D">
        <w:rPr>
          <w:rFonts w:asciiTheme="minorHAnsi" w:hAnsiTheme="minorHAnsi" w:cstheme="minorBidi"/>
          <w:color w:val="000000" w:themeColor="text1"/>
        </w:rPr>
        <w:t>En este capítulo se describ</w:t>
      </w:r>
      <w:r w:rsidR="593D6413" w:rsidRPr="07E70D7D">
        <w:rPr>
          <w:rFonts w:asciiTheme="minorHAnsi" w:hAnsiTheme="minorHAnsi" w:cstheme="minorBidi"/>
          <w:color w:val="000000" w:themeColor="text1"/>
        </w:rPr>
        <w:t>e</w:t>
      </w:r>
      <w:r w:rsidRPr="07E70D7D">
        <w:rPr>
          <w:rFonts w:asciiTheme="minorHAnsi" w:hAnsiTheme="minorHAnsi" w:cstheme="minorBidi"/>
          <w:color w:val="000000" w:themeColor="text1"/>
        </w:rPr>
        <w:t xml:space="preserve"> el alcance del proyecto</w:t>
      </w:r>
      <w:r w:rsidR="464F916F" w:rsidRPr="07E70D7D">
        <w:rPr>
          <w:rFonts w:asciiTheme="minorHAnsi" w:hAnsiTheme="minorHAnsi" w:cstheme="minorBidi"/>
          <w:color w:val="000000" w:themeColor="text1"/>
        </w:rPr>
        <w:t>, hacer una</w:t>
      </w:r>
      <w:r w:rsidR="00212AE9" w:rsidRPr="07E70D7D">
        <w:rPr>
          <w:rFonts w:asciiTheme="minorHAnsi" w:hAnsiTheme="minorHAnsi" w:cstheme="minorBidi"/>
          <w:color w:val="000000" w:themeColor="text1"/>
        </w:rPr>
        <w:t xml:space="preserve"> breve</w:t>
      </w:r>
      <w:r w:rsidRPr="07E70D7D">
        <w:rPr>
          <w:rFonts w:asciiTheme="minorHAnsi" w:hAnsiTheme="minorHAnsi" w:cstheme="minorBidi"/>
          <w:color w:val="000000" w:themeColor="text1"/>
        </w:rPr>
        <w:t xml:space="preserve"> introducción sobre el estado actual del proyecto.</w:t>
      </w:r>
    </w:p>
    <w:p w14:paraId="16D9EAA2" w14:textId="77777777" w:rsidR="00FF482A" w:rsidRPr="000B662D" w:rsidRDefault="00FF482A" w:rsidP="00E148D7">
      <w:pPr>
        <w:pStyle w:val="Prrafodelista"/>
        <w:spacing w:after="0" w:line="240" w:lineRule="auto"/>
        <w:ind w:left="360"/>
        <w:jc w:val="both"/>
        <w:rPr>
          <w:rFonts w:asciiTheme="minorHAnsi" w:hAnsiTheme="minorHAnsi" w:cstheme="minorHAnsi"/>
          <w:bCs/>
          <w:color w:val="000000" w:themeColor="text1"/>
        </w:rPr>
      </w:pPr>
    </w:p>
    <w:p w14:paraId="0072E9F2" w14:textId="52EAC814" w:rsidR="00FF482A" w:rsidRDefault="00FF482A" w:rsidP="00E148D7">
      <w:pPr>
        <w:pStyle w:val="Prrafodelista"/>
        <w:spacing w:after="0" w:line="240" w:lineRule="auto"/>
        <w:ind w:left="360"/>
        <w:jc w:val="both"/>
        <w:rPr>
          <w:rFonts w:asciiTheme="minorHAnsi" w:hAnsiTheme="minorHAnsi" w:cstheme="minorHAnsi"/>
          <w:bCs/>
          <w:color w:val="000000" w:themeColor="text1"/>
        </w:rPr>
      </w:pPr>
      <w:r w:rsidRPr="000B662D">
        <w:rPr>
          <w:rFonts w:asciiTheme="minorHAnsi" w:hAnsiTheme="minorHAnsi" w:cstheme="minorHAnsi"/>
          <w:bCs/>
          <w:color w:val="000000" w:themeColor="text1"/>
        </w:rPr>
        <w:t xml:space="preserve">En la descripción del proyecto se sugiere presentar una tabla informativa que contenga un esquema del proyecto, detallando los tramos o Unidades Funcionales, </w:t>
      </w:r>
      <w:r w:rsidR="008955CC">
        <w:rPr>
          <w:rFonts w:asciiTheme="minorHAnsi" w:hAnsiTheme="minorHAnsi" w:cstheme="minorHAnsi"/>
          <w:bCs/>
          <w:color w:val="000000" w:themeColor="text1"/>
        </w:rPr>
        <w:t>como se muestra a continuación en el siguiente ejemplo</w:t>
      </w:r>
      <w:r w:rsidRPr="000B662D">
        <w:rPr>
          <w:rFonts w:asciiTheme="minorHAnsi" w:hAnsiTheme="minorHAnsi" w:cstheme="minorHAnsi"/>
          <w:bCs/>
          <w:color w:val="000000" w:themeColor="text1"/>
        </w:rPr>
        <w:t>:</w:t>
      </w:r>
    </w:p>
    <w:p w14:paraId="11480203" w14:textId="77777777" w:rsidR="00212AE9" w:rsidRPr="000B662D" w:rsidRDefault="00212AE9" w:rsidP="00E148D7">
      <w:pPr>
        <w:pStyle w:val="Prrafodelista"/>
        <w:spacing w:after="0" w:line="240" w:lineRule="auto"/>
        <w:ind w:left="360"/>
        <w:jc w:val="both"/>
        <w:rPr>
          <w:rFonts w:asciiTheme="minorHAnsi" w:hAnsiTheme="minorHAnsi" w:cstheme="minorHAnsi"/>
          <w:bCs/>
          <w:color w:val="000000" w:themeColor="text1"/>
        </w:rPr>
      </w:pPr>
    </w:p>
    <w:p w14:paraId="09725D69" w14:textId="3AFBB046" w:rsidR="00FF482A" w:rsidRPr="000B662D" w:rsidRDefault="00FF482A" w:rsidP="00212AE9">
      <w:pPr>
        <w:pStyle w:val="Prrafodelista"/>
        <w:spacing w:after="0" w:line="240" w:lineRule="auto"/>
        <w:ind w:left="708"/>
        <w:rPr>
          <w:rFonts w:asciiTheme="minorHAnsi" w:hAnsiTheme="minorHAnsi" w:cstheme="minorHAnsi"/>
          <w:bCs/>
          <w:color w:val="000000" w:themeColor="text1"/>
        </w:rPr>
      </w:pPr>
      <w:r>
        <w:rPr>
          <w:noProof/>
        </w:rPr>
        <w:drawing>
          <wp:inline distT="0" distB="0" distL="0" distR="0" wp14:anchorId="64A63AAE" wp14:editId="446FDFB7">
            <wp:extent cx="5291476" cy="2454092"/>
            <wp:effectExtent l="0" t="0" r="0" b="0"/>
            <wp:docPr id="12599946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94695" name=""/>
                    <pic:cNvPicPr/>
                  </pic:nvPicPr>
                  <pic:blipFill>
                    <a:blip r:embed="rId52"/>
                    <a:stretch>
                      <a:fillRect/>
                    </a:stretch>
                  </pic:blipFill>
                  <pic:spPr>
                    <a:xfrm>
                      <a:off x="0" y="0"/>
                      <a:ext cx="5291476" cy="2454092"/>
                    </a:xfrm>
                    <a:prstGeom prst="rect">
                      <a:avLst/>
                    </a:prstGeom>
                  </pic:spPr>
                </pic:pic>
              </a:graphicData>
            </a:graphic>
          </wp:inline>
        </w:drawing>
      </w:r>
    </w:p>
    <w:p w14:paraId="5246619F" w14:textId="602BB419" w:rsidR="00FF482A" w:rsidRPr="000B662D" w:rsidRDefault="00FF482A" w:rsidP="00E148D7">
      <w:pPr>
        <w:pStyle w:val="Prrafodelista"/>
        <w:spacing w:after="0" w:line="240" w:lineRule="auto"/>
        <w:ind w:left="360"/>
        <w:jc w:val="both"/>
        <w:rPr>
          <w:rFonts w:asciiTheme="minorHAnsi" w:hAnsiTheme="minorHAnsi" w:cstheme="minorHAnsi"/>
          <w:bCs/>
          <w:color w:val="000000" w:themeColor="text1"/>
        </w:rPr>
      </w:pPr>
    </w:p>
    <w:p w14:paraId="57A60E7D" w14:textId="777E0FD1" w:rsidR="00FF482A" w:rsidRPr="000B662D" w:rsidRDefault="00FF482A" w:rsidP="07E70D7D">
      <w:pPr>
        <w:pStyle w:val="Prrafodelista"/>
        <w:spacing w:after="0" w:line="240" w:lineRule="auto"/>
        <w:ind w:left="708"/>
        <w:jc w:val="both"/>
        <w:rPr>
          <w:rFonts w:asciiTheme="minorHAnsi" w:hAnsiTheme="minorHAnsi" w:cstheme="minorBidi"/>
          <w:color w:val="000000" w:themeColor="text1"/>
        </w:rPr>
      </w:pPr>
      <w:r w:rsidRPr="07E70D7D">
        <w:rPr>
          <w:rFonts w:asciiTheme="minorHAnsi" w:hAnsiTheme="minorHAnsi" w:cstheme="minorBidi"/>
          <w:color w:val="000000" w:themeColor="text1"/>
        </w:rPr>
        <w:t>Adicionalmente, la descripción del proyecto se complementa con una tabla que describa el alcance de cada una de los tramos o unidades funcionales, de la siguiente manera:</w:t>
      </w:r>
    </w:p>
    <w:p w14:paraId="43A33F99" w14:textId="77777777" w:rsidR="00E148D7" w:rsidRPr="000B662D" w:rsidRDefault="00E148D7" w:rsidP="00E148D7">
      <w:pPr>
        <w:pStyle w:val="Prrafodelista"/>
        <w:spacing w:after="0" w:line="240" w:lineRule="auto"/>
        <w:ind w:left="360"/>
        <w:jc w:val="both"/>
        <w:rPr>
          <w:rFonts w:asciiTheme="minorHAnsi" w:hAnsiTheme="minorHAnsi" w:cstheme="minorHAnsi"/>
          <w:bCs/>
          <w:color w:val="000000" w:themeColor="text1"/>
        </w:rPr>
      </w:pPr>
    </w:p>
    <w:p w14:paraId="5B5AF133" w14:textId="34D6759C" w:rsidR="00FF482A" w:rsidRPr="000B662D" w:rsidRDefault="00FF482A" w:rsidP="07E70D7D">
      <w:pPr>
        <w:spacing w:after="0" w:line="240" w:lineRule="auto"/>
        <w:ind w:left="360"/>
        <w:jc w:val="center"/>
        <w:rPr>
          <w:color w:val="000000" w:themeColor="text1"/>
        </w:rPr>
      </w:pPr>
      <w:r>
        <w:rPr>
          <w:noProof/>
        </w:rPr>
        <w:drawing>
          <wp:inline distT="0" distB="0" distL="0" distR="0" wp14:anchorId="226AC10F" wp14:editId="64684BF4">
            <wp:extent cx="5212340" cy="1303902"/>
            <wp:effectExtent l="0" t="0" r="0" b="0"/>
            <wp:docPr id="145107531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75314" name="Imagen 1" descr="Tabla&#10;&#10;El contenido generado por IA puede ser incorrecto."/>
                    <pic:cNvPicPr/>
                  </pic:nvPicPr>
                  <pic:blipFill>
                    <a:blip r:embed="rId53"/>
                    <a:stretch>
                      <a:fillRect/>
                    </a:stretch>
                  </pic:blipFill>
                  <pic:spPr>
                    <a:xfrm>
                      <a:off x="0" y="0"/>
                      <a:ext cx="5212340" cy="1303902"/>
                    </a:xfrm>
                    <a:prstGeom prst="rect">
                      <a:avLst/>
                    </a:prstGeom>
                  </pic:spPr>
                </pic:pic>
              </a:graphicData>
            </a:graphic>
          </wp:inline>
        </w:drawing>
      </w:r>
    </w:p>
    <w:p w14:paraId="0F4A3AE7" w14:textId="77777777" w:rsidR="00FF482A" w:rsidRPr="000B662D" w:rsidRDefault="00FF482A" w:rsidP="00E148D7">
      <w:pPr>
        <w:spacing w:after="0" w:line="240" w:lineRule="auto"/>
        <w:jc w:val="both"/>
        <w:rPr>
          <w:rFonts w:cstheme="minorHAnsi"/>
          <w:bCs/>
          <w:color w:val="000000" w:themeColor="text1"/>
        </w:rPr>
      </w:pPr>
    </w:p>
    <w:p w14:paraId="153B0D91" w14:textId="2BED6479" w:rsidR="00FF482A" w:rsidRDefault="00FF482A" w:rsidP="07E70D7D">
      <w:pPr>
        <w:spacing w:after="0" w:line="240" w:lineRule="auto"/>
        <w:ind w:left="708"/>
        <w:jc w:val="both"/>
        <w:rPr>
          <w:color w:val="000000" w:themeColor="text1"/>
        </w:rPr>
      </w:pPr>
      <w:r w:rsidRPr="07E70D7D">
        <w:rPr>
          <w:color w:val="000000" w:themeColor="text1"/>
        </w:rPr>
        <w:t>Lo anterior es un ejemplo para proyectos carreteros, para proyectos de otros modos, se presentará igualmente la información del proyecto que corresponda.</w:t>
      </w:r>
    </w:p>
    <w:p w14:paraId="33985E58" w14:textId="43E9B48D" w:rsidR="00FF482A" w:rsidRPr="000B662D" w:rsidRDefault="00FF482A" w:rsidP="00E148D7">
      <w:pPr>
        <w:spacing w:after="0" w:line="240" w:lineRule="auto"/>
        <w:jc w:val="both"/>
        <w:rPr>
          <w:rFonts w:cstheme="minorHAnsi"/>
          <w:bCs/>
          <w:color w:val="000000" w:themeColor="text1"/>
        </w:rPr>
      </w:pPr>
    </w:p>
    <w:p w14:paraId="74F40243" w14:textId="7091E8D9" w:rsidR="001F0593" w:rsidRPr="000B662D" w:rsidRDefault="001F0593" w:rsidP="07E70D7D">
      <w:pPr>
        <w:numPr>
          <w:ilvl w:val="0"/>
          <w:numId w:val="36"/>
        </w:numPr>
        <w:tabs>
          <w:tab w:val="num" w:pos="720"/>
        </w:tabs>
        <w:jc w:val="both"/>
        <w:rPr>
          <w:b/>
          <w:bCs/>
          <w:color w:val="000000" w:themeColor="text1"/>
        </w:rPr>
      </w:pPr>
      <w:r w:rsidRPr="07E70D7D">
        <w:rPr>
          <w:b/>
          <w:bCs/>
          <w:color w:val="000000" w:themeColor="text1"/>
        </w:rPr>
        <w:t>Sustento normativo</w:t>
      </w:r>
      <w:r w:rsidR="0F72E7F0" w:rsidRPr="07E70D7D">
        <w:rPr>
          <w:b/>
          <w:bCs/>
          <w:color w:val="000000" w:themeColor="text1"/>
        </w:rPr>
        <w:t xml:space="preserve"> de la distribución de la Contribución Nacional de </w:t>
      </w:r>
      <w:r w:rsidR="5460887E" w:rsidRPr="07E70D7D">
        <w:rPr>
          <w:b/>
          <w:bCs/>
          <w:color w:val="000000" w:themeColor="text1"/>
        </w:rPr>
        <w:t>Valorización (</w:t>
      </w:r>
      <w:r w:rsidR="0F72E7F0" w:rsidRPr="07E70D7D">
        <w:rPr>
          <w:b/>
          <w:bCs/>
          <w:color w:val="000000" w:themeColor="text1"/>
        </w:rPr>
        <w:t>CNV) de sector transporte</w:t>
      </w:r>
      <w:r w:rsidRPr="07E70D7D">
        <w:rPr>
          <w:b/>
          <w:bCs/>
          <w:color w:val="000000" w:themeColor="text1"/>
        </w:rPr>
        <w:t>:</w:t>
      </w:r>
      <w:r w:rsidRPr="07E70D7D">
        <w:rPr>
          <w:color w:val="000000" w:themeColor="text1"/>
        </w:rPr>
        <w:t xml:space="preserve"> </w:t>
      </w:r>
      <w:r w:rsidR="00870E24" w:rsidRPr="07E70D7D">
        <w:rPr>
          <w:color w:val="000000" w:themeColor="text1"/>
        </w:rPr>
        <w:t>Incluir el r</w:t>
      </w:r>
      <w:r w:rsidRPr="07E70D7D">
        <w:rPr>
          <w:color w:val="000000" w:themeColor="text1"/>
        </w:rPr>
        <w:t>eferente legal que habilita y respalda la distribución de la Contribución Nacional de Valorización (CNV) en el sector transporte.</w:t>
      </w:r>
    </w:p>
    <w:p w14:paraId="5007B050" w14:textId="69F1A869" w:rsidR="001F0593" w:rsidRPr="000B662D" w:rsidRDefault="001F0593" w:rsidP="07E70D7D">
      <w:pPr>
        <w:numPr>
          <w:ilvl w:val="0"/>
          <w:numId w:val="36"/>
        </w:numPr>
        <w:tabs>
          <w:tab w:val="num" w:pos="720"/>
        </w:tabs>
        <w:jc w:val="both"/>
        <w:rPr>
          <w:color w:val="000000" w:themeColor="text1"/>
        </w:rPr>
      </w:pPr>
      <w:r w:rsidRPr="07E70D7D">
        <w:rPr>
          <w:b/>
          <w:bCs/>
          <w:color w:val="000000" w:themeColor="text1"/>
        </w:rPr>
        <w:lastRenderedPageBreak/>
        <w:t>S</w:t>
      </w:r>
      <w:r w:rsidR="7CC78122" w:rsidRPr="07E70D7D">
        <w:rPr>
          <w:b/>
          <w:bCs/>
          <w:color w:val="000000" w:themeColor="text1"/>
        </w:rPr>
        <w:t>ustento de la definición del s</w:t>
      </w:r>
      <w:r w:rsidRPr="07E70D7D">
        <w:rPr>
          <w:b/>
          <w:bCs/>
          <w:color w:val="000000" w:themeColor="text1"/>
        </w:rPr>
        <w:t>istema y método de distribución</w:t>
      </w:r>
      <w:r w:rsidR="3535CBE6" w:rsidRPr="07E70D7D">
        <w:rPr>
          <w:b/>
          <w:bCs/>
          <w:color w:val="000000" w:themeColor="text1"/>
        </w:rPr>
        <w:t xml:space="preserve"> adoptado en el acto de aplicación y con base en el cual se realiza la distribución de la Contribución Nacional de Valorización (CNV) de sector transporte:</w:t>
      </w:r>
      <w:r w:rsidRPr="07E70D7D">
        <w:rPr>
          <w:color w:val="000000" w:themeColor="text1"/>
        </w:rPr>
        <w:t xml:space="preserve"> </w:t>
      </w:r>
      <w:r w:rsidR="00870E24" w:rsidRPr="07E70D7D">
        <w:rPr>
          <w:color w:val="000000" w:themeColor="text1"/>
        </w:rPr>
        <w:t>Relacionar la f</w:t>
      </w:r>
      <w:r w:rsidRPr="07E70D7D">
        <w:rPr>
          <w:color w:val="000000" w:themeColor="text1"/>
        </w:rPr>
        <w:t>undamentación técnica y jurídica del sistema adoptado en el acto de aplicación y que sirve de base para la distribución de la CNV.</w:t>
      </w:r>
    </w:p>
    <w:p w14:paraId="5203BD29" w14:textId="1B7A8998" w:rsidR="001F0593" w:rsidRPr="000B662D" w:rsidRDefault="13BE9F76" w:rsidP="07E70D7D">
      <w:pPr>
        <w:numPr>
          <w:ilvl w:val="0"/>
          <w:numId w:val="36"/>
        </w:numPr>
        <w:tabs>
          <w:tab w:val="num" w:pos="720"/>
        </w:tabs>
        <w:jc w:val="both"/>
        <w:rPr>
          <w:color w:val="000000" w:themeColor="text1"/>
        </w:rPr>
      </w:pPr>
      <w:r w:rsidRPr="07E70D7D">
        <w:rPr>
          <w:b/>
          <w:bCs/>
          <w:color w:val="000000" w:themeColor="text1"/>
        </w:rPr>
        <w:t>Sustento normativo y técnico aplicado para la d</w:t>
      </w:r>
      <w:r w:rsidR="001F0593" w:rsidRPr="07E70D7D">
        <w:rPr>
          <w:b/>
          <w:bCs/>
          <w:color w:val="000000" w:themeColor="text1"/>
        </w:rPr>
        <w:t>efinición del área de influencia</w:t>
      </w:r>
      <w:r w:rsidR="667DD680" w:rsidRPr="07E70D7D">
        <w:rPr>
          <w:b/>
          <w:bCs/>
          <w:color w:val="000000" w:themeColor="text1"/>
        </w:rPr>
        <w:t xml:space="preserve"> (ZI)</w:t>
      </w:r>
      <w:r w:rsidR="001F0593" w:rsidRPr="07E70D7D">
        <w:rPr>
          <w:b/>
          <w:bCs/>
          <w:color w:val="000000" w:themeColor="text1"/>
        </w:rPr>
        <w:t>:</w:t>
      </w:r>
      <w:r w:rsidR="001F0593" w:rsidRPr="07E70D7D">
        <w:rPr>
          <w:color w:val="000000" w:themeColor="text1"/>
        </w:rPr>
        <w:t xml:space="preserve"> </w:t>
      </w:r>
      <w:r w:rsidR="00870E24" w:rsidRPr="07E70D7D">
        <w:rPr>
          <w:color w:val="000000" w:themeColor="text1"/>
        </w:rPr>
        <w:t>Incluir el s</w:t>
      </w:r>
      <w:r w:rsidR="001F0593" w:rsidRPr="07E70D7D">
        <w:rPr>
          <w:color w:val="000000" w:themeColor="text1"/>
        </w:rPr>
        <w:t>oporte normativo y técnico empleado para la delimitación de la zona o área beneficiada.</w:t>
      </w:r>
    </w:p>
    <w:p w14:paraId="747CAE66" w14:textId="17CF134C" w:rsidR="001F0593" w:rsidRPr="000B662D" w:rsidRDefault="001F0593" w:rsidP="07E70D7D">
      <w:pPr>
        <w:numPr>
          <w:ilvl w:val="0"/>
          <w:numId w:val="36"/>
        </w:numPr>
        <w:tabs>
          <w:tab w:val="num" w:pos="720"/>
        </w:tabs>
        <w:jc w:val="both"/>
        <w:rPr>
          <w:color w:val="000000" w:themeColor="text1"/>
        </w:rPr>
      </w:pPr>
      <w:r w:rsidRPr="07E70D7D">
        <w:rPr>
          <w:b/>
          <w:bCs/>
          <w:color w:val="000000" w:themeColor="text1"/>
        </w:rPr>
        <w:t>Descripción del proyecto:</w:t>
      </w:r>
      <w:r w:rsidRPr="07E70D7D">
        <w:rPr>
          <w:color w:val="000000" w:themeColor="text1"/>
        </w:rPr>
        <w:t xml:space="preserve"> Detall</w:t>
      </w:r>
      <w:r w:rsidR="00870E24" w:rsidRPr="07E70D7D">
        <w:rPr>
          <w:color w:val="000000" w:themeColor="text1"/>
        </w:rPr>
        <w:t xml:space="preserve">ar </w:t>
      </w:r>
      <w:r w:rsidRPr="07E70D7D">
        <w:rPr>
          <w:color w:val="000000" w:themeColor="text1"/>
        </w:rPr>
        <w:t>las características técnicas, funcionales y geográficas de la obra o proyecto de infraestructura objeto de la contribución.</w:t>
      </w:r>
    </w:p>
    <w:p w14:paraId="6E3B7D75" w14:textId="1D912F70" w:rsidR="001F0593" w:rsidRPr="000B662D" w:rsidRDefault="00723FC1" w:rsidP="07E70D7D">
      <w:pPr>
        <w:numPr>
          <w:ilvl w:val="0"/>
          <w:numId w:val="36"/>
        </w:numPr>
        <w:jc w:val="both"/>
        <w:rPr>
          <w:color w:val="000000" w:themeColor="text1"/>
        </w:rPr>
      </w:pPr>
      <w:r w:rsidRPr="07E70D7D">
        <w:rPr>
          <w:b/>
          <w:bCs/>
          <w:color w:val="000000" w:themeColor="text1"/>
        </w:rPr>
        <w:t>Planeación y</w:t>
      </w:r>
      <w:r w:rsidR="00986023" w:rsidRPr="07E70D7D">
        <w:rPr>
          <w:b/>
          <w:bCs/>
          <w:color w:val="000000" w:themeColor="text1"/>
        </w:rPr>
        <w:t xml:space="preserve"> sele</w:t>
      </w:r>
      <w:r w:rsidR="001F005C" w:rsidRPr="07E70D7D">
        <w:rPr>
          <w:b/>
          <w:bCs/>
          <w:color w:val="000000" w:themeColor="text1"/>
        </w:rPr>
        <w:t xml:space="preserve">cción </w:t>
      </w:r>
      <w:r w:rsidR="001F0593" w:rsidRPr="07E70D7D">
        <w:rPr>
          <w:b/>
          <w:bCs/>
          <w:color w:val="000000" w:themeColor="text1"/>
        </w:rPr>
        <w:t>de</w:t>
      </w:r>
      <w:r w:rsidR="001F005C" w:rsidRPr="07E70D7D">
        <w:rPr>
          <w:b/>
          <w:bCs/>
          <w:color w:val="000000" w:themeColor="text1"/>
        </w:rPr>
        <w:t>l proyecto</w:t>
      </w:r>
      <w:r w:rsidRPr="07E70D7D">
        <w:rPr>
          <w:b/>
          <w:bCs/>
          <w:color w:val="000000" w:themeColor="text1"/>
        </w:rPr>
        <w:t xml:space="preserve">: </w:t>
      </w:r>
      <w:r w:rsidR="001F0593" w:rsidRPr="07E70D7D">
        <w:rPr>
          <w:color w:val="000000" w:themeColor="text1"/>
        </w:rPr>
        <w:t>Descri</w:t>
      </w:r>
      <w:r w:rsidR="00870E24" w:rsidRPr="07E70D7D">
        <w:rPr>
          <w:color w:val="000000" w:themeColor="text1"/>
        </w:rPr>
        <w:t>bir</w:t>
      </w:r>
      <w:r w:rsidR="001F0593" w:rsidRPr="07E70D7D">
        <w:rPr>
          <w:color w:val="000000" w:themeColor="text1"/>
        </w:rPr>
        <w:t xml:space="preserve"> el proceso </w:t>
      </w:r>
      <w:r w:rsidR="001F005C" w:rsidRPr="07E70D7D">
        <w:rPr>
          <w:color w:val="000000" w:themeColor="text1"/>
        </w:rPr>
        <w:t>que se utilizó para planeación</w:t>
      </w:r>
      <w:r w:rsidR="001F0593" w:rsidRPr="07E70D7D">
        <w:rPr>
          <w:color w:val="000000" w:themeColor="text1"/>
        </w:rPr>
        <w:t xml:space="preserve"> y selección de</w:t>
      </w:r>
      <w:r w:rsidR="001F005C" w:rsidRPr="07E70D7D">
        <w:rPr>
          <w:color w:val="000000" w:themeColor="text1"/>
        </w:rPr>
        <w:t xml:space="preserve">l </w:t>
      </w:r>
      <w:r w:rsidR="001F0593" w:rsidRPr="07E70D7D">
        <w:rPr>
          <w:color w:val="000000" w:themeColor="text1"/>
        </w:rPr>
        <w:t xml:space="preserve">proyecto </w:t>
      </w:r>
      <w:r w:rsidR="001F005C" w:rsidRPr="07E70D7D">
        <w:rPr>
          <w:color w:val="000000" w:themeColor="text1"/>
        </w:rPr>
        <w:t xml:space="preserve">objeto </w:t>
      </w:r>
      <w:r w:rsidR="00A14A52" w:rsidRPr="07E70D7D">
        <w:rPr>
          <w:color w:val="000000" w:themeColor="text1"/>
        </w:rPr>
        <w:t>de la</w:t>
      </w:r>
      <w:r w:rsidR="001F0593" w:rsidRPr="07E70D7D">
        <w:rPr>
          <w:color w:val="000000" w:themeColor="text1"/>
        </w:rPr>
        <w:t xml:space="preserve"> aplicación de la Contribución Nacional de Valorización (CNV) en el sector transporte. </w:t>
      </w:r>
    </w:p>
    <w:p w14:paraId="7B48DBD3" w14:textId="097B6DB3" w:rsidR="001F0593" w:rsidRPr="000B662D" w:rsidRDefault="4AA1DC34" w:rsidP="07E70D7D">
      <w:pPr>
        <w:numPr>
          <w:ilvl w:val="0"/>
          <w:numId w:val="36"/>
        </w:numPr>
        <w:jc w:val="both"/>
        <w:rPr>
          <w:color w:val="000000" w:themeColor="text1"/>
        </w:rPr>
      </w:pPr>
      <w:r w:rsidRPr="07E70D7D">
        <w:rPr>
          <w:b/>
          <w:bCs/>
          <w:color w:val="000000" w:themeColor="text1"/>
        </w:rPr>
        <w:t>Sustento de la d</w:t>
      </w:r>
      <w:r w:rsidR="001F0593" w:rsidRPr="07E70D7D">
        <w:rPr>
          <w:b/>
          <w:bCs/>
          <w:color w:val="000000" w:themeColor="text1"/>
        </w:rPr>
        <w:t>eterminación definitiva del monto distribuible:</w:t>
      </w:r>
      <w:r w:rsidR="001F0593" w:rsidRPr="07E70D7D">
        <w:rPr>
          <w:color w:val="000000" w:themeColor="text1"/>
        </w:rPr>
        <w:t xml:space="preserve"> </w:t>
      </w:r>
      <w:r w:rsidR="00870E24" w:rsidRPr="07E70D7D">
        <w:rPr>
          <w:color w:val="000000" w:themeColor="text1"/>
        </w:rPr>
        <w:t>Incluir el s</w:t>
      </w:r>
      <w:r w:rsidR="001F0593" w:rsidRPr="07E70D7D">
        <w:rPr>
          <w:color w:val="000000" w:themeColor="text1"/>
        </w:rPr>
        <w:t>ustento técnico, financiero y normativo del valor total del costo de la obra o conjunto de obras que será objeto de distribución, detallando los rubros que lo componen, las fuentes de financiación y los criterios empleados para definir el monto efectivamente distribuible.</w:t>
      </w:r>
    </w:p>
    <w:p w14:paraId="35262444" w14:textId="67ED287A" w:rsidR="001F0593" w:rsidRPr="000B662D" w:rsidRDefault="6616E1C8" w:rsidP="07E70D7D">
      <w:pPr>
        <w:numPr>
          <w:ilvl w:val="0"/>
          <w:numId w:val="36"/>
        </w:numPr>
        <w:jc w:val="both"/>
        <w:rPr>
          <w:color w:val="000000" w:themeColor="text1"/>
        </w:rPr>
      </w:pPr>
      <w:r w:rsidRPr="07E70D7D">
        <w:rPr>
          <w:b/>
          <w:bCs/>
          <w:color w:val="000000" w:themeColor="text1"/>
        </w:rPr>
        <w:t xml:space="preserve">Descripción del </w:t>
      </w:r>
      <w:r w:rsidR="001F0593" w:rsidRPr="07E70D7D">
        <w:rPr>
          <w:b/>
          <w:bCs/>
          <w:color w:val="000000" w:themeColor="text1"/>
        </w:rPr>
        <w:t>Censo predial y de propietarios o poseedores:</w:t>
      </w:r>
      <w:r w:rsidR="001F0593" w:rsidRPr="07E70D7D">
        <w:rPr>
          <w:color w:val="000000" w:themeColor="text1"/>
        </w:rPr>
        <w:t xml:space="preserve"> Descri</w:t>
      </w:r>
      <w:r w:rsidR="00870E24" w:rsidRPr="07E70D7D">
        <w:rPr>
          <w:color w:val="000000" w:themeColor="text1"/>
        </w:rPr>
        <w:t>bir en forma</w:t>
      </w:r>
      <w:r w:rsidR="001F0593" w:rsidRPr="07E70D7D">
        <w:rPr>
          <w:color w:val="000000" w:themeColor="text1"/>
        </w:rPr>
        <w:t xml:space="preserve"> detallada la información levantada en el censo, incluyendo aspectos jurídicos, físicos, económicos y sociales de los predios y de sus titulares, la metodología utilizada para su elaboración, los mecanismos de validación empleados y la integración de los resultados en la base de datos oficial. Este documento se </w:t>
      </w:r>
      <w:r w:rsidR="00870E24" w:rsidRPr="07E70D7D">
        <w:rPr>
          <w:color w:val="000000" w:themeColor="text1"/>
        </w:rPr>
        <w:t xml:space="preserve">debe </w:t>
      </w:r>
      <w:r w:rsidR="001F0593" w:rsidRPr="07E70D7D">
        <w:rPr>
          <w:color w:val="000000" w:themeColor="text1"/>
        </w:rPr>
        <w:t>anexa</w:t>
      </w:r>
      <w:r w:rsidR="00870E24" w:rsidRPr="07E70D7D">
        <w:rPr>
          <w:color w:val="000000" w:themeColor="text1"/>
        </w:rPr>
        <w:t>r</w:t>
      </w:r>
      <w:r w:rsidR="001F0593" w:rsidRPr="07E70D7D">
        <w:rPr>
          <w:color w:val="000000" w:themeColor="text1"/>
        </w:rPr>
        <w:t xml:space="preserve"> como </w:t>
      </w:r>
      <w:r w:rsidR="001F0593" w:rsidRPr="07E70D7D">
        <w:rPr>
          <w:b/>
          <w:bCs/>
          <w:color w:val="000000" w:themeColor="text1"/>
        </w:rPr>
        <w:t>Anexo Técnico N.º 1 – Censo Predial y de Propietarios</w:t>
      </w:r>
      <w:r w:rsidR="001F0593" w:rsidRPr="07E70D7D">
        <w:rPr>
          <w:color w:val="000000" w:themeColor="text1"/>
        </w:rPr>
        <w:t>.</w:t>
      </w:r>
    </w:p>
    <w:p w14:paraId="134A0CDD" w14:textId="415C3F2B" w:rsidR="001F0593" w:rsidRPr="000B662D" w:rsidRDefault="490D2759" w:rsidP="07E70D7D">
      <w:pPr>
        <w:numPr>
          <w:ilvl w:val="0"/>
          <w:numId w:val="36"/>
        </w:numPr>
        <w:jc w:val="both"/>
        <w:rPr>
          <w:color w:val="000000" w:themeColor="text1"/>
        </w:rPr>
      </w:pPr>
      <w:r w:rsidRPr="07E70D7D">
        <w:rPr>
          <w:b/>
          <w:bCs/>
          <w:color w:val="000000" w:themeColor="text1"/>
        </w:rPr>
        <w:t>Sustento de la c</w:t>
      </w:r>
      <w:r w:rsidR="001F0593" w:rsidRPr="07E70D7D">
        <w:rPr>
          <w:b/>
          <w:bCs/>
          <w:color w:val="000000" w:themeColor="text1"/>
        </w:rPr>
        <w:t xml:space="preserve">apacidad de pago y </w:t>
      </w:r>
      <w:r w:rsidR="003BB647" w:rsidRPr="07E70D7D">
        <w:rPr>
          <w:b/>
          <w:bCs/>
          <w:color w:val="000000" w:themeColor="text1"/>
        </w:rPr>
        <w:t xml:space="preserve">del estudio del </w:t>
      </w:r>
      <w:r w:rsidR="001F0593" w:rsidRPr="07E70D7D">
        <w:rPr>
          <w:b/>
          <w:bCs/>
          <w:color w:val="000000" w:themeColor="text1"/>
        </w:rPr>
        <w:t>beneficio económico:</w:t>
      </w:r>
      <w:r w:rsidR="001F0593" w:rsidRPr="07E70D7D">
        <w:rPr>
          <w:color w:val="000000" w:themeColor="text1"/>
        </w:rPr>
        <w:t xml:space="preserve"> </w:t>
      </w:r>
      <w:r w:rsidR="00870E24" w:rsidRPr="07E70D7D">
        <w:rPr>
          <w:color w:val="000000" w:themeColor="text1"/>
        </w:rPr>
        <w:t>Registrar el s</w:t>
      </w:r>
      <w:r w:rsidR="001F0593" w:rsidRPr="07E70D7D">
        <w:rPr>
          <w:color w:val="000000" w:themeColor="text1"/>
        </w:rPr>
        <w:t>ustento técnico y metodológico del estudio de capacidad de pago de los contribuyentes y del análisis de beneficio económico derivado de la ejecución de la obra, indicando las variables empleadas, las fuentes de información, los modelos aplicados y los resultados obtenidos.</w:t>
      </w:r>
    </w:p>
    <w:p w14:paraId="30A0DE41" w14:textId="77777777" w:rsidR="00E91A17" w:rsidRDefault="01614DF9" w:rsidP="00E91A17">
      <w:pPr>
        <w:numPr>
          <w:ilvl w:val="0"/>
          <w:numId w:val="36"/>
        </w:numPr>
        <w:jc w:val="both"/>
        <w:rPr>
          <w:color w:val="000000" w:themeColor="text1"/>
        </w:rPr>
      </w:pPr>
      <w:r w:rsidRPr="07E70D7D">
        <w:rPr>
          <w:b/>
          <w:bCs/>
          <w:color w:val="000000" w:themeColor="text1"/>
        </w:rPr>
        <w:t>Descripción del r</w:t>
      </w:r>
      <w:r w:rsidR="001F0593" w:rsidRPr="07E70D7D">
        <w:rPr>
          <w:b/>
          <w:bCs/>
          <w:color w:val="000000" w:themeColor="text1"/>
        </w:rPr>
        <w:t>égimen de exclusiones y tratamientos preferenciales:</w:t>
      </w:r>
      <w:r w:rsidR="001F0593" w:rsidRPr="07E70D7D">
        <w:rPr>
          <w:color w:val="000000" w:themeColor="text1"/>
        </w:rPr>
        <w:t xml:space="preserve"> Descri</w:t>
      </w:r>
      <w:r w:rsidR="00870E24" w:rsidRPr="07E70D7D">
        <w:rPr>
          <w:color w:val="000000" w:themeColor="text1"/>
        </w:rPr>
        <w:t>bir en forma</w:t>
      </w:r>
      <w:r w:rsidR="001F0593" w:rsidRPr="07E70D7D">
        <w:rPr>
          <w:color w:val="000000" w:themeColor="text1"/>
        </w:rPr>
        <w:t xml:space="preserve"> detallada las exclusiones aplicables y los tratamientos especiales definidos por razones presupuestales, financieras, sociales o técnicas, precisando su alcance, los criterios de elegibilidad y el impacto que generan sobre la distribución final de la Contribución Nacional de Valorización.</w:t>
      </w:r>
    </w:p>
    <w:p w14:paraId="0337E4B7" w14:textId="5180445E" w:rsidR="00E91A17" w:rsidRPr="00E91A17" w:rsidRDefault="00367C5F" w:rsidP="00E91A17">
      <w:pPr>
        <w:ind w:left="360"/>
        <w:jc w:val="both"/>
        <w:rPr>
          <w:color w:val="000000" w:themeColor="text1"/>
        </w:rPr>
      </w:pPr>
      <w:r w:rsidRPr="00E91A17">
        <w:rPr>
          <w:color w:val="000000" w:themeColor="text1"/>
        </w:rPr>
        <w:t>Anexar</w:t>
      </w:r>
      <w:r w:rsidRPr="00E91A17">
        <w:rPr>
          <w:b/>
          <w:bCs/>
          <w:color w:val="000000" w:themeColor="text1"/>
        </w:rPr>
        <w:t xml:space="preserve"> </w:t>
      </w:r>
      <w:r w:rsidR="00E91A17" w:rsidRPr="00E91A17">
        <w:rPr>
          <w:rFonts w:ascii="Calibri" w:eastAsia="Calibri" w:hAnsi="Calibri" w:cs="Calibri"/>
        </w:rPr>
        <w:t xml:space="preserve">el soporte documental </w:t>
      </w:r>
      <w:r w:rsidR="00273E32">
        <w:rPr>
          <w:rFonts w:ascii="Calibri" w:eastAsia="Calibri" w:hAnsi="Calibri" w:cs="Calibri"/>
        </w:rPr>
        <w:t>que respalda</w:t>
      </w:r>
      <w:r w:rsidR="00E91A17" w:rsidRPr="00E91A17">
        <w:rPr>
          <w:rFonts w:ascii="Calibri" w:eastAsia="Calibri" w:hAnsi="Calibri" w:cs="Calibri"/>
        </w:rPr>
        <w:t xml:space="preserve"> la decisión política sobre sujetos pasivos exentos o con tratamiento preferencial. </w:t>
      </w:r>
    </w:p>
    <w:p w14:paraId="7EB191BB" w14:textId="743E4B27" w:rsidR="72FF2EBD" w:rsidRDefault="72FF2EBD" w:rsidP="07E70D7D">
      <w:pPr>
        <w:numPr>
          <w:ilvl w:val="0"/>
          <w:numId w:val="36"/>
        </w:numPr>
        <w:jc w:val="both"/>
        <w:rPr>
          <w:color w:val="000000" w:themeColor="text1"/>
        </w:rPr>
      </w:pPr>
      <w:r w:rsidRPr="07E70D7D">
        <w:rPr>
          <w:b/>
          <w:bCs/>
          <w:color w:val="000000" w:themeColor="text1"/>
        </w:rPr>
        <w:t xml:space="preserve">Políticas de pago y recaudo de la CNV:  </w:t>
      </w:r>
      <w:r w:rsidRPr="07E70D7D">
        <w:rPr>
          <w:color w:val="000000" w:themeColor="text1"/>
        </w:rPr>
        <w:t>Describir las políticas de recaudo y pago de la</w:t>
      </w:r>
      <w:r w:rsidR="4580A5E1" w:rsidRPr="07E70D7D">
        <w:rPr>
          <w:color w:val="000000" w:themeColor="text1"/>
        </w:rPr>
        <w:t xml:space="preserve"> </w:t>
      </w:r>
      <w:r w:rsidRPr="07E70D7D">
        <w:rPr>
          <w:color w:val="000000" w:themeColor="text1"/>
        </w:rPr>
        <w:t xml:space="preserve">CNV aplicables al proyecto en particular, indicando </w:t>
      </w:r>
      <w:r w:rsidR="1E044500" w:rsidRPr="07E70D7D">
        <w:rPr>
          <w:color w:val="000000" w:themeColor="text1"/>
        </w:rPr>
        <w:t xml:space="preserve">puntos de información, opciones de pago, medios de pago, tasa de interés de financiación, pago por abonos,  interés de mora, restitución del plazo, exigibilidad de la obligación, inscripción de la CNV, formas de recaudo, recursos, </w:t>
      </w:r>
      <w:r w:rsidR="72B4A18A" w:rsidRPr="07E70D7D">
        <w:rPr>
          <w:color w:val="000000" w:themeColor="text1"/>
        </w:rPr>
        <w:lastRenderedPageBreak/>
        <w:t>clasificación y gestión de la cartera, etapas del proceso de cobro, certific</w:t>
      </w:r>
      <w:r w:rsidR="663832F4" w:rsidRPr="07E70D7D">
        <w:rPr>
          <w:color w:val="000000" w:themeColor="text1"/>
        </w:rPr>
        <w:t>a</w:t>
      </w:r>
      <w:r w:rsidR="72B4A18A" w:rsidRPr="07E70D7D">
        <w:rPr>
          <w:color w:val="000000" w:themeColor="text1"/>
        </w:rPr>
        <w:t>do de deuda fiscal, expedición del certificado de deuda, acuerdos de pago.</w:t>
      </w:r>
    </w:p>
    <w:p w14:paraId="324869FF" w14:textId="575840F6" w:rsidR="72B4A18A" w:rsidRDefault="72B4A18A" w:rsidP="07E70D7D">
      <w:pPr>
        <w:numPr>
          <w:ilvl w:val="0"/>
          <w:numId w:val="36"/>
        </w:numPr>
        <w:jc w:val="both"/>
        <w:rPr>
          <w:color w:val="000000" w:themeColor="text1"/>
        </w:rPr>
      </w:pPr>
      <w:r w:rsidRPr="07E70D7D">
        <w:rPr>
          <w:b/>
          <w:bCs/>
          <w:color w:val="000000" w:themeColor="text1"/>
        </w:rPr>
        <w:t>Gastos de administración:</w:t>
      </w:r>
      <w:r w:rsidRPr="07E70D7D">
        <w:rPr>
          <w:color w:val="000000" w:themeColor="text1"/>
        </w:rPr>
        <w:t xml:space="preserve">  Describir la metodología del cálculo de los gastos de administración, los conceptos de gastos.</w:t>
      </w:r>
    </w:p>
    <w:p w14:paraId="07BFA9F8" w14:textId="77777777" w:rsidR="0092507A" w:rsidRDefault="0092507A" w:rsidP="16A32CE8">
      <w:pPr>
        <w:spacing w:after="0" w:line="240" w:lineRule="auto"/>
        <w:jc w:val="both"/>
        <w:rPr>
          <w:color w:val="000000" w:themeColor="text1"/>
        </w:rPr>
      </w:pPr>
    </w:p>
    <w:p w14:paraId="19B3B43C" w14:textId="5668743D" w:rsidR="3345E1C3" w:rsidRDefault="3345E1C3" w:rsidP="07E70D7D">
      <w:pPr>
        <w:spacing w:after="0" w:line="240" w:lineRule="auto"/>
        <w:jc w:val="both"/>
      </w:pPr>
      <w:r w:rsidRPr="07E70D7D">
        <w:rPr>
          <w:b/>
          <w:bCs/>
          <w:color w:val="000000" w:themeColor="text1"/>
        </w:rPr>
        <w:t>ANEXOS:</w:t>
      </w:r>
    </w:p>
    <w:p w14:paraId="3D604AC7" w14:textId="286A066C" w:rsidR="07E70D7D" w:rsidRDefault="07E70D7D" w:rsidP="07E70D7D">
      <w:pPr>
        <w:spacing w:after="0" w:line="240" w:lineRule="auto"/>
        <w:jc w:val="both"/>
        <w:rPr>
          <w:b/>
          <w:bCs/>
          <w:color w:val="000000" w:themeColor="text1"/>
        </w:rPr>
      </w:pPr>
    </w:p>
    <w:p w14:paraId="26EB4719" w14:textId="5A8764C3" w:rsidR="429C89A1" w:rsidRPr="00B519B9" w:rsidRDefault="429C89A1" w:rsidP="00B519B9">
      <w:pPr>
        <w:pStyle w:val="Prrafodelista"/>
        <w:numPr>
          <w:ilvl w:val="0"/>
          <w:numId w:val="39"/>
        </w:numPr>
        <w:tabs>
          <w:tab w:val="center" w:pos="4419"/>
          <w:tab w:val="right" w:pos="8838"/>
        </w:tabs>
        <w:spacing w:after="0" w:line="240" w:lineRule="auto"/>
        <w:jc w:val="both"/>
        <w:rPr>
          <w:rFonts w:cs="Calibri"/>
        </w:rPr>
      </w:pPr>
      <w:r w:rsidRPr="635CD0B7">
        <w:rPr>
          <w:color w:val="000000" w:themeColor="text1"/>
        </w:rPr>
        <w:t>Anexo Técnico– Censo Predial y de Propietarios</w:t>
      </w:r>
      <w:r w:rsidR="195A533E" w:rsidRPr="635CD0B7">
        <w:rPr>
          <w:color w:val="000000" w:themeColor="text1"/>
        </w:rPr>
        <w:t>: El censo se debe entregar atendiendo los lineamientos contenidos en</w:t>
      </w:r>
      <w:r w:rsidR="195A533E" w:rsidRPr="635CD0B7">
        <w:rPr>
          <w:rFonts w:cs="Calibri"/>
          <w:color w:val="000000" w:themeColor="text1"/>
          <w:lang w:val="es-MX"/>
        </w:rPr>
        <w:t xml:space="preserve"> el formato </w:t>
      </w:r>
      <w:r w:rsidR="176EB755" w:rsidRPr="635CD0B7">
        <w:rPr>
          <w:rFonts w:cs="Calibri"/>
          <w:color w:val="000000" w:themeColor="text1"/>
          <w:lang w:val="es-MX"/>
        </w:rPr>
        <w:t>SEPG-I-018</w:t>
      </w:r>
      <w:r w:rsidR="195A533E" w:rsidRPr="002B362A">
        <w:rPr>
          <w:rFonts w:cs="Calibri"/>
          <w:lang w:val="es-MX"/>
        </w:rPr>
        <w:t xml:space="preserve"> “M</w:t>
      </w:r>
      <w:r w:rsidR="195A533E" w:rsidRPr="002B362A">
        <w:rPr>
          <w:rFonts w:cs="Calibri"/>
          <w:i/>
          <w:iCs/>
          <w:lang w:val="es-MX"/>
        </w:rPr>
        <w:t xml:space="preserve">ODELO </w:t>
      </w:r>
      <w:r w:rsidR="195A533E" w:rsidRPr="635CD0B7">
        <w:rPr>
          <w:rFonts w:cs="Calibri"/>
          <w:i/>
          <w:iCs/>
          <w:lang w:val="es-MX"/>
        </w:rPr>
        <w:t>DE DATOS GEOGRÁFICOS Y ALFANUMÉRICOS PROYECTOS DE LA CONTRIBUCIÓN NACIONAL DE VALORIZACIÓN - ANI</w:t>
      </w:r>
      <w:r w:rsidR="195A533E" w:rsidRPr="635CD0B7">
        <w:rPr>
          <w:rFonts w:cs="Calibri"/>
          <w:lang w:val="es-MX"/>
        </w:rPr>
        <w:t>”</w:t>
      </w:r>
    </w:p>
    <w:p w14:paraId="6D569666" w14:textId="7C37011A" w:rsidR="00C2101F" w:rsidRPr="00E03991" w:rsidRDefault="00DD2D68" w:rsidP="00E03991">
      <w:pPr>
        <w:pStyle w:val="Prrafodelista"/>
        <w:numPr>
          <w:ilvl w:val="0"/>
          <w:numId w:val="39"/>
        </w:numPr>
        <w:tabs>
          <w:tab w:val="center" w:pos="4419"/>
          <w:tab w:val="right" w:pos="8838"/>
        </w:tabs>
        <w:spacing w:after="0" w:line="240" w:lineRule="auto"/>
        <w:jc w:val="both"/>
        <w:rPr>
          <w:rFonts w:cs="Calibri"/>
        </w:rPr>
      </w:pPr>
      <w:r>
        <w:rPr>
          <w:rFonts w:cs="Calibri"/>
        </w:rPr>
        <w:t xml:space="preserve">Soporte </w:t>
      </w:r>
      <w:r w:rsidR="00B519B9" w:rsidRPr="00E91A17">
        <w:rPr>
          <w:rFonts w:cs="Calibri"/>
        </w:rPr>
        <w:t xml:space="preserve">documental </w:t>
      </w:r>
      <w:r>
        <w:rPr>
          <w:rFonts w:cs="Calibri"/>
        </w:rPr>
        <w:t>sobre</w:t>
      </w:r>
      <w:r w:rsidR="009C31CC">
        <w:rPr>
          <w:rFonts w:cs="Calibri"/>
        </w:rPr>
        <w:t xml:space="preserve"> el régimen de sujetos</w:t>
      </w:r>
      <w:r w:rsidR="00B519B9" w:rsidRPr="00E91A17">
        <w:rPr>
          <w:rFonts w:cs="Calibri"/>
        </w:rPr>
        <w:t xml:space="preserve"> pasivos exentos o con tratamiento </w:t>
      </w:r>
      <w:proofErr w:type="spellStart"/>
      <w:r w:rsidR="00B519B9" w:rsidRPr="00E91A17">
        <w:rPr>
          <w:rFonts w:cs="Calibri"/>
        </w:rPr>
        <w:t>preferenc</w:t>
      </w:r>
      <w:r w:rsidR="00E03991">
        <w:rPr>
          <w:rFonts w:cs="Calibri"/>
        </w:rPr>
        <w:t>al</w:t>
      </w:r>
      <w:proofErr w:type="spellEnd"/>
      <w:r w:rsidR="00E03991">
        <w:rPr>
          <w:rFonts w:cs="Calibri"/>
        </w:rPr>
        <w:t>.</w:t>
      </w:r>
      <w:r w:rsidR="003A5E3D" w:rsidRPr="00E03991">
        <w:rPr>
          <w:rFonts w:cstheme="minorHAnsi"/>
        </w:rPr>
        <w:tab/>
      </w:r>
    </w:p>
    <w:sectPr w:rsidR="00C2101F" w:rsidRPr="00E03991">
      <w:headerReference w:type="default" r:id="rId54"/>
      <w:footerReference w:type="default" r:id="rId5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7F4A4" w14:textId="77777777" w:rsidR="00CD5932" w:rsidRDefault="00CD5932" w:rsidP="0040018E">
      <w:pPr>
        <w:spacing w:after="0" w:line="240" w:lineRule="auto"/>
      </w:pPr>
      <w:r>
        <w:separator/>
      </w:r>
    </w:p>
  </w:endnote>
  <w:endnote w:type="continuationSeparator" w:id="0">
    <w:p w14:paraId="1F92EB9C" w14:textId="77777777" w:rsidR="00CD5932" w:rsidRDefault="00CD5932" w:rsidP="00400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832396"/>
      <w:docPartObj>
        <w:docPartGallery w:val="Page Numbers (Bottom of Page)"/>
        <w:docPartUnique/>
      </w:docPartObj>
    </w:sdtPr>
    <w:sdtEndPr/>
    <w:sdtContent>
      <w:sdt>
        <w:sdtPr>
          <w:id w:val="1728636285"/>
          <w:docPartObj>
            <w:docPartGallery w:val="Page Numbers (Top of Page)"/>
            <w:docPartUnique/>
          </w:docPartObj>
        </w:sdtPr>
        <w:sdtEndPr/>
        <w:sdtContent>
          <w:p w14:paraId="6A96CED1" w14:textId="08ED168B" w:rsidR="0070113C" w:rsidRDefault="0070113C">
            <w:pPr>
              <w:pStyle w:val="Piedepgina"/>
              <w:jc w:val="center"/>
            </w:pPr>
            <w:r w:rsidRPr="00DA3AE2">
              <w:rPr>
                <w:sz w:val="20"/>
                <w:szCs w:val="20"/>
                <w:lang w:val="es-ES"/>
              </w:rPr>
              <w:t xml:space="preserve">Página </w:t>
            </w:r>
            <w:r w:rsidRPr="00DA3AE2">
              <w:rPr>
                <w:b/>
                <w:bCs/>
                <w:sz w:val="20"/>
                <w:szCs w:val="20"/>
              </w:rPr>
              <w:fldChar w:fldCharType="begin"/>
            </w:r>
            <w:r w:rsidRPr="00DA3AE2">
              <w:rPr>
                <w:b/>
                <w:bCs/>
                <w:sz w:val="20"/>
                <w:szCs w:val="20"/>
              </w:rPr>
              <w:instrText>PAGE</w:instrText>
            </w:r>
            <w:r w:rsidRPr="00DA3AE2">
              <w:rPr>
                <w:b/>
                <w:bCs/>
                <w:sz w:val="20"/>
                <w:szCs w:val="20"/>
              </w:rPr>
              <w:fldChar w:fldCharType="separate"/>
            </w:r>
            <w:r w:rsidR="007B61E6">
              <w:rPr>
                <w:b/>
                <w:bCs/>
                <w:noProof/>
                <w:sz w:val="20"/>
                <w:szCs w:val="20"/>
              </w:rPr>
              <w:t>2</w:t>
            </w:r>
            <w:r w:rsidRPr="00DA3AE2">
              <w:rPr>
                <w:b/>
                <w:bCs/>
                <w:sz w:val="20"/>
                <w:szCs w:val="20"/>
              </w:rPr>
              <w:fldChar w:fldCharType="end"/>
            </w:r>
            <w:r w:rsidRPr="00DA3AE2">
              <w:rPr>
                <w:sz w:val="20"/>
                <w:szCs w:val="20"/>
                <w:lang w:val="es-ES"/>
              </w:rPr>
              <w:t xml:space="preserve"> de </w:t>
            </w:r>
            <w:r w:rsidRPr="00DA3AE2">
              <w:rPr>
                <w:b/>
                <w:bCs/>
                <w:sz w:val="20"/>
                <w:szCs w:val="20"/>
              </w:rPr>
              <w:fldChar w:fldCharType="begin"/>
            </w:r>
            <w:r w:rsidRPr="00DA3AE2">
              <w:rPr>
                <w:b/>
                <w:bCs/>
                <w:sz w:val="20"/>
                <w:szCs w:val="20"/>
              </w:rPr>
              <w:instrText>NUMPAGES</w:instrText>
            </w:r>
            <w:r w:rsidRPr="00DA3AE2">
              <w:rPr>
                <w:b/>
                <w:bCs/>
                <w:sz w:val="20"/>
                <w:szCs w:val="20"/>
              </w:rPr>
              <w:fldChar w:fldCharType="separate"/>
            </w:r>
            <w:r w:rsidR="007B61E6">
              <w:rPr>
                <w:b/>
                <w:bCs/>
                <w:noProof/>
                <w:sz w:val="20"/>
                <w:szCs w:val="20"/>
              </w:rPr>
              <w:t>3</w:t>
            </w:r>
            <w:r w:rsidRPr="00DA3AE2">
              <w:rPr>
                <w:b/>
                <w:bCs/>
                <w:sz w:val="20"/>
                <w:szCs w:val="20"/>
              </w:rPr>
              <w:fldChar w:fldCharType="end"/>
            </w:r>
          </w:p>
        </w:sdtContent>
      </w:sdt>
    </w:sdtContent>
  </w:sdt>
  <w:p w14:paraId="368920F0" w14:textId="77777777" w:rsidR="0070113C" w:rsidRDefault="007011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1D38" w14:textId="77777777" w:rsidR="00CD5932" w:rsidRDefault="00CD5932" w:rsidP="0040018E">
      <w:pPr>
        <w:spacing w:after="0" w:line="240" w:lineRule="auto"/>
      </w:pPr>
      <w:r>
        <w:separator/>
      </w:r>
    </w:p>
  </w:footnote>
  <w:footnote w:type="continuationSeparator" w:id="0">
    <w:p w14:paraId="3402BDFE" w14:textId="77777777" w:rsidR="00CD5932" w:rsidRDefault="00CD5932" w:rsidP="00400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1"/>
      <w:gridCol w:w="1275"/>
      <w:gridCol w:w="1357"/>
      <w:gridCol w:w="1219"/>
      <w:gridCol w:w="837"/>
      <w:gridCol w:w="992"/>
      <w:gridCol w:w="1462"/>
    </w:tblGrid>
    <w:tr w:rsidR="009D5B39" w:rsidRPr="00936005" w14:paraId="24BFDC84" w14:textId="77777777" w:rsidTr="002C5B57">
      <w:trPr>
        <w:trHeight w:val="416"/>
        <w:jc w:val="center"/>
      </w:trPr>
      <w:tc>
        <w:tcPr>
          <w:tcW w:w="1691" w:type="dxa"/>
          <w:vMerge w:val="restart"/>
          <w:tcBorders>
            <w:top w:val="nil"/>
            <w:left w:val="nil"/>
            <w:bottom w:val="nil"/>
            <w:right w:val="dotted" w:sz="4" w:space="0" w:color="000000"/>
          </w:tcBorders>
          <w:vAlign w:val="center"/>
        </w:tcPr>
        <w:p w14:paraId="2F847529" w14:textId="77777777" w:rsidR="009D5B39" w:rsidRPr="00936005" w:rsidRDefault="009D5B39" w:rsidP="009D5B39">
          <w:pPr>
            <w:pStyle w:val="Encabezado"/>
            <w:jc w:val="center"/>
            <w:rPr>
              <w:rFonts w:ascii="Calibri" w:hAnsi="Calibri"/>
              <w:b/>
              <w:lang w:val="en-US"/>
            </w:rPr>
          </w:pPr>
          <w:r>
            <w:rPr>
              <w:rFonts w:ascii="Calibri" w:hAnsi="Calibri"/>
              <w:b/>
              <w:noProof/>
              <w:lang w:val="en-US"/>
            </w:rPr>
            <w:drawing>
              <wp:inline distT="0" distB="0" distL="0" distR="0" wp14:anchorId="417109A1" wp14:editId="288B48EB">
                <wp:extent cx="703541" cy="864000"/>
                <wp:effectExtent l="0" t="0" r="0" b="0"/>
                <wp:docPr id="134592834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28347"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03541" cy="864000"/>
                        </a:xfrm>
                        <a:prstGeom prst="rect">
                          <a:avLst/>
                        </a:prstGeom>
                      </pic:spPr>
                    </pic:pic>
                  </a:graphicData>
                </a:graphic>
              </wp:inline>
            </w:drawing>
          </w:r>
        </w:p>
      </w:tc>
      <w:tc>
        <w:tcPr>
          <w:tcW w:w="7142" w:type="dxa"/>
          <w:gridSpan w:val="6"/>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14:paraId="078F6FC7" w14:textId="77777777" w:rsidR="009D5B39" w:rsidRPr="009C6654" w:rsidRDefault="009D5B39" w:rsidP="009D5B39">
          <w:pPr>
            <w:pStyle w:val="Encabezado"/>
            <w:jc w:val="center"/>
            <w:rPr>
              <w:rFonts w:ascii="Calibri" w:hAnsi="Calibri" w:cs="Arial"/>
              <w:bCs/>
              <w:sz w:val="30"/>
              <w:szCs w:val="30"/>
            </w:rPr>
          </w:pPr>
          <w:r w:rsidRPr="16A32CE8">
            <w:rPr>
              <w:b/>
              <w:bCs/>
              <w:sz w:val="28"/>
              <w:szCs w:val="28"/>
            </w:rPr>
            <w:t>MEMORIA TÉCNICA PARA DISTRIBUCIÓN DE LA CONTRIBUCIÓN NACIONAL DE VALORIZACIÓN-CNV</w:t>
          </w:r>
        </w:p>
      </w:tc>
    </w:tr>
    <w:tr w:rsidR="009D5B39" w:rsidRPr="00936005" w14:paraId="7A8D09A8" w14:textId="77777777" w:rsidTr="002C5B57">
      <w:trPr>
        <w:trHeight w:val="418"/>
        <w:jc w:val="center"/>
      </w:trPr>
      <w:tc>
        <w:tcPr>
          <w:tcW w:w="1691" w:type="dxa"/>
          <w:vMerge/>
          <w:tcBorders>
            <w:top w:val="nil"/>
            <w:left w:val="nil"/>
            <w:bottom w:val="nil"/>
            <w:right w:val="dotted" w:sz="4" w:space="0" w:color="000000"/>
          </w:tcBorders>
          <w:vAlign w:val="center"/>
        </w:tcPr>
        <w:p w14:paraId="6F7B88C5" w14:textId="77777777" w:rsidR="009D5B39" w:rsidRPr="00936005" w:rsidRDefault="009D5B39" w:rsidP="009D5B39">
          <w:pPr>
            <w:pStyle w:val="Encabezado"/>
            <w:jc w:val="center"/>
            <w:rPr>
              <w:rFonts w:ascii="Calibri" w:hAnsi="Calibri"/>
            </w:rPr>
          </w:pPr>
        </w:p>
      </w:tc>
      <w:tc>
        <w:tcPr>
          <w:tcW w:w="7142" w:type="dxa"/>
          <w:gridSpan w:val="6"/>
          <w:tcBorders>
            <w:top w:val="dotted" w:sz="4" w:space="0" w:color="000000"/>
            <w:left w:val="dotted" w:sz="4" w:space="0" w:color="000000"/>
            <w:bottom w:val="dotted" w:sz="4" w:space="0" w:color="000000"/>
            <w:right w:val="dotted" w:sz="4" w:space="0" w:color="000000"/>
          </w:tcBorders>
          <w:vAlign w:val="center"/>
        </w:tcPr>
        <w:p w14:paraId="713ADF15" w14:textId="77777777" w:rsidR="009D5B39" w:rsidRPr="00155E61" w:rsidRDefault="009D5B39" w:rsidP="009D5B39">
          <w:pPr>
            <w:pStyle w:val="Encabezado"/>
            <w:jc w:val="center"/>
            <w:rPr>
              <w:rFonts w:ascii="Calibri" w:hAnsi="Calibri" w:cs="Arial"/>
              <w:b/>
            </w:rPr>
          </w:pPr>
          <w:r w:rsidRPr="00155E61">
            <w:rPr>
              <w:rFonts w:ascii="Calibri" w:hAnsi="Calibri" w:cs="Arial"/>
              <w:b/>
            </w:rPr>
            <w:t>SISTEMA ESTRATÉGICO DE PLANEACIÓN Y GESTIÓN</w:t>
          </w:r>
        </w:p>
      </w:tc>
    </w:tr>
    <w:tr w:rsidR="009D5B39" w:rsidRPr="00936005" w14:paraId="47812B90" w14:textId="77777777" w:rsidTr="002C5B57">
      <w:trPr>
        <w:trHeight w:val="423"/>
        <w:jc w:val="center"/>
      </w:trPr>
      <w:tc>
        <w:tcPr>
          <w:tcW w:w="1691" w:type="dxa"/>
          <w:vMerge/>
          <w:tcBorders>
            <w:top w:val="nil"/>
            <w:left w:val="nil"/>
            <w:bottom w:val="nil"/>
            <w:right w:val="dotted" w:sz="4" w:space="0" w:color="000000"/>
          </w:tcBorders>
          <w:vAlign w:val="center"/>
        </w:tcPr>
        <w:p w14:paraId="0FB87AEE" w14:textId="77777777" w:rsidR="009D5B39" w:rsidRPr="00936005" w:rsidRDefault="009D5B39" w:rsidP="009D5B39">
          <w:pPr>
            <w:pStyle w:val="Encabezado"/>
            <w:jc w:val="center"/>
            <w:rPr>
              <w:rFonts w:ascii="Calibri" w:hAnsi="Calibri"/>
            </w:rPr>
          </w:pPr>
        </w:p>
      </w:tc>
      <w:tc>
        <w:tcPr>
          <w:tcW w:w="1275" w:type="dxa"/>
          <w:tcBorders>
            <w:top w:val="dotted" w:sz="4" w:space="0" w:color="000000"/>
            <w:left w:val="dotted" w:sz="4" w:space="0" w:color="000000"/>
            <w:bottom w:val="dotted" w:sz="4" w:space="0" w:color="000000"/>
            <w:right w:val="dotted" w:sz="4" w:space="0" w:color="000000"/>
          </w:tcBorders>
          <w:vAlign w:val="center"/>
        </w:tcPr>
        <w:p w14:paraId="3350AA8B" w14:textId="77777777" w:rsidR="009D5B39" w:rsidRPr="00155E61" w:rsidRDefault="009D5B39" w:rsidP="009D5B39">
          <w:pPr>
            <w:pStyle w:val="Encabezado"/>
            <w:jc w:val="center"/>
            <w:rPr>
              <w:rFonts w:ascii="Calibri" w:hAnsi="Calibri" w:cs="Arial"/>
              <w:b/>
            </w:rPr>
          </w:pPr>
          <w:r w:rsidRPr="00155E61">
            <w:rPr>
              <w:rFonts w:ascii="Calibri" w:hAnsi="Calibri" w:cs="Arial"/>
              <w:b/>
            </w:rPr>
            <w:t>CÓDIGO</w:t>
          </w:r>
        </w:p>
      </w:tc>
      <w:tc>
        <w:tcPr>
          <w:tcW w:w="1357" w:type="dxa"/>
          <w:tcBorders>
            <w:top w:val="dotted" w:sz="4" w:space="0" w:color="000000"/>
            <w:left w:val="dotted" w:sz="4" w:space="0" w:color="000000"/>
            <w:bottom w:val="dotted" w:sz="4" w:space="0" w:color="000000"/>
            <w:right w:val="dotted" w:sz="4" w:space="0" w:color="000000"/>
          </w:tcBorders>
          <w:vAlign w:val="center"/>
        </w:tcPr>
        <w:p w14:paraId="38AB652C" w14:textId="77777777" w:rsidR="009D5B39" w:rsidRPr="00155E61" w:rsidRDefault="009D5B39" w:rsidP="009D5B39">
          <w:pPr>
            <w:pStyle w:val="Encabezado"/>
            <w:jc w:val="center"/>
            <w:rPr>
              <w:rFonts w:ascii="Calibri" w:hAnsi="Calibri" w:cs="Arial"/>
              <w:bCs/>
            </w:rPr>
          </w:pPr>
          <w:r w:rsidRPr="635CD0B7">
            <w:rPr>
              <w:rFonts w:ascii="Calibri" w:eastAsia="Calibri" w:hAnsi="Calibri" w:cs="Calibri"/>
              <w:color w:val="000000" w:themeColor="text1"/>
            </w:rPr>
            <w:t>SEPG-F-108</w:t>
          </w:r>
        </w:p>
      </w:tc>
      <w:tc>
        <w:tcPr>
          <w:tcW w:w="1219" w:type="dxa"/>
          <w:tcBorders>
            <w:top w:val="dotted" w:sz="4" w:space="0" w:color="000000"/>
            <w:left w:val="dotted" w:sz="4" w:space="0" w:color="000000"/>
            <w:bottom w:val="dotted" w:sz="4" w:space="0" w:color="000000"/>
            <w:right w:val="dotted" w:sz="4" w:space="0" w:color="000000"/>
          </w:tcBorders>
          <w:vAlign w:val="center"/>
        </w:tcPr>
        <w:p w14:paraId="22551830" w14:textId="77777777" w:rsidR="009D5B39" w:rsidRPr="00155E61" w:rsidRDefault="009D5B39" w:rsidP="009D5B39">
          <w:pPr>
            <w:pStyle w:val="Encabezado"/>
            <w:jc w:val="center"/>
            <w:rPr>
              <w:rFonts w:ascii="Calibri" w:hAnsi="Calibri" w:cs="Arial"/>
              <w:b/>
              <w:bCs/>
            </w:rPr>
          </w:pPr>
          <w:r w:rsidRPr="00155E61">
            <w:rPr>
              <w:rFonts w:ascii="Calibri" w:hAnsi="Calibri" w:cs="Arial"/>
              <w:b/>
              <w:bCs/>
            </w:rPr>
            <w:t>VERSIÓN</w:t>
          </w:r>
        </w:p>
      </w:tc>
      <w:tc>
        <w:tcPr>
          <w:tcW w:w="837" w:type="dxa"/>
          <w:tcBorders>
            <w:top w:val="dotted" w:sz="4" w:space="0" w:color="000000"/>
            <w:left w:val="dotted" w:sz="4" w:space="0" w:color="000000"/>
            <w:bottom w:val="dotted" w:sz="4" w:space="0" w:color="000000"/>
            <w:right w:val="dotted" w:sz="4" w:space="0" w:color="000000"/>
          </w:tcBorders>
          <w:vAlign w:val="center"/>
        </w:tcPr>
        <w:p w14:paraId="358D9CB0" w14:textId="77777777" w:rsidR="009D5B39" w:rsidRPr="00155E61" w:rsidRDefault="009D5B39" w:rsidP="009D5B39">
          <w:pPr>
            <w:pStyle w:val="Encabezado"/>
            <w:jc w:val="center"/>
            <w:rPr>
              <w:rFonts w:ascii="Calibri" w:hAnsi="Calibri" w:cs="Arial"/>
              <w:bCs/>
            </w:rPr>
          </w:pPr>
          <w:r w:rsidRPr="00155E61">
            <w:rPr>
              <w:rFonts w:ascii="Calibri" w:hAnsi="Calibri" w:cs="Arial"/>
              <w:bCs/>
            </w:rPr>
            <w:t>001</w:t>
          </w:r>
        </w:p>
      </w:tc>
      <w:tc>
        <w:tcPr>
          <w:tcW w:w="992" w:type="dxa"/>
          <w:tcBorders>
            <w:top w:val="dotted" w:sz="4" w:space="0" w:color="000000"/>
            <w:left w:val="dotted" w:sz="4" w:space="0" w:color="000000"/>
            <w:bottom w:val="dotted" w:sz="4" w:space="0" w:color="000000"/>
            <w:right w:val="dotted" w:sz="4" w:space="0" w:color="000000"/>
          </w:tcBorders>
          <w:vAlign w:val="center"/>
        </w:tcPr>
        <w:p w14:paraId="14C0EF12" w14:textId="77777777" w:rsidR="009D5B39" w:rsidRPr="00155E61" w:rsidRDefault="009D5B39" w:rsidP="009D5B39">
          <w:pPr>
            <w:pStyle w:val="Encabezado"/>
            <w:rPr>
              <w:rFonts w:ascii="Calibri" w:hAnsi="Calibri" w:cs="Arial"/>
              <w:b/>
            </w:rPr>
          </w:pPr>
          <w:r w:rsidRPr="00155E61">
            <w:rPr>
              <w:rFonts w:ascii="Calibri" w:hAnsi="Calibri" w:cs="Arial"/>
              <w:b/>
            </w:rPr>
            <w:t>FECHA</w:t>
          </w:r>
        </w:p>
      </w:tc>
      <w:tc>
        <w:tcPr>
          <w:tcW w:w="1462" w:type="dxa"/>
          <w:tcBorders>
            <w:top w:val="dotted" w:sz="4" w:space="0" w:color="000000"/>
            <w:left w:val="dotted" w:sz="4" w:space="0" w:color="000000"/>
            <w:bottom w:val="dotted" w:sz="4" w:space="0" w:color="000000"/>
            <w:right w:val="dotted" w:sz="4" w:space="0" w:color="000000"/>
          </w:tcBorders>
          <w:vAlign w:val="center"/>
        </w:tcPr>
        <w:p w14:paraId="48A044EE" w14:textId="77777777" w:rsidR="009D5B39" w:rsidRPr="00155E61" w:rsidRDefault="009D5B39" w:rsidP="009D5B39">
          <w:pPr>
            <w:pStyle w:val="Encabezado"/>
            <w:jc w:val="center"/>
            <w:rPr>
              <w:rFonts w:ascii="Calibri" w:hAnsi="Calibri" w:cs="Arial"/>
              <w:bCs/>
            </w:rPr>
          </w:pPr>
          <w:r w:rsidRPr="00155E61">
            <w:rPr>
              <w:rFonts w:ascii="Calibri" w:hAnsi="Calibri" w:cs="Arial"/>
              <w:bCs/>
            </w:rPr>
            <w:t>28/05/2026</w:t>
          </w:r>
        </w:p>
      </w:tc>
    </w:tr>
  </w:tbl>
  <w:p w14:paraId="235AC2B6" w14:textId="46DF93B3" w:rsidR="0070113C" w:rsidRDefault="007011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13D7"/>
    <w:multiLevelType w:val="multilevel"/>
    <w:tmpl w:val="29CAA72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096C323A"/>
    <w:multiLevelType w:val="hybridMultilevel"/>
    <w:tmpl w:val="49943470"/>
    <w:lvl w:ilvl="0" w:tplc="0EA891EE">
      <w:start w:val="4"/>
      <w:numFmt w:val="decimal"/>
      <w:lvlText w:val="%1."/>
      <w:lvlJc w:val="left"/>
      <w:pPr>
        <w:tabs>
          <w:tab w:val="num" w:pos="720"/>
        </w:tabs>
        <w:ind w:left="720" w:hanging="360"/>
      </w:pPr>
    </w:lvl>
    <w:lvl w:ilvl="1" w:tplc="FE0A83C8" w:tentative="1">
      <w:start w:val="1"/>
      <w:numFmt w:val="decimal"/>
      <w:lvlText w:val="%2."/>
      <w:lvlJc w:val="left"/>
      <w:pPr>
        <w:tabs>
          <w:tab w:val="num" w:pos="1440"/>
        </w:tabs>
        <w:ind w:left="1440" w:hanging="360"/>
      </w:pPr>
    </w:lvl>
    <w:lvl w:ilvl="2" w:tplc="143A3408" w:tentative="1">
      <w:start w:val="1"/>
      <w:numFmt w:val="decimal"/>
      <w:lvlText w:val="%3."/>
      <w:lvlJc w:val="left"/>
      <w:pPr>
        <w:tabs>
          <w:tab w:val="num" w:pos="2160"/>
        </w:tabs>
        <w:ind w:left="2160" w:hanging="360"/>
      </w:pPr>
    </w:lvl>
    <w:lvl w:ilvl="3" w:tplc="87D0B0A6" w:tentative="1">
      <w:start w:val="1"/>
      <w:numFmt w:val="decimal"/>
      <w:lvlText w:val="%4."/>
      <w:lvlJc w:val="left"/>
      <w:pPr>
        <w:tabs>
          <w:tab w:val="num" w:pos="2880"/>
        </w:tabs>
        <w:ind w:left="2880" w:hanging="360"/>
      </w:pPr>
    </w:lvl>
    <w:lvl w:ilvl="4" w:tplc="7AC2E7FE" w:tentative="1">
      <w:start w:val="1"/>
      <w:numFmt w:val="decimal"/>
      <w:lvlText w:val="%5."/>
      <w:lvlJc w:val="left"/>
      <w:pPr>
        <w:tabs>
          <w:tab w:val="num" w:pos="3600"/>
        </w:tabs>
        <w:ind w:left="3600" w:hanging="360"/>
      </w:pPr>
    </w:lvl>
    <w:lvl w:ilvl="5" w:tplc="9AB6A644" w:tentative="1">
      <w:start w:val="1"/>
      <w:numFmt w:val="decimal"/>
      <w:lvlText w:val="%6."/>
      <w:lvlJc w:val="left"/>
      <w:pPr>
        <w:tabs>
          <w:tab w:val="num" w:pos="4320"/>
        </w:tabs>
        <w:ind w:left="4320" w:hanging="360"/>
      </w:pPr>
    </w:lvl>
    <w:lvl w:ilvl="6" w:tplc="15466038" w:tentative="1">
      <w:start w:val="1"/>
      <w:numFmt w:val="decimal"/>
      <w:lvlText w:val="%7."/>
      <w:lvlJc w:val="left"/>
      <w:pPr>
        <w:tabs>
          <w:tab w:val="num" w:pos="5040"/>
        </w:tabs>
        <w:ind w:left="5040" w:hanging="360"/>
      </w:pPr>
    </w:lvl>
    <w:lvl w:ilvl="7" w:tplc="97F61D42" w:tentative="1">
      <w:start w:val="1"/>
      <w:numFmt w:val="decimal"/>
      <w:lvlText w:val="%8."/>
      <w:lvlJc w:val="left"/>
      <w:pPr>
        <w:tabs>
          <w:tab w:val="num" w:pos="5760"/>
        </w:tabs>
        <w:ind w:left="5760" w:hanging="360"/>
      </w:pPr>
    </w:lvl>
    <w:lvl w:ilvl="8" w:tplc="ACAA71C2" w:tentative="1">
      <w:start w:val="1"/>
      <w:numFmt w:val="decimal"/>
      <w:lvlText w:val="%9."/>
      <w:lvlJc w:val="left"/>
      <w:pPr>
        <w:tabs>
          <w:tab w:val="num" w:pos="6480"/>
        </w:tabs>
        <w:ind w:left="6480" w:hanging="360"/>
      </w:pPr>
    </w:lvl>
  </w:abstractNum>
  <w:abstractNum w:abstractNumId="2" w15:restartNumberingAfterBreak="0">
    <w:nsid w:val="0A290939"/>
    <w:multiLevelType w:val="multilevel"/>
    <w:tmpl w:val="1220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20267"/>
    <w:multiLevelType w:val="multilevel"/>
    <w:tmpl w:val="AA9835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4A0BB2"/>
    <w:multiLevelType w:val="multilevel"/>
    <w:tmpl w:val="CF52F5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A514B4"/>
    <w:multiLevelType w:val="hybridMultilevel"/>
    <w:tmpl w:val="D5F0EDE8"/>
    <w:lvl w:ilvl="0" w:tplc="6EC05980">
      <w:start w:val="5"/>
      <w:numFmt w:val="decimal"/>
      <w:lvlText w:val="%1."/>
      <w:lvlJc w:val="left"/>
      <w:pPr>
        <w:tabs>
          <w:tab w:val="num" w:pos="720"/>
        </w:tabs>
        <w:ind w:left="720" w:hanging="360"/>
      </w:pPr>
    </w:lvl>
    <w:lvl w:ilvl="1" w:tplc="E1341972" w:tentative="1">
      <w:start w:val="1"/>
      <w:numFmt w:val="decimal"/>
      <w:lvlText w:val="%2."/>
      <w:lvlJc w:val="left"/>
      <w:pPr>
        <w:tabs>
          <w:tab w:val="num" w:pos="1440"/>
        </w:tabs>
        <w:ind w:left="1440" w:hanging="360"/>
      </w:pPr>
    </w:lvl>
    <w:lvl w:ilvl="2" w:tplc="7C28663C" w:tentative="1">
      <w:start w:val="1"/>
      <w:numFmt w:val="decimal"/>
      <w:lvlText w:val="%3."/>
      <w:lvlJc w:val="left"/>
      <w:pPr>
        <w:tabs>
          <w:tab w:val="num" w:pos="2160"/>
        </w:tabs>
        <w:ind w:left="2160" w:hanging="360"/>
      </w:pPr>
    </w:lvl>
    <w:lvl w:ilvl="3" w:tplc="77406DC8" w:tentative="1">
      <w:start w:val="1"/>
      <w:numFmt w:val="decimal"/>
      <w:lvlText w:val="%4."/>
      <w:lvlJc w:val="left"/>
      <w:pPr>
        <w:tabs>
          <w:tab w:val="num" w:pos="2880"/>
        </w:tabs>
        <w:ind w:left="2880" w:hanging="360"/>
      </w:pPr>
    </w:lvl>
    <w:lvl w:ilvl="4" w:tplc="01FECFEA" w:tentative="1">
      <w:start w:val="1"/>
      <w:numFmt w:val="decimal"/>
      <w:lvlText w:val="%5."/>
      <w:lvlJc w:val="left"/>
      <w:pPr>
        <w:tabs>
          <w:tab w:val="num" w:pos="3600"/>
        </w:tabs>
        <w:ind w:left="3600" w:hanging="360"/>
      </w:pPr>
    </w:lvl>
    <w:lvl w:ilvl="5" w:tplc="CA06F47A" w:tentative="1">
      <w:start w:val="1"/>
      <w:numFmt w:val="decimal"/>
      <w:lvlText w:val="%6."/>
      <w:lvlJc w:val="left"/>
      <w:pPr>
        <w:tabs>
          <w:tab w:val="num" w:pos="4320"/>
        </w:tabs>
        <w:ind w:left="4320" w:hanging="360"/>
      </w:pPr>
    </w:lvl>
    <w:lvl w:ilvl="6" w:tplc="98C4FCAC" w:tentative="1">
      <w:start w:val="1"/>
      <w:numFmt w:val="decimal"/>
      <w:lvlText w:val="%7."/>
      <w:lvlJc w:val="left"/>
      <w:pPr>
        <w:tabs>
          <w:tab w:val="num" w:pos="5040"/>
        </w:tabs>
        <w:ind w:left="5040" w:hanging="360"/>
      </w:pPr>
    </w:lvl>
    <w:lvl w:ilvl="7" w:tplc="D8C461A8" w:tentative="1">
      <w:start w:val="1"/>
      <w:numFmt w:val="decimal"/>
      <w:lvlText w:val="%8."/>
      <w:lvlJc w:val="left"/>
      <w:pPr>
        <w:tabs>
          <w:tab w:val="num" w:pos="5760"/>
        </w:tabs>
        <w:ind w:left="5760" w:hanging="360"/>
      </w:pPr>
    </w:lvl>
    <w:lvl w:ilvl="8" w:tplc="C2BACA3C" w:tentative="1">
      <w:start w:val="1"/>
      <w:numFmt w:val="decimal"/>
      <w:lvlText w:val="%9."/>
      <w:lvlJc w:val="left"/>
      <w:pPr>
        <w:tabs>
          <w:tab w:val="num" w:pos="6480"/>
        </w:tabs>
        <w:ind w:left="6480" w:hanging="360"/>
      </w:pPr>
    </w:lvl>
  </w:abstractNum>
  <w:abstractNum w:abstractNumId="6" w15:restartNumberingAfterBreak="0">
    <w:nsid w:val="21BE2A61"/>
    <w:multiLevelType w:val="hybridMultilevel"/>
    <w:tmpl w:val="FD621CBE"/>
    <w:lvl w:ilvl="0" w:tplc="10062270">
      <w:start w:val="9"/>
      <w:numFmt w:val="decimal"/>
      <w:lvlText w:val="%1."/>
      <w:lvlJc w:val="left"/>
      <w:pPr>
        <w:tabs>
          <w:tab w:val="num" w:pos="720"/>
        </w:tabs>
        <w:ind w:left="720" w:hanging="360"/>
      </w:pPr>
    </w:lvl>
    <w:lvl w:ilvl="1" w:tplc="79CCEEBE" w:tentative="1">
      <w:start w:val="1"/>
      <w:numFmt w:val="decimal"/>
      <w:lvlText w:val="%2."/>
      <w:lvlJc w:val="left"/>
      <w:pPr>
        <w:tabs>
          <w:tab w:val="num" w:pos="1440"/>
        </w:tabs>
        <w:ind w:left="1440" w:hanging="360"/>
      </w:pPr>
    </w:lvl>
    <w:lvl w:ilvl="2" w:tplc="A51CA9B4" w:tentative="1">
      <w:start w:val="1"/>
      <w:numFmt w:val="decimal"/>
      <w:lvlText w:val="%3."/>
      <w:lvlJc w:val="left"/>
      <w:pPr>
        <w:tabs>
          <w:tab w:val="num" w:pos="2160"/>
        </w:tabs>
        <w:ind w:left="2160" w:hanging="360"/>
      </w:pPr>
    </w:lvl>
    <w:lvl w:ilvl="3" w:tplc="D1C02B0E" w:tentative="1">
      <w:start w:val="1"/>
      <w:numFmt w:val="decimal"/>
      <w:lvlText w:val="%4."/>
      <w:lvlJc w:val="left"/>
      <w:pPr>
        <w:tabs>
          <w:tab w:val="num" w:pos="2880"/>
        </w:tabs>
        <w:ind w:left="2880" w:hanging="360"/>
      </w:pPr>
    </w:lvl>
    <w:lvl w:ilvl="4" w:tplc="388CA440" w:tentative="1">
      <w:start w:val="1"/>
      <w:numFmt w:val="decimal"/>
      <w:lvlText w:val="%5."/>
      <w:lvlJc w:val="left"/>
      <w:pPr>
        <w:tabs>
          <w:tab w:val="num" w:pos="3600"/>
        </w:tabs>
        <w:ind w:left="3600" w:hanging="360"/>
      </w:pPr>
    </w:lvl>
    <w:lvl w:ilvl="5" w:tplc="B5C6F480" w:tentative="1">
      <w:start w:val="1"/>
      <w:numFmt w:val="decimal"/>
      <w:lvlText w:val="%6."/>
      <w:lvlJc w:val="left"/>
      <w:pPr>
        <w:tabs>
          <w:tab w:val="num" w:pos="4320"/>
        </w:tabs>
        <w:ind w:left="4320" w:hanging="360"/>
      </w:pPr>
    </w:lvl>
    <w:lvl w:ilvl="6" w:tplc="7F7C4EC2" w:tentative="1">
      <w:start w:val="1"/>
      <w:numFmt w:val="decimal"/>
      <w:lvlText w:val="%7."/>
      <w:lvlJc w:val="left"/>
      <w:pPr>
        <w:tabs>
          <w:tab w:val="num" w:pos="5040"/>
        </w:tabs>
        <w:ind w:left="5040" w:hanging="360"/>
      </w:pPr>
    </w:lvl>
    <w:lvl w:ilvl="7" w:tplc="CC2C57B8" w:tentative="1">
      <w:start w:val="1"/>
      <w:numFmt w:val="decimal"/>
      <w:lvlText w:val="%8."/>
      <w:lvlJc w:val="left"/>
      <w:pPr>
        <w:tabs>
          <w:tab w:val="num" w:pos="5760"/>
        </w:tabs>
        <w:ind w:left="5760" w:hanging="360"/>
      </w:pPr>
    </w:lvl>
    <w:lvl w:ilvl="8" w:tplc="7FC8B8E2" w:tentative="1">
      <w:start w:val="1"/>
      <w:numFmt w:val="decimal"/>
      <w:lvlText w:val="%9."/>
      <w:lvlJc w:val="left"/>
      <w:pPr>
        <w:tabs>
          <w:tab w:val="num" w:pos="6480"/>
        </w:tabs>
        <w:ind w:left="6480" w:hanging="360"/>
      </w:pPr>
    </w:lvl>
  </w:abstractNum>
  <w:abstractNum w:abstractNumId="7" w15:restartNumberingAfterBreak="0">
    <w:nsid w:val="23BC2930"/>
    <w:multiLevelType w:val="multilevel"/>
    <w:tmpl w:val="9B5A4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003D70"/>
    <w:multiLevelType w:val="hybridMultilevel"/>
    <w:tmpl w:val="480EC836"/>
    <w:lvl w:ilvl="0" w:tplc="57FE361E">
      <w:start w:val="7"/>
      <w:numFmt w:val="decimal"/>
      <w:lvlText w:val="%1."/>
      <w:lvlJc w:val="left"/>
      <w:pPr>
        <w:tabs>
          <w:tab w:val="num" w:pos="720"/>
        </w:tabs>
        <w:ind w:left="720" w:hanging="360"/>
      </w:pPr>
    </w:lvl>
    <w:lvl w:ilvl="1" w:tplc="A282C142" w:tentative="1">
      <w:start w:val="1"/>
      <w:numFmt w:val="decimal"/>
      <w:lvlText w:val="%2."/>
      <w:lvlJc w:val="left"/>
      <w:pPr>
        <w:tabs>
          <w:tab w:val="num" w:pos="1440"/>
        </w:tabs>
        <w:ind w:left="1440" w:hanging="360"/>
      </w:pPr>
    </w:lvl>
    <w:lvl w:ilvl="2" w:tplc="9C5C0E64" w:tentative="1">
      <w:start w:val="1"/>
      <w:numFmt w:val="decimal"/>
      <w:lvlText w:val="%3."/>
      <w:lvlJc w:val="left"/>
      <w:pPr>
        <w:tabs>
          <w:tab w:val="num" w:pos="2160"/>
        </w:tabs>
        <w:ind w:left="2160" w:hanging="360"/>
      </w:pPr>
    </w:lvl>
    <w:lvl w:ilvl="3" w:tplc="7EEE0004" w:tentative="1">
      <w:start w:val="1"/>
      <w:numFmt w:val="decimal"/>
      <w:lvlText w:val="%4."/>
      <w:lvlJc w:val="left"/>
      <w:pPr>
        <w:tabs>
          <w:tab w:val="num" w:pos="2880"/>
        </w:tabs>
        <w:ind w:left="2880" w:hanging="360"/>
      </w:pPr>
    </w:lvl>
    <w:lvl w:ilvl="4" w:tplc="17125F14" w:tentative="1">
      <w:start w:val="1"/>
      <w:numFmt w:val="decimal"/>
      <w:lvlText w:val="%5."/>
      <w:lvlJc w:val="left"/>
      <w:pPr>
        <w:tabs>
          <w:tab w:val="num" w:pos="3600"/>
        </w:tabs>
        <w:ind w:left="3600" w:hanging="360"/>
      </w:pPr>
    </w:lvl>
    <w:lvl w:ilvl="5" w:tplc="FA4CCAB2" w:tentative="1">
      <w:start w:val="1"/>
      <w:numFmt w:val="decimal"/>
      <w:lvlText w:val="%6."/>
      <w:lvlJc w:val="left"/>
      <w:pPr>
        <w:tabs>
          <w:tab w:val="num" w:pos="4320"/>
        </w:tabs>
        <w:ind w:left="4320" w:hanging="360"/>
      </w:pPr>
    </w:lvl>
    <w:lvl w:ilvl="6" w:tplc="8F706756" w:tentative="1">
      <w:start w:val="1"/>
      <w:numFmt w:val="decimal"/>
      <w:lvlText w:val="%7."/>
      <w:lvlJc w:val="left"/>
      <w:pPr>
        <w:tabs>
          <w:tab w:val="num" w:pos="5040"/>
        </w:tabs>
        <w:ind w:left="5040" w:hanging="360"/>
      </w:pPr>
    </w:lvl>
    <w:lvl w:ilvl="7" w:tplc="B69C2A44" w:tentative="1">
      <w:start w:val="1"/>
      <w:numFmt w:val="decimal"/>
      <w:lvlText w:val="%8."/>
      <w:lvlJc w:val="left"/>
      <w:pPr>
        <w:tabs>
          <w:tab w:val="num" w:pos="5760"/>
        </w:tabs>
        <w:ind w:left="5760" w:hanging="360"/>
      </w:pPr>
    </w:lvl>
    <w:lvl w:ilvl="8" w:tplc="C8B45FCA" w:tentative="1">
      <w:start w:val="1"/>
      <w:numFmt w:val="decimal"/>
      <w:lvlText w:val="%9."/>
      <w:lvlJc w:val="left"/>
      <w:pPr>
        <w:tabs>
          <w:tab w:val="num" w:pos="6480"/>
        </w:tabs>
        <w:ind w:left="6480" w:hanging="360"/>
      </w:pPr>
    </w:lvl>
  </w:abstractNum>
  <w:abstractNum w:abstractNumId="9" w15:restartNumberingAfterBreak="0">
    <w:nsid w:val="264B3A98"/>
    <w:multiLevelType w:val="multilevel"/>
    <w:tmpl w:val="105CDE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D83742"/>
    <w:multiLevelType w:val="hybridMultilevel"/>
    <w:tmpl w:val="22B27858"/>
    <w:lvl w:ilvl="0" w:tplc="5A14326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0C6EA1"/>
    <w:multiLevelType w:val="multilevel"/>
    <w:tmpl w:val="BCDE13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73CA3"/>
    <w:multiLevelType w:val="hybridMultilevel"/>
    <w:tmpl w:val="5B1E116A"/>
    <w:lvl w:ilvl="0" w:tplc="8E2814EA">
      <w:start w:val="1"/>
      <w:numFmt w:val="decimal"/>
      <w:lvlText w:val="%1."/>
      <w:lvlJc w:val="left"/>
      <w:pPr>
        <w:ind w:left="360" w:hanging="360"/>
      </w:pPr>
    </w:lvl>
    <w:lvl w:ilvl="1" w:tplc="A5E82E3E">
      <w:start w:val="1"/>
      <w:numFmt w:val="lowerLetter"/>
      <w:lvlText w:val="%2."/>
      <w:lvlJc w:val="left"/>
      <w:pPr>
        <w:ind w:left="1080" w:hanging="360"/>
      </w:pPr>
    </w:lvl>
    <w:lvl w:ilvl="2" w:tplc="6BEEF6DA">
      <w:start w:val="1"/>
      <w:numFmt w:val="lowerRoman"/>
      <w:lvlText w:val="%3."/>
      <w:lvlJc w:val="right"/>
      <w:pPr>
        <w:ind w:left="1800" w:hanging="180"/>
      </w:pPr>
    </w:lvl>
    <w:lvl w:ilvl="3" w:tplc="AAECC4E8">
      <w:start w:val="1"/>
      <w:numFmt w:val="decimal"/>
      <w:lvlText w:val="%4."/>
      <w:lvlJc w:val="left"/>
      <w:pPr>
        <w:ind w:left="2520" w:hanging="360"/>
      </w:pPr>
    </w:lvl>
    <w:lvl w:ilvl="4" w:tplc="7F2AF674">
      <w:start w:val="1"/>
      <w:numFmt w:val="lowerLetter"/>
      <w:lvlText w:val="%5."/>
      <w:lvlJc w:val="left"/>
      <w:pPr>
        <w:ind w:left="3240" w:hanging="360"/>
      </w:pPr>
    </w:lvl>
    <w:lvl w:ilvl="5" w:tplc="5DC4ACF4">
      <w:start w:val="1"/>
      <w:numFmt w:val="lowerRoman"/>
      <w:lvlText w:val="%6."/>
      <w:lvlJc w:val="right"/>
      <w:pPr>
        <w:ind w:left="3960" w:hanging="180"/>
      </w:pPr>
    </w:lvl>
    <w:lvl w:ilvl="6" w:tplc="8084AE42">
      <w:start w:val="1"/>
      <w:numFmt w:val="decimal"/>
      <w:lvlText w:val="%7."/>
      <w:lvlJc w:val="left"/>
      <w:pPr>
        <w:ind w:left="4680" w:hanging="360"/>
      </w:pPr>
    </w:lvl>
    <w:lvl w:ilvl="7" w:tplc="866E9986">
      <w:start w:val="1"/>
      <w:numFmt w:val="lowerLetter"/>
      <w:lvlText w:val="%8."/>
      <w:lvlJc w:val="left"/>
      <w:pPr>
        <w:ind w:left="5400" w:hanging="360"/>
      </w:pPr>
    </w:lvl>
    <w:lvl w:ilvl="8" w:tplc="2856DD92">
      <w:start w:val="1"/>
      <w:numFmt w:val="lowerRoman"/>
      <w:lvlText w:val="%9."/>
      <w:lvlJc w:val="right"/>
      <w:pPr>
        <w:ind w:left="6120" w:hanging="180"/>
      </w:pPr>
    </w:lvl>
  </w:abstractNum>
  <w:abstractNum w:abstractNumId="13" w15:restartNumberingAfterBreak="0">
    <w:nsid w:val="32FD5710"/>
    <w:multiLevelType w:val="hybridMultilevel"/>
    <w:tmpl w:val="87AE83FA"/>
    <w:lvl w:ilvl="0" w:tplc="79F88CC8">
      <w:start w:val="2"/>
      <w:numFmt w:val="decimal"/>
      <w:lvlText w:val="%1."/>
      <w:lvlJc w:val="left"/>
      <w:pPr>
        <w:tabs>
          <w:tab w:val="num" w:pos="720"/>
        </w:tabs>
        <w:ind w:left="720" w:hanging="360"/>
      </w:pPr>
    </w:lvl>
    <w:lvl w:ilvl="1" w:tplc="3EAEEB2A" w:tentative="1">
      <w:start w:val="1"/>
      <w:numFmt w:val="decimal"/>
      <w:lvlText w:val="%2."/>
      <w:lvlJc w:val="left"/>
      <w:pPr>
        <w:tabs>
          <w:tab w:val="num" w:pos="1440"/>
        </w:tabs>
        <w:ind w:left="1440" w:hanging="360"/>
      </w:pPr>
    </w:lvl>
    <w:lvl w:ilvl="2" w:tplc="551211AE" w:tentative="1">
      <w:start w:val="1"/>
      <w:numFmt w:val="decimal"/>
      <w:lvlText w:val="%3."/>
      <w:lvlJc w:val="left"/>
      <w:pPr>
        <w:tabs>
          <w:tab w:val="num" w:pos="2160"/>
        </w:tabs>
        <w:ind w:left="2160" w:hanging="360"/>
      </w:pPr>
    </w:lvl>
    <w:lvl w:ilvl="3" w:tplc="A43AC24A" w:tentative="1">
      <w:start w:val="1"/>
      <w:numFmt w:val="decimal"/>
      <w:lvlText w:val="%4."/>
      <w:lvlJc w:val="left"/>
      <w:pPr>
        <w:tabs>
          <w:tab w:val="num" w:pos="2880"/>
        </w:tabs>
        <w:ind w:left="2880" w:hanging="360"/>
      </w:pPr>
    </w:lvl>
    <w:lvl w:ilvl="4" w:tplc="4A70010A" w:tentative="1">
      <w:start w:val="1"/>
      <w:numFmt w:val="decimal"/>
      <w:lvlText w:val="%5."/>
      <w:lvlJc w:val="left"/>
      <w:pPr>
        <w:tabs>
          <w:tab w:val="num" w:pos="3600"/>
        </w:tabs>
        <w:ind w:left="3600" w:hanging="360"/>
      </w:pPr>
    </w:lvl>
    <w:lvl w:ilvl="5" w:tplc="3296ECD2" w:tentative="1">
      <w:start w:val="1"/>
      <w:numFmt w:val="decimal"/>
      <w:lvlText w:val="%6."/>
      <w:lvlJc w:val="left"/>
      <w:pPr>
        <w:tabs>
          <w:tab w:val="num" w:pos="4320"/>
        </w:tabs>
        <w:ind w:left="4320" w:hanging="360"/>
      </w:pPr>
    </w:lvl>
    <w:lvl w:ilvl="6" w:tplc="C60E7E4A" w:tentative="1">
      <w:start w:val="1"/>
      <w:numFmt w:val="decimal"/>
      <w:lvlText w:val="%7."/>
      <w:lvlJc w:val="left"/>
      <w:pPr>
        <w:tabs>
          <w:tab w:val="num" w:pos="5040"/>
        </w:tabs>
        <w:ind w:left="5040" w:hanging="360"/>
      </w:pPr>
    </w:lvl>
    <w:lvl w:ilvl="7" w:tplc="5E647AC2" w:tentative="1">
      <w:start w:val="1"/>
      <w:numFmt w:val="decimal"/>
      <w:lvlText w:val="%8."/>
      <w:lvlJc w:val="left"/>
      <w:pPr>
        <w:tabs>
          <w:tab w:val="num" w:pos="5760"/>
        </w:tabs>
        <w:ind w:left="5760" w:hanging="360"/>
      </w:pPr>
    </w:lvl>
    <w:lvl w:ilvl="8" w:tplc="06A89D42" w:tentative="1">
      <w:start w:val="1"/>
      <w:numFmt w:val="decimal"/>
      <w:lvlText w:val="%9."/>
      <w:lvlJc w:val="left"/>
      <w:pPr>
        <w:tabs>
          <w:tab w:val="num" w:pos="6480"/>
        </w:tabs>
        <w:ind w:left="6480" w:hanging="360"/>
      </w:pPr>
    </w:lvl>
  </w:abstractNum>
  <w:abstractNum w:abstractNumId="14" w15:restartNumberingAfterBreak="0">
    <w:nsid w:val="3919438B"/>
    <w:multiLevelType w:val="multilevel"/>
    <w:tmpl w:val="C1B845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08616F"/>
    <w:multiLevelType w:val="multilevel"/>
    <w:tmpl w:val="A976A7D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A3092F"/>
    <w:multiLevelType w:val="hybridMultilevel"/>
    <w:tmpl w:val="92D80108"/>
    <w:lvl w:ilvl="0" w:tplc="F57C1EA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C126E3"/>
    <w:multiLevelType w:val="hybridMultilevel"/>
    <w:tmpl w:val="0F3609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7D81E6E"/>
    <w:multiLevelType w:val="hybridMultilevel"/>
    <w:tmpl w:val="E6E8143E"/>
    <w:lvl w:ilvl="0" w:tplc="F31619A0">
      <w:start w:val="1"/>
      <w:numFmt w:val="decimal"/>
      <w:lvlText w:val="%1."/>
      <w:lvlJc w:val="left"/>
      <w:pPr>
        <w:ind w:left="360" w:hanging="360"/>
      </w:pPr>
    </w:lvl>
    <w:lvl w:ilvl="1" w:tplc="96522C38">
      <w:start w:val="1"/>
      <w:numFmt w:val="lowerLetter"/>
      <w:lvlText w:val="%2."/>
      <w:lvlJc w:val="left"/>
      <w:pPr>
        <w:ind w:left="1080" w:hanging="360"/>
      </w:pPr>
    </w:lvl>
    <w:lvl w:ilvl="2" w:tplc="A8CC2A2E">
      <w:start w:val="1"/>
      <w:numFmt w:val="lowerRoman"/>
      <w:lvlText w:val="%3."/>
      <w:lvlJc w:val="right"/>
      <w:pPr>
        <w:ind w:left="1800" w:hanging="180"/>
      </w:pPr>
    </w:lvl>
    <w:lvl w:ilvl="3" w:tplc="8152B19E">
      <w:start w:val="1"/>
      <w:numFmt w:val="decimal"/>
      <w:lvlText w:val="%4."/>
      <w:lvlJc w:val="left"/>
      <w:pPr>
        <w:ind w:left="2520" w:hanging="360"/>
      </w:pPr>
    </w:lvl>
    <w:lvl w:ilvl="4" w:tplc="873ECE28">
      <w:start w:val="1"/>
      <w:numFmt w:val="lowerLetter"/>
      <w:lvlText w:val="%5."/>
      <w:lvlJc w:val="left"/>
      <w:pPr>
        <w:ind w:left="3240" w:hanging="360"/>
      </w:pPr>
    </w:lvl>
    <w:lvl w:ilvl="5" w:tplc="621AD79C">
      <w:start w:val="1"/>
      <w:numFmt w:val="lowerRoman"/>
      <w:lvlText w:val="%6."/>
      <w:lvlJc w:val="right"/>
      <w:pPr>
        <w:ind w:left="3960" w:hanging="180"/>
      </w:pPr>
    </w:lvl>
    <w:lvl w:ilvl="6" w:tplc="06648662">
      <w:start w:val="1"/>
      <w:numFmt w:val="decimal"/>
      <w:lvlText w:val="%7."/>
      <w:lvlJc w:val="left"/>
      <w:pPr>
        <w:ind w:left="4680" w:hanging="360"/>
      </w:pPr>
    </w:lvl>
    <w:lvl w:ilvl="7" w:tplc="CD8C0434">
      <w:start w:val="1"/>
      <w:numFmt w:val="lowerLetter"/>
      <w:lvlText w:val="%8."/>
      <w:lvlJc w:val="left"/>
      <w:pPr>
        <w:ind w:left="5400" w:hanging="360"/>
      </w:pPr>
    </w:lvl>
    <w:lvl w:ilvl="8" w:tplc="B0B23FEC">
      <w:start w:val="1"/>
      <w:numFmt w:val="lowerRoman"/>
      <w:lvlText w:val="%9."/>
      <w:lvlJc w:val="right"/>
      <w:pPr>
        <w:ind w:left="6120" w:hanging="180"/>
      </w:pPr>
    </w:lvl>
  </w:abstractNum>
  <w:abstractNum w:abstractNumId="19" w15:restartNumberingAfterBreak="0">
    <w:nsid w:val="47DE4A4E"/>
    <w:multiLevelType w:val="hybridMultilevel"/>
    <w:tmpl w:val="9B56AC08"/>
    <w:lvl w:ilvl="0" w:tplc="2570A0E2">
      <w:start w:val="1"/>
      <w:numFmt w:val="decimal"/>
      <w:lvlText w:val="%1."/>
      <w:lvlJc w:val="left"/>
      <w:pPr>
        <w:tabs>
          <w:tab w:val="num" w:pos="720"/>
        </w:tabs>
        <w:ind w:left="720" w:hanging="360"/>
      </w:pPr>
    </w:lvl>
    <w:lvl w:ilvl="1" w:tplc="9BC44E10" w:tentative="1">
      <w:start w:val="1"/>
      <w:numFmt w:val="decimal"/>
      <w:lvlText w:val="%2."/>
      <w:lvlJc w:val="left"/>
      <w:pPr>
        <w:tabs>
          <w:tab w:val="num" w:pos="1440"/>
        </w:tabs>
        <w:ind w:left="1440" w:hanging="360"/>
      </w:pPr>
    </w:lvl>
    <w:lvl w:ilvl="2" w:tplc="0A129F6A" w:tentative="1">
      <w:start w:val="1"/>
      <w:numFmt w:val="decimal"/>
      <w:lvlText w:val="%3."/>
      <w:lvlJc w:val="left"/>
      <w:pPr>
        <w:tabs>
          <w:tab w:val="num" w:pos="2160"/>
        </w:tabs>
        <w:ind w:left="2160" w:hanging="360"/>
      </w:pPr>
    </w:lvl>
    <w:lvl w:ilvl="3" w:tplc="27CAB7F0" w:tentative="1">
      <w:start w:val="1"/>
      <w:numFmt w:val="decimal"/>
      <w:lvlText w:val="%4."/>
      <w:lvlJc w:val="left"/>
      <w:pPr>
        <w:tabs>
          <w:tab w:val="num" w:pos="2880"/>
        </w:tabs>
        <w:ind w:left="2880" w:hanging="360"/>
      </w:pPr>
    </w:lvl>
    <w:lvl w:ilvl="4" w:tplc="14D47C4E" w:tentative="1">
      <w:start w:val="1"/>
      <w:numFmt w:val="decimal"/>
      <w:lvlText w:val="%5."/>
      <w:lvlJc w:val="left"/>
      <w:pPr>
        <w:tabs>
          <w:tab w:val="num" w:pos="3600"/>
        </w:tabs>
        <w:ind w:left="3600" w:hanging="360"/>
      </w:pPr>
    </w:lvl>
    <w:lvl w:ilvl="5" w:tplc="477845EE" w:tentative="1">
      <w:start w:val="1"/>
      <w:numFmt w:val="decimal"/>
      <w:lvlText w:val="%6."/>
      <w:lvlJc w:val="left"/>
      <w:pPr>
        <w:tabs>
          <w:tab w:val="num" w:pos="4320"/>
        </w:tabs>
        <w:ind w:left="4320" w:hanging="360"/>
      </w:pPr>
    </w:lvl>
    <w:lvl w:ilvl="6" w:tplc="46827D0E" w:tentative="1">
      <w:start w:val="1"/>
      <w:numFmt w:val="decimal"/>
      <w:lvlText w:val="%7."/>
      <w:lvlJc w:val="left"/>
      <w:pPr>
        <w:tabs>
          <w:tab w:val="num" w:pos="5040"/>
        </w:tabs>
        <w:ind w:left="5040" w:hanging="360"/>
      </w:pPr>
    </w:lvl>
    <w:lvl w:ilvl="7" w:tplc="223C9E1E" w:tentative="1">
      <w:start w:val="1"/>
      <w:numFmt w:val="decimal"/>
      <w:lvlText w:val="%8."/>
      <w:lvlJc w:val="left"/>
      <w:pPr>
        <w:tabs>
          <w:tab w:val="num" w:pos="5760"/>
        </w:tabs>
        <w:ind w:left="5760" w:hanging="360"/>
      </w:pPr>
    </w:lvl>
    <w:lvl w:ilvl="8" w:tplc="64D6FE76" w:tentative="1">
      <w:start w:val="1"/>
      <w:numFmt w:val="decimal"/>
      <w:lvlText w:val="%9."/>
      <w:lvlJc w:val="left"/>
      <w:pPr>
        <w:tabs>
          <w:tab w:val="num" w:pos="6480"/>
        </w:tabs>
        <w:ind w:left="6480" w:hanging="360"/>
      </w:pPr>
    </w:lvl>
  </w:abstractNum>
  <w:abstractNum w:abstractNumId="20" w15:restartNumberingAfterBreak="0">
    <w:nsid w:val="50964FF5"/>
    <w:multiLevelType w:val="hybridMultilevel"/>
    <w:tmpl w:val="6CF68B74"/>
    <w:lvl w:ilvl="0" w:tplc="6D2459A6">
      <w:start w:val="6"/>
      <w:numFmt w:val="decimal"/>
      <w:lvlText w:val="%1."/>
      <w:lvlJc w:val="left"/>
      <w:pPr>
        <w:tabs>
          <w:tab w:val="num" w:pos="720"/>
        </w:tabs>
        <w:ind w:left="720" w:hanging="360"/>
      </w:pPr>
    </w:lvl>
    <w:lvl w:ilvl="1" w:tplc="BDFAD31A" w:tentative="1">
      <w:start w:val="1"/>
      <w:numFmt w:val="decimal"/>
      <w:lvlText w:val="%2."/>
      <w:lvlJc w:val="left"/>
      <w:pPr>
        <w:tabs>
          <w:tab w:val="num" w:pos="1440"/>
        </w:tabs>
        <w:ind w:left="1440" w:hanging="360"/>
      </w:pPr>
    </w:lvl>
    <w:lvl w:ilvl="2" w:tplc="1908A7C4" w:tentative="1">
      <w:start w:val="1"/>
      <w:numFmt w:val="decimal"/>
      <w:lvlText w:val="%3."/>
      <w:lvlJc w:val="left"/>
      <w:pPr>
        <w:tabs>
          <w:tab w:val="num" w:pos="2160"/>
        </w:tabs>
        <w:ind w:left="2160" w:hanging="360"/>
      </w:pPr>
    </w:lvl>
    <w:lvl w:ilvl="3" w:tplc="8F588A26" w:tentative="1">
      <w:start w:val="1"/>
      <w:numFmt w:val="decimal"/>
      <w:lvlText w:val="%4."/>
      <w:lvlJc w:val="left"/>
      <w:pPr>
        <w:tabs>
          <w:tab w:val="num" w:pos="2880"/>
        </w:tabs>
        <w:ind w:left="2880" w:hanging="360"/>
      </w:pPr>
    </w:lvl>
    <w:lvl w:ilvl="4" w:tplc="7C240E04" w:tentative="1">
      <w:start w:val="1"/>
      <w:numFmt w:val="decimal"/>
      <w:lvlText w:val="%5."/>
      <w:lvlJc w:val="left"/>
      <w:pPr>
        <w:tabs>
          <w:tab w:val="num" w:pos="3600"/>
        </w:tabs>
        <w:ind w:left="3600" w:hanging="360"/>
      </w:pPr>
    </w:lvl>
    <w:lvl w:ilvl="5" w:tplc="05DACDE8" w:tentative="1">
      <w:start w:val="1"/>
      <w:numFmt w:val="decimal"/>
      <w:lvlText w:val="%6."/>
      <w:lvlJc w:val="left"/>
      <w:pPr>
        <w:tabs>
          <w:tab w:val="num" w:pos="4320"/>
        </w:tabs>
        <w:ind w:left="4320" w:hanging="360"/>
      </w:pPr>
    </w:lvl>
    <w:lvl w:ilvl="6" w:tplc="C7EC5540" w:tentative="1">
      <w:start w:val="1"/>
      <w:numFmt w:val="decimal"/>
      <w:lvlText w:val="%7."/>
      <w:lvlJc w:val="left"/>
      <w:pPr>
        <w:tabs>
          <w:tab w:val="num" w:pos="5040"/>
        </w:tabs>
        <w:ind w:left="5040" w:hanging="360"/>
      </w:pPr>
    </w:lvl>
    <w:lvl w:ilvl="7" w:tplc="08004912" w:tentative="1">
      <w:start w:val="1"/>
      <w:numFmt w:val="decimal"/>
      <w:lvlText w:val="%8."/>
      <w:lvlJc w:val="left"/>
      <w:pPr>
        <w:tabs>
          <w:tab w:val="num" w:pos="5760"/>
        </w:tabs>
        <w:ind w:left="5760" w:hanging="360"/>
      </w:pPr>
    </w:lvl>
    <w:lvl w:ilvl="8" w:tplc="AED807B2" w:tentative="1">
      <w:start w:val="1"/>
      <w:numFmt w:val="decimal"/>
      <w:lvlText w:val="%9."/>
      <w:lvlJc w:val="left"/>
      <w:pPr>
        <w:tabs>
          <w:tab w:val="num" w:pos="6480"/>
        </w:tabs>
        <w:ind w:left="6480" w:hanging="360"/>
      </w:pPr>
    </w:lvl>
  </w:abstractNum>
  <w:abstractNum w:abstractNumId="21" w15:restartNumberingAfterBreak="0">
    <w:nsid w:val="52E90506"/>
    <w:multiLevelType w:val="hybridMultilevel"/>
    <w:tmpl w:val="D6CAC4EA"/>
    <w:lvl w:ilvl="0" w:tplc="E3C6E2B8">
      <w:start w:val="8"/>
      <w:numFmt w:val="decimal"/>
      <w:lvlText w:val="%1."/>
      <w:lvlJc w:val="left"/>
      <w:pPr>
        <w:tabs>
          <w:tab w:val="num" w:pos="720"/>
        </w:tabs>
        <w:ind w:left="720" w:hanging="360"/>
      </w:pPr>
    </w:lvl>
    <w:lvl w:ilvl="1" w:tplc="7158A09C" w:tentative="1">
      <w:start w:val="1"/>
      <w:numFmt w:val="decimal"/>
      <w:lvlText w:val="%2."/>
      <w:lvlJc w:val="left"/>
      <w:pPr>
        <w:tabs>
          <w:tab w:val="num" w:pos="1440"/>
        </w:tabs>
        <w:ind w:left="1440" w:hanging="360"/>
      </w:pPr>
    </w:lvl>
    <w:lvl w:ilvl="2" w:tplc="F9AAAD84" w:tentative="1">
      <w:start w:val="1"/>
      <w:numFmt w:val="decimal"/>
      <w:lvlText w:val="%3."/>
      <w:lvlJc w:val="left"/>
      <w:pPr>
        <w:tabs>
          <w:tab w:val="num" w:pos="2160"/>
        </w:tabs>
        <w:ind w:left="2160" w:hanging="360"/>
      </w:pPr>
    </w:lvl>
    <w:lvl w:ilvl="3" w:tplc="0C2088A0" w:tentative="1">
      <w:start w:val="1"/>
      <w:numFmt w:val="decimal"/>
      <w:lvlText w:val="%4."/>
      <w:lvlJc w:val="left"/>
      <w:pPr>
        <w:tabs>
          <w:tab w:val="num" w:pos="2880"/>
        </w:tabs>
        <w:ind w:left="2880" w:hanging="360"/>
      </w:pPr>
    </w:lvl>
    <w:lvl w:ilvl="4" w:tplc="CED09CE4" w:tentative="1">
      <w:start w:val="1"/>
      <w:numFmt w:val="decimal"/>
      <w:lvlText w:val="%5."/>
      <w:lvlJc w:val="left"/>
      <w:pPr>
        <w:tabs>
          <w:tab w:val="num" w:pos="3600"/>
        </w:tabs>
        <w:ind w:left="3600" w:hanging="360"/>
      </w:pPr>
    </w:lvl>
    <w:lvl w:ilvl="5" w:tplc="71262F5E" w:tentative="1">
      <w:start w:val="1"/>
      <w:numFmt w:val="decimal"/>
      <w:lvlText w:val="%6."/>
      <w:lvlJc w:val="left"/>
      <w:pPr>
        <w:tabs>
          <w:tab w:val="num" w:pos="4320"/>
        </w:tabs>
        <w:ind w:left="4320" w:hanging="360"/>
      </w:pPr>
    </w:lvl>
    <w:lvl w:ilvl="6" w:tplc="840E92BC" w:tentative="1">
      <w:start w:val="1"/>
      <w:numFmt w:val="decimal"/>
      <w:lvlText w:val="%7."/>
      <w:lvlJc w:val="left"/>
      <w:pPr>
        <w:tabs>
          <w:tab w:val="num" w:pos="5040"/>
        </w:tabs>
        <w:ind w:left="5040" w:hanging="360"/>
      </w:pPr>
    </w:lvl>
    <w:lvl w:ilvl="7" w:tplc="9EFCAD8E" w:tentative="1">
      <w:start w:val="1"/>
      <w:numFmt w:val="decimal"/>
      <w:lvlText w:val="%8."/>
      <w:lvlJc w:val="left"/>
      <w:pPr>
        <w:tabs>
          <w:tab w:val="num" w:pos="5760"/>
        </w:tabs>
        <w:ind w:left="5760" w:hanging="360"/>
      </w:pPr>
    </w:lvl>
    <w:lvl w:ilvl="8" w:tplc="9356CCEA" w:tentative="1">
      <w:start w:val="1"/>
      <w:numFmt w:val="decimal"/>
      <w:lvlText w:val="%9."/>
      <w:lvlJc w:val="left"/>
      <w:pPr>
        <w:tabs>
          <w:tab w:val="num" w:pos="6480"/>
        </w:tabs>
        <w:ind w:left="6480" w:hanging="360"/>
      </w:pPr>
    </w:lvl>
  </w:abstractNum>
  <w:abstractNum w:abstractNumId="22" w15:restartNumberingAfterBreak="0">
    <w:nsid w:val="5795686A"/>
    <w:multiLevelType w:val="hybridMultilevel"/>
    <w:tmpl w:val="3E4AE99E"/>
    <w:lvl w:ilvl="0" w:tplc="FFDC2E90">
      <w:start w:val="1"/>
      <w:numFmt w:val="bullet"/>
      <w:lvlText w:val=""/>
      <w:lvlJc w:val="left"/>
      <w:pPr>
        <w:ind w:left="720" w:hanging="360"/>
      </w:pPr>
      <w:rPr>
        <w:rFonts w:ascii="Symbol" w:hAnsi="Symbol" w:hint="default"/>
      </w:rPr>
    </w:lvl>
    <w:lvl w:ilvl="1" w:tplc="C3BE0CE2">
      <w:start w:val="1"/>
      <w:numFmt w:val="bullet"/>
      <w:lvlText w:val="o"/>
      <w:lvlJc w:val="left"/>
      <w:pPr>
        <w:ind w:left="1440" w:hanging="360"/>
      </w:pPr>
      <w:rPr>
        <w:rFonts w:ascii="Courier New" w:hAnsi="Courier New" w:hint="default"/>
      </w:rPr>
    </w:lvl>
    <w:lvl w:ilvl="2" w:tplc="93024A9E">
      <w:start w:val="1"/>
      <w:numFmt w:val="bullet"/>
      <w:lvlText w:val=""/>
      <w:lvlJc w:val="left"/>
      <w:pPr>
        <w:ind w:left="2160" w:hanging="360"/>
      </w:pPr>
      <w:rPr>
        <w:rFonts w:ascii="Wingdings" w:hAnsi="Wingdings" w:hint="default"/>
      </w:rPr>
    </w:lvl>
    <w:lvl w:ilvl="3" w:tplc="E25ED7F8">
      <w:start w:val="1"/>
      <w:numFmt w:val="bullet"/>
      <w:lvlText w:val=""/>
      <w:lvlJc w:val="left"/>
      <w:pPr>
        <w:ind w:left="2880" w:hanging="360"/>
      </w:pPr>
      <w:rPr>
        <w:rFonts w:ascii="Symbol" w:hAnsi="Symbol" w:hint="default"/>
      </w:rPr>
    </w:lvl>
    <w:lvl w:ilvl="4" w:tplc="EE6ADFD2">
      <w:start w:val="1"/>
      <w:numFmt w:val="bullet"/>
      <w:lvlText w:val="o"/>
      <w:lvlJc w:val="left"/>
      <w:pPr>
        <w:ind w:left="3600" w:hanging="360"/>
      </w:pPr>
      <w:rPr>
        <w:rFonts w:ascii="Courier New" w:hAnsi="Courier New" w:hint="default"/>
      </w:rPr>
    </w:lvl>
    <w:lvl w:ilvl="5" w:tplc="15AE1B16">
      <w:start w:val="1"/>
      <w:numFmt w:val="bullet"/>
      <w:lvlText w:val=""/>
      <w:lvlJc w:val="left"/>
      <w:pPr>
        <w:ind w:left="4320" w:hanging="360"/>
      </w:pPr>
      <w:rPr>
        <w:rFonts w:ascii="Wingdings" w:hAnsi="Wingdings" w:hint="default"/>
      </w:rPr>
    </w:lvl>
    <w:lvl w:ilvl="6" w:tplc="70DC051C">
      <w:start w:val="1"/>
      <w:numFmt w:val="bullet"/>
      <w:lvlText w:val=""/>
      <w:lvlJc w:val="left"/>
      <w:pPr>
        <w:ind w:left="5040" w:hanging="360"/>
      </w:pPr>
      <w:rPr>
        <w:rFonts w:ascii="Symbol" w:hAnsi="Symbol" w:hint="default"/>
      </w:rPr>
    </w:lvl>
    <w:lvl w:ilvl="7" w:tplc="5CB0219E">
      <w:start w:val="1"/>
      <w:numFmt w:val="bullet"/>
      <w:lvlText w:val="o"/>
      <w:lvlJc w:val="left"/>
      <w:pPr>
        <w:ind w:left="5760" w:hanging="360"/>
      </w:pPr>
      <w:rPr>
        <w:rFonts w:ascii="Courier New" w:hAnsi="Courier New" w:hint="default"/>
      </w:rPr>
    </w:lvl>
    <w:lvl w:ilvl="8" w:tplc="FAA2A68A">
      <w:start w:val="1"/>
      <w:numFmt w:val="bullet"/>
      <w:lvlText w:val=""/>
      <w:lvlJc w:val="left"/>
      <w:pPr>
        <w:ind w:left="6480" w:hanging="360"/>
      </w:pPr>
      <w:rPr>
        <w:rFonts w:ascii="Wingdings" w:hAnsi="Wingdings" w:hint="default"/>
      </w:rPr>
    </w:lvl>
  </w:abstractNum>
  <w:abstractNum w:abstractNumId="23" w15:restartNumberingAfterBreak="0">
    <w:nsid w:val="597E2729"/>
    <w:multiLevelType w:val="hybridMultilevel"/>
    <w:tmpl w:val="1D0E01AE"/>
    <w:lvl w:ilvl="0" w:tplc="C872337C">
      <w:start w:val="1"/>
      <w:numFmt w:val="decimal"/>
      <w:lvlText w:val="%1."/>
      <w:lvlJc w:val="left"/>
      <w:pPr>
        <w:ind w:left="360" w:hanging="360"/>
      </w:pPr>
    </w:lvl>
    <w:lvl w:ilvl="1" w:tplc="85F4415E">
      <w:start w:val="1"/>
      <w:numFmt w:val="lowerLetter"/>
      <w:lvlText w:val="%2."/>
      <w:lvlJc w:val="left"/>
      <w:pPr>
        <w:ind w:left="1080" w:hanging="360"/>
      </w:pPr>
    </w:lvl>
    <w:lvl w:ilvl="2" w:tplc="1766E190">
      <w:start w:val="1"/>
      <w:numFmt w:val="lowerRoman"/>
      <w:lvlText w:val="%3."/>
      <w:lvlJc w:val="right"/>
      <w:pPr>
        <w:ind w:left="1800" w:hanging="180"/>
      </w:pPr>
    </w:lvl>
    <w:lvl w:ilvl="3" w:tplc="0D0AA75E">
      <w:start w:val="1"/>
      <w:numFmt w:val="decimal"/>
      <w:lvlText w:val="%4."/>
      <w:lvlJc w:val="left"/>
      <w:pPr>
        <w:ind w:left="2520" w:hanging="360"/>
      </w:pPr>
    </w:lvl>
    <w:lvl w:ilvl="4" w:tplc="63D2C668">
      <w:start w:val="1"/>
      <w:numFmt w:val="lowerLetter"/>
      <w:lvlText w:val="%5."/>
      <w:lvlJc w:val="left"/>
      <w:pPr>
        <w:ind w:left="3240" w:hanging="360"/>
      </w:pPr>
    </w:lvl>
    <w:lvl w:ilvl="5" w:tplc="208AD0BC">
      <w:start w:val="1"/>
      <w:numFmt w:val="lowerRoman"/>
      <w:lvlText w:val="%6."/>
      <w:lvlJc w:val="right"/>
      <w:pPr>
        <w:ind w:left="3960" w:hanging="180"/>
      </w:pPr>
    </w:lvl>
    <w:lvl w:ilvl="6" w:tplc="73ECBAF4">
      <w:start w:val="1"/>
      <w:numFmt w:val="decimal"/>
      <w:lvlText w:val="%7."/>
      <w:lvlJc w:val="left"/>
      <w:pPr>
        <w:ind w:left="4680" w:hanging="360"/>
      </w:pPr>
    </w:lvl>
    <w:lvl w:ilvl="7" w:tplc="BC689A54">
      <w:start w:val="1"/>
      <w:numFmt w:val="lowerLetter"/>
      <w:lvlText w:val="%8."/>
      <w:lvlJc w:val="left"/>
      <w:pPr>
        <w:ind w:left="5400" w:hanging="360"/>
      </w:pPr>
    </w:lvl>
    <w:lvl w:ilvl="8" w:tplc="0DB8C630">
      <w:start w:val="1"/>
      <w:numFmt w:val="lowerRoman"/>
      <w:lvlText w:val="%9."/>
      <w:lvlJc w:val="right"/>
      <w:pPr>
        <w:ind w:left="6120" w:hanging="180"/>
      </w:pPr>
    </w:lvl>
  </w:abstractNum>
  <w:abstractNum w:abstractNumId="24" w15:restartNumberingAfterBreak="0">
    <w:nsid w:val="59DD4505"/>
    <w:multiLevelType w:val="hybridMultilevel"/>
    <w:tmpl w:val="35848F32"/>
    <w:lvl w:ilvl="0" w:tplc="0DDAC41C">
      <w:start w:val="2"/>
      <w:numFmt w:val="decimal"/>
      <w:lvlText w:val="%1."/>
      <w:lvlJc w:val="left"/>
      <w:pPr>
        <w:tabs>
          <w:tab w:val="num" w:pos="720"/>
        </w:tabs>
        <w:ind w:left="720" w:hanging="360"/>
      </w:pPr>
    </w:lvl>
    <w:lvl w:ilvl="1" w:tplc="22BCD444" w:tentative="1">
      <w:start w:val="1"/>
      <w:numFmt w:val="decimal"/>
      <w:lvlText w:val="%2."/>
      <w:lvlJc w:val="left"/>
      <w:pPr>
        <w:tabs>
          <w:tab w:val="num" w:pos="1440"/>
        </w:tabs>
        <w:ind w:left="1440" w:hanging="360"/>
      </w:pPr>
    </w:lvl>
    <w:lvl w:ilvl="2" w:tplc="ABAA2DD6" w:tentative="1">
      <w:start w:val="1"/>
      <w:numFmt w:val="decimal"/>
      <w:lvlText w:val="%3."/>
      <w:lvlJc w:val="left"/>
      <w:pPr>
        <w:tabs>
          <w:tab w:val="num" w:pos="2160"/>
        </w:tabs>
        <w:ind w:left="2160" w:hanging="360"/>
      </w:pPr>
    </w:lvl>
    <w:lvl w:ilvl="3" w:tplc="E4FAC65A" w:tentative="1">
      <w:start w:val="1"/>
      <w:numFmt w:val="decimal"/>
      <w:lvlText w:val="%4."/>
      <w:lvlJc w:val="left"/>
      <w:pPr>
        <w:tabs>
          <w:tab w:val="num" w:pos="2880"/>
        </w:tabs>
        <w:ind w:left="2880" w:hanging="360"/>
      </w:pPr>
    </w:lvl>
    <w:lvl w:ilvl="4" w:tplc="EF1A5C58" w:tentative="1">
      <w:start w:val="1"/>
      <w:numFmt w:val="decimal"/>
      <w:lvlText w:val="%5."/>
      <w:lvlJc w:val="left"/>
      <w:pPr>
        <w:tabs>
          <w:tab w:val="num" w:pos="3600"/>
        </w:tabs>
        <w:ind w:left="3600" w:hanging="360"/>
      </w:pPr>
    </w:lvl>
    <w:lvl w:ilvl="5" w:tplc="F7CCE338" w:tentative="1">
      <w:start w:val="1"/>
      <w:numFmt w:val="decimal"/>
      <w:lvlText w:val="%6."/>
      <w:lvlJc w:val="left"/>
      <w:pPr>
        <w:tabs>
          <w:tab w:val="num" w:pos="4320"/>
        </w:tabs>
        <w:ind w:left="4320" w:hanging="360"/>
      </w:pPr>
    </w:lvl>
    <w:lvl w:ilvl="6" w:tplc="677ED322" w:tentative="1">
      <w:start w:val="1"/>
      <w:numFmt w:val="decimal"/>
      <w:lvlText w:val="%7."/>
      <w:lvlJc w:val="left"/>
      <w:pPr>
        <w:tabs>
          <w:tab w:val="num" w:pos="5040"/>
        </w:tabs>
        <w:ind w:left="5040" w:hanging="360"/>
      </w:pPr>
    </w:lvl>
    <w:lvl w:ilvl="7" w:tplc="7780EF30" w:tentative="1">
      <w:start w:val="1"/>
      <w:numFmt w:val="decimal"/>
      <w:lvlText w:val="%8."/>
      <w:lvlJc w:val="left"/>
      <w:pPr>
        <w:tabs>
          <w:tab w:val="num" w:pos="5760"/>
        </w:tabs>
        <w:ind w:left="5760" w:hanging="360"/>
      </w:pPr>
    </w:lvl>
    <w:lvl w:ilvl="8" w:tplc="8982DF94" w:tentative="1">
      <w:start w:val="1"/>
      <w:numFmt w:val="decimal"/>
      <w:lvlText w:val="%9."/>
      <w:lvlJc w:val="left"/>
      <w:pPr>
        <w:tabs>
          <w:tab w:val="num" w:pos="6480"/>
        </w:tabs>
        <w:ind w:left="6480" w:hanging="360"/>
      </w:pPr>
    </w:lvl>
  </w:abstractNum>
  <w:abstractNum w:abstractNumId="25" w15:restartNumberingAfterBreak="0">
    <w:nsid w:val="5A374305"/>
    <w:multiLevelType w:val="multilevel"/>
    <w:tmpl w:val="9D2C0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5C97EB"/>
    <w:multiLevelType w:val="hybridMultilevel"/>
    <w:tmpl w:val="84F2A75E"/>
    <w:lvl w:ilvl="0" w:tplc="37B0AE50">
      <w:start w:val="1"/>
      <w:numFmt w:val="decimal"/>
      <w:lvlText w:val="%1."/>
      <w:lvlJc w:val="left"/>
      <w:pPr>
        <w:ind w:left="360" w:hanging="360"/>
      </w:pPr>
    </w:lvl>
    <w:lvl w:ilvl="1" w:tplc="CE6A6408">
      <w:start w:val="1"/>
      <w:numFmt w:val="lowerLetter"/>
      <w:lvlText w:val="%2."/>
      <w:lvlJc w:val="left"/>
      <w:pPr>
        <w:ind w:left="1080" w:hanging="360"/>
      </w:pPr>
    </w:lvl>
    <w:lvl w:ilvl="2" w:tplc="18D65344">
      <w:start w:val="1"/>
      <w:numFmt w:val="lowerRoman"/>
      <w:lvlText w:val="%3."/>
      <w:lvlJc w:val="right"/>
      <w:pPr>
        <w:ind w:left="1800" w:hanging="180"/>
      </w:pPr>
    </w:lvl>
    <w:lvl w:ilvl="3" w:tplc="EEA2535A">
      <w:start w:val="1"/>
      <w:numFmt w:val="decimal"/>
      <w:lvlText w:val="%4."/>
      <w:lvlJc w:val="left"/>
      <w:pPr>
        <w:ind w:left="2520" w:hanging="360"/>
      </w:pPr>
    </w:lvl>
    <w:lvl w:ilvl="4" w:tplc="2CE817EE">
      <w:start w:val="1"/>
      <w:numFmt w:val="lowerLetter"/>
      <w:lvlText w:val="%5."/>
      <w:lvlJc w:val="left"/>
      <w:pPr>
        <w:ind w:left="3240" w:hanging="360"/>
      </w:pPr>
    </w:lvl>
    <w:lvl w:ilvl="5" w:tplc="85F81BD6">
      <w:start w:val="1"/>
      <w:numFmt w:val="lowerRoman"/>
      <w:lvlText w:val="%6."/>
      <w:lvlJc w:val="right"/>
      <w:pPr>
        <w:ind w:left="3960" w:hanging="180"/>
      </w:pPr>
    </w:lvl>
    <w:lvl w:ilvl="6" w:tplc="56DCB5CC">
      <w:start w:val="1"/>
      <w:numFmt w:val="decimal"/>
      <w:lvlText w:val="%7."/>
      <w:lvlJc w:val="left"/>
      <w:pPr>
        <w:ind w:left="4680" w:hanging="360"/>
      </w:pPr>
    </w:lvl>
    <w:lvl w:ilvl="7" w:tplc="CE120100">
      <w:start w:val="1"/>
      <w:numFmt w:val="lowerLetter"/>
      <w:lvlText w:val="%8."/>
      <w:lvlJc w:val="left"/>
      <w:pPr>
        <w:ind w:left="5400" w:hanging="360"/>
      </w:pPr>
    </w:lvl>
    <w:lvl w:ilvl="8" w:tplc="C898ECAE">
      <w:start w:val="1"/>
      <w:numFmt w:val="lowerRoman"/>
      <w:lvlText w:val="%9."/>
      <w:lvlJc w:val="right"/>
      <w:pPr>
        <w:ind w:left="6120" w:hanging="180"/>
      </w:pPr>
    </w:lvl>
  </w:abstractNum>
  <w:abstractNum w:abstractNumId="27" w15:restartNumberingAfterBreak="0">
    <w:nsid w:val="5DB06E3C"/>
    <w:multiLevelType w:val="hybridMultilevel"/>
    <w:tmpl w:val="5A68B1FE"/>
    <w:lvl w:ilvl="0" w:tplc="8ADC84E2">
      <w:start w:val="1"/>
      <w:numFmt w:val="decimal"/>
      <w:lvlText w:val="%1."/>
      <w:lvlJc w:val="left"/>
      <w:pPr>
        <w:ind w:left="360" w:hanging="360"/>
      </w:pPr>
      <w:rPr>
        <w:rFonts w:asciiTheme="minorHAnsi" w:eastAsiaTheme="minorHAnsi" w:hAnsiTheme="minorHAnsi" w:cstheme="minorBidi" w:hint="default"/>
        <w:color w:val="000000" w:themeColor="text1"/>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5DEB4B1B"/>
    <w:multiLevelType w:val="multilevel"/>
    <w:tmpl w:val="E574415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9" w15:restartNumberingAfterBreak="0">
    <w:nsid w:val="60AD26A6"/>
    <w:multiLevelType w:val="multilevel"/>
    <w:tmpl w:val="6B561DA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640F5BC1"/>
    <w:multiLevelType w:val="multilevel"/>
    <w:tmpl w:val="63A644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494796"/>
    <w:multiLevelType w:val="multilevel"/>
    <w:tmpl w:val="2272D4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FE4CAB"/>
    <w:multiLevelType w:val="hybridMultilevel"/>
    <w:tmpl w:val="4E1CF482"/>
    <w:lvl w:ilvl="0" w:tplc="CE74C6BC">
      <w:start w:val="1"/>
      <w:numFmt w:val="decimal"/>
      <w:lvlText w:val="%1."/>
      <w:lvlJc w:val="left"/>
      <w:pPr>
        <w:ind w:left="720" w:hanging="360"/>
      </w:pPr>
    </w:lvl>
    <w:lvl w:ilvl="1" w:tplc="A0429778">
      <w:start w:val="1"/>
      <w:numFmt w:val="lowerLetter"/>
      <w:lvlText w:val="%2."/>
      <w:lvlJc w:val="left"/>
      <w:pPr>
        <w:ind w:left="1440" w:hanging="360"/>
      </w:pPr>
    </w:lvl>
    <w:lvl w:ilvl="2" w:tplc="4736787E">
      <w:start w:val="1"/>
      <w:numFmt w:val="lowerRoman"/>
      <w:lvlText w:val="%3."/>
      <w:lvlJc w:val="right"/>
      <w:pPr>
        <w:ind w:left="2160" w:hanging="180"/>
      </w:pPr>
    </w:lvl>
    <w:lvl w:ilvl="3" w:tplc="F342CA34">
      <w:start w:val="1"/>
      <w:numFmt w:val="decimal"/>
      <w:lvlText w:val="%4."/>
      <w:lvlJc w:val="left"/>
      <w:pPr>
        <w:ind w:left="2880" w:hanging="360"/>
      </w:pPr>
    </w:lvl>
    <w:lvl w:ilvl="4" w:tplc="CF6AA638">
      <w:start w:val="1"/>
      <w:numFmt w:val="lowerLetter"/>
      <w:lvlText w:val="%5."/>
      <w:lvlJc w:val="left"/>
      <w:pPr>
        <w:ind w:left="3600" w:hanging="360"/>
      </w:pPr>
    </w:lvl>
    <w:lvl w:ilvl="5" w:tplc="1F08CBEE">
      <w:start w:val="1"/>
      <w:numFmt w:val="lowerRoman"/>
      <w:lvlText w:val="%6."/>
      <w:lvlJc w:val="right"/>
      <w:pPr>
        <w:ind w:left="4320" w:hanging="180"/>
      </w:pPr>
    </w:lvl>
    <w:lvl w:ilvl="6" w:tplc="1B7EFC96">
      <w:start w:val="1"/>
      <w:numFmt w:val="decimal"/>
      <w:lvlText w:val="%7."/>
      <w:lvlJc w:val="left"/>
      <w:pPr>
        <w:ind w:left="5040" w:hanging="360"/>
      </w:pPr>
    </w:lvl>
    <w:lvl w:ilvl="7" w:tplc="BBFE751E">
      <w:start w:val="1"/>
      <w:numFmt w:val="lowerLetter"/>
      <w:lvlText w:val="%8."/>
      <w:lvlJc w:val="left"/>
      <w:pPr>
        <w:ind w:left="5760" w:hanging="360"/>
      </w:pPr>
    </w:lvl>
    <w:lvl w:ilvl="8" w:tplc="8C30B8C4">
      <w:start w:val="1"/>
      <w:numFmt w:val="lowerRoman"/>
      <w:lvlText w:val="%9."/>
      <w:lvlJc w:val="right"/>
      <w:pPr>
        <w:ind w:left="6480" w:hanging="180"/>
      </w:pPr>
    </w:lvl>
  </w:abstractNum>
  <w:abstractNum w:abstractNumId="33" w15:restartNumberingAfterBreak="0">
    <w:nsid w:val="6E062F2E"/>
    <w:multiLevelType w:val="multilevel"/>
    <w:tmpl w:val="6B561DA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6E3D7AD0"/>
    <w:multiLevelType w:val="hybridMultilevel"/>
    <w:tmpl w:val="969458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9C0326"/>
    <w:multiLevelType w:val="hybridMultilevel"/>
    <w:tmpl w:val="DE421826"/>
    <w:lvl w:ilvl="0" w:tplc="E5A69CDA">
      <w:start w:val="3"/>
      <w:numFmt w:val="decimal"/>
      <w:lvlText w:val="%1."/>
      <w:lvlJc w:val="left"/>
      <w:pPr>
        <w:tabs>
          <w:tab w:val="num" w:pos="720"/>
        </w:tabs>
        <w:ind w:left="720" w:hanging="360"/>
      </w:pPr>
    </w:lvl>
    <w:lvl w:ilvl="1" w:tplc="FEDE1E84" w:tentative="1">
      <w:start w:val="1"/>
      <w:numFmt w:val="decimal"/>
      <w:lvlText w:val="%2."/>
      <w:lvlJc w:val="left"/>
      <w:pPr>
        <w:tabs>
          <w:tab w:val="num" w:pos="1440"/>
        </w:tabs>
        <w:ind w:left="1440" w:hanging="360"/>
      </w:pPr>
    </w:lvl>
    <w:lvl w:ilvl="2" w:tplc="F4223DB4" w:tentative="1">
      <w:start w:val="1"/>
      <w:numFmt w:val="decimal"/>
      <w:lvlText w:val="%3."/>
      <w:lvlJc w:val="left"/>
      <w:pPr>
        <w:tabs>
          <w:tab w:val="num" w:pos="2160"/>
        </w:tabs>
        <w:ind w:left="2160" w:hanging="360"/>
      </w:pPr>
    </w:lvl>
    <w:lvl w:ilvl="3" w:tplc="97867512" w:tentative="1">
      <w:start w:val="1"/>
      <w:numFmt w:val="decimal"/>
      <w:lvlText w:val="%4."/>
      <w:lvlJc w:val="left"/>
      <w:pPr>
        <w:tabs>
          <w:tab w:val="num" w:pos="2880"/>
        </w:tabs>
        <w:ind w:left="2880" w:hanging="360"/>
      </w:pPr>
    </w:lvl>
    <w:lvl w:ilvl="4" w:tplc="B646159C" w:tentative="1">
      <w:start w:val="1"/>
      <w:numFmt w:val="decimal"/>
      <w:lvlText w:val="%5."/>
      <w:lvlJc w:val="left"/>
      <w:pPr>
        <w:tabs>
          <w:tab w:val="num" w:pos="3600"/>
        </w:tabs>
        <w:ind w:left="3600" w:hanging="360"/>
      </w:pPr>
    </w:lvl>
    <w:lvl w:ilvl="5" w:tplc="87CE8898" w:tentative="1">
      <w:start w:val="1"/>
      <w:numFmt w:val="decimal"/>
      <w:lvlText w:val="%6."/>
      <w:lvlJc w:val="left"/>
      <w:pPr>
        <w:tabs>
          <w:tab w:val="num" w:pos="4320"/>
        </w:tabs>
        <w:ind w:left="4320" w:hanging="360"/>
      </w:pPr>
    </w:lvl>
    <w:lvl w:ilvl="6" w:tplc="BE80A7DA" w:tentative="1">
      <w:start w:val="1"/>
      <w:numFmt w:val="decimal"/>
      <w:lvlText w:val="%7."/>
      <w:lvlJc w:val="left"/>
      <w:pPr>
        <w:tabs>
          <w:tab w:val="num" w:pos="5040"/>
        </w:tabs>
        <w:ind w:left="5040" w:hanging="360"/>
      </w:pPr>
    </w:lvl>
    <w:lvl w:ilvl="7" w:tplc="C5B651B8" w:tentative="1">
      <w:start w:val="1"/>
      <w:numFmt w:val="decimal"/>
      <w:lvlText w:val="%8."/>
      <w:lvlJc w:val="left"/>
      <w:pPr>
        <w:tabs>
          <w:tab w:val="num" w:pos="5760"/>
        </w:tabs>
        <w:ind w:left="5760" w:hanging="360"/>
      </w:pPr>
    </w:lvl>
    <w:lvl w:ilvl="8" w:tplc="947A959A" w:tentative="1">
      <w:start w:val="1"/>
      <w:numFmt w:val="decimal"/>
      <w:lvlText w:val="%9."/>
      <w:lvlJc w:val="left"/>
      <w:pPr>
        <w:tabs>
          <w:tab w:val="num" w:pos="6480"/>
        </w:tabs>
        <w:ind w:left="6480" w:hanging="360"/>
      </w:pPr>
    </w:lvl>
  </w:abstractNum>
  <w:abstractNum w:abstractNumId="36" w15:restartNumberingAfterBreak="0">
    <w:nsid w:val="70F362ED"/>
    <w:multiLevelType w:val="hybridMultilevel"/>
    <w:tmpl w:val="E08CEE28"/>
    <w:lvl w:ilvl="0" w:tplc="3274D818">
      <w:start w:val="1"/>
      <w:numFmt w:val="decimal"/>
      <w:lvlText w:val="%1."/>
      <w:lvlJc w:val="left"/>
      <w:pPr>
        <w:tabs>
          <w:tab w:val="num" w:pos="720"/>
        </w:tabs>
        <w:ind w:left="720" w:hanging="360"/>
      </w:pPr>
    </w:lvl>
    <w:lvl w:ilvl="1" w:tplc="C8B0B770" w:tentative="1">
      <w:start w:val="1"/>
      <w:numFmt w:val="decimal"/>
      <w:lvlText w:val="%2."/>
      <w:lvlJc w:val="left"/>
      <w:pPr>
        <w:tabs>
          <w:tab w:val="num" w:pos="1440"/>
        </w:tabs>
        <w:ind w:left="1440" w:hanging="360"/>
      </w:pPr>
    </w:lvl>
    <w:lvl w:ilvl="2" w:tplc="B630D33C" w:tentative="1">
      <w:start w:val="1"/>
      <w:numFmt w:val="decimal"/>
      <w:lvlText w:val="%3."/>
      <w:lvlJc w:val="left"/>
      <w:pPr>
        <w:tabs>
          <w:tab w:val="num" w:pos="2160"/>
        </w:tabs>
        <w:ind w:left="2160" w:hanging="360"/>
      </w:pPr>
    </w:lvl>
    <w:lvl w:ilvl="3" w:tplc="66880170" w:tentative="1">
      <w:start w:val="1"/>
      <w:numFmt w:val="decimal"/>
      <w:lvlText w:val="%4."/>
      <w:lvlJc w:val="left"/>
      <w:pPr>
        <w:tabs>
          <w:tab w:val="num" w:pos="2880"/>
        </w:tabs>
        <w:ind w:left="2880" w:hanging="360"/>
      </w:pPr>
    </w:lvl>
    <w:lvl w:ilvl="4" w:tplc="6B8EA732" w:tentative="1">
      <w:start w:val="1"/>
      <w:numFmt w:val="decimal"/>
      <w:lvlText w:val="%5."/>
      <w:lvlJc w:val="left"/>
      <w:pPr>
        <w:tabs>
          <w:tab w:val="num" w:pos="3600"/>
        </w:tabs>
        <w:ind w:left="3600" w:hanging="360"/>
      </w:pPr>
    </w:lvl>
    <w:lvl w:ilvl="5" w:tplc="AC387EB6" w:tentative="1">
      <w:start w:val="1"/>
      <w:numFmt w:val="decimal"/>
      <w:lvlText w:val="%6."/>
      <w:lvlJc w:val="left"/>
      <w:pPr>
        <w:tabs>
          <w:tab w:val="num" w:pos="4320"/>
        </w:tabs>
        <w:ind w:left="4320" w:hanging="360"/>
      </w:pPr>
    </w:lvl>
    <w:lvl w:ilvl="6" w:tplc="8C203926" w:tentative="1">
      <w:start w:val="1"/>
      <w:numFmt w:val="decimal"/>
      <w:lvlText w:val="%7."/>
      <w:lvlJc w:val="left"/>
      <w:pPr>
        <w:tabs>
          <w:tab w:val="num" w:pos="5040"/>
        </w:tabs>
        <w:ind w:left="5040" w:hanging="360"/>
      </w:pPr>
    </w:lvl>
    <w:lvl w:ilvl="7" w:tplc="F4667D18" w:tentative="1">
      <w:start w:val="1"/>
      <w:numFmt w:val="decimal"/>
      <w:lvlText w:val="%8."/>
      <w:lvlJc w:val="left"/>
      <w:pPr>
        <w:tabs>
          <w:tab w:val="num" w:pos="5760"/>
        </w:tabs>
        <w:ind w:left="5760" w:hanging="360"/>
      </w:pPr>
    </w:lvl>
    <w:lvl w:ilvl="8" w:tplc="A49A481E" w:tentative="1">
      <w:start w:val="1"/>
      <w:numFmt w:val="decimal"/>
      <w:lvlText w:val="%9."/>
      <w:lvlJc w:val="left"/>
      <w:pPr>
        <w:tabs>
          <w:tab w:val="num" w:pos="6480"/>
        </w:tabs>
        <w:ind w:left="6480" w:hanging="360"/>
      </w:pPr>
    </w:lvl>
  </w:abstractNum>
  <w:abstractNum w:abstractNumId="37" w15:restartNumberingAfterBreak="0">
    <w:nsid w:val="71441475"/>
    <w:multiLevelType w:val="hybridMultilevel"/>
    <w:tmpl w:val="ED82129C"/>
    <w:lvl w:ilvl="0" w:tplc="2B70F164">
      <w:start w:val="4"/>
      <w:numFmt w:val="decimal"/>
      <w:lvlText w:val="%1."/>
      <w:lvlJc w:val="left"/>
      <w:pPr>
        <w:tabs>
          <w:tab w:val="num" w:pos="720"/>
        </w:tabs>
        <w:ind w:left="720" w:hanging="360"/>
      </w:pPr>
    </w:lvl>
    <w:lvl w:ilvl="1" w:tplc="1F36C6FA" w:tentative="1">
      <w:start w:val="1"/>
      <w:numFmt w:val="decimal"/>
      <w:lvlText w:val="%2."/>
      <w:lvlJc w:val="left"/>
      <w:pPr>
        <w:tabs>
          <w:tab w:val="num" w:pos="1440"/>
        </w:tabs>
        <w:ind w:left="1440" w:hanging="360"/>
      </w:pPr>
    </w:lvl>
    <w:lvl w:ilvl="2" w:tplc="E30615F4" w:tentative="1">
      <w:start w:val="1"/>
      <w:numFmt w:val="decimal"/>
      <w:lvlText w:val="%3."/>
      <w:lvlJc w:val="left"/>
      <w:pPr>
        <w:tabs>
          <w:tab w:val="num" w:pos="2160"/>
        </w:tabs>
        <w:ind w:left="2160" w:hanging="360"/>
      </w:pPr>
    </w:lvl>
    <w:lvl w:ilvl="3" w:tplc="A7FE24C8" w:tentative="1">
      <w:start w:val="1"/>
      <w:numFmt w:val="decimal"/>
      <w:lvlText w:val="%4."/>
      <w:lvlJc w:val="left"/>
      <w:pPr>
        <w:tabs>
          <w:tab w:val="num" w:pos="2880"/>
        </w:tabs>
        <w:ind w:left="2880" w:hanging="360"/>
      </w:pPr>
    </w:lvl>
    <w:lvl w:ilvl="4" w:tplc="85929CBC" w:tentative="1">
      <w:start w:val="1"/>
      <w:numFmt w:val="decimal"/>
      <w:lvlText w:val="%5."/>
      <w:lvlJc w:val="left"/>
      <w:pPr>
        <w:tabs>
          <w:tab w:val="num" w:pos="3600"/>
        </w:tabs>
        <w:ind w:left="3600" w:hanging="360"/>
      </w:pPr>
    </w:lvl>
    <w:lvl w:ilvl="5" w:tplc="7EFE5D44" w:tentative="1">
      <w:start w:val="1"/>
      <w:numFmt w:val="decimal"/>
      <w:lvlText w:val="%6."/>
      <w:lvlJc w:val="left"/>
      <w:pPr>
        <w:tabs>
          <w:tab w:val="num" w:pos="4320"/>
        </w:tabs>
        <w:ind w:left="4320" w:hanging="360"/>
      </w:pPr>
    </w:lvl>
    <w:lvl w:ilvl="6" w:tplc="8F982076" w:tentative="1">
      <w:start w:val="1"/>
      <w:numFmt w:val="decimal"/>
      <w:lvlText w:val="%7."/>
      <w:lvlJc w:val="left"/>
      <w:pPr>
        <w:tabs>
          <w:tab w:val="num" w:pos="5040"/>
        </w:tabs>
        <w:ind w:left="5040" w:hanging="360"/>
      </w:pPr>
    </w:lvl>
    <w:lvl w:ilvl="7" w:tplc="9FEA6DB8" w:tentative="1">
      <w:start w:val="1"/>
      <w:numFmt w:val="decimal"/>
      <w:lvlText w:val="%8."/>
      <w:lvlJc w:val="left"/>
      <w:pPr>
        <w:tabs>
          <w:tab w:val="num" w:pos="5760"/>
        </w:tabs>
        <w:ind w:left="5760" w:hanging="360"/>
      </w:pPr>
    </w:lvl>
    <w:lvl w:ilvl="8" w:tplc="CE6EF02A" w:tentative="1">
      <w:start w:val="1"/>
      <w:numFmt w:val="decimal"/>
      <w:lvlText w:val="%9."/>
      <w:lvlJc w:val="left"/>
      <w:pPr>
        <w:tabs>
          <w:tab w:val="num" w:pos="6480"/>
        </w:tabs>
        <w:ind w:left="6480" w:hanging="360"/>
      </w:pPr>
    </w:lvl>
  </w:abstractNum>
  <w:abstractNum w:abstractNumId="38" w15:restartNumberingAfterBreak="0">
    <w:nsid w:val="72AF7FE7"/>
    <w:multiLevelType w:val="hybridMultilevel"/>
    <w:tmpl w:val="3EE8A460"/>
    <w:lvl w:ilvl="0" w:tplc="7A547B9E">
      <w:start w:val="7"/>
      <w:numFmt w:val="decimal"/>
      <w:lvlText w:val="%1."/>
      <w:lvlJc w:val="left"/>
      <w:pPr>
        <w:tabs>
          <w:tab w:val="num" w:pos="720"/>
        </w:tabs>
        <w:ind w:left="720" w:hanging="360"/>
      </w:pPr>
    </w:lvl>
    <w:lvl w:ilvl="1" w:tplc="E448360E" w:tentative="1">
      <w:start w:val="1"/>
      <w:numFmt w:val="decimal"/>
      <w:lvlText w:val="%2."/>
      <w:lvlJc w:val="left"/>
      <w:pPr>
        <w:tabs>
          <w:tab w:val="num" w:pos="1440"/>
        </w:tabs>
        <w:ind w:left="1440" w:hanging="360"/>
      </w:pPr>
    </w:lvl>
    <w:lvl w:ilvl="2" w:tplc="3F305E6A" w:tentative="1">
      <w:start w:val="1"/>
      <w:numFmt w:val="decimal"/>
      <w:lvlText w:val="%3."/>
      <w:lvlJc w:val="left"/>
      <w:pPr>
        <w:tabs>
          <w:tab w:val="num" w:pos="2160"/>
        </w:tabs>
        <w:ind w:left="2160" w:hanging="360"/>
      </w:pPr>
    </w:lvl>
    <w:lvl w:ilvl="3" w:tplc="94702C46" w:tentative="1">
      <w:start w:val="1"/>
      <w:numFmt w:val="decimal"/>
      <w:lvlText w:val="%4."/>
      <w:lvlJc w:val="left"/>
      <w:pPr>
        <w:tabs>
          <w:tab w:val="num" w:pos="2880"/>
        </w:tabs>
        <w:ind w:left="2880" w:hanging="360"/>
      </w:pPr>
    </w:lvl>
    <w:lvl w:ilvl="4" w:tplc="BF48C2BE" w:tentative="1">
      <w:start w:val="1"/>
      <w:numFmt w:val="decimal"/>
      <w:lvlText w:val="%5."/>
      <w:lvlJc w:val="left"/>
      <w:pPr>
        <w:tabs>
          <w:tab w:val="num" w:pos="3600"/>
        </w:tabs>
        <w:ind w:left="3600" w:hanging="360"/>
      </w:pPr>
    </w:lvl>
    <w:lvl w:ilvl="5" w:tplc="91528F04" w:tentative="1">
      <w:start w:val="1"/>
      <w:numFmt w:val="decimal"/>
      <w:lvlText w:val="%6."/>
      <w:lvlJc w:val="left"/>
      <w:pPr>
        <w:tabs>
          <w:tab w:val="num" w:pos="4320"/>
        </w:tabs>
        <w:ind w:left="4320" w:hanging="360"/>
      </w:pPr>
    </w:lvl>
    <w:lvl w:ilvl="6" w:tplc="1390BE04" w:tentative="1">
      <w:start w:val="1"/>
      <w:numFmt w:val="decimal"/>
      <w:lvlText w:val="%7."/>
      <w:lvlJc w:val="left"/>
      <w:pPr>
        <w:tabs>
          <w:tab w:val="num" w:pos="5040"/>
        </w:tabs>
        <w:ind w:left="5040" w:hanging="360"/>
      </w:pPr>
    </w:lvl>
    <w:lvl w:ilvl="7" w:tplc="47642F08" w:tentative="1">
      <w:start w:val="1"/>
      <w:numFmt w:val="decimal"/>
      <w:lvlText w:val="%8."/>
      <w:lvlJc w:val="left"/>
      <w:pPr>
        <w:tabs>
          <w:tab w:val="num" w:pos="5760"/>
        </w:tabs>
        <w:ind w:left="5760" w:hanging="360"/>
      </w:pPr>
    </w:lvl>
    <w:lvl w:ilvl="8" w:tplc="B704AF84" w:tentative="1">
      <w:start w:val="1"/>
      <w:numFmt w:val="decimal"/>
      <w:lvlText w:val="%9."/>
      <w:lvlJc w:val="left"/>
      <w:pPr>
        <w:tabs>
          <w:tab w:val="num" w:pos="6480"/>
        </w:tabs>
        <w:ind w:left="6480" w:hanging="360"/>
      </w:pPr>
    </w:lvl>
  </w:abstractNum>
  <w:num w:numId="1" w16cid:durableId="724108300">
    <w:abstractNumId w:val="32"/>
  </w:num>
  <w:num w:numId="2" w16cid:durableId="349642372">
    <w:abstractNumId w:val="12"/>
  </w:num>
  <w:num w:numId="3" w16cid:durableId="46152254">
    <w:abstractNumId w:val="26"/>
  </w:num>
  <w:num w:numId="4" w16cid:durableId="1602833409">
    <w:abstractNumId w:val="23"/>
  </w:num>
  <w:num w:numId="5" w16cid:durableId="1805612067">
    <w:abstractNumId w:val="18"/>
  </w:num>
  <w:num w:numId="6" w16cid:durableId="456026717">
    <w:abstractNumId w:val="22"/>
  </w:num>
  <w:num w:numId="7" w16cid:durableId="1073040431">
    <w:abstractNumId w:val="28"/>
  </w:num>
  <w:num w:numId="8" w16cid:durableId="1390572240">
    <w:abstractNumId w:val="10"/>
  </w:num>
  <w:num w:numId="9" w16cid:durableId="502470523">
    <w:abstractNumId w:val="19"/>
  </w:num>
  <w:num w:numId="10" w16cid:durableId="1064644222">
    <w:abstractNumId w:val="24"/>
  </w:num>
  <w:num w:numId="11" w16cid:durableId="758259791">
    <w:abstractNumId w:val="1"/>
  </w:num>
  <w:num w:numId="12" w16cid:durableId="1962607902">
    <w:abstractNumId w:val="5"/>
  </w:num>
  <w:num w:numId="13" w16cid:durableId="2127918964">
    <w:abstractNumId w:val="20"/>
  </w:num>
  <w:num w:numId="14" w16cid:durableId="1542403817">
    <w:abstractNumId w:val="38"/>
  </w:num>
  <w:num w:numId="15" w16cid:durableId="1955940500">
    <w:abstractNumId w:val="36"/>
  </w:num>
  <w:num w:numId="16" w16cid:durableId="6106522">
    <w:abstractNumId w:val="16"/>
  </w:num>
  <w:num w:numId="17" w16cid:durableId="691031141">
    <w:abstractNumId w:val="13"/>
  </w:num>
  <w:num w:numId="18" w16cid:durableId="1717660088">
    <w:abstractNumId w:val="35"/>
  </w:num>
  <w:num w:numId="19" w16cid:durableId="132450442">
    <w:abstractNumId w:val="37"/>
  </w:num>
  <w:num w:numId="20" w16cid:durableId="752554388">
    <w:abstractNumId w:val="8"/>
  </w:num>
  <w:num w:numId="21" w16cid:durableId="1531147545">
    <w:abstractNumId w:val="21"/>
  </w:num>
  <w:num w:numId="22" w16cid:durableId="1569800073">
    <w:abstractNumId w:val="6"/>
  </w:num>
  <w:num w:numId="23" w16cid:durableId="58601694">
    <w:abstractNumId w:val="0"/>
  </w:num>
  <w:num w:numId="24" w16cid:durableId="1585995755">
    <w:abstractNumId w:val="15"/>
  </w:num>
  <w:num w:numId="25" w16cid:durableId="1536889712">
    <w:abstractNumId w:val="34"/>
  </w:num>
  <w:num w:numId="26" w16cid:durableId="1652365802">
    <w:abstractNumId w:val="17"/>
  </w:num>
  <w:num w:numId="27" w16cid:durableId="893006631">
    <w:abstractNumId w:val="7"/>
  </w:num>
  <w:num w:numId="28" w16cid:durableId="1342270022">
    <w:abstractNumId w:val="14"/>
  </w:num>
  <w:num w:numId="29" w16cid:durableId="1516921080">
    <w:abstractNumId w:val="25"/>
  </w:num>
  <w:num w:numId="30" w16cid:durableId="573320894">
    <w:abstractNumId w:val="4"/>
  </w:num>
  <w:num w:numId="31" w16cid:durableId="1726756615">
    <w:abstractNumId w:val="30"/>
  </w:num>
  <w:num w:numId="32" w16cid:durableId="1778135750">
    <w:abstractNumId w:val="31"/>
  </w:num>
  <w:num w:numId="33" w16cid:durableId="1830438248">
    <w:abstractNumId w:val="11"/>
  </w:num>
  <w:num w:numId="34" w16cid:durableId="1682584311">
    <w:abstractNumId w:val="9"/>
  </w:num>
  <w:num w:numId="35" w16cid:durableId="101611153">
    <w:abstractNumId w:val="3"/>
  </w:num>
  <w:num w:numId="36" w16cid:durableId="277563999">
    <w:abstractNumId w:val="33"/>
  </w:num>
  <w:num w:numId="37" w16cid:durableId="671950312">
    <w:abstractNumId w:val="2"/>
  </w:num>
  <w:num w:numId="38" w16cid:durableId="1549142955">
    <w:abstractNumId w:val="29"/>
  </w:num>
  <w:num w:numId="39" w16cid:durableId="5264071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18E"/>
    <w:rsid w:val="00012BFC"/>
    <w:rsid w:val="00024226"/>
    <w:rsid w:val="00025B1E"/>
    <w:rsid w:val="00030461"/>
    <w:rsid w:val="000313D4"/>
    <w:rsid w:val="00036B6C"/>
    <w:rsid w:val="0005567A"/>
    <w:rsid w:val="00064861"/>
    <w:rsid w:val="000767D0"/>
    <w:rsid w:val="000817CF"/>
    <w:rsid w:val="00082211"/>
    <w:rsid w:val="0008490C"/>
    <w:rsid w:val="00091111"/>
    <w:rsid w:val="000A058E"/>
    <w:rsid w:val="000A5648"/>
    <w:rsid w:val="000B0D9F"/>
    <w:rsid w:val="000B1194"/>
    <w:rsid w:val="000B662D"/>
    <w:rsid w:val="000C4188"/>
    <w:rsid w:val="000C7376"/>
    <w:rsid w:val="000F26DD"/>
    <w:rsid w:val="000F5300"/>
    <w:rsid w:val="000F69C1"/>
    <w:rsid w:val="00106F17"/>
    <w:rsid w:val="00115BA5"/>
    <w:rsid w:val="00117270"/>
    <w:rsid w:val="001275A5"/>
    <w:rsid w:val="00131565"/>
    <w:rsid w:val="0014196C"/>
    <w:rsid w:val="001569F2"/>
    <w:rsid w:val="0016013A"/>
    <w:rsid w:val="00166324"/>
    <w:rsid w:val="00180D20"/>
    <w:rsid w:val="00184F12"/>
    <w:rsid w:val="00186E08"/>
    <w:rsid w:val="00197D2C"/>
    <w:rsid w:val="001B74CC"/>
    <w:rsid w:val="001B7EF7"/>
    <w:rsid w:val="001D11A7"/>
    <w:rsid w:val="001F005C"/>
    <w:rsid w:val="001F0593"/>
    <w:rsid w:val="00201C2D"/>
    <w:rsid w:val="00202705"/>
    <w:rsid w:val="0020551C"/>
    <w:rsid w:val="00211182"/>
    <w:rsid w:val="00212AE9"/>
    <w:rsid w:val="00223DDB"/>
    <w:rsid w:val="0023405E"/>
    <w:rsid w:val="00256545"/>
    <w:rsid w:val="002579F2"/>
    <w:rsid w:val="0026442B"/>
    <w:rsid w:val="00273E32"/>
    <w:rsid w:val="00281DBD"/>
    <w:rsid w:val="00283CBD"/>
    <w:rsid w:val="00283F66"/>
    <w:rsid w:val="002862BC"/>
    <w:rsid w:val="002905AE"/>
    <w:rsid w:val="002A0260"/>
    <w:rsid w:val="002A3DF2"/>
    <w:rsid w:val="002A4BBE"/>
    <w:rsid w:val="002B362A"/>
    <w:rsid w:val="002B3DB3"/>
    <w:rsid w:val="002C27B2"/>
    <w:rsid w:val="002C2E8B"/>
    <w:rsid w:val="002D02DF"/>
    <w:rsid w:val="002E46F0"/>
    <w:rsid w:val="002E6930"/>
    <w:rsid w:val="00306A3D"/>
    <w:rsid w:val="003118B8"/>
    <w:rsid w:val="00320D4A"/>
    <w:rsid w:val="00336D71"/>
    <w:rsid w:val="0035063B"/>
    <w:rsid w:val="00363939"/>
    <w:rsid w:val="0036584A"/>
    <w:rsid w:val="00367C5F"/>
    <w:rsid w:val="003824B5"/>
    <w:rsid w:val="003849B1"/>
    <w:rsid w:val="00392ED4"/>
    <w:rsid w:val="003A495D"/>
    <w:rsid w:val="003A5E3D"/>
    <w:rsid w:val="003B0AB0"/>
    <w:rsid w:val="003B66DF"/>
    <w:rsid w:val="003BB647"/>
    <w:rsid w:val="003C080B"/>
    <w:rsid w:val="003D6A54"/>
    <w:rsid w:val="003F2B72"/>
    <w:rsid w:val="0040018E"/>
    <w:rsid w:val="00416B5C"/>
    <w:rsid w:val="0042155D"/>
    <w:rsid w:val="0043168D"/>
    <w:rsid w:val="00433B05"/>
    <w:rsid w:val="004479FE"/>
    <w:rsid w:val="00452B64"/>
    <w:rsid w:val="00456A25"/>
    <w:rsid w:val="004664DB"/>
    <w:rsid w:val="00470649"/>
    <w:rsid w:val="004729A2"/>
    <w:rsid w:val="00487E68"/>
    <w:rsid w:val="00495972"/>
    <w:rsid w:val="004A04C3"/>
    <w:rsid w:val="004A609C"/>
    <w:rsid w:val="004B0FB7"/>
    <w:rsid w:val="004B162E"/>
    <w:rsid w:val="004C2E66"/>
    <w:rsid w:val="004D22D2"/>
    <w:rsid w:val="004E291F"/>
    <w:rsid w:val="004E439B"/>
    <w:rsid w:val="004F0B0B"/>
    <w:rsid w:val="004F25BF"/>
    <w:rsid w:val="004F5582"/>
    <w:rsid w:val="00510073"/>
    <w:rsid w:val="0051129D"/>
    <w:rsid w:val="005261C6"/>
    <w:rsid w:val="00536B13"/>
    <w:rsid w:val="00537352"/>
    <w:rsid w:val="005610DB"/>
    <w:rsid w:val="005648B5"/>
    <w:rsid w:val="00573D70"/>
    <w:rsid w:val="00576D78"/>
    <w:rsid w:val="0059352D"/>
    <w:rsid w:val="005A3688"/>
    <w:rsid w:val="005A5EC9"/>
    <w:rsid w:val="005D5530"/>
    <w:rsid w:val="005D59DE"/>
    <w:rsid w:val="005D67B3"/>
    <w:rsid w:val="005E140E"/>
    <w:rsid w:val="005F5EA3"/>
    <w:rsid w:val="00600DE1"/>
    <w:rsid w:val="00610DA8"/>
    <w:rsid w:val="00620CAE"/>
    <w:rsid w:val="00626858"/>
    <w:rsid w:val="00665A14"/>
    <w:rsid w:val="00666F12"/>
    <w:rsid w:val="00686164"/>
    <w:rsid w:val="0069032A"/>
    <w:rsid w:val="006A4545"/>
    <w:rsid w:val="006A54C8"/>
    <w:rsid w:val="006A5873"/>
    <w:rsid w:val="006A6D1D"/>
    <w:rsid w:val="006C466F"/>
    <w:rsid w:val="006F43EE"/>
    <w:rsid w:val="006F7178"/>
    <w:rsid w:val="006F78A9"/>
    <w:rsid w:val="0070006B"/>
    <w:rsid w:val="0070113C"/>
    <w:rsid w:val="00702355"/>
    <w:rsid w:val="00714966"/>
    <w:rsid w:val="007150C9"/>
    <w:rsid w:val="00723FC1"/>
    <w:rsid w:val="00732662"/>
    <w:rsid w:val="007330A6"/>
    <w:rsid w:val="0074512A"/>
    <w:rsid w:val="00746153"/>
    <w:rsid w:val="00753A11"/>
    <w:rsid w:val="007547A8"/>
    <w:rsid w:val="0077355B"/>
    <w:rsid w:val="00796352"/>
    <w:rsid w:val="007970C5"/>
    <w:rsid w:val="007A0CA9"/>
    <w:rsid w:val="007A5204"/>
    <w:rsid w:val="007B08A0"/>
    <w:rsid w:val="007B1E13"/>
    <w:rsid w:val="007B5A21"/>
    <w:rsid w:val="007B61E6"/>
    <w:rsid w:val="007D0514"/>
    <w:rsid w:val="007D11EE"/>
    <w:rsid w:val="007D67FB"/>
    <w:rsid w:val="007E0BB7"/>
    <w:rsid w:val="007F1E23"/>
    <w:rsid w:val="00804CC2"/>
    <w:rsid w:val="0080710F"/>
    <w:rsid w:val="00807BD0"/>
    <w:rsid w:val="00807FC8"/>
    <w:rsid w:val="008229BF"/>
    <w:rsid w:val="00842946"/>
    <w:rsid w:val="00852E83"/>
    <w:rsid w:val="00870883"/>
    <w:rsid w:val="00870E24"/>
    <w:rsid w:val="00880D01"/>
    <w:rsid w:val="008955CC"/>
    <w:rsid w:val="008A067D"/>
    <w:rsid w:val="008C114A"/>
    <w:rsid w:val="008C1F24"/>
    <w:rsid w:val="008C3F8E"/>
    <w:rsid w:val="008E749B"/>
    <w:rsid w:val="008F1055"/>
    <w:rsid w:val="008F1095"/>
    <w:rsid w:val="009009C9"/>
    <w:rsid w:val="00921101"/>
    <w:rsid w:val="0092507A"/>
    <w:rsid w:val="009332AA"/>
    <w:rsid w:val="00943DE0"/>
    <w:rsid w:val="00945695"/>
    <w:rsid w:val="009501C8"/>
    <w:rsid w:val="00951418"/>
    <w:rsid w:val="00957DA1"/>
    <w:rsid w:val="00963C69"/>
    <w:rsid w:val="00980936"/>
    <w:rsid w:val="00980DCE"/>
    <w:rsid w:val="00986023"/>
    <w:rsid w:val="009A603F"/>
    <w:rsid w:val="009B1527"/>
    <w:rsid w:val="009C1254"/>
    <w:rsid w:val="009C31CC"/>
    <w:rsid w:val="009C6654"/>
    <w:rsid w:val="009D28FC"/>
    <w:rsid w:val="009D4369"/>
    <w:rsid w:val="009D5B39"/>
    <w:rsid w:val="009E0E30"/>
    <w:rsid w:val="009E3008"/>
    <w:rsid w:val="009E429C"/>
    <w:rsid w:val="009E593C"/>
    <w:rsid w:val="009F1117"/>
    <w:rsid w:val="009F5EA5"/>
    <w:rsid w:val="00A05B0C"/>
    <w:rsid w:val="00A1201C"/>
    <w:rsid w:val="00A14A52"/>
    <w:rsid w:val="00A23369"/>
    <w:rsid w:val="00A24C1A"/>
    <w:rsid w:val="00A35794"/>
    <w:rsid w:val="00A4095B"/>
    <w:rsid w:val="00A4354F"/>
    <w:rsid w:val="00A44480"/>
    <w:rsid w:val="00A444DA"/>
    <w:rsid w:val="00A45C80"/>
    <w:rsid w:val="00A51640"/>
    <w:rsid w:val="00A53770"/>
    <w:rsid w:val="00A56511"/>
    <w:rsid w:val="00A64C81"/>
    <w:rsid w:val="00A73A1B"/>
    <w:rsid w:val="00A73D4A"/>
    <w:rsid w:val="00A95154"/>
    <w:rsid w:val="00A9693B"/>
    <w:rsid w:val="00AB3649"/>
    <w:rsid w:val="00AB5F41"/>
    <w:rsid w:val="00B11C0E"/>
    <w:rsid w:val="00B306B8"/>
    <w:rsid w:val="00B36459"/>
    <w:rsid w:val="00B42323"/>
    <w:rsid w:val="00B43CD6"/>
    <w:rsid w:val="00B445FF"/>
    <w:rsid w:val="00B500E4"/>
    <w:rsid w:val="00B519B9"/>
    <w:rsid w:val="00B72C9F"/>
    <w:rsid w:val="00B76CBA"/>
    <w:rsid w:val="00B77208"/>
    <w:rsid w:val="00B776EA"/>
    <w:rsid w:val="00B80A91"/>
    <w:rsid w:val="00B81C30"/>
    <w:rsid w:val="00B925DA"/>
    <w:rsid w:val="00B92C9F"/>
    <w:rsid w:val="00B941E2"/>
    <w:rsid w:val="00BA2DF8"/>
    <w:rsid w:val="00BB5E5D"/>
    <w:rsid w:val="00BC62B5"/>
    <w:rsid w:val="00BC7AB9"/>
    <w:rsid w:val="00BD5E80"/>
    <w:rsid w:val="00BD6071"/>
    <w:rsid w:val="00BE34E6"/>
    <w:rsid w:val="00BF711D"/>
    <w:rsid w:val="00C0360B"/>
    <w:rsid w:val="00C2101F"/>
    <w:rsid w:val="00C25FA9"/>
    <w:rsid w:val="00C3517D"/>
    <w:rsid w:val="00C60838"/>
    <w:rsid w:val="00C63951"/>
    <w:rsid w:val="00C64DBA"/>
    <w:rsid w:val="00C75771"/>
    <w:rsid w:val="00C9445A"/>
    <w:rsid w:val="00C948F4"/>
    <w:rsid w:val="00C950DF"/>
    <w:rsid w:val="00CA1D0D"/>
    <w:rsid w:val="00CA33E2"/>
    <w:rsid w:val="00CA7242"/>
    <w:rsid w:val="00CB0860"/>
    <w:rsid w:val="00CC7119"/>
    <w:rsid w:val="00CD1F62"/>
    <w:rsid w:val="00CD2BBD"/>
    <w:rsid w:val="00CD5932"/>
    <w:rsid w:val="00CF4486"/>
    <w:rsid w:val="00CF6E1D"/>
    <w:rsid w:val="00D00AF7"/>
    <w:rsid w:val="00D03990"/>
    <w:rsid w:val="00D063A1"/>
    <w:rsid w:val="00D12A92"/>
    <w:rsid w:val="00D14D4A"/>
    <w:rsid w:val="00D15525"/>
    <w:rsid w:val="00D15C54"/>
    <w:rsid w:val="00D31FB1"/>
    <w:rsid w:val="00D33E78"/>
    <w:rsid w:val="00D3670D"/>
    <w:rsid w:val="00D42E3E"/>
    <w:rsid w:val="00D43B1E"/>
    <w:rsid w:val="00D445BB"/>
    <w:rsid w:val="00D46A4E"/>
    <w:rsid w:val="00D47796"/>
    <w:rsid w:val="00D55BA5"/>
    <w:rsid w:val="00D76D3C"/>
    <w:rsid w:val="00D80208"/>
    <w:rsid w:val="00D87555"/>
    <w:rsid w:val="00DA1435"/>
    <w:rsid w:val="00DA3AE2"/>
    <w:rsid w:val="00DC5F48"/>
    <w:rsid w:val="00DC5F52"/>
    <w:rsid w:val="00DD125B"/>
    <w:rsid w:val="00DD2D68"/>
    <w:rsid w:val="00E0319A"/>
    <w:rsid w:val="00E03991"/>
    <w:rsid w:val="00E14457"/>
    <w:rsid w:val="00E148D7"/>
    <w:rsid w:val="00E32132"/>
    <w:rsid w:val="00E56BAB"/>
    <w:rsid w:val="00E62E3A"/>
    <w:rsid w:val="00E64D7C"/>
    <w:rsid w:val="00E66032"/>
    <w:rsid w:val="00E671E3"/>
    <w:rsid w:val="00E67D36"/>
    <w:rsid w:val="00E8293D"/>
    <w:rsid w:val="00E91A17"/>
    <w:rsid w:val="00E93129"/>
    <w:rsid w:val="00E970FD"/>
    <w:rsid w:val="00E976DD"/>
    <w:rsid w:val="00E97873"/>
    <w:rsid w:val="00EA066A"/>
    <w:rsid w:val="00EA3EAD"/>
    <w:rsid w:val="00EB44A7"/>
    <w:rsid w:val="00EB642A"/>
    <w:rsid w:val="00EE2D1A"/>
    <w:rsid w:val="00EE6D21"/>
    <w:rsid w:val="00EF0675"/>
    <w:rsid w:val="00EF3F2C"/>
    <w:rsid w:val="00F10CE4"/>
    <w:rsid w:val="00F216DB"/>
    <w:rsid w:val="00F70FB0"/>
    <w:rsid w:val="00F815D5"/>
    <w:rsid w:val="00F82F2C"/>
    <w:rsid w:val="00F83AA2"/>
    <w:rsid w:val="00F86A68"/>
    <w:rsid w:val="00F909AB"/>
    <w:rsid w:val="00F90D38"/>
    <w:rsid w:val="00F921EE"/>
    <w:rsid w:val="00F95629"/>
    <w:rsid w:val="00F969C7"/>
    <w:rsid w:val="00FA3458"/>
    <w:rsid w:val="00FA7DD2"/>
    <w:rsid w:val="00FC756E"/>
    <w:rsid w:val="00FD3B4C"/>
    <w:rsid w:val="00FE52E8"/>
    <w:rsid w:val="00FF312A"/>
    <w:rsid w:val="00FF482A"/>
    <w:rsid w:val="012F91F0"/>
    <w:rsid w:val="01614DF9"/>
    <w:rsid w:val="07E70D7D"/>
    <w:rsid w:val="095E4A5B"/>
    <w:rsid w:val="0A7B1DD9"/>
    <w:rsid w:val="0ADBF540"/>
    <w:rsid w:val="0BC68B9A"/>
    <w:rsid w:val="0E579883"/>
    <w:rsid w:val="0F72E7F0"/>
    <w:rsid w:val="10ED276B"/>
    <w:rsid w:val="11926406"/>
    <w:rsid w:val="12CE2723"/>
    <w:rsid w:val="13BE9F76"/>
    <w:rsid w:val="151FC4BC"/>
    <w:rsid w:val="1551F199"/>
    <w:rsid w:val="15E5201C"/>
    <w:rsid w:val="16A32CE8"/>
    <w:rsid w:val="176EB755"/>
    <w:rsid w:val="1827602D"/>
    <w:rsid w:val="195A533E"/>
    <w:rsid w:val="1BD53640"/>
    <w:rsid w:val="1E044500"/>
    <w:rsid w:val="1F682838"/>
    <w:rsid w:val="21188FD2"/>
    <w:rsid w:val="229D5ACE"/>
    <w:rsid w:val="2777C0CA"/>
    <w:rsid w:val="2791F4D0"/>
    <w:rsid w:val="27F16E01"/>
    <w:rsid w:val="28240EC0"/>
    <w:rsid w:val="2848E3BF"/>
    <w:rsid w:val="292D1E24"/>
    <w:rsid w:val="2F215E8E"/>
    <w:rsid w:val="2F48D1C7"/>
    <w:rsid w:val="316C2E4D"/>
    <w:rsid w:val="31A6E662"/>
    <w:rsid w:val="3345E1C3"/>
    <w:rsid w:val="35041723"/>
    <w:rsid w:val="3535CBE6"/>
    <w:rsid w:val="36D35B0B"/>
    <w:rsid w:val="36EE392B"/>
    <w:rsid w:val="3725B07A"/>
    <w:rsid w:val="37B16206"/>
    <w:rsid w:val="3B85FA33"/>
    <w:rsid w:val="3BB01466"/>
    <w:rsid w:val="3CC19463"/>
    <w:rsid w:val="3E00728A"/>
    <w:rsid w:val="3E7B5B14"/>
    <w:rsid w:val="41533944"/>
    <w:rsid w:val="41900348"/>
    <w:rsid w:val="41D0A536"/>
    <w:rsid w:val="429C89A1"/>
    <w:rsid w:val="441BDFF1"/>
    <w:rsid w:val="445EE406"/>
    <w:rsid w:val="4580A5E1"/>
    <w:rsid w:val="464F916F"/>
    <w:rsid w:val="4742289C"/>
    <w:rsid w:val="490D2759"/>
    <w:rsid w:val="4A613FB0"/>
    <w:rsid w:val="4AA1DC34"/>
    <w:rsid w:val="4DE8FE1F"/>
    <w:rsid w:val="5044274A"/>
    <w:rsid w:val="50EA2813"/>
    <w:rsid w:val="5460887E"/>
    <w:rsid w:val="5568C952"/>
    <w:rsid w:val="573416D9"/>
    <w:rsid w:val="57449AD9"/>
    <w:rsid w:val="57D4B367"/>
    <w:rsid w:val="58165E03"/>
    <w:rsid w:val="593D6413"/>
    <w:rsid w:val="5B2CA02B"/>
    <w:rsid w:val="5D5FD753"/>
    <w:rsid w:val="5DCFE32D"/>
    <w:rsid w:val="5E9C9DAE"/>
    <w:rsid w:val="5EBB9C15"/>
    <w:rsid w:val="5EDFC11C"/>
    <w:rsid w:val="5F8C8837"/>
    <w:rsid w:val="5FDEEC5F"/>
    <w:rsid w:val="61655C2B"/>
    <w:rsid w:val="624330D1"/>
    <w:rsid w:val="635CD0B7"/>
    <w:rsid w:val="6616E1C8"/>
    <w:rsid w:val="663832F4"/>
    <w:rsid w:val="6664DB41"/>
    <w:rsid w:val="667DD680"/>
    <w:rsid w:val="66AF0579"/>
    <w:rsid w:val="67AD847D"/>
    <w:rsid w:val="6C74E8D5"/>
    <w:rsid w:val="6D08694C"/>
    <w:rsid w:val="6D1AFD85"/>
    <w:rsid w:val="6D5252AE"/>
    <w:rsid w:val="6E173EFB"/>
    <w:rsid w:val="6FDE0A1C"/>
    <w:rsid w:val="70365E1F"/>
    <w:rsid w:val="72B4A18A"/>
    <w:rsid w:val="72B5EF66"/>
    <w:rsid w:val="72E65837"/>
    <w:rsid w:val="72FF2EBD"/>
    <w:rsid w:val="741BE4B8"/>
    <w:rsid w:val="77B51D09"/>
    <w:rsid w:val="7CC78122"/>
    <w:rsid w:val="7DF92B5C"/>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29482"/>
  <w15:chartTrackingRefBased/>
  <w15:docId w15:val="{DC67EFB1-5EDF-4C67-BACA-E7CD343C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1C8"/>
    <w:rPr>
      <w:lang w:val="es-CO"/>
    </w:rPr>
  </w:style>
  <w:style w:type="paragraph" w:styleId="Ttulo1">
    <w:name w:val="heading 1"/>
    <w:basedOn w:val="Normal"/>
    <w:next w:val="Normal"/>
    <w:link w:val="Ttulo1Car"/>
    <w:uiPriority w:val="9"/>
    <w:qFormat/>
    <w:rsid w:val="006F43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5373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373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5373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0018E"/>
    <w:pPr>
      <w:tabs>
        <w:tab w:val="center" w:pos="4419"/>
        <w:tab w:val="right" w:pos="8838"/>
      </w:tabs>
      <w:spacing w:after="0" w:line="240" w:lineRule="auto"/>
    </w:pPr>
  </w:style>
  <w:style w:type="character" w:customStyle="1" w:styleId="EncabezadoCar">
    <w:name w:val="Encabezado Car"/>
    <w:basedOn w:val="Fuentedeprrafopredeter"/>
    <w:link w:val="Encabezado"/>
    <w:rsid w:val="0040018E"/>
  </w:style>
  <w:style w:type="paragraph" w:styleId="Piedepgina">
    <w:name w:val="footer"/>
    <w:basedOn w:val="Normal"/>
    <w:link w:val="PiedepginaCar"/>
    <w:uiPriority w:val="99"/>
    <w:unhideWhenUsed/>
    <w:rsid w:val="004001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018E"/>
  </w:style>
  <w:style w:type="paragraph" w:styleId="Prrafodelista">
    <w:name w:val="List Paragraph"/>
    <w:basedOn w:val="Normal"/>
    <w:uiPriority w:val="34"/>
    <w:qFormat/>
    <w:rsid w:val="0040018E"/>
    <w:pPr>
      <w:spacing w:after="200" w:line="276" w:lineRule="auto"/>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4001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018E"/>
    <w:rPr>
      <w:rFonts w:ascii="Segoe UI" w:hAnsi="Segoe UI" w:cs="Segoe UI"/>
      <w:sz w:val="18"/>
      <w:szCs w:val="18"/>
    </w:rPr>
  </w:style>
  <w:style w:type="paragraph" w:customStyle="1" w:styleId="pa7">
    <w:name w:val="pa7"/>
    <w:basedOn w:val="Normal"/>
    <w:rsid w:val="002B3DB3"/>
    <w:pPr>
      <w:autoSpaceDN w:val="0"/>
      <w:spacing w:before="100" w:after="100"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E0319A"/>
    <w:rPr>
      <w:sz w:val="16"/>
      <w:szCs w:val="16"/>
    </w:rPr>
  </w:style>
  <w:style w:type="paragraph" w:styleId="Textocomentario">
    <w:name w:val="annotation text"/>
    <w:basedOn w:val="Normal"/>
    <w:link w:val="TextocomentarioCar"/>
    <w:uiPriority w:val="99"/>
    <w:unhideWhenUsed/>
    <w:rsid w:val="00E0319A"/>
    <w:pPr>
      <w:spacing w:line="240" w:lineRule="auto"/>
    </w:pPr>
    <w:rPr>
      <w:sz w:val="20"/>
      <w:szCs w:val="20"/>
    </w:rPr>
  </w:style>
  <w:style w:type="character" w:customStyle="1" w:styleId="TextocomentarioCar">
    <w:name w:val="Texto comentario Car"/>
    <w:basedOn w:val="Fuentedeprrafopredeter"/>
    <w:link w:val="Textocomentario"/>
    <w:uiPriority w:val="99"/>
    <w:rsid w:val="00E0319A"/>
    <w:rPr>
      <w:sz w:val="20"/>
      <w:szCs w:val="20"/>
    </w:rPr>
  </w:style>
  <w:style w:type="paragraph" w:styleId="Asuntodelcomentario">
    <w:name w:val="annotation subject"/>
    <w:basedOn w:val="Textocomentario"/>
    <w:next w:val="Textocomentario"/>
    <w:link w:val="AsuntodelcomentarioCar"/>
    <w:uiPriority w:val="99"/>
    <w:semiHidden/>
    <w:unhideWhenUsed/>
    <w:rsid w:val="00E0319A"/>
    <w:rPr>
      <w:b/>
      <w:bCs/>
    </w:rPr>
  </w:style>
  <w:style w:type="character" w:customStyle="1" w:styleId="AsuntodelcomentarioCar">
    <w:name w:val="Asunto del comentario Car"/>
    <w:basedOn w:val="TextocomentarioCar"/>
    <w:link w:val="Asuntodelcomentario"/>
    <w:uiPriority w:val="99"/>
    <w:semiHidden/>
    <w:rsid w:val="00E0319A"/>
    <w:rPr>
      <w:b/>
      <w:bCs/>
      <w:sz w:val="20"/>
      <w:szCs w:val="20"/>
    </w:rPr>
  </w:style>
  <w:style w:type="character" w:customStyle="1" w:styleId="Ttulo1Car">
    <w:name w:val="Título 1 Car"/>
    <w:basedOn w:val="Fuentedeprrafopredeter"/>
    <w:link w:val="Ttulo1"/>
    <w:uiPriority w:val="9"/>
    <w:rsid w:val="006F43EE"/>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117270"/>
    <w:pPr>
      <w:outlineLvl w:val="9"/>
    </w:pPr>
    <w:rPr>
      <w:lang w:eastAsia="es-CO"/>
    </w:rPr>
  </w:style>
  <w:style w:type="paragraph" w:styleId="TDC1">
    <w:name w:val="toc 1"/>
    <w:basedOn w:val="Normal"/>
    <w:next w:val="Normal"/>
    <w:autoRedefine/>
    <w:uiPriority w:val="39"/>
    <w:unhideWhenUsed/>
    <w:rsid w:val="00117270"/>
    <w:pPr>
      <w:spacing w:after="100"/>
    </w:pPr>
  </w:style>
  <w:style w:type="character" w:styleId="Hipervnculo">
    <w:name w:val="Hyperlink"/>
    <w:basedOn w:val="Fuentedeprrafopredeter"/>
    <w:uiPriority w:val="99"/>
    <w:unhideWhenUsed/>
    <w:rsid w:val="00117270"/>
    <w:rPr>
      <w:color w:val="0563C1" w:themeColor="hyperlink"/>
      <w:u w:val="single"/>
    </w:rPr>
  </w:style>
  <w:style w:type="table" w:styleId="Tablaconcuadrcula">
    <w:name w:val="Table Grid"/>
    <w:basedOn w:val="Tablanormal"/>
    <w:uiPriority w:val="39"/>
    <w:rsid w:val="00F8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53735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537352"/>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537352"/>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7D67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766">
      <w:bodyDiv w:val="1"/>
      <w:marLeft w:val="0"/>
      <w:marRight w:val="0"/>
      <w:marTop w:val="0"/>
      <w:marBottom w:val="0"/>
      <w:divBdr>
        <w:top w:val="none" w:sz="0" w:space="0" w:color="auto"/>
        <w:left w:val="none" w:sz="0" w:space="0" w:color="auto"/>
        <w:bottom w:val="none" w:sz="0" w:space="0" w:color="auto"/>
        <w:right w:val="none" w:sz="0" w:space="0" w:color="auto"/>
      </w:divBdr>
      <w:divsChild>
        <w:div w:id="171091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53286">
      <w:bodyDiv w:val="1"/>
      <w:marLeft w:val="0"/>
      <w:marRight w:val="0"/>
      <w:marTop w:val="0"/>
      <w:marBottom w:val="0"/>
      <w:divBdr>
        <w:top w:val="none" w:sz="0" w:space="0" w:color="auto"/>
        <w:left w:val="none" w:sz="0" w:space="0" w:color="auto"/>
        <w:bottom w:val="none" w:sz="0" w:space="0" w:color="auto"/>
        <w:right w:val="none" w:sz="0" w:space="0" w:color="auto"/>
      </w:divBdr>
      <w:divsChild>
        <w:div w:id="1233388738">
          <w:marLeft w:val="0"/>
          <w:marRight w:val="0"/>
          <w:marTop w:val="0"/>
          <w:marBottom w:val="200"/>
          <w:divBdr>
            <w:top w:val="none" w:sz="0" w:space="0" w:color="auto"/>
            <w:left w:val="none" w:sz="0" w:space="0" w:color="auto"/>
            <w:bottom w:val="none" w:sz="0" w:space="0" w:color="auto"/>
            <w:right w:val="none" w:sz="0" w:space="0" w:color="auto"/>
          </w:divBdr>
        </w:div>
      </w:divsChild>
    </w:div>
    <w:div w:id="79832973">
      <w:bodyDiv w:val="1"/>
      <w:marLeft w:val="0"/>
      <w:marRight w:val="0"/>
      <w:marTop w:val="0"/>
      <w:marBottom w:val="0"/>
      <w:divBdr>
        <w:top w:val="none" w:sz="0" w:space="0" w:color="auto"/>
        <w:left w:val="none" w:sz="0" w:space="0" w:color="auto"/>
        <w:bottom w:val="none" w:sz="0" w:space="0" w:color="auto"/>
        <w:right w:val="none" w:sz="0" w:space="0" w:color="auto"/>
      </w:divBdr>
    </w:div>
    <w:div w:id="111560588">
      <w:bodyDiv w:val="1"/>
      <w:marLeft w:val="0"/>
      <w:marRight w:val="0"/>
      <w:marTop w:val="0"/>
      <w:marBottom w:val="0"/>
      <w:divBdr>
        <w:top w:val="none" w:sz="0" w:space="0" w:color="auto"/>
        <w:left w:val="none" w:sz="0" w:space="0" w:color="auto"/>
        <w:bottom w:val="none" w:sz="0" w:space="0" w:color="auto"/>
        <w:right w:val="none" w:sz="0" w:space="0" w:color="auto"/>
      </w:divBdr>
      <w:divsChild>
        <w:div w:id="18357100">
          <w:marLeft w:val="0"/>
          <w:marRight w:val="0"/>
          <w:marTop w:val="0"/>
          <w:marBottom w:val="200"/>
          <w:divBdr>
            <w:top w:val="none" w:sz="0" w:space="0" w:color="auto"/>
            <w:left w:val="none" w:sz="0" w:space="0" w:color="auto"/>
            <w:bottom w:val="none" w:sz="0" w:space="0" w:color="auto"/>
            <w:right w:val="none" w:sz="0" w:space="0" w:color="auto"/>
          </w:divBdr>
        </w:div>
      </w:divsChild>
    </w:div>
    <w:div w:id="118961450">
      <w:bodyDiv w:val="1"/>
      <w:marLeft w:val="0"/>
      <w:marRight w:val="0"/>
      <w:marTop w:val="0"/>
      <w:marBottom w:val="0"/>
      <w:divBdr>
        <w:top w:val="none" w:sz="0" w:space="0" w:color="auto"/>
        <w:left w:val="none" w:sz="0" w:space="0" w:color="auto"/>
        <w:bottom w:val="none" w:sz="0" w:space="0" w:color="auto"/>
        <w:right w:val="none" w:sz="0" w:space="0" w:color="auto"/>
      </w:divBdr>
      <w:divsChild>
        <w:div w:id="1606186726">
          <w:marLeft w:val="547"/>
          <w:marRight w:val="0"/>
          <w:marTop w:val="0"/>
          <w:marBottom w:val="200"/>
          <w:divBdr>
            <w:top w:val="none" w:sz="0" w:space="0" w:color="auto"/>
            <w:left w:val="none" w:sz="0" w:space="0" w:color="auto"/>
            <w:bottom w:val="none" w:sz="0" w:space="0" w:color="auto"/>
            <w:right w:val="none" w:sz="0" w:space="0" w:color="auto"/>
          </w:divBdr>
        </w:div>
      </w:divsChild>
    </w:div>
    <w:div w:id="133110820">
      <w:bodyDiv w:val="1"/>
      <w:marLeft w:val="0"/>
      <w:marRight w:val="0"/>
      <w:marTop w:val="0"/>
      <w:marBottom w:val="0"/>
      <w:divBdr>
        <w:top w:val="none" w:sz="0" w:space="0" w:color="auto"/>
        <w:left w:val="none" w:sz="0" w:space="0" w:color="auto"/>
        <w:bottom w:val="none" w:sz="0" w:space="0" w:color="auto"/>
        <w:right w:val="none" w:sz="0" w:space="0" w:color="auto"/>
      </w:divBdr>
    </w:div>
    <w:div w:id="267124913">
      <w:bodyDiv w:val="1"/>
      <w:marLeft w:val="0"/>
      <w:marRight w:val="0"/>
      <w:marTop w:val="0"/>
      <w:marBottom w:val="0"/>
      <w:divBdr>
        <w:top w:val="none" w:sz="0" w:space="0" w:color="auto"/>
        <w:left w:val="none" w:sz="0" w:space="0" w:color="auto"/>
        <w:bottom w:val="none" w:sz="0" w:space="0" w:color="auto"/>
        <w:right w:val="none" w:sz="0" w:space="0" w:color="auto"/>
      </w:divBdr>
    </w:div>
    <w:div w:id="530728794">
      <w:bodyDiv w:val="1"/>
      <w:marLeft w:val="0"/>
      <w:marRight w:val="0"/>
      <w:marTop w:val="0"/>
      <w:marBottom w:val="0"/>
      <w:divBdr>
        <w:top w:val="none" w:sz="0" w:space="0" w:color="auto"/>
        <w:left w:val="none" w:sz="0" w:space="0" w:color="auto"/>
        <w:bottom w:val="none" w:sz="0" w:space="0" w:color="auto"/>
        <w:right w:val="none" w:sz="0" w:space="0" w:color="auto"/>
      </w:divBdr>
      <w:divsChild>
        <w:div w:id="826631653">
          <w:marLeft w:val="0"/>
          <w:marRight w:val="0"/>
          <w:marTop w:val="0"/>
          <w:marBottom w:val="0"/>
          <w:divBdr>
            <w:top w:val="none" w:sz="0" w:space="0" w:color="auto"/>
            <w:left w:val="none" w:sz="0" w:space="0" w:color="auto"/>
            <w:bottom w:val="none" w:sz="0" w:space="0" w:color="auto"/>
            <w:right w:val="none" w:sz="0" w:space="0" w:color="auto"/>
          </w:divBdr>
          <w:divsChild>
            <w:div w:id="168830971">
              <w:marLeft w:val="0"/>
              <w:marRight w:val="0"/>
              <w:marTop w:val="840"/>
              <w:marBottom w:val="0"/>
              <w:divBdr>
                <w:top w:val="none" w:sz="0" w:space="0" w:color="auto"/>
                <w:left w:val="none" w:sz="0" w:space="0" w:color="auto"/>
                <w:bottom w:val="none" w:sz="0" w:space="0" w:color="auto"/>
                <w:right w:val="none" w:sz="0" w:space="0" w:color="auto"/>
              </w:divBdr>
            </w:div>
            <w:div w:id="60754602">
              <w:marLeft w:val="0"/>
              <w:marRight w:val="0"/>
              <w:marTop w:val="0"/>
              <w:marBottom w:val="0"/>
              <w:divBdr>
                <w:top w:val="none" w:sz="0" w:space="0" w:color="auto"/>
                <w:left w:val="none" w:sz="0" w:space="0" w:color="auto"/>
                <w:bottom w:val="none" w:sz="0" w:space="0" w:color="auto"/>
                <w:right w:val="none" w:sz="0" w:space="0" w:color="auto"/>
              </w:divBdr>
            </w:div>
            <w:div w:id="2003661336">
              <w:marLeft w:val="0"/>
              <w:marRight w:val="0"/>
              <w:marTop w:val="225"/>
              <w:marBottom w:val="0"/>
              <w:divBdr>
                <w:top w:val="none" w:sz="0" w:space="0" w:color="auto"/>
                <w:left w:val="none" w:sz="0" w:space="0" w:color="auto"/>
                <w:bottom w:val="none" w:sz="0" w:space="0" w:color="auto"/>
                <w:right w:val="none" w:sz="0" w:space="0" w:color="auto"/>
              </w:divBdr>
              <w:divsChild>
                <w:div w:id="4172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9869">
          <w:marLeft w:val="0"/>
          <w:marRight w:val="0"/>
          <w:marTop w:val="0"/>
          <w:marBottom w:val="0"/>
          <w:divBdr>
            <w:top w:val="none" w:sz="0" w:space="0" w:color="auto"/>
            <w:left w:val="none" w:sz="0" w:space="0" w:color="auto"/>
            <w:bottom w:val="none" w:sz="0" w:space="0" w:color="auto"/>
            <w:right w:val="none" w:sz="0" w:space="0" w:color="auto"/>
          </w:divBdr>
        </w:div>
      </w:divsChild>
    </w:div>
    <w:div w:id="577056125">
      <w:bodyDiv w:val="1"/>
      <w:marLeft w:val="0"/>
      <w:marRight w:val="0"/>
      <w:marTop w:val="0"/>
      <w:marBottom w:val="0"/>
      <w:divBdr>
        <w:top w:val="none" w:sz="0" w:space="0" w:color="auto"/>
        <w:left w:val="none" w:sz="0" w:space="0" w:color="auto"/>
        <w:bottom w:val="none" w:sz="0" w:space="0" w:color="auto"/>
        <w:right w:val="none" w:sz="0" w:space="0" w:color="auto"/>
      </w:divBdr>
    </w:div>
    <w:div w:id="624578681">
      <w:bodyDiv w:val="1"/>
      <w:marLeft w:val="0"/>
      <w:marRight w:val="0"/>
      <w:marTop w:val="0"/>
      <w:marBottom w:val="0"/>
      <w:divBdr>
        <w:top w:val="none" w:sz="0" w:space="0" w:color="auto"/>
        <w:left w:val="none" w:sz="0" w:space="0" w:color="auto"/>
        <w:bottom w:val="none" w:sz="0" w:space="0" w:color="auto"/>
        <w:right w:val="none" w:sz="0" w:space="0" w:color="auto"/>
      </w:divBdr>
      <w:divsChild>
        <w:div w:id="1281570580">
          <w:marLeft w:val="547"/>
          <w:marRight w:val="0"/>
          <w:marTop w:val="0"/>
          <w:marBottom w:val="200"/>
          <w:divBdr>
            <w:top w:val="none" w:sz="0" w:space="0" w:color="auto"/>
            <w:left w:val="none" w:sz="0" w:space="0" w:color="auto"/>
            <w:bottom w:val="none" w:sz="0" w:space="0" w:color="auto"/>
            <w:right w:val="none" w:sz="0" w:space="0" w:color="auto"/>
          </w:divBdr>
        </w:div>
      </w:divsChild>
    </w:div>
    <w:div w:id="651762168">
      <w:bodyDiv w:val="1"/>
      <w:marLeft w:val="0"/>
      <w:marRight w:val="0"/>
      <w:marTop w:val="0"/>
      <w:marBottom w:val="0"/>
      <w:divBdr>
        <w:top w:val="none" w:sz="0" w:space="0" w:color="auto"/>
        <w:left w:val="none" w:sz="0" w:space="0" w:color="auto"/>
        <w:bottom w:val="none" w:sz="0" w:space="0" w:color="auto"/>
        <w:right w:val="none" w:sz="0" w:space="0" w:color="auto"/>
      </w:divBdr>
      <w:divsChild>
        <w:div w:id="1120996667">
          <w:marLeft w:val="0"/>
          <w:marRight w:val="0"/>
          <w:marTop w:val="0"/>
          <w:marBottom w:val="200"/>
          <w:divBdr>
            <w:top w:val="none" w:sz="0" w:space="0" w:color="auto"/>
            <w:left w:val="none" w:sz="0" w:space="0" w:color="auto"/>
            <w:bottom w:val="none" w:sz="0" w:space="0" w:color="auto"/>
            <w:right w:val="none" w:sz="0" w:space="0" w:color="auto"/>
          </w:divBdr>
        </w:div>
      </w:divsChild>
    </w:div>
    <w:div w:id="656616081">
      <w:bodyDiv w:val="1"/>
      <w:marLeft w:val="0"/>
      <w:marRight w:val="0"/>
      <w:marTop w:val="0"/>
      <w:marBottom w:val="0"/>
      <w:divBdr>
        <w:top w:val="none" w:sz="0" w:space="0" w:color="auto"/>
        <w:left w:val="none" w:sz="0" w:space="0" w:color="auto"/>
        <w:bottom w:val="none" w:sz="0" w:space="0" w:color="auto"/>
        <w:right w:val="none" w:sz="0" w:space="0" w:color="auto"/>
      </w:divBdr>
    </w:div>
    <w:div w:id="669530999">
      <w:bodyDiv w:val="1"/>
      <w:marLeft w:val="0"/>
      <w:marRight w:val="0"/>
      <w:marTop w:val="0"/>
      <w:marBottom w:val="0"/>
      <w:divBdr>
        <w:top w:val="none" w:sz="0" w:space="0" w:color="auto"/>
        <w:left w:val="none" w:sz="0" w:space="0" w:color="auto"/>
        <w:bottom w:val="none" w:sz="0" w:space="0" w:color="auto"/>
        <w:right w:val="none" w:sz="0" w:space="0" w:color="auto"/>
      </w:divBdr>
      <w:divsChild>
        <w:div w:id="1108506827">
          <w:marLeft w:val="547"/>
          <w:marRight w:val="0"/>
          <w:marTop w:val="0"/>
          <w:marBottom w:val="200"/>
          <w:divBdr>
            <w:top w:val="none" w:sz="0" w:space="0" w:color="auto"/>
            <w:left w:val="none" w:sz="0" w:space="0" w:color="auto"/>
            <w:bottom w:val="none" w:sz="0" w:space="0" w:color="auto"/>
            <w:right w:val="none" w:sz="0" w:space="0" w:color="auto"/>
          </w:divBdr>
        </w:div>
      </w:divsChild>
    </w:div>
    <w:div w:id="671759037">
      <w:bodyDiv w:val="1"/>
      <w:marLeft w:val="0"/>
      <w:marRight w:val="0"/>
      <w:marTop w:val="0"/>
      <w:marBottom w:val="0"/>
      <w:divBdr>
        <w:top w:val="none" w:sz="0" w:space="0" w:color="auto"/>
        <w:left w:val="none" w:sz="0" w:space="0" w:color="auto"/>
        <w:bottom w:val="none" w:sz="0" w:space="0" w:color="auto"/>
        <w:right w:val="none" w:sz="0" w:space="0" w:color="auto"/>
      </w:divBdr>
      <w:divsChild>
        <w:div w:id="1339384629">
          <w:marLeft w:val="0"/>
          <w:marRight w:val="0"/>
          <w:marTop w:val="0"/>
          <w:marBottom w:val="0"/>
          <w:divBdr>
            <w:top w:val="none" w:sz="0" w:space="0" w:color="auto"/>
            <w:left w:val="none" w:sz="0" w:space="0" w:color="auto"/>
            <w:bottom w:val="none" w:sz="0" w:space="0" w:color="auto"/>
            <w:right w:val="none" w:sz="0" w:space="0" w:color="auto"/>
          </w:divBdr>
        </w:div>
        <w:div w:id="492258070">
          <w:marLeft w:val="0"/>
          <w:marRight w:val="0"/>
          <w:marTop w:val="0"/>
          <w:marBottom w:val="0"/>
          <w:divBdr>
            <w:top w:val="none" w:sz="0" w:space="0" w:color="auto"/>
            <w:left w:val="none" w:sz="0" w:space="0" w:color="auto"/>
            <w:bottom w:val="none" w:sz="0" w:space="0" w:color="auto"/>
            <w:right w:val="none" w:sz="0" w:space="0" w:color="auto"/>
          </w:divBdr>
        </w:div>
        <w:div w:id="174075299">
          <w:marLeft w:val="0"/>
          <w:marRight w:val="0"/>
          <w:marTop w:val="0"/>
          <w:marBottom w:val="0"/>
          <w:divBdr>
            <w:top w:val="none" w:sz="0" w:space="0" w:color="auto"/>
            <w:left w:val="none" w:sz="0" w:space="0" w:color="auto"/>
            <w:bottom w:val="none" w:sz="0" w:space="0" w:color="auto"/>
            <w:right w:val="none" w:sz="0" w:space="0" w:color="auto"/>
          </w:divBdr>
        </w:div>
        <w:div w:id="1935746259">
          <w:marLeft w:val="0"/>
          <w:marRight w:val="0"/>
          <w:marTop w:val="0"/>
          <w:marBottom w:val="0"/>
          <w:divBdr>
            <w:top w:val="none" w:sz="0" w:space="0" w:color="auto"/>
            <w:left w:val="none" w:sz="0" w:space="0" w:color="auto"/>
            <w:bottom w:val="none" w:sz="0" w:space="0" w:color="auto"/>
            <w:right w:val="none" w:sz="0" w:space="0" w:color="auto"/>
          </w:divBdr>
        </w:div>
        <w:div w:id="140510176">
          <w:marLeft w:val="0"/>
          <w:marRight w:val="0"/>
          <w:marTop w:val="0"/>
          <w:marBottom w:val="0"/>
          <w:divBdr>
            <w:top w:val="none" w:sz="0" w:space="0" w:color="auto"/>
            <w:left w:val="none" w:sz="0" w:space="0" w:color="auto"/>
            <w:bottom w:val="none" w:sz="0" w:space="0" w:color="auto"/>
            <w:right w:val="none" w:sz="0" w:space="0" w:color="auto"/>
          </w:divBdr>
        </w:div>
        <w:div w:id="924921313">
          <w:marLeft w:val="0"/>
          <w:marRight w:val="0"/>
          <w:marTop w:val="0"/>
          <w:marBottom w:val="0"/>
          <w:divBdr>
            <w:top w:val="none" w:sz="0" w:space="0" w:color="auto"/>
            <w:left w:val="none" w:sz="0" w:space="0" w:color="auto"/>
            <w:bottom w:val="none" w:sz="0" w:space="0" w:color="auto"/>
            <w:right w:val="none" w:sz="0" w:space="0" w:color="auto"/>
          </w:divBdr>
        </w:div>
        <w:div w:id="1432580178">
          <w:marLeft w:val="0"/>
          <w:marRight w:val="0"/>
          <w:marTop w:val="0"/>
          <w:marBottom w:val="0"/>
          <w:divBdr>
            <w:top w:val="none" w:sz="0" w:space="0" w:color="auto"/>
            <w:left w:val="none" w:sz="0" w:space="0" w:color="auto"/>
            <w:bottom w:val="none" w:sz="0" w:space="0" w:color="auto"/>
            <w:right w:val="none" w:sz="0" w:space="0" w:color="auto"/>
          </w:divBdr>
        </w:div>
        <w:div w:id="752093728">
          <w:marLeft w:val="0"/>
          <w:marRight w:val="0"/>
          <w:marTop w:val="0"/>
          <w:marBottom w:val="0"/>
          <w:divBdr>
            <w:top w:val="none" w:sz="0" w:space="0" w:color="auto"/>
            <w:left w:val="none" w:sz="0" w:space="0" w:color="auto"/>
            <w:bottom w:val="none" w:sz="0" w:space="0" w:color="auto"/>
            <w:right w:val="none" w:sz="0" w:space="0" w:color="auto"/>
          </w:divBdr>
        </w:div>
        <w:div w:id="1720544248">
          <w:marLeft w:val="0"/>
          <w:marRight w:val="0"/>
          <w:marTop w:val="0"/>
          <w:marBottom w:val="0"/>
          <w:divBdr>
            <w:top w:val="none" w:sz="0" w:space="0" w:color="auto"/>
            <w:left w:val="none" w:sz="0" w:space="0" w:color="auto"/>
            <w:bottom w:val="none" w:sz="0" w:space="0" w:color="auto"/>
            <w:right w:val="none" w:sz="0" w:space="0" w:color="auto"/>
          </w:divBdr>
        </w:div>
      </w:divsChild>
    </w:div>
    <w:div w:id="675307905">
      <w:bodyDiv w:val="1"/>
      <w:marLeft w:val="0"/>
      <w:marRight w:val="0"/>
      <w:marTop w:val="0"/>
      <w:marBottom w:val="0"/>
      <w:divBdr>
        <w:top w:val="none" w:sz="0" w:space="0" w:color="auto"/>
        <w:left w:val="none" w:sz="0" w:space="0" w:color="auto"/>
        <w:bottom w:val="none" w:sz="0" w:space="0" w:color="auto"/>
        <w:right w:val="none" w:sz="0" w:space="0" w:color="auto"/>
      </w:divBdr>
      <w:divsChild>
        <w:div w:id="876353732">
          <w:marLeft w:val="0"/>
          <w:marRight w:val="0"/>
          <w:marTop w:val="0"/>
          <w:marBottom w:val="0"/>
          <w:divBdr>
            <w:top w:val="none" w:sz="0" w:space="0" w:color="auto"/>
            <w:left w:val="none" w:sz="0" w:space="0" w:color="auto"/>
            <w:bottom w:val="none" w:sz="0" w:space="0" w:color="auto"/>
            <w:right w:val="none" w:sz="0" w:space="0" w:color="auto"/>
          </w:divBdr>
        </w:div>
        <w:div w:id="1317764277">
          <w:marLeft w:val="0"/>
          <w:marRight w:val="0"/>
          <w:marTop w:val="0"/>
          <w:marBottom w:val="0"/>
          <w:divBdr>
            <w:top w:val="none" w:sz="0" w:space="0" w:color="auto"/>
            <w:left w:val="none" w:sz="0" w:space="0" w:color="auto"/>
            <w:bottom w:val="none" w:sz="0" w:space="0" w:color="auto"/>
            <w:right w:val="none" w:sz="0" w:space="0" w:color="auto"/>
          </w:divBdr>
        </w:div>
        <w:div w:id="57092129">
          <w:marLeft w:val="0"/>
          <w:marRight w:val="0"/>
          <w:marTop w:val="0"/>
          <w:marBottom w:val="0"/>
          <w:divBdr>
            <w:top w:val="none" w:sz="0" w:space="0" w:color="auto"/>
            <w:left w:val="none" w:sz="0" w:space="0" w:color="auto"/>
            <w:bottom w:val="none" w:sz="0" w:space="0" w:color="auto"/>
            <w:right w:val="none" w:sz="0" w:space="0" w:color="auto"/>
          </w:divBdr>
        </w:div>
        <w:div w:id="130757852">
          <w:marLeft w:val="0"/>
          <w:marRight w:val="0"/>
          <w:marTop w:val="0"/>
          <w:marBottom w:val="0"/>
          <w:divBdr>
            <w:top w:val="none" w:sz="0" w:space="0" w:color="auto"/>
            <w:left w:val="none" w:sz="0" w:space="0" w:color="auto"/>
            <w:bottom w:val="none" w:sz="0" w:space="0" w:color="auto"/>
            <w:right w:val="none" w:sz="0" w:space="0" w:color="auto"/>
          </w:divBdr>
        </w:div>
        <w:div w:id="698286439">
          <w:marLeft w:val="0"/>
          <w:marRight w:val="0"/>
          <w:marTop w:val="0"/>
          <w:marBottom w:val="0"/>
          <w:divBdr>
            <w:top w:val="none" w:sz="0" w:space="0" w:color="auto"/>
            <w:left w:val="none" w:sz="0" w:space="0" w:color="auto"/>
            <w:bottom w:val="none" w:sz="0" w:space="0" w:color="auto"/>
            <w:right w:val="none" w:sz="0" w:space="0" w:color="auto"/>
          </w:divBdr>
        </w:div>
        <w:div w:id="556623160">
          <w:marLeft w:val="0"/>
          <w:marRight w:val="0"/>
          <w:marTop w:val="0"/>
          <w:marBottom w:val="0"/>
          <w:divBdr>
            <w:top w:val="none" w:sz="0" w:space="0" w:color="auto"/>
            <w:left w:val="none" w:sz="0" w:space="0" w:color="auto"/>
            <w:bottom w:val="none" w:sz="0" w:space="0" w:color="auto"/>
            <w:right w:val="none" w:sz="0" w:space="0" w:color="auto"/>
          </w:divBdr>
        </w:div>
        <w:div w:id="734087945">
          <w:marLeft w:val="0"/>
          <w:marRight w:val="0"/>
          <w:marTop w:val="0"/>
          <w:marBottom w:val="0"/>
          <w:divBdr>
            <w:top w:val="none" w:sz="0" w:space="0" w:color="auto"/>
            <w:left w:val="none" w:sz="0" w:space="0" w:color="auto"/>
            <w:bottom w:val="none" w:sz="0" w:space="0" w:color="auto"/>
            <w:right w:val="none" w:sz="0" w:space="0" w:color="auto"/>
          </w:divBdr>
        </w:div>
        <w:div w:id="67698758">
          <w:marLeft w:val="0"/>
          <w:marRight w:val="0"/>
          <w:marTop w:val="0"/>
          <w:marBottom w:val="0"/>
          <w:divBdr>
            <w:top w:val="none" w:sz="0" w:space="0" w:color="auto"/>
            <w:left w:val="none" w:sz="0" w:space="0" w:color="auto"/>
            <w:bottom w:val="none" w:sz="0" w:space="0" w:color="auto"/>
            <w:right w:val="none" w:sz="0" w:space="0" w:color="auto"/>
          </w:divBdr>
        </w:div>
        <w:div w:id="1808010562">
          <w:marLeft w:val="0"/>
          <w:marRight w:val="0"/>
          <w:marTop w:val="0"/>
          <w:marBottom w:val="0"/>
          <w:divBdr>
            <w:top w:val="none" w:sz="0" w:space="0" w:color="auto"/>
            <w:left w:val="none" w:sz="0" w:space="0" w:color="auto"/>
            <w:bottom w:val="none" w:sz="0" w:space="0" w:color="auto"/>
            <w:right w:val="none" w:sz="0" w:space="0" w:color="auto"/>
          </w:divBdr>
        </w:div>
      </w:divsChild>
    </w:div>
    <w:div w:id="716246496">
      <w:bodyDiv w:val="1"/>
      <w:marLeft w:val="0"/>
      <w:marRight w:val="0"/>
      <w:marTop w:val="0"/>
      <w:marBottom w:val="0"/>
      <w:divBdr>
        <w:top w:val="none" w:sz="0" w:space="0" w:color="auto"/>
        <w:left w:val="none" w:sz="0" w:space="0" w:color="auto"/>
        <w:bottom w:val="none" w:sz="0" w:space="0" w:color="auto"/>
        <w:right w:val="none" w:sz="0" w:space="0" w:color="auto"/>
      </w:divBdr>
    </w:div>
    <w:div w:id="1077484081">
      <w:bodyDiv w:val="1"/>
      <w:marLeft w:val="0"/>
      <w:marRight w:val="0"/>
      <w:marTop w:val="0"/>
      <w:marBottom w:val="0"/>
      <w:divBdr>
        <w:top w:val="none" w:sz="0" w:space="0" w:color="auto"/>
        <w:left w:val="none" w:sz="0" w:space="0" w:color="auto"/>
        <w:bottom w:val="none" w:sz="0" w:space="0" w:color="auto"/>
        <w:right w:val="none" w:sz="0" w:space="0" w:color="auto"/>
      </w:divBdr>
    </w:div>
    <w:div w:id="1105341350">
      <w:bodyDiv w:val="1"/>
      <w:marLeft w:val="0"/>
      <w:marRight w:val="0"/>
      <w:marTop w:val="0"/>
      <w:marBottom w:val="0"/>
      <w:divBdr>
        <w:top w:val="none" w:sz="0" w:space="0" w:color="auto"/>
        <w:left w:val="none" w:sz="0" w:space="0" w:color="auto"/>
        <w:bottom w:val="none" w:sz="0" w:space="0" w:color="auto"/>
        <w:right w:val="none" w:sz="0" w:space="0" w:color="auto"/>
      </w:divBdr>
    </w:div>
    <w:div w:id="1167288305">
      <w:bodyDiv w:val="1"/>
      <w:marLeft w:val="0"/>
      <w:marRight w:val="0"/>
      <w:marTop w:val="0"/>
      <w:marBottom w:val="0"/>
      <w:divBdr>
        <w:top w:val="none" w:sz="0" w:space="0" w:color="auto"/>
        <w:left w:val="none" w:sz="0" w:space="0" w:color="auto"/>
        <w:bottom w:val="none" w:sz="0" w:space="0" w:color="auto"/>
        <w:right w:val="none" w:sz="0" w:space="0" w:color="auto"/>
      </w:divBdr>
      <w:divsChild>
        <w:div w:id="1834683578">
          <w:marLeft w:val="547"/>
          <w:marRight w:val="0"/>
          <w:marTop w:val="0"/>
          <w:marBottom w:val="200"/>
          <w:divBdr>
            <w:top w:val="none" w:sz="0" w:space="0" w:color="auto"/>
            <w:left w:val="none" w:sz="0" w:space="0" w:color="auto"/>
            <w:bottom w:val="none" w:sz="0" w:space="0" w:color="auto"/>
            <w:right w:val="none" w:sz="0" w:space="0" w:color="auto"/>
          </w:divBdr>
        </w:div>
      </w:divsChild>
    </w:div>
    <w:div w:id="1174614325">
      <w:bodyDiv w:val="1"/>
      <w:marLeft w:val="0"/>
      <w:marRight w:val="0"/>
      <w:marTop w:val="0"/>
      <w:marBottom w:val="0"/>
      <w:divBdr>
        <w:top w:val="none" w:sz="0" w:space="0" w:color="auto"/>
        <w:left w:val="none" w:sz="0" w:space="0" w:color="auto"/>
        <w:bottom w:val="none" w:sz="0" w:space="0" w:color="auto"/>
        <w:right w:val="none" w:sz="0" w:space="0" w:color="auto"/>
      </w:divBdr>
    </w:div>
    <w:div w:id="1199663030">
      <w:bodyDiv w:val="1"/>
      <w:marLeft w:val="0"/>
      <w:marRight w:val="0"/>
      <w:marTop w:val="0"/>
      <w:marBottom w:val="0"/>
      <w:divBdr>
        <w:top w:val="none" w:sz="0" w:space="0" w:color="auto"/>
        <w:left w:val="none" w:sz="0" w:space="0" w:color="auto"/>
        <w:bottom w:val="none" w:sz="0" w:space="0" w:color="auto"/>
        <w:right w:val="none" w:sz="0" w:space="0" w:color="auto"/>
      </w:divBdr>
      <w:divsChild>
        <w:div w:id="1290934670">
          <w:marLeft w:val="0"/>
          <w:marRight w:val="0"/>
          <w:marTop w:val="0"/>
          <w:marBottom w:val="0"/>
          <w:divBdr>
            <w:top w:val="none" w:sz="0" w:space="0" w:color="auto"/>
            <w:left w:val="none" w:sz="0" w:space="0" w:color="auto"/>
            <w:bottom w:val="none" w:sz="0" w:space="0" w:color="auto"/>
            <w:right w:val="none" w:sz="0" w:space="0" w:color="auto"/>
          </w:divBdr>
        </w:div>
        <w:div w:id="1964801159">
          <w:marLeft w:val="0"/>
          <w:marRight w:val="0"/>
          <w:marTop w:val="0"/>
          <w:marBottom w:val="0"/>
          <w:divBdr>
            <w:top w:val="none" w:sz="0" w:space="0" w:color="auto"/>
            <w:left w:val="none" w:sz="0" w:space="0" w:color="auto"/>
            <w:bottom w:val="none" w:sz="0" w:space="0" w:color="auto"/>
            <w:right w:val="none" w:sz="0" w:space="0" w:color="auto"/>
          </w:divBdr>
        </w:div>
        <w:div w:id="2046976906">
          <w:marLeft w:val="0"/>
          <w:marRight w:val="0"/>
          <w:marTop w:val="0"/>
          <w:marBottom w:val="0"/>
          <w:divBdr>
            <w:top w:val="none" w:sz="0" w:space="0" w:color="auto"/>
            <w:left w:val="none" w:sz="0" w:space="0" w:color="auto"/>
            <w:bottom w:val="none" w:sz="0" w:space="0" w:color="auto"/>
            <w:right w:val="none" w:sz="0" w:space="0" w:color="auto"/>
          </w:divBdr>
        </w:div>
      </w:divsChild>
    </w:div>
    <w:div w:id="1267497835">
      <w:bodyDiv w:val="1"/>
      <w:marLeft w:val="0"/>
      <w:marRight w:val="0"/>
      <w:marTop w:val="0"/>
      <w:marBottom w:val="0"/>
      <w:divBdr>
        <w:top w:val="none" w:sz="0" w:space="0" w:color="auto"/>
        <w:left w:val="none" w:sz="0" w:space="0" w:color="auto"/>
        <w:bottom w:val="none" w:sz="0" w:space="0" w:color="auto"/>
        <w:right w:val="none" w:sz="0" w:space="0" w:color="auto"/>
      </w:divBdr>
    </w:div>
    <w:div w:id="1287277624">
      <w:bodyDiv w:val="1"/>
      <w:marLeft w:val="0"/>
      <w:marRight w:val="0"/>
      <w:marTop w:val="0"/>
      <w:marBottom w:val="0"/>
      <w:divBdr>
        <w:top w:val="none" w:sz="0" w:space="0" w:color="auto"/>
        <w:left w:val="none" w:sz="0" w:space="0" w:color="auto"/>
        <w:bottom w:val="none" w:sz="0" w:space="0" w:color="auto"/>
        <w:right w:val="none" w:sz="0" w:space="0" w:color="auto"/>
      </w:divBdr>
    </w:div>
    <w:div w:id="1416247946">
      <w:bodyDiv w:val="1"/>
      <w:marLeft w:val="0"/>
      <w:marRight w:val="0"/>
      <w:marTop w:val="0"/>
      <w:marBottom w:val="0"/>
      <w:divBdr>
        <w:top w:val="none" w:sz="0" w:space="0" w:color="auto"/>
        <w:left w:val="none" w:sz="0" w:space="0" w:color="auto"/>
        <w:bottom w:val="none" w:sz="0" w:space="0" w:color="auto"/>
        <w:right w:val="none" w:sz="0" w:space="0" w:color="auto"/>
      </w:divBdr>
      <w:divsChild>
        <w:div w:id="2054188058">
          <w:marLeft w:val="0"/>
          <w:marRight w:val="0"/>
          <w:marTop w:val="0"/>
          <w:marBottom w:val="200"/>
          <w:divBdr>
            <w:top w:val="none" w:sz="0" w:space="0" w:color="auto"/>
            <w:left w:val="none" w:sz="0" w:space="0" w:color="auto"/>
            <w:bottom w:val="none" w:sz="0" w:space="0" w:color="auto"/>
            <w:right w:val="none" w:sz="0" w:space="0" w:color="auto"/>
          </w:divBdr>
        </w:div>
      </w:divsChild>
    </w:div>
    <w:div w:id="1420558649">
      <w:bodyDiv w:val="1"/>
      <w:marLeft w:val="0"/>
      <w:marRight w:val="0"/>
      <w:marTop w:val="0"/>
      <w:marBottom w:val="0"/>
      <w:divBdr>
        <w:top w:val="none" w:sz="0" w:space="0" w:color="auto"/>
        <w:left w:val="none" w:sz="0" w:space="0" w:color="auto"/>
        <w:bottom w:val="none" w:sz="0" w:space="0" w:color="auto"/>
        <w:right w:val="none" w:sz="0" w:space="0" w:color="auto"/>
      </w:divBdr>
      <w:divsChild>
        <w:div w:id="251475574">
          <w:marLeft w:val="547"/>
          <w:marRight w:val="0"/>
          <w:marTop w:val="0"/>
          <w:marBottom w:val="200"/>
          <w:divBdr>
            <w:top w:val="none" w:sz="0" w:space="0" w:color="auto"/>
            <w:left w:val="none" w:sz="0" w:space="0" w:color="auto"/>
            <w:bottom w:val="none" w:sz="0" w:space="0" w:color="auto"/>
            <w:right w:val="none" w:sz="0" w:space="0" w:color="auto"/>
          </w:divBdr>
        </w:div>
      </w:divsChild>
    </w:div>
    <w:div w:id="1456480806">
      <w:bodyDiv w:val="1"/>
      <w:marLeft w:val="0"/>
      <w:marRight w:val="0"/>
      <w:marTop w:val="0"/>
      <w:marBottom w:val="0"/>
      <w:divBdr>
        <w:top w:val="none" w:sz="0" w:space="0" w:color="auto"/>
        <w:left w:val="none" w:sz="0" w:space="0" w:color="auto"/>
        <w:bottom w:val="none" w:sz="0" w:space="0" w:color="auto"/>
        <w:right w:val="none" w:sz="0" w:space="0" w:color="auto"/>
      </w:divBdr>
    </w:div>
    <w:div w:id="1456873383">
      <w:bodyDiv w:val="1"/>
      <w:marLeft w:val="0"/>
      <w:marRight w:val="0"/>
      <w:marTop w:val="0"/>
      <w:marBottom w:val="0"/>
      <w:divBdr>
        <w:top w:val="none" w:sz="0" w:space="0" w:color="auto"/>
        <w:left w:val="none" w:sz="0" w:space="0" w:color="auto"/>
        <w:bottom w:val="none" w:sz="0" w:space="0" w:color="auto"/>
        <w:right w:val="none" w:sz="0" w:space="0" w:color="auto"/>
      </w:divBdr>
      <w:divsChild>
        <w:div w:id="604658737">
          <w:marLeft w:val="547"/>
          <w:marRight w:val="0"/>
          <w:marTop w:val="0"/>
          <w:marBottom w:val="200"/>
          <w:divBdr>
            <w:top w:val="none" w:sz="0" w:space="0" w:color="auto"/>
            <w:left w:val="none" w:sz="0" w:space="0" w:color="auto"/>
            <w:bottom w:val="none" w:sz="0" w:space="0" w:color="auto"/>
            <w:right w:val="none" w:sz="0" w:space="0" w:color="auto"/>
          </w:divBdr>
        </w:div>
      </w:divsChild>
    </w:div>
    <w:div w:id="1486511195">
      <w:bodyDiv w:val="1"/>
      <w:marLeft w:val="0"/>
      <w:marRight w:val="0"/>
      <w:marTop w:val="0"/>
      <w:marBottom w:val="0"/>
      <w:divBdr>
        <w:top w:val="none" w:sz="0" w:space="0" w:color="auto"/>
        <w:left w:val="none" w:sz="0" w:space="0" w:color="auto"/>
        <w:bottom w:val="none" w:sz="0" w:space="0" w:color="auto"/>
        <w:right w:val="none" w:sz="0" w:space="0" w:color="auto"/>
      </w:divBdr>
      <w:divsChild>
        <w:div w:id="1430733911">
          <w:marLeft w:val="547"/>
          <w:marRight w:val="0"/>
          <w:marTop w:val="0"/>
          <w:marBottom w:val="200"/>
          <w:divBdr>
            <w:top w:val="none" w:sz="0" w:space="0" w:color="auto"/>
            <w:left w:val="none" w:sz="0" w:space="0" w:color="auto"/>
            <w:bottom w:val="none" w:sz="0" w:space="0" w:color="auto"/>
            <w:right w:val="none" w:sz="0" w:space="0" w:color="auto"/>
          </w:divBdr>
        </w:div>
      </w:divsChild>
    </w:div>
    <w:div w:id="1535996467">
      <w:bodyDiv w:val="1"/>
      <w:marLeft w:val="0"/>
      <w:marRight w:val="0"/>
      <w:marTop w:val="0"/>
      <w:marBottom w:val="0"/>
      <w:divBdr>
        <w:top w:val="none" w:sz="0" w:space="0" w:color="auto"/>
        <w:left w:val="none" w:sz="0" w:space="0" w:color="auto"/>
        <w:bottom w:val="none" w:sz="0" w:space="0" w:color="auto"/>
        <w:right w:val="none" w:sz="0" w:space="0" w:color="auto"/>
      </w:divBdr>
    </w:div>
    <w:div w:id="1553806291">
      <w:bodyDiv w:val="1"/>
      <w:marLeft w:val="0"/>
      <w:marRight w:val="0"/>
      <w:marTop w:val="0"/>
      <w:marBottom w:val="0"/>
      <w:divBdr>
        <w:top w:val="none" w:sz="0" w:space="0" w:color="auto"/>
        <w:left w:val="none" w:sz="0" w:space="0" w:color="auto"/>
        <w:bottom w:val="none" w:sz="0" w:space="0" w:color="auto"/>
        <w:right w:val="none" w:sz="0" w:space="0" w:color="auto"/>
      </w:divBdr>
      <w:divsChild>
        <w:div w:id="1538933140">
          <w:marLeft w:val="0"/>
          <w:marRight w:val="0"/>
          <w:marTop w:val="0"/>
          <w:marBottom w:val="200"/>
          <w:divBdr>
            <w:top w:val="none" w:sz="0" w:space="0" w:color="auto"/>
            <w:left w:val="none" w:sz="0" w:space="0" w:color="auto"/>
            <w:bottom w:val="none" w:sz="0" w:space="0" w:color="auto"/>
            <w:right w:val="none" w:sz="0" w:space="0" w:color="auto"/>
          </w:divBdr>
        </w:div>
      </w:divsChild>
    </w:div>
    <w:div w:id="1574512640">
      <w:bodyDiv w:val="1"/>
      <w:marLeft w:val="0"/>
      <w:marRight w:val="0"/>
      <w:marTop w:val="0"/>
      <w:marBottom w:val="0"/>
      <w:divBdr>
        <w:top w:val="none" w:sz="0" w:space="0" w:color="auto"/>
        <w:left w:val="none" w:sz="0" w:space="0" w:color="auto"/>
        <w:bottom w:val="none" w:sz="0" w:space="0" w:color="auto"/>
        <w:right w:val="none" w:sz="0" w:space="0" w:color="auto"/>
      </w:divBdr>
    </w:div>
    <w:div w:id="1678194471">
      <w:bodyDiv w:val="1"/>
      <w:marLeft w:val="0"/>
      <w:marRight w:val="0"/>
      <w:marTop w:val="0"/>
      <w:marBottom w:val="0"/>
      <w:divBdr>
        <w:top w:val="none" w:sz="0" w:space="0" w:color="auto"/>
        <w:left w:val="none" w:sz="0" w:space="0" w:color="auto"/>
        <w:bottom w:val="none" w:sz="0" w:space="0" w:color="auto"/>
        <w:right w:val="none" w:sz="0" w:space="0" w:color="auto"/>
      </w:divBdr>
      <w:divsChild>
        <w:div w:id="1023093182">
          <w:marLeft w:val="547"/>
          <w:marRight w:val="0"/>
          <w:marTop w:val="0"/>
          <w:marBottom w:val="200"/>
          <w:divBdr>
            <w:top w:val="none" w:sz="0" w:space="0" w:color="auto"/>
            <w:left w:val="none" w:sz="0" w:space="0" w:color="auto"/>
            <w:bottom w:val="none" w:sz="0" w:space="0" w:color="auto"/>
            <w:right w:val="none" w:sz="0" w:space="0" w:color="auto"/>
          </w:divBdr>
        </w:div>
      </w:divsChild>
    </w:div>
    <w:div w:id="1703478149">
      <w:bodyDiv w:val="1"/>
      <w:marLeft w:val="0"/>
      <w:marRight w:val="0"/>
      <w:marTop w:val="0"/>
      <w:marBottom w:val="0"/>
      <w:divBdr>
        <w:top w:val="none" w:sz="0" w:space="0" w:color="auto"/>
        <w:left w:val="none" w:sz="0" w:space="0" w:color="auto"/>
        <w:bottom w:val="none" w:sz="0" w:space="0" w:color="auto"/>
        <w:right w:val="none" w:sz="0" w:space="0" w:color="auto"/>
      </w:divBdr>
      <w:divsChild>
        <w:div w:id="163402523">
          <w:marLeft w:val="547"/>
          <w:marRight w:val="0"/>
          <w:marTop w:val="0"/>
          <w:marBottom w:val="200"/>
          <w:divBdr>
            <w:top w:val="none" w:sz="0" w:space="0" w:color="auto"/>
            <w:left w:val="none" w:sz="0" w:space="0" w:color="auto"/>
            <w:bottom w:val="none" w:sz="0" w:space="0" w:color="auto"/>
            <w:right w:val="none" w:sz="0" w:space="0" w:color="auto"/>
          </w:divBdr>
        </w:div>
      </w:divsChild>
    </w:div>
    <w:div w:id="1768429978">
      <w:bodyDiv w:val="1"/>
      <w:marLeft w:val="0"/>
      <w:marRight w:val="0"/>
      <w:marTop w:val="0"/>
      <w:marBottom w:val="0"/>
      <w:divBdr>
        <w:top w:val="none" w:sz="0" w:space="0" w:color="auto"/>
        <w:left w:val="none" w:sz="0" w:space="0" w:color="auto"/>
        <w:bottom w:val="none" w:sz="0" w:space="0" w:color="auto"/>
        <w:right w:val="none" w:sz="0" w:space="0" w:color="auto"/>
      </w:divBdr>
    </w:div>
    <w:div w:id="1830904869">
      <w:bodyDiv w:val="1"/>
      <w:marLeft w:val="0"/>
      <w:marRight w:val="0"/>
      <w:marTop w:val="0"/>
      <w:marBottom w:val="0"/>
      <w:divBdr>
        <w:top w:val="none" w:sz="0" w:space="0" w:color="auto"/>
        <w:left w:val="none" w:sz="0" w:space="0" w:color="auto"/>
        <w:bottom w:val="none" w:sz="0" w:space="0" w:color="auto"/>
        <w:right w:val="none" w:sz="0" w:space="0" w:color="auto"/>
      </w:divBdr>
      <w:divsChild>
        <w:div w:id="1717309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222660">
      <w:bodyDiv w:val="1"/>
      <w:marLeft w:val="0"/>
      <w:marRight w:val="0"/>
      <w:marTop w:val="0"/>
      <w:marBottom w:val="0"/>
      <w:divBdr>
        <w:top w:val="none" w:sz="0" w:space="0" w:color="auto"/>
        <w:left w:val="none" w:sz="0" w:space="0" w:color="auto"/>
        <w:bottom w:val="none" w:sz="0" w:space="0" w:color="auto"/>
        <w:right w:val="none" w:sz="0" w:space="0" w:color="auto"/>
      </w:divBdr>
      <w:divsChild>
        <w:div w:id="2030258364">
          <w:marLeft w:val="0"/>
          <w:marRight w:val="0"/>
          <w:marTop w:val="0"/>
          <w:marBottom w:val="0"/>
          <w:divBdr>
            <w:top w:val="none" w:sz="0" w:space="0" w:color="auto"/>
            <w:left w:val="none" w:sz="0" w:space="0" w:color="auto"/>
            <w:bottom w:val="none" w:sz="0" w:space="0" w:color="auto"/>
            <w:right w:val="none" w:sz="0" w:space="0" w:color="auto"/>
          </w:divBdr>
        </w:div>
        <w:div w:id="1719551596">
          <w:marLeft w:val="0"/>
          <w:marRight w:val="0"/>
          <w:marTop w:val="0"/>
          <w:marBottom w:val="0"/>
          <w:divBdr>
            <w:top w:val="none" w:sz="0" w:space="0" w:color="auto"/>
            <w:left w:val="none" w:sz="0" w:space="0" w:color="auto"/>
            <w:bottom w:val="none" w:sz="0" w:space="0" w:color="auto"/>
            <w:right w:val="none" w:sz="0" w:space="0" w:color="auto"/>
          </w:divBdr>
        </w:div>
        <w:div w:id="791677719">
          <w:marLeft w:val="0"/>
          <w:marRight w:val="0"/>
          <w:marTop w:val="0"/>
          <w:marBottom w:val="0"/>
          <w:divBdr>
            <w:top w:val="none" w:sz="0" w:space="0" w:color="auto"/>
            <w:left w:val="none" w:sz="0" w:space="0" w:color="auto"/>
            <w:bottom w:val="none" w:sz="0" w:space="0" w:color="auto"/>
            <w:right w:val="none" w:sz="0" w:space="0" w:color="auto"/>
          </w:divBdr>
        </w:div>
      </w:divsChild>
    </w:div>
    <w:div w:id="1890846034">
      <w:bodyDiv w:val="1"/>
      <w:marLeft w:val="0"/>
      <w:marRight w:val="0"/>
      <w:marTop w:val="0"/>
      <w:marBottom w:val="0"/>
      <w:divBdr>
        <w:top w:val="none" w:sz="0" w:space="0" w:color="auto"/>
        <w:left w:val="none" w:sz="0" w:space="0" w:color="auto"/>
        <w:bottom w:val="none" w:sz="0" w:space="0" w:color="auto"/>
        <w:right w:val="none" w:sz="0" w:space="0" w:color="auto"/>
      </w:divBdr>
    </w:div>
    <w:div w:id="1951816358">
      <w:bodyDiv w:val="1"/>
      <w:marLeft w:val="0"/>
      <w:marRight w:val="0"/>
      <w:marTop w:val="0"/>
      <w:marBottom w:val="0"/>
      <w:divBdr>
        <w:top w:val="none" w:sz="0" w:space="0" w:color="auto"/>
        <w:left w:val="none" w:sz="0" w:space="0" w:color="auto"/>
        <w:bottom w:val="none" w:sz="0" w:space="0" w:color="auto"/>
        <w:right w:val="none" w:sz="0" w:space="0" w:color="auto"/>
      </w:divBdr>
    </w:div>
    <w:div w:id="1993412449">
      <w:bodyDiv w:val="1"/>
      <w:marLeft w:val="0"/>
      <w:marRight w:val="0"/>
      <w:marTop w:val="0"/>
      <w:marBottom w:val="0"/>
      <w:divBdr>
        <w:top w:val="none" w:sz="0" w:space="0" w:color="auto"/>
        <w:left w:val="none" w:sz="0" w:space="0" w:color="auto"/>
        <w:bottom w:val="none" w:sz="0" w:space="0" w:color="auto"/>
        <w:right w:val="none" w:sz="0" w:space="0" w:color="auto"/>
      </w:divBdr>
    </w:div>
    <w:div w:id="2001351704">
      <w:bodyDiv w:val="1"/>
      <w:marLeft w:val="0"/>
      <w:marRight w:val="0"/>
      <w:marTop w:val="0"/>
      <w:marBottom w:val="0"/>
      <w:divBdr>
        <w:top w:val="none" w:sz="0" w:space="0" w:color="auto"/>
        <w:left w:val="none" w:sz="0" w:space="0" w:color="auto"/>
        <w:bottom w:val="none" w:sz="0" w:space="0" w:color="auto"/>
        <w:right w:val="none" w:sz="0" w:space="0" w:color="auto"/>
      </w:divBdr>
    </w:div>
    <w:div w:id="2028363543">
      <w:bodyDiv w:val="1"/>
      <w:marLeft w:val="0"/>
      <w:marRight w:val="0"/>
      <w:marTop w:val="0"/>
      <w:marBottom w:val="0"/>
      <w:divBdr>
        <w:top w:val="none" w:sz="0" w:space="0" w:color="auto"/>
        <w:left w:val="none" w:sz="0" w:space="0" w:color="auto"/>
        <w:bottom w:val="none" w:sz="0" w:space="0" w:color="auto"/>
        <w:right w:val="none" w:sz="0" w:space="0" w:color="auto"/>
      </w:divBdr>
      <w:divsChild>
        <w:div w:id="942342888">
          <w:marLeft w:val="547"/>
          <w:marRight w:val="0"/>
          <w:marTop w:val="0"/>
          <w:marBottom w:val="200"/>
          <w:divBdr>
            <w:top w:val="none" w:sz="0" w:space="0" w:color="auto"/>
            <w:left w:val="none" w:sz="0" w:space="0" w:color="auto"/>
            <w:bottom w:val="none" w:sz="0" w:space="0" w:color="auto"/>
            <w:right w:val="none" w:sz="0" w:space="0" w:color="auto"/>
          </w:divBdr>
        </w:div>
      </w:divsChild>
    </w:div>
    <w:div w:id="2057124861">
      <w:bodyDiv w:val="1"/>
      <w:marLeft w:val="0"/>
      <w:marRight w:val="0"/>
      <w:marTop w:val="0"/>
      <w:marBottom w:val="0"/>
      <w:divBdr>
        <w:top w:val="none" w:sz="0" w:space="0" w:color="auto"/>
        <w:left w:val="none" w:sz="0" w:space="0" w:color="auto"/>
        <w:bottom w:val="none" w:sz="0" w:space="0" w:color="auto"/>
        <w:right w:val="none" w:sz="0" w:space="0" w:color="auto"/>
      </w:divBdr>
    </w:div>
    <w:div w:id="209604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funcionpublica.gov.co/eva/gestornormativo/norma.php?i=83233" TargetMode="External"/><Relationship Id="rId39" Type="http://schemas.openxmlformats.org/officeDocument/2006/relationships/hyperlink" Target="https://www.funcionpublica.gov.co/eva/gestornormativo/norma.php?i=83233" TargetMode="External"/><Relationship Id="rId21" Type="http://schemas.openxmlformats.org/officeDocument/2006/relationships/hyperlink" Target="https://www.funcionpublica.gov.co/eva/gestornormativo/norma.php?i=83233" TargetMode="External"/><Relationship Id="rId34" Type="http://schemas.openxmlformats.org/officeDocument/2006/relationships/hyperlink" Target="https://www.funcionpublica.gov.co/eva/gestornormativo/norma.php?i=83233" TargetMode="External"/><Relationship Id="rId42" Type="http://schemas.openxmlformats.org/officeDocument/2006/relationships/hyperlink" Target="https://www.funcionpublica.gov.co/eva/gestornormativo/norma.php?i=83233" TargetMode="External"/><Relationship Id="rId47" Type="http://schemas.openxmlformats.org/officeDocument/2006/relationships/hyperlink" Target="https://www.funcionpublica.gov.co/eva/gestornormativo/norma.php?i=83233" TargetMode="External"/><Relationship Id="rId50" Type="http://schemas.openxmlformats.org/officeDocument/2006/relationships/image" Target="media/image9.png"/><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hyperlink" Target="https://www.funcionpublica.gov.co/eva/gestornormativo/norma.php?i=83233" TargetMode="External"/><Relationship Id="rId11" Type="http://schemas.openxmlformats.org/officeDocument/2006/relationships/image" Target="media/image1.png"/><Relationship Id="rId24" Type="http://schemas.openxmlformats.org/officeDocument/2006/relationships/hyperlink" Target="https://www.funcionpublica.gov.co/eva/gestornormativo/norma.php?i=83233" TargetMode="External"/><Relationship Id="rId32" Type="http://schemas.openxmlformats.org/officeDocument/2006/relationships/hyperlink" Target="https://www.funcionpublica.gov.co/eva/gestornormativo/norma.php?i=83233" TargetMode="External"/><Relationship Id="rId37" Type="http://schemas.openxmlformats.org/officeDocument/2006/relationships/hyperlink" Target="https://www.funcionpublica.gov.co/eva/gestornormativo/norma.php?i=83233" TargetMode="External"/><Relationship Id="rId40" Type="http://schemas.openxmlformats.org/officeDocument/2006/relationships/hyperlink" Target="https://www.funcionpublica.gov.co/eva/gestornormativo/norma.php?i=83233" TargetMode="External"/><Relationship Id="rId45" Type="http://schemas.openxmlformats.org/officeDocument/2006/relationships/hyperlink" Target="https://www.funcionpublica.gov.co/eva/gestornormativo/norma.php?i=83233" TargetMode="External"/><Relationship Id="rId53" Type="http://schemas.openxmlformats.org/officeDocument/2006/relationships/image" Target="media/image12.png"/><Relationship Id="rId5" Type="http://schemas.openxmlformats.org/officeDocument/2006/relationships/numbering" Target="numbering.xml"/><Relationship Id="rId19" Type="http://schemas.openxmlformats.org/officeDocument/2006/relationships/hyperlink" Target="https://www.funcionpublica.gov.co/eva/gestornormativo/norma.php?i=8323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funcionpublica.gov.co/eva/gestornormativo/norma.php?i=83233" TargetMode="External"/><Relationship Id="rId27" Type="http://schemas.openxmlformats.org/officeDocument/2006/relationships/hyperlink" Target="https://www.funcionpublica.gov.co/eva/gestornormativo/norma.php?i=83233" TargetMode="External"/><Relationship Id="rId30" Type="http://schemas.openxmlformats.org/officeDocument/2006/relationships/hyperlink" Target="https://www.funcionpublica.gov.co/eva/gestornormativo/norma.php?i=83233" TargetMode="External"/><Relationship Id="rId35" Type="http://schemas.openxmlformats.org/officeDocument/2006/relationships/hyperlink" Target="https://www.funcionpublica.gov.co/eva/gestornormativo/norma.php?i=83233" TargetMode="External"/><Relationship Id="rId43" Type="http://schemas.openxmlformats.org/officeDocument/2006/relationships/hyperlink" Target="https://www.funcionpublica.gov.co/eva/gestornormativo/norma.php?i=83233" TargetMode="External"/><Relationship Id="rId48" Type="http://schemas.openxmlformats.org/officeDocument/2006/relationships/hyperlink" Target="https://www.funcionpublica.gov.co/eva/gestornormativo/norma.php?i=83233"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0.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funcionpublica.gov.co/eva/gestornormativo/norma.php?i=83233" TargetMode="External"/><Relationship Id="rId33" Type="http://schemas.openxmlformats.org/officeDocument/2006/relationships/hyperlink" Target="https://www.funcionpublica.gov.co/eva/gestornormativo/norma.php?i=83233" TargetMode="External"/><Relationship Id="rId38" Type="http://schemas.openxmlformats.org/officeDocument/2006/relationships/hyperlink" Target="https://www.funcionpublica.gov.co/eva/gestornormativo/norma.php?i=83233" TargetMode="External"/><Relationship Id="rId46" Type="http://schemas.openxmlformats.org/officeDocument/2006/relationships/hyperlink" Target="https://www.funcionpublica.gov.co/eva/gestornormativo/norma.php?i=83233" TargetMode="External"/><Relationship Id="rId20" Type="http://schemas.openxmlformats.org/officeDocument/2006/relationships/hyperlink" Target="https://www.funcionpublica.gov.co/eva/gestornormativo/norma.php?i=83233" TargetMode="External"/><Relationship Id="rId41" Type="http://schemas.openxmlformats.org/officeDocument/2006/relationships/hyperlink" Target="https://www.funcionpublica.gov.co/eva/gestornormativo/norma.php?i=83233"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yperlink" Target="https://www.funcionpublica.gov.co/eva/gestornormativo/norma.php?i=83233" TargetMode="External"/><Relationship Id="rId28" Type="http://schemas.openxmlformats.org/officeDocument/2006/relationships/hyperlink" Target="https://www.funcionpublica.gov.co/eva/gestornormativo/norma.php?i=83233" TargetMode="External"/><Relationship Id="rId36" Type="http://schemas.openxmlformats.org/officeDocument/2006/relationships/hyperlink" Target="https://www.funcionpublica.gov.co/eva/gestornormativo/norma.php?i=83233" TargetMode="External"/><Relationship Id="rId49" Type="http://schemas.openxmlformats.org/officeDocument/2006/relationships/hyperlink" Target="https://www.funcionpublica.gov.co/eva/gestornormativo/norma.php?i=190246"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funcionpublica.gov.co/eva/gestornormativo/norma.php?i=83233" TargetMode="External"/><Relationship Id="rId44" Type="http://schemas.openxmlformats.org/officeDocument/2006/relationships/hyperlink" Target="https://www.funcionpublica.gov.co/eva/gestornormativo/norma.php?i=83233" TargetMode="External"/><Relationship Id="rId52"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D8DE4A4E8980245A4D9F2B0B5C13CA3" ma:contentTypeVersion="8" ma:contentTypeDescription="Crear nuevo documento." ma:contentTypeScope="" ma:versionID="fe1bda8cb40146c0dca9763dc8b1a598">
  <xsd:schema xmlns:xsd="http://www.w3.org/2001/XMLSchema" xmlns:xs="http://www.w3.org/2001/XMLSchema" xmlns:p="http://schemas.microsoft.com/office/2006/metadata/properties" xmlns:ns3="15195382-4b6a-43a3-83b9-6c703a995e1e" xmlns:ns4="d11c9118-7091-4d75-9f10-8c722a7696bc" targetNamespace="http://schemas.microsoft.com/office/2006/metadata/properties" ma:root="true" ma:fieldsID="6a396f5c0ad7ac650857b902639a3450" ns3:_="" ns4:_="">
    <xsd:import namespace="15195382-4b6a-43a3-83b9-6c703a995e1e"/>
    <xsd:import namespace="d11c9118-7091-4d75-9f10-8c722a7696bc"/>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95382-4b6a-43a3-83b9-6c703a995e1e" elementFormDefault="qualified">
    <xsd:import namespace="http://schemas.microsoft.com/office/2006/documentManagement/types"/>
    <xsd:import namespace="http://schemas.microsoft.com/office/infopath/2007/PartnerControls"/>
    <xsd:element name="SharedWithDetails" ma:index="8" nillable="true" ma:displayName="Detalles de uso compartido" ma:description="" ma:internalName="SharedWithDetails" ma:readOnly="true">
      <xsd:simpleType>
        <xsd:restriction base="dms:Note">
          <xsd:maxLength value="255"/>
        </xsd:restriction>
      </xsd:simpleType>
    </xsd:element>
    <xsd:element name="SharingHintHash" ma:index="9" nillable="true" ma:displayName="Hash de la sugerencia para compartir" ma:description="" ma:hidden="true" ma:internalName="SharingHintHash" ma:readOnly="true">
      <xsd:simpleType>
        <xsd:restriction base="dms:Text"/>
      </xsd:simpleType>
    </xsd:element>
    <xsd:element name="SharedWithUsers" ma:index="10"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1c9118-7091-4d75-9f10-8c722a7696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D73EC-8A5F-4EEF-B827-CA44EB9B8C51}">
  <ds:schemaRefs>
    <ds:schemaRef ds:uri="http://schemas.microsoft.com/sharepoint/v3/contenttype/forms"/>
  </ds:schemaRefs>
</ds:datastoreItem>
</file>

<file path=customXml/itemProps2.xml><?xml version="1.0" encoding="utf-8"?>
<ds:datastoreItem xmlns:ds="http://schemas.openxmlformats.org/officeDocument/2006/customXml" ds:itemID="{774562F5-BDD1-4F4E-8488-0B1511CE0D8D}">
  <ds:schemaRefs>
    <ds:schemaRef ds:uri="http://schemas.openxmlformats.org/officeDocument/2006/bibliography"/>
  </ds:schemaRefs>
</ds:datastoreItem>
</file>

<file path=customXml/itemProps3.xml><?xml version="1.0" encoding="utf-8"?>
<ds:datastoreItem xmlns:ds="http://schemas.openxmlformats.org/officeDocument/2006/customXml" ds:itemID="{A03BEEEB-C2DB-40B4-A661-2D144D1E5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675D81-A4F3-4C9B-A2C9-C4207ECD5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95382-4b6a-43a3-83b9-6c703a995e1e"/>
    <ds:schemaRef ds:uri="d11c9118-7091-4d75-9f10-8c722a769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2950</Words>
  <Characters>16229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SEPG-F-108 Memoria técnica para distribucion CNV V1</dc:title>
  <dc:subject/>
  <dc:creator>Agencia Nacional de Infraestructura</dc:creator>
  <cp:keywords/>
  <dc:description/>
  <cp:lastModifiedBy>Cristian Leandro Muñoz Claros</cp:lastModifiedBy>
  <cp:revision>6</cp:revision>
  <cp:lastPrinted>2025-11-21T14:26:00Z</cp:lastPrinted>
  <dcterms:created xsi:type="dcterms:W3CDTF">2026-05-28T21:56:00Z</dcterms:created>
  <dcterms:modified xsi:type="dcterms:W3CDTF">2026-05-29T14:53:00Z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0x010100ED8DE4A4E8980245A4D9F2B0B5C13CA3</vt:lpwstr>
  </property>
</Properties>
</file>