
<file path=[Content_Types].xml><?xml version="1.0" encoding="utf-8"?>
<Types xmlns="http://schemas.openxmlformats.org/package/2006/content-types">
  <Default Extension="xml" ContentType="application/xml"/>
  <Default Extension="jpeg" ContentType="image/jpeg"/>
  <Default Extension="png" ContentType="image/png"/>
  <Default Extension="sldx" ContentType="application/vnd.openxmlformats-officedocument.presentationml.slide"/>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D80096" w14:textId="77777777" w:rsidR="0025649B" w:rsidRPr="004C6D32" w:rsidRDefault="0025649B">
      <w:pPr>
        <w:rPr>
          <w:b/>
          <w:sz w:val="24"/>
          <w:szCs w:val="24"/>
        </w:rPr>
      </w:pPr>
      <w:r w:rsidRPr="004C6D32">
        <w:rPr>
          <w:b/>
          <w:sz w:val="24"/>
          <w:szCs w:val="24"/>
        </w:rPr>
        <w:t>INTRODUCCION</w:t>
      </w:r>
    </w:p>
    <w:p w14:paraId="399B4ECA" w14:textId="77777777" w:rsidR="0025649B" w:rsidRPr="004C6D32" w:rsidRDefault="0025649B" w:rsidP="0025649B">
      <w:pPr>
        <w:spacing w:after="0" w:line="360" w:lineRule="auto"/>
        <w:jc w:val="both"/>
        <w:rPr>
          <w:rFonts w:cs="Arial"/>
          <w:sz w:val="24"/>
          <w:szCs w:val="24"/>
        </w:rPr>
      </w:pPr>
      <w:r w:rsidRPr="004C6D32">
        <w:rPr>
          <w:sz w:val="24"/>
          <w:szCs w:val="24"/>
        </w:rPr>
        <w:t xml:space="preserve">El Grupo Interno de Trabajo </w:t>
      </w:r>
      <w:r w:rsidRPr="004C6D32">
        <w:rPr>
          <w:rFonts w:cs="Arial"/>
          <w:sz w:val="24"/>
          <w:szCs w:val="24"/>
        </w:rPr>
        <w:t>Social y Ambiental en cumplimiento de las funciones asignadas mediante el Decreto 4165 de noviembre de 2011</w:t>
      </w:r>
      <w:r w:rsidRPr="004C6D32">
        <w:rPr>
          <w:rStyle w:val="Refdenotaalpie"/>
          <w:rFonts w:cs="Arial"/>
          <w:sz w:val="24"/>
          <w:szCs w:val="24"/>
        </w:rPr>
        <w:footnoteReference w:id="1"/>
      </w:r>
      <w:r w:rsidRPr="004C6D32">
        <w:rPr>
          <w:rFonts w:cs="Arial"/>
          <w:sz w:val="24"/>
          <w:szCs w:val="24"/>
        </w:rPr>
        <w:t>, ha contribuido con el desarrollo de la entidad a través de la implementación de los instrumentos de gestión social que se implementan en los proyectos de infraestructura de transporte logrando aportar al desarrollo sostenible del país de manera eficiente. Además, ha logrado fortalecer el tejido humano que rodea a los proyectos de infraestructura, a través de la incorporación y relevancia del componente social y ambiental en los proyectos.</w:t>
      </w:r>
    </w:p>
    <w:p w14:paraId="162A5C20" w14:textId="77777777" w:rsidR="0087514F" w:rsidRPr="004C6D32" w:rsidRDefault="0087514F" w:rsidP="0025649B">
      <w:pPr>
        <w:spacing w:after="0" w:line="360" w:lineRule="auto"/>
        <w:jc w:val="both"/>
        <w:rPr>
          <w:rFonts w:cs="Arial"/>
          <w:sz w:val="24"/>
          <w:szCs w:val="24"/>
        </w:rPr>
      </w:pPr>
    </w:p>
    <w:p w14:paraId="721CE8B3" w14:textId="77777777" w:rsidR="0087514F" w:rsidRPr="004C6D32" w:rsidRDefault="0087514F" w:rsidP="0087514F">
      <w:pPr>
        <w:spacing w:after="0" w:line="360" w:lineRule="auto"/>
        <w:jc w:val="both"/>
        <w:rPr>
          <w:rFonts w:cs="Arial"/>
          <w:sz w:val="24"/>
          <w:szCs w:val="24"/>
        </w:rPr>
      </w:pPr>
      <w:r w:rsidRPr="004C6D32">
        <w:rPr>
          <w:rFonts w:cs="Arial"/>
          <w:sz w:val="24"/>
          <w:szCs w:val="24"/>
        </w:rPr>
        <w:t>En efecto, la política social de la Agencia Nacional de Infraestructura se encuentra soportada en las obligaciones contractuales de gestión social previstas en las cláusulas contractuales generales y en los seis (6) instrumentos de gestión social establecidos en los apéndices de cada contrato de concesión. También se apalanca en las obligaciones de contenido social previstas en los programas ambientales impuestos por las autoridades ambientales.</w:t>
      </w:r>
    </w:p>
    <w:p w14:paraId="5A181A41" w14:textId="77777777" w:rsidR="0087514F" w:rsidRPr="004C6D32" w:rsidRDefault="0087514F" w:rsidP="0087514F">
      <w:pPr>
        <w:spacing w:after="0" w:line="360" w:lineRule="auto"/>
        <w:jc w:val="both"/>
        <w:rPr>
          <w:rFonts w:cs="Arial"/>
          <w:sz w:val="24"/>
          <w:szCs w:val="24"/>
        </w:rPr>
      </w:pPr>
    </w:p>
    <w:p w14:paraId="69B419EF" w14:textId="77777777" w:rsidR="0087514F" w:rsidRPr="004C6D32" w:rsidRDefault="0087514F" w:rsidP="0087514F">
      <w:pPr>
        <w:spacing w:after="0" w:line="360" w:lineRule="auto"/>
        <w:jc w:val="both"/>
        <w:rPr>
          <w:rFonts w:cs="Arial"/>
          <w:sz w:val="24"/>
          <w:szCs w:val="24"/>
        </w:rPr>
      </w:pPr>
      <w:r w:rsidRPr="004C6D32">
        <w:rPr>
          <w:rFonts w:cs="Arial"/>
          <w:sz w:val="24"/>
          <w:szCs w:val="24"/>
        </w:rPr>
        <w:t>Así las cosas, tenemos que los principales instrumentos de gestión social son los siguientes:</w:t>
      </w:r>
    </w:p>
    <w:p w14:paraId="3D53DC5C"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t xml:space="preserve">Plan Social Básico. </w:t>
      </w:r>
    </w:p>
    <w:p w14:paraId="55399CE6"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t xml:space="preserve">Plan de Gestión Social. </w:t>
      </w:r>
    </w:p>
    <w:p w14:paraId="1E44F77A"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t xml:space="preserve">Plan de Compensaciones Socioeconómicas. </w:t>
      </w:r>
    </w:p>
    <w:p w14:paraId="56D6C794"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lastRenderedPageBreak/>
        <w:t xml:space="preserve">Plan de Gestión Social Contractual. </w:t>
      </w:r>
    </w:p>
    <w:p w14:paraId="08B364D1"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t xml:space="preserve">Plan de Reasentamiento. </w:t>
      </w:r>
    </w:p>
    <w:p w14:paraId="652F568D" w14:textId="77777777" w:rsidR="0087514F" w:rsidRPr="004C6D32" w:rsidRDefault="0087514F" w:rsidP="0087514F">
      <w:pPr>
        <w:pStyle w:val="Prrafodelista"/>
        <w:numPr>
          <w:ilvl w:val="0"/>
          <w:numId w:val="1"/>
        </w:numPr>
        <w:spacing w:after="0" w:line="360" w:lineRule="auto"/>
        <w:jc w:val="both"/>
        <w:rPr>
          <w:rFonts w:cs="Arial"/>
          <w:sz w:val="24"/>
          <w:szCs w:val="24"/>
        </w:rPr>
      </w:pPr>
      <w:r w:rsidRPr="004C6D32">
        <w:rPr>
          <w:rFonts w:cs="Arial"/>
          <w:sz w:val="24"/>
          <w:szCs w:val="24"/>
        </w:rPr>
        <w:t xml:space="preserve">Plan de Responsabilidad Social y Ambiental. </w:t>
      </w:r>
    </w:p>
    <w:p w14:paraId="64185B01" w14:textId="77777777" w:rsidR="0087514F" w:rsidRPr="004C6D32" w:rsidRDefault="0087514F" w:rsidP="0087514F">
      <w:pPr>
        <w:spacing w:after="0" w:line="360" w:lineRule="auto"/>
        <w:jc w:val="both"/>
        <w:rPr>
          <w:rFonts w:cs="Arial"/>
          <w:sz w:val="24"/>
          <w:szCs w:val="24"/>
        </w:rPr>
      </w:pPr>
    </w:p>
    <w:p w14:paraId="156811E7" w14:textId="77777777" w:rsidR="0087514F" w:rsidRPr="004C6D32" w:rsidRDefault="0087514F" w:rsidP="0087514F">
      <w:pPr>
        <w:spacing w:after="0" w:line="360" w:lineRule="auto"/>
        <w:jc w:val="both"/>
        <w:rPr>
          <w:rFonts w:cs="Arial"/>
          <w:sz w:val="24"/>
          <w:szCs w:val="24"/>
        </w:rPr>
      </w:pPr>
      <w:r w:rsidRPr="004C6D32">
        <w:rPr>
          <w:rFonts w:cs="Arial"/>
          <w:sz w:val="24"/>
          <w:szCs w:val="24"/>
        </w:rPr>
        <w:t>Los anteriores Instrumentos de Gestión Social se encuentran armonizados con los estándares internacionales de organismos como la IFC, el BID y el Banco Mundial, de manera que permitan el cumplimiento de los requisitos de financiación exigidos por la Banca Multilateral, como el Grupo Ecuador, entre otros.</w:t>
      </w:r>
    </w:p>
    <w:p w14:paraId="54838AE8" w14:textId="77777777" w:rsidR="0087514F" w:rsidRPr="004C6D32" w:rsidRDefault="0087514F" w:rsidP="0087514F">
      <w:pPr>
        <w:spacing w:after="0" w:line="360" w:lineRule="auto"/>
        <w:ind w:left="141"/>
        <w:jc w:val="both"/>
        <w:rPr>
          <w:rFonts w:cs="Arial"/>
          <w:sz w:val="24"/>
          <w:szCs w:val="24"/>
        </w:rPr>
      </w:pPr>
    </w:p>
    <w:p w14:paraId="5574C4C4" w14:textId="77777777" w:rsidR="0087514F" w:rsidRPr="004C6D32" w:rsidRDefault="0087514F" w:rsidP="0087514F">
      <w:pPr>
        <w:spacing w:after="0" w:line="360" w:lineRule="auto"/>
        <w:jc w:val="both"/>
        <w:rPr>
          <w:rFonts w:cs="Arial"/>
          <w:sz w:val="24"/>
          <w:szCs w:val="24"/>
        </w:rPr>
      </w:pPr>
      <w:r w:rsidRPr="004C6D32">
        <w:rPr>
          <w:rFonts w:cs="Arial"/>
          <w:sz w:val="24"/>
          <w:szCs w:val="24"/>
        </w:rPr>
        <w:t xml:space="preserve">Por otro lado, tenemos que la política social de la Agencia busca lograr su despliegue a través del equipo humano de profesionales que componente el área social del Grupo Interno de Trabajo Social y Ambiental, quienes tienen como obligación realizar el seguimiento permanente a los Concesionarios para que implementen de manera adecuada estos instrumentos sociales. </w:t>
      </w:r>
    </w:p>
    <w:p w14:paraId="7BAD6EE9" w14:textId="77777777" w:rsidR="0025649B" w:rsidRPr="004C6D32" w:rsidRDefault="0025649B" w:rsidP="00296222">
      <w:pPr>
        <w:jc w:val="center"/>
        <w:rPr>
          <w:sz w:val="24"/>
          <w:szCs w:val="24"/>
        </w:rPr>
      </w:pPr>
    </w:p>
    <w:p w14:paraId="4784ED6F" w14:textId="77777777" w:rsidR="000123E5" w:rsidRPr="004C6D32" w:rsidRDefault="000123E5" w:rsidP="00296222">
      <w:pPr>
        <w:jc w:val="center"/>
        <w:rPr>
          <w:b/>
          <w:sz w:val="24"/>
          <w:szCs w:val="24"/>
        </w:rPr>
      </w:pPr>
      <w:r w:rsidRPr="004C6D32">
        <w:rPr>
          <w:b/>
          <w:sz w:val="24"/>
          <w:szCs w:val="24"/>
        </w:rPr>
        <w:t>ACCIONES DESARROLLADAS EN LOS PROYECTOS</w:t>
      </w:r>
      <w:r w:rsidR="00BC18F5" w:rsidRPr="004C6D32">
        <w:rPr>
          <w:b/>
          <w:sz w:val="24"/>
          <w:szCs w:val="24"/>
        </w:rPr>
        <w:t xml:space="preserve"> DE INFRAESTRUCTURA</w:t>
      </w:r>
      <w:r w:rsidR="00296222" w:rsidRPr="004C6D32">
        <w:rPr>
          <w:b/>
          <w:sz w:val="24"/>
          <w:szCs w:val="24"/>
        </w:rPr>
        <w:t>.</w:t>
      </w:r>
    </w:p>
    <w:p w14:paraId="5195A0DA" w14:textId="77777777" w:rsidR="00296222" w:rsidRPr="004C6D32" w:rsidRDefault="00296222">
      <w:pPr>
        <w:rPr>
          <w:b/>
          <w:sz w:val="24"/>
          <w:szCs w:val="24"/>
        </w:rPr>
      </w:pPr>
    </w:p>
    <w:p w14:paraId="7448A9C0" w14:textId="11341C23" w:rsidR="00296222" w:rsidRPr="004C6D32" w:rsidRDefault="00296222" w:rsidP="00296222">
      <w:pPr>
        <w:spacing w:after="0" w:line="360" w:lineRule="auto"/>
        <w:jc w:val="both"/>
        <w:rPr>
          <w:rFonts w:cs="Arial"/>
          <w:sz w:val="24"/>
          <w:szCs w:val="24"/>
        </w:rPr>
      </w:pPr>
      <w:r w:rsidRPr="00D82C5E">
        <w:rPr>
          <w:rFonts w:cs="Arial"/>
          <w:b/>
          <w:sz w:val="24"/>
          <w:szCs w:val="24"/>
        </w:rPr>
        <w:t xml:space="preserve">CASOS </w:t>
      </w:r>
      <w:r w:rsidR="00D82C5E" w:rsidRPr="00D82C5E">
        <w:rPr>
          <w:rFonts w:cs="Arial"/>
          <w:b/>
          <w:sz w:val="24"/>
          <w:szCs w:val="24"/>
        </w:rPr>
        <w:t>PROYECTO RUMICHACA – PASTO – CHACHAGUI</w:t>
      </w:r>
      <w:r w:rsidR="00D82C5E" w:rsidRPr="004C6D32">
        <w:rPr>
          <w:rFonts w:cs="Arial"/>
          <w:sz w:val="24"/>
          <w:szCs w:val="24"/>
        </w:rPr>
        <w:t xml:space="preserve"> – CONCESIONARIO DEVINAR S.A.</w:t>
      </w:r>
      <w:r w:rsidRPr="004C6D32">
        <w:rPr>
          <w:rFonts w:cs="Arial"/>
          <w:sz w:val="24"/>
          <w:szCs w:val="24"/>
        </w:rPr>
        <w:t xml:space="preserve">EXITOSOS DEL PROGRAMA INICIATIVAS </w:t>
      </w:r>
      <w:r w:rsidR="004C6D32">
        <w:rPr>
          <w:rFonts w:cs="Arial"/>
          <w:sz w:val="24"/>
          <w:szCs w:val="24"/>
        </w:rPr>
        <w:t xml:space="preserve"> - PROYECTOS PRODUCTIVOS </w:t>
      </w:r>
      <w:r w:rsidRPr="004C6D32">
        <w:rPr>
          <w:rFonts w:cs="Arial"/>
          <w:sz w:val="24"/>
          <w:szCs w:val="24"/>
        </w:rPr>
        <w:t xml:space="preserve">–  </w:t>
      </w:r>
    </w:p>
    <w:p w14:paraId="22A533CC" w14:textId="77777777" w:rsidR="00296222" w:rsidRPr="004C6D32" w:rsidRDefault="00296222" w:rsidP="00296222">
      <w:pPr>
        <w:spacing w:after="0" w:line="360" w:lineRule="auto"/>
        <w:jc w:val="both"/>
        <w:rPr>
          <w:rFonts w:cs="Arial"/>
          <w:sz w:val="24"/>
          <w:szCs w:val="24"/>
        </w:rPr>
      </w:pPr>
    </w:p>
    <w:p w14:paraId="36C0D521" w14:textId="77777777" w:rsidR="00296222" w:rsidRPr="004C6D32" w:rsidRDefault="00296222" w:rsidP="00296222">
      <w:pPr>
        <w:spacing w:after="0" w:line="360" w:lineRule="auto"/>
        <w:jc w:val="both"/>
        <w:rPr>
          <w:rFonts w:cs="Arial"/>
          <w:sz w:val="24"/>
          <w:szCs w:val="24"/>
        </w:rPr>
      </w:pPr>
      <w:r w:rsidRPr="004C6D32">
        <w:rPr>
          <w:rFonts w:cs="Arial"/>
          <w:b/>
          <w:sz w:val="24"/>
          <w:szCs w:val="24"/>
        </w:rPr>
        <w:lastRenderedPageBreak/>
        <w:t xml:space="preserve">CONVENIO. </w:t>
      </w:r>
      <w:r w:rsidRPr="004C6D32">
        <w:rPr>
          <w:rFonts w:cs="Arial"/>
          <w:sz w:val="24"/>
          <w:szCs w:val="24"/>
        </w:rPr>
        <w:t>SENA  -  DEVINAR</w:t>
      </w:r>
    </w:p>
    <w:p w14:paraId="1EBD196C" w14:textId="77777777" w:rsidR="00296222" w:rsidRPr="004C6D32" w:rsidRDefault="00296222" w:rsidP="00296222">
      <w:pPr>
        <w:spacing w:after="0" w:line="360" w:lineRule="auto"/>
        <w:jc w:val="both"/>
        <w:rPr>
          <w:rFonts w:cs="Arial"/>
          <w:sz w:val="24"/>
          <w:szCs w:val="24"/>
        </w:rPr>
      </w:pPr>
      <w:r w:rsidRPr="004C6D32">
        <w:rPr>
          <w:rFonts w:cs="Arial"/>
          <w:sz w:val="24"/>
          <w:szCs w:val="24"/>
        </w:rPr>
        <w:t>En el marco del convenio SENA – DEVINAR se está trabajando en procesos y actividades conjuntas que propendan por el desarrollo de la Región, mediante la formación profesional, formación complementaria, la creación de Unidades productivas, la generación de empleo, la intermediación laboral en las comunidades influenciadas por el proyecto.</w:t>
      </w:r>
      <w:r w:rsidR="006354C6" w:rsidRPr="004C6D32">
        <w:rPr>
          <w:rFonts w:cs="Arial"/>
          <w:sz w:val="24"/>
          <w:szCs w:val="24"/>
        </w:rPr>
        <w:t xml:space="preserve"> </w:t>
      </w:r>
      <w:r w:rsidRPr="004C6D32">
        <w:rPr>
          <w:rFonts w:cs="Arial"/>
          <w:sz w:val="24"/>
          <w:szCs w:val="24"/>
        </w:rPr>
        <w:t>En las reuniones con la comunidad del área de influencia del proyecto vial se les dio a conocer el Portafolio de servicios SENA y Servicio Público de Empleo.</w:t>
      </w:r>
    </w:p>
    <w:p w14:paraId="5785142F" w14:textId="77777777" w:rsidR="00296222" w:rsidRPr="004C6D32" w:rsidRDefault="00296222" w:rsidP="00296222">
      <w:pPr>
        <w:spacing w:after="0" w:line="360" w:lineRule="auto"/>
        <w:jc w:val="both"/>
        <w:rPr>
          <w:rFonts w:cs="Arial"/>
          <w:sz w:val="24"/>
          <w:szCs w:val="24"/>
        </w:rPr>
      </w:pPr>
      <w:r w:rsidRPr="004C6D32">
        <w:rPr>
          <w:rFonts w:cs="Arial"/>
          <w:sz w:val="24"/>
          <w:szCs w:val="24"/>
        </w:rPr>
        <w:t>Capacitación Complementaria:</w:t>
      </w:r>
    </w:p>
    <w:p w14:paraId="276421A6" w14:textId="77777777" w:rsidR="00296222" w:rsidRPr="004C6D32" w:rsidRDefault="00296222" w:rsidP="00296222">
      <w:pPr>
        <w:spacing w:after="0" w:line="360" w:lineRule="auto"/>
        <w:jc w:val="both"/>
        <w:rPr>
          <w:rFonts w:cs="Arial"/>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2"/>
        <w:gridCol w:w="2794"/>
        <w:gridCol w:w="1651"/>
      </w:tblGrid>
      <w:tr w:rsidR="00296222" w:rsidRPr="004C6D32" w14:paraId="14DE40F2" w14:textId="77777777" w:rsidTr="00997E22">
        <w:trPr>
          <w:trHeight w:val="543"/>
          <w:jc w:val="center"/>
        </w:trPr>
        <w:tc>
          <w:tcPr>
            <w:tcW w:w="7041" w:type="dxa"/>
            <w:gridSpan w:val="3"/>
            <w:shd w:val="clear" w:color="auto" w:fill="A6A6A6"/>
          </w:tcPr>
          <w:p w14:paraId="476B9739" w14:textId="77777777" w:rsidR="00296222" w:rsidRPr="004C6D32" w:rsidRDefault="00296222" w:rsidP="00296222">
            <w:pPr>
              <w:spacing w:after="0" w:line="360" w:lineRule="auto"/>
              <w:jc w:val="both"/>
              <w:rPr>
                <w:rFonts w:cs="Arial"/>
                <w:sz w:val="24"/>
                <w:szCs w:val="24"/>
              </w:rPr>
            </w:pPr>
          </w:p>
          <w:p w14:paraId="05954F36" w14:textId="77777777" w:rsidR="00296222" w:rsidRPr="004C6D32" w:rsidRDefault="00296222" w:rsidP="00296222">
            <w:pPr>
              <w:spacing w:after="0" w:line="360" w:lineRule="auto"/>
              <w:jc w:val="both"/>
              <w:rPr>
                <w:rFonts w:cs="Arial"/>
                <w:sz w:val="24"/>
                <w:szCs w:val="24"/>
              </w:rPr>
            </w:pPr>
            <w:r w:rsidRPr="004C6D32">
              <w:rPr>
                <w:rFonts w:cs="Arial"/>
                <w:sz w:val="24"/>
                <w:szCs w:val="24"/>
              </w:rPr>
              <w:t>FORMACIÓN COMPLEMENTARIA DEL SENA</w:t>
            </w:r>
          </w:p>
          <w:p w14:paraId="4C0C7480" w14:textId="77777777" w:rsidR="00296222" w:rsidRPr="004C6D32" w:rsidRDefault="00296222" w:rsidP="00296222">
            <w:pPr>
              <w:spacing w:after="0" w:line="360" w:lineRule="auto"/>
              <w:jc w:val="both"/>
              <w:rPr>
                <w:rFonts w:cs="Arial"/>
                <w:sz w:val="24"/>
                <w:szCs w:val="24"/>
              </w:rPr>
            </w:pPr>
          </w:p>
        </w:tc>
      </w:tr>
      <w:tr w:rsidR="00296222" w:rsidRPr="004C6D32" w14:paraId="0AB4DD47" w14:textId="77777777" w:rsidTr="00997E22">
        <w:trPr>
          <w:trHeight w:val="364"/>
          <w:jc w:val="center"/>
        </w:trPr>
        <w:tc>
          <w:tcPr>
            <w:tcW w:w="2792" w:type="dxa"/>
            <w:shd w:val="clear" w:color="auto" w:fill="D9D9D9"/>
          </w:tcPr>
          <w:p w14:paraId="2D6E53B7" w14:textId="77777777" w:rsidR="00296222" w:rsidRPr="004C6D32" w:rsidRDefault="00296222" w:rsidP="00296222">
            <w:pPr>
              <w:spacing w:after="0" w:line="360" w:lineRule="auto"/>
              <w:jc w:val="both"/>
              <w:rPr>
                <w:rFonts w:cs="Arial"/>
                <w:sz w:val="24"/>
                <w:szCs w:val="24"/>
              </w:rPr>
            </w:pPr>
            <w:r w:rsidRPr="004C6D32">
              <w:rPr>
                <w:rFonts w:cs="Arial"/>
                <w:sz w:val="24"/>
                <w:szCs w:val="24"/>
              </w:rPr>
              <w:t>CURSO</w:t>
            </w:r>
          </w:p>
        </w:tc>
        <w:tc>
          <w:tcPr>
            <w:tcW w:w="2794" w:type="dxa"/>
            <w:shd w:val="clear" w:color="auto" w:fill="D9D9D9"/>
          </w:tcPr>
          <w:p w14:paraId="7C8E581D" w14:textId="77777777" w:rsidR="00296222" w:rsidRPr="004C6D32" w:rsidRDefault="00296222" w:rsidP="00296222">
            <w:pPr>
              <w:spacing w:after="0" w:line="360" w:lineRule="auto"/>
              <w:jc w:val="both"/>
              <w:rPr>
                <w:rFonts w:cs="Arial"/>
                <w:sz w:val="24"/>
                <w:szCs w:val="24"/>
              </w:rPr>
            </w:pPr>
            <w:r w:rsidRPr="004C6D32">
              <w:rPr>
                <w:rFonts w:cs="Arial"/>
                <w:sz w:val="24"/>
                <w:szCs w:val="24"/>
              </w:rPr>
              <w:t>POBLACION</w:t>
            </w:r>
          </w:p>
        </w:tc>
        <w:tc>
          <w:tcPr>
            <w:tcW w:w="1455" w:type="dxa"/>
            <w:shd w:val="clear" w:color="auto" w:fill="D9D9D9"/>
          </w:tcPr>
          <w:p w14:paraId="7BD7390F" w14:textId="77777777" w:rsidR="00296222" w:rsidRPr="004C6D32" w:rsidRDefault="00296222" w:rsidP="00296222">
            <w:pPr>
              <w:spacing w:after="0" w:line="360" w:lineRule="auto"/>
              <w:jc w:val="both"/>
              <w:rPr>
                <w:rFonts w:cs="Arial"/>
                <w:sz w:val="24"/>
                <w:szCs w:val="24"/>
              </w:rPr>
            </w:pPr>
            <w:r w:rsidRPr="004C6D32">
              <w:rPr>
                <w:rFonts w:cs="Arial"/>
                <w:sz w:val="24"/>
                <w:szCs w:val="24"/>
              </w:rPr>
              <w:t>N° BENEFICIADOS</w:t>
            </w:r>
          </w:p>
        </w:tc>
      </w:tr>
      <w:tr w:rsidR="00296222" w:rsidRPr="004C6D32" w14:paraId="2C25111E" w14:textId="77777777" w:rsidTr="00997E22">
        <w:trPr>
          <w:trHeight w:val="444"/>
          <w:jc w:val="center"/>
        </w:trPr>
        <w:tc>
          <w:tcPr>
            <w:tcW w:w="2792" w:type="dxa"/>
          </w:tcPr>
          <w:p w14:paraId="5799A4C3" w14:textId="77777777" w:rsidR="00296222" w:rsidRPr="004C6D32" w:rsidRDefault="00296222" w:rsidP="00296222">
            <w:pPr>
              <w:spacing w:after="0" w:line="360" w:lineRule="auto"/>
              <w:jc w:val="both"/>
              <w:rPr>
                <w:rFonts w:cs="Arial"/>
                <w:sz w:val="24"/>
                <w:szCs w:val="24"/>
              </w:rPr>
            </w:pPr>
            <w:r w:rsidRPr="004C6D32">
              <w:rPr>
                <w:rFonts w:cs="Arial"/>
                <w:sz w:val="24"/>
                <w:szCs w:val="24"/>
              </w:rPr>
              <w:t>Trabajo en alturas</w:t>
            </w:r>
          </w:p>
        </w:tc>
        <w:tc>
          <w:tcPr>
            <w:tcW w:w="2794" w:type="dxa"/>
          </w:tcPr>
          <w:p w14:paraId="3C52C0FB" w14:textId="77777777" w:rsidR="00296222" w:rsidRPr="004C6D32" w:rsidRDefault="00296222" w:rsidP="00296222">
            <w:pPr>
              <w:spacing w:after="0" w:line="360" w:lineRule="auto"/>
              <w:jc w:val="both"/>
              <w:rPr>
                <w:rFonts w:cs="Arial"/>
                <w:sz w:val="24"/>
                <w:szCs w:val="24"/>
              </w:rPr>
            </w:pPr>
            <w:r w:rsidRPr="004C6D32">
              <w:rPr>
                <w:rFonts w:cs="Arial"/>
                <w:sz w:val="24"/>
                <w:szCs w:val="24"/>
              </w:rPr>
              <w:t>Personal de CONCAY y DEVINAR</w:t>
            </w:r>
          </w:p>
        </w:tc>
        <w:tc>
          <w:tcPr>
            <w:tcW w:w="1455" w:type="dxa"/>
          </w:tcPr>
          <w:p w14:paraId="4DC2257D" w14:textId="77777777" w:rsidR="00296222" w:rsidRPr="004C6D32" w:rsidRDefault="00296222" w:rsidP="00296222">
            <w:pPr>
              <w:spacing w:after="0" w:line="360" w:lineRule="auto"/>
              <w:jc w:val="both"/>
              <w:rPr>
                <w:rFonts w:cs="Arial"/>
                <w:sz w:val="24"/>
                <w:szCs w:val="24"/>
              </w:rPr>
            </w:pPr>
            <w:r w:rsidRPr="004C6D32">
              <w:rPr>
                <w:rFonts w:cs="Arial"/>
                <w:sz w:val="24"/>
                <w:szCs w:val="24"/>
              </w:rPr>
              <w:t>48</w:t>
            </w:r>
          </w:p>
        </w:tc>
      </w:tr>
      <w:tr w:rsidR="00296222" w:rsidRPr="004C6D32" w14:paraId="392C2574" w14:textId="77777777" w:rsidTr="00997E22">
        <w:trPr>
          <w:trHeight w:val="444"/>
          <w:jc w:val="center"/>
        </w:trPr>
        <w:tc>
          <w:tcPr>
            <w:tcW w:w="2792" w:type="dxa"/>
          </w:tcPr>
          <w:p w14:paraId="250E642C" w14:textId="77777777" w:rsidR="00296222" w:rsidRPr="004C6D32" w:rsidRDefault="00296222" w:rsidP="00296222">
            <w:pPr>
              <w:spacing w:after="0" w:line="360" w:lineRule="auto"/>
              <w:jc w:val="both"/>
              <w:rPr>
                <w:rFonts w:cs="Arial"/>
                <w:sz w:val="24"/>
                <w:szCs w:val="24"/>
              </w:rPr>
            </w:pPr>
            <w:r w:rsidRPr="004C6D32">
              <w:rPr>
                <w:rFonts w:cs="Arial"/>
                <w:sz w:val="24"/>
                <w:szCs w:val="24"/>
              </w:rPr>
              <w:t xml:space="preserve">Taller de Orientación Profesional </w:t>
            </w:r>
          </w:p>
        </w:tc>
        <w:tc>
          <w:tcPr>
            <w:tcW w:w="2794" w:type="dxa"/>
          </w:tcPr>
          <w:p w14:paraId="3425AF45" w14:textId="77777777" w:rsidR="00296222" w:rsidRPr="004C6D32" w:rsidRDefault="00296222" w:rsidP="00296222">
            <w:pPr>
              <w:spacing w:after="0" w:line="360" w:lineRule="auto"/>
              <w:jc w:val="both"/>
              <w:rPr>
                <w:rFonts w:cs="Arial"/>
                <w:sz w:val="24"/>
                <w:szCs w:val="24"/>
              </w:rPr>
            </w:pPr>
            <w:r w:rsidRPr="004C6D32">
              <w:rPr>
                <w:rFonts w:cs="Arial"/>
                <w:sz w:val="24"/>
                <w:szCs w:val="24"/>
              </w:rPr>
              <w:t>Chachagüí</w:t>
            </w:r>
          </w:p>
        </w:tc>
        <w:tc>
          <w:tcPr>
            <w:tcW w:w="1455" w:type="dxa"/>
          </w:tcPr>
          <w:p w14:paraId="24C1C841" w14:textId="77777777" w:rsidR="00296222" w:rsidRPr="004C6D32" w:rsidRDefault="00296222" w:rsidP="00296222">
            <w:pPr>
              <w:spacing w:after="0" w:line="360" w:lineRule="auto"/>
              <w:jc w:val="both"/>
              <w:rPr>
                <w:rFonts w:cs="Arial"/>
                <w:sz w:val="24"/>
                <w:szCs w:val="24"/>
              </w:rPr>
            </w:pPr>
            <w:r w:rsidRPr="004C6D32">
              <w:rPr>
                <w:rFonts w:cs="Arial"/>
                <w:sz w:val="24"/>
                <w:szCs w:val="24"/>
              </w:rPr>
              <w:t>100</w:t>
            </w:r>
          </w:p>
        </w:tc>
      </w:tr>
      <w:tr w:rsidR="00296222" w:rsidRPr="004C6D32" w14:paraId="277D9B1A" w14:textId="77777777" w:rsidTr="00997E22">
        <w:trPr>
          <w:trHeight w:val="444"/>
          <w:jc w:val="center"/>
        </w:trPr>
        <w:tc>
          <w:tcPr>
            <w:tcW w:w="2792" w:type="dxa"/>
          </w:tcPr>
          <w:p w14:paraId="6DA5A3B0" w14:textId="77777777" w:rsidR="00296222" w:rsidRPr="004C6D32" w:rsidRDefault="00296222" w:rsidP="00296222">
            <w:pPr>
              <w:spacing w:after="0" w:line="360" w:lineRule="auto"/>
              <w:jc w:val="both"/>
              <w:rPr>
                <w:rFonts w:cs="Arial"/>
                <w:sz w:val="24"/>
                <w:szCs w:val="24"/>
              </w:rPr>
            </w:pPr>
            <w:r w:rsidRPr="004C6D32">
              <w:rPr>
                <w:rFonts w:cs="Arial"/>
                <w:sz w:val="24"/>
                <w:szCs w:val="24"/>
              </w:rPr>
              <w:t xml:space="preserve">Interpretación de planos y </w:t>
            </w:r>
            <w:r w:rsidRPr="004C6D32">
              <w:rPr>
                <w:rFonts w:cs="Arial"/>
                <w:sz w:val="24"/>
                <w:szCs w:val="24"/>
              </w:rPr>
              <w:lastRenderedPageBreak/>
              <w:t>construcción básica</w:t>
            </w:r>
          </w:p>
        </w:tc>
        <w:tc>
          <w:tcPr>
            <w:tcW w:w="2794" w:type="dxa"/>
          </w:tcPr>
          <w:p w14:paraId="06857AE5" w14:textId="77777777"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 xml:space="preserve">Cabildo indígena de </w:t>
            </w:r>
            <w:r w:rsidRPr="004C6D32">
              <w:rPr>
                <w:rFonts w:cs="Arial"/>
                <w:sz w:val="24"/>
                <w:szCs w:val="24"/>
              </w:rPr>
              <w:lastRenderedPageBreak/>
              <w:t>Ipiales</w:t>
            </w:r>
          </w:p>
        </w:tc>
        <w:tc>
          <w:tcPr>
            <w:tcW w:w="1455" w:type="dxa"/>
          </w:tcPr>
          <w:p w14:paraId="49C862A8" w14:textId="77777777"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9</w:t>
            </w:r>
          </w:p>
        </w:tc>
      </w:tr>
      <w:tr w:rsidR="00296222" w:rsidRPr="004C6D32" w14:paraId="5E9D9658" w14:textId="77777777" w:rsidTr="00997E22">
        <w:trPr>
          <w:trHeight w:val="223"/>
          <w:jc w:val="center"/>
        </w:trPr>
        <w:tc>
          <w:tcPr>
            <w:tcW w:w="2792" w:type="dxa"/>
          </w:tcPr>
          <w:p w14:paraId="18B406A5" w14:textId="77777777"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Trabajo en alturas</w:t>
            </w:r>
          </w:p>
        </w:tc>
        <w:tc>
          <w:tcPr>
            <w:tcW w:w="2794" w:type="dxa"/>
          </w:tcPr>
          <w:p w14:paraId="4D6FA562" w14:textId="77777777" w:rsidR="00296222" w:rsidRPr="004C6D32" w:rsidRDefault="00296222" w:rsidP="00296222">
            <w:pPr>
              <w:spacing w:after="0" w:line="360" w:lineRule="auto"/>
              <w:jc w:val="both"/>
              <w:rPr>
                <w:rFonts w:cs="Arial"/>
                <w:sz w:val="24"/>
                <w:szCs w:val="24"/>
              </w:rPr>
            </w:pPr>
            <w:r w:rsidRPr="004C6D32">
              <w:rPr>
                <w:rFonts w:cs="Arial"/>
                <w:sz w:val="24"/>
                <w:szCs w:val="24"/>
              </w:rPr>
              <w:t>Personal de DEVINAR</w:t>
            </w:r>
          </w:p>
        </w:tc>
        <w:tc>
          <w:tcPr>
            <w:tcW w:w="1455" w:type="dxa"/>
          </w:tcPr>
          <w:p w14:paraId="4F287858" w14:textId="77777777" w:rsidR="00296222" w:rsidRPr="004C6D32" w:rsidRDefault="00296222" w:rsidP="00296222">
            <w:pPr>
              <w:spacing w:after="0" w:line="360" w:lineRule="auto"/>
              <w:jc w:val="both"/>
              <w:rPr>
                <w:rFonts w:cs="Arial"/>
                <w:sz w:val="24"/>
                <w:szCs w:val="24"/>
              </w:rPr>
            </w:pPr>
            <w:r w:rsidRPr="004C6D32">
              <w:rPr>
                <w:rFonts w:cs="Arial"/>
                <w:sz w:val="24"/>
                <w:szCs w:val="24"/>
              </w:rPr>
              <w:t>25</w:t>
            </w:r>
          </w:p>
        </w:tc>
      </w:tr>
      <w:tr w:rsidR="00296222" w:rsidRPr="004C6D32" w14:paraId="5E5EFA3C" w14:textId="77777777" w:rsidTr="00997E22">
        <w:trPr>
          <w:trHeight w:val="210"/>
          <w:jc w:val="center"/>
        </w:trPr>
        <w:tc>
          <w:tcPr>
            <w:tcW w:w="2792" w:type="dxa"/>
          </w:tcPr>
          <w:p w14:paraId="5E9D87A8" w14:textId="77777777" w:rsidR="00296222" w:rsidRPr="004C6D32" w:rsidRDefault="00296222" w:rsidP="00296222">
            <w:pPr>
              <w:spacing w:after="0" w:line="360" w:lineRule="auto"/>
              <w:jc w:val="both"/>
              <w:rPr>
                <w:rFonts w:cs="Arial"/>
                <w:sz w:val="24"/>
                <w:szCs w:val="24"/>
              </w:rPr>
            </w:pPr>
            <w:r w:rsidRPr="004C6D32">
              <w:rPr>
                <w:rFonts w:cs="Arial"/>
                <w:sz w:val="24"/>
                <w:szCs w:val="24"/>
              </w:rPr>
              <w:t>Taller de Orientación Profesional</w:t>
            </w:r>
          </w:p>
        </w:tc>
        <w:tc>
          <w:tcPr>
            <w:tcW w:w="2794" w:type="dxa"/>
          </w:tcPr>
          <w:p w14:paraId="5C6A2221" w14:textId="77777777" w:rsidR="00296222" w:rsidRPr="004C6D32" w:rsidRDefault="00296222" w:rsidP="00296222">
            <w:pPr>
              <w:spacing w:after="0" w:line="360" w:lineRule="auto"/>
              <w:jc w:val="both"/>
              <w:rPr>
                <w:rFonts w:cs="Arial"/>
                <w:sz w:val="24"/>
                <w:szCs w:val="24"/>
              </w:rPr>
            </w:pPr>
            <w:r w:rsidRPr="004C6D32">
              <w:rPr>
                <w:rFonts w:cs="Arial"/>
                <w:sz w:val="24"/>
                <w:szCs w:val="24"/>
              </w:rPr>
              <w:t>Cujacal</w:t>
            </w:r>
          </w:p>
        </w:tc>
        <w:tc>
          <w:tcPr>
            <w:tcW w:w="1455" w:type="dxa"/>
          </w:tcPr>
          <w:p w14:paraId="6EAC2D9E" w14:textId="77777777" w:rsidR="00296222" w:rsidRPr="004C6D32" w:rsidRDefault="00296222" w:rsidP="00296222">
            <w:pPr>
              <w:spacing w:after="0" w:line="360" w:lineRule="auto"/>
              <w:jc w:val="both"/>
              <w:rPr>
                <w:rFonts w:cs="Arial"/>
                <w:sz w:val="24"/>
                <w:szCs w:val="24"/>
              </w:rPr>
            </w:pPr>
            <w:r w:rsidRPr="004C6D32">
              <w:rPr>
                <w:rFonts w:cs="Arial"/>
                <w:sz w:val="24"/>
                <w:szCs w:val="24"/>
              </w:rPr>
              <w:t>70</w:t>
            </w:r>
          </w:p>
        </w:tc>
      </w:tr>
      <w:tr w:rsidR="00296222" w:rsidRPr="004C6D32" w14:paraId="38C438C3" w14:textId="77777777" w:rsidTr="00997E22">
        <w:trPr>
          <w:trHeight w:val="223"/>
          <w:jc w:val="center"/>
        </w:trPr>
        <w:tc>
          <w:tcPr>
            <w:tcW w:w="2792" w:type="dxa"/>
          </w:tcPr>
          <w:p w14:paraId="7CB2C91A" w14:textId="77777777" w:rsidR="00296222" w:rsidRPr="004C6D32" w:rsidRDefault="00296222" w:rsidP="00296222">
            <w:pPr>
              <w:spacing w:after="0" w:line="360" w:lineRule="auto"/>
              <w:jc w:val="both"/>
              <w:rPr>
                <w:rFonts w:cs="Arial"/>
                <w:sz w:val="24"/>
                <w:szCs w:val="24"/>
              </w:rPr>
            </w:pPr>
            <w:r w:rsidRPr="004C6D32">
              <w:rPr>
                <w:rFonts w:cs="Arial"/>
                <w:sz w:val="24"/>
                <w:szCs w:val="24"/>
              </w:rPr>
              <w:t>Curso de derivados lácteos</w:t>
            </w:r>
          </w:p>
        </w:tc>
        <w:tc>
          <w:tcPr>
            <w:tcW w:w="2794" w:type="dxa"/>
          </w:tcPr>
          <w:p w14:paraId="71D9ED91" w14:textId="77777777" w:rsidR="00296222" w:rsidRPr="004C6D32" w:rsidRDefault="00296222" w:rsidP="00296222">
            <w:pPr>
              <w:spacing w:after="0" w:line="360" w:lineRule="auto"/>
              <w:jc w:val="both"/>
              <w:rPr>
                <w:rFonts w:cs="Arial"/>
                <w:sz w:val="24"/>
                <w:szCs w:val="24"/>
              </w:rPr>
            </w:pPr>
            <w:r w:rsidRPr="004C6D32">
              <w:rPr>
                <w:rFonts w:cs="Arial"/>
                <w:sz w:val="24"/>
                <w:szCs w:val="24"/>
              </w:rPr>
              <w:t>Buesaquillo centro</w:t>
            </w:r>
          </w:p>
        </w:tc>
        <w:tc>
          <w:tcPr>
            <w:tcW w:w="1455" w:type="dxa"/>
          </w:tcPr>
          <w:p w14:paraId="507BCF15" w14:textId="77777777" w:rsidR="00296222" w:rsidRPr="004C6D32" w:rsidRDefault="00296222" w:rsidP="00296222">
            <w:pPr>
              <w:spacing w:after="0" w:line="360" w:lineRule="auto"/>
              <w:jc w:val="both"/>
              <w:rPr>
                <w:rFonts w:cs="Arial"/>
                <w:sz w:val="24"/>
                <w:szCs w:val="24"/>
              </w:rPr>
            </w:pPr>
            <w:r w:rsidRPr="004C6D32">
              <w:rPr>
                <w:rFonts w:cs="Arial"/>
                <w:sz w:val="24"/>
                <w:szCs w:val="24"/>
              </w:rPr>
              <w:t>30</w:t>
            </w:r>
          </w:p>
        </w:tc>
      </w:tr>
      <w:tr w:rsidR="00296222" w:rsidRPr="004C6D32" w14:paraId="609675A9" w14:textId="77777777" w:rsidTr="00997E22">
        <w:trPr>
          <w:trHeight w:val="223"/>
          <w:jc w:val="center"/>
        </w:trPr>
        <w:tc>
          <w:tcPr>
            <w:tcW w:w="2792" w:type="dxa"/>
          </w:tcPr>
          <w:p w14:paraId="5AC26C67" w14:textId="77777777" w:rsidR="00296222" w:rsidRPr="004C6D32" w:rsidRDefault="00296222" w:rsidP="00296222">
            <w:pPr>
              <w:spacing w:after="0" w:line="360" w:lineRule="auto"/>
              <w:jc w:val="both"/>
              <w:rPr>
                <w:rFonts w:cs="Arial"/>
                <w:sz w:val="24"/>
                <w:szCs w:val="24"/>
              </w:rPr>
            </w:pPr>
            <w:r w:rsidRPr="004C6D32">
              <w:rPr>
                <w:rFonts w:cs="Arial"/>
                <w:sz w:val="24"/>
                <w:szCs w:val="24"/>
              </w:rPr>
              <w:t>Contabilidad básica</w:t>
            </w:r>
          </w:p>
        </w:tc>
        <w:tc>
          <w:tcPr>
            <w:tcW w:w="2794" w:type="dxa"/>
          </w:tcPr>
          <w:p w14:paraId="6FC583E8" w14:textId="77777777" w:rsidR="00296222" w:rsidRPr="004C6D32" w:rsidRDefault="00296222" w:rsidP="00296222">
            <w:pPr>
              <w:spacing w:after="0" w:line="360" w:lineRule="auto"/>
              <w:jc w:val="both"/>
              <w:rPr>
                <w:rFonts w:cs="Arial"/>
                <w:sz w:val="24"/>
                <w:szCs w:val="24"/>
              </w:rPr>
            </w:pPr>
            <w:r w:rsidRPr="004C6D32">
              <w:rPr>
                <w:rFonts w:cs="Arial"/>
                <w:sz w:val="24"/>
                <w:szCs w:val="24"/>
              </w:rPr>
              <w:t>Buesaquillo centro</w:t>
            </w:r>
          </w:p>
        </w:tc>
        <w:tc>
          <w:tcPr>
            <w:tcW w:w="1455" w:type="dxa"/>
          </w:tcPr>
          <w:p w14:paraId="076248FB" w14:textId="77777777" w:rsidR="00296222" w:rsidRPr="004C6D32" w:rsidRDefault="00296222" w:rsidP="00296222">
            <w:pPr>
              <w:spacing w:after="0" w:line="360" w:lineRule="auto"/>
              <w:jc w:val="both"/>
              <w:rPr>
                <w:rFonts w:cs="Arial"/>
                <w:sz w:val="24"/>
                <w:szCs w:val="24"/>
              </w:rPr>
            </w:pPr>
            <w:r w:rsidRPr="004C6D32">
              <w:rPr>
                <w:rFonts w:cs="Arial"/>
                <w:sz w:val="24"/>
                <w:szCs w:val="24"/>
              </w:rPr>
              <w:t>30</w:t>
            </w:r>
          </w:p>
        </w:tc>
      </w:tr>
      <w:tr w:rsidR="00296222" w:rsidRPr="004C6D32" w14:paraId="3E3728E9" w14:textId="77777777" w:rsidTr="00997E22">
        <w:trPr>
          <w:trHeight w:val="432"/>
          <w:jc w:val="center"/>
        </w:trPr>
        <w:tc>
          <w:tcPr>
            <w:tcW w:w="2792" w:type="dxa"/>
          </w:tcPr>
          <w:p w14:paraId="072CC23E" w14:textId="77777777" w:rsidR="00296222" w:rsidRPr="004C6D32" w:rsidRDefault="00296222" w:rsidP="00296222">
            <w:pPr>
              <w:spacing w:after="0" w:line="360" w:lineRule="auto"/>
              <w:jc w:val="both"/>
              <w:rPr>
                <w:rFonts w:cs="Arial"/>
                <w:sz w:val="24"/>
                <w:szCs w:val="24"/>
              </w:rPr>
            </w:pPr>
            <w:r w:rsidRPr="004C6D32">
              <w:rPr>
                <w:rFonts w:cs="Arial"/>
                <w:sz w:val="24"/>
                <w:szCs w:val="24"/>
              </w:rPr>
              <w:t>Prevención de accidentes y primeros auxilios</w:t>
            </w:r>
          </w:p>
        </w:tc>
        <w:tc>
          <w:tcPr>
            <w:tcW w:w="2794" w:type="dxa"/>
          </w:tcPr>
          <w:p w14:paraId="5B2482F0" w14:textId="77777777" w:rsidR="00296222" w:rsidRPr="004C6D32" w:rsidRDefault="00296222" w:rsidP="00296222">
            <w:pPr>
              <w:spacing w:after="0" w:line="360" w:lineRule="auto"/>
              <w:jc w:val="both"/>
              <w:rPr>
                <w:rFonts w:cs="Arial"/>
                <w:sz w:val="24"/>
                <w:szCs w:val="24"/>
              </w:rPr>
            </w:pPr>
            <w:r w:rsidRPr="004C6D32">
              <w:rPr>
                <w:rFonts w:cs="Arial"/>
                <w:sz w:val="24"/>
                <w:szCs w:val="24"/>
              </w:rPr>
              <w:t>Buesaquillo</w:t>
            </w:r>
          </w:p>
        </w:tc>
        <w:tc>
          <w:tcPr>
            <w:tcW w:w="1455" w:type="dxa"/>
          </w:tcPr>
          <w:p w14:paraId="22C016CB" w14:textId="77777777" w:rsidR="00296222" w:rsidRPr="004C6D32" w:rsidRDefault="00296222" w:rsidP="00296222">
            <w:pPr>
              <w:spacing w:after="0" w:line="360" w:lineRule="auto"/>
              <w:jc w:val="both"/>
              <w:rPr>
                <w:rFonts w:cs="Arial"/>
                <w:sz w:val="24"/>
                <w:szCs w:val="24"/>
              </w:rPr>
            </w:pPr>
            <w:r w:rsidRPr="004C6D32">
              <w:rPr>
                <w:rFonts w:cs="Arial"/>
                <w:sz w:val="24"/>
                <w:szCs w:val="24"/>
              </w:rPr>
              <w:t>30</w:t>
            </w:r>
          </w:p>
        </w:tc>
      </w:tr>
      <w:tr w:rsidR="00296222" w:rsidRPr="004C6D32" w14:paraId="3DB856CC" w14:textId="77777777" w:rsidTr="00997E22">
        <w:trPr>
          <w:trHeight w:val="223"/>
          <w:jc w:val="center"/>
        </w:trPr>
        <w:tc>
          <w:tcPr>
            <w:tcW w:w="2792" w:type="dxa"/>
            <w:vAlign w:val="center"/>
          </w:tcPr>
          <w:p w14:paraId="65295134" w14:textId="77777777" w:rsidR="00296222" w:rsidRPr="004C6D32" w:rsidRDefault="00296222" w:rsidP="00296222">
            <w:pPr>
              <w:spacing w:after="0" w:line="360" w:lineRule="auto"/>
              <w:jc w:val="both"/>
              <w:rPr>
                <w:rFonts w:cs="Arial"/>
                <w:sz w:val="24"/>
                <w:szCs w:val="24"/>
              </w:rPr>
            </w:pPr>
            <w:r w:rsidRPr="004C6D32">
              <w:rPr>
                <w:rFonts w:cs="Arial"/>
                <w:sz w:val="24"/>
                <w:szCs w:val="24"/>
              </w:rPr>
              <w:t>Manipulación de alimentos</w:t>
            </w:r>
          </w:p>
        </w:tc>
        <w:tc>
          <w:tcPr>
            <w:tcW w:w="2794" w:type="dxa"/>
            <w:vAlign w:val="center"/>
          </w:tcPr>
          <w:p w14:paraId="7D1D1A91" w14:textId="77777777" w:rsidR="00296222" w:rsidRPr="004C6D32" w:rsidRDefault="00296222" w:rsidP="00296222">
            <w:pPr>
              <w:spacing w:after="0" w:line="360" w:lineRule="auto"/>
              <w:jc w:val="both"/>
              <w:rPr>
                <w:rFonts w:cs="Arial"/>
                <w:sz w:val="24"/>
                <w:szCs w:val="24"/>
              </w:rPr>
            </w:pPr>
            <w:r w:rsidRPr="004C6D32">
              <w:rPr>
                <w:rFonts w:cs="Arial"/>
                <w:sz w:val="24"/>
                <w:szCs w:val="24"/>
              </w:rPr>
              <w:t>Mocondino</w:t>
            </w:r>
          </w:p>
        </w:tc>
        <w:tc>
          <w:tcPr>
            <w:tcW w:w="1455" w:type="dxa"/>
            <w:vAlign w:val="center"/>
          </w:tcPr>
          <w:p w14:paraId="60913558" w14:textId="77777777" w:rsidR="00296222" w:rsidRPr="004C6D32" w:rsidRDefault="00296222" w:rsidP="00296222">
            <w:pPr>
              <w:spacing w:after="0" w:line="360" w:lineRule="auto"/>
              <w:jc w:val="both"/>
              <w:rPr>
                <w:rFonts w:cs="Arial"/>
                <w:sz w:val="24"/>
                <w:szCs w:val="24"/>
              </w:rPr>
            </w:pPr>
            <w:r w:rsidRPr="004C6D32">
              <w:rPr>
                <w:rFonts w:cs="Arial"/>
                <w:sz w:val="24"/>
                <w:szCs w:val="24"/>
              </w:rPr>
              <w:t>30</w:t>
            </w:r>
          </w:p>
        </w:tc>
      </w:tr>
      <w:tr w:rsidR="00296222" w:rsidRPr="004C6D32" w14:paraId="77C945BB" w14:textId="77777777" w:rsidTr="00997E22">
        <w:trPr>
          <w:trHeight w:val="234"/>
          <w:jc w:val="center"/>
        </w:trPr>
        <w:tc>
          <w:tcPr>
            <w:tcW w:w="2792" w:type="dxa"/>
          </w:tcPr>
          <w:p w14:paraId="63E6A42D" w14:textId="77777777" w:rsidR="00296222" w:rsidRPr="004C6D32" w:rsidRDefault="00296222" w:rsidP="00296222">
            <w:pPr>
              <w:spacing w:after="0" w:line="360" w:lineRule="auto"/>
              <w:jc w:val="both"/>
              <w:rPr>
                <w:rFonts w:cs="Arial"/>
                <w:sz w:val="24"/>
                <w:szCs w:val="24"/>
              </w:rPr>
            </w:pPr>
            <w:r w:rsidRPr="004C6D32">
              <w:rPr>
                <w:rFonts w:cs="Arial"/>
                <w:sz w:val="24"/>
                <w:szCs w:val="24"/>
              </w:rPr>
              <w:t>Curso de cocina básica</w:t>
            </w:r>
          </w:p>
        </w:tc>
        <w:tc>
          <w:tcPr>
            <w:tcW w:w="2794" w:type="dxa"/>
          </w:tcPr>
          <w:p w14:paraId="22354AE9" w14:textId="77777777" w:rsidR="00296222" w:rsidRPr="004C6D32" w:rsidRDefault="00296222" w:rsidP="00296222">
            <w:pPr>
              <w:spacing w:after="0" w:line="360" w:lineRule="auto"/>
              <w:jc w:val="both"/>
              <w:rPr>
                <w:rFonts w:cs="Arial"/>
                <w:sz w:val="24"/>
                <w:szCs w:val="24"/>
              </w:rPr>
            </w:pPr>
            <w:r w:rsidRPr="004C6D32">
              <w:rPr>
                <w:rFonts w:cs="Arial"/>
                <w:sz w:val="24"/>
                <w:szCs w:val="24"/>
              </w:rPr>
              <w:t>Villanueva</w:t>
            </w:r>
          </w:p>
        </w:tc>
        <w:tc>
          <w:tcPr>
            <w:tcW w:w="1455" w:type="dxa"/>
          </w:tcPr>
          <w:p w14:paraId="71878A15" w14:textId="77777777" w:rsidR="00296222" w:rsidRPr="004C6D32" w:rsidRDefault="00296222" w:rsidP="00296222">
            <w:pPr>
              <w:spacing w:after="0" w:line="360" w:lineRule="auto"/>
              <w:jc w:val="both"/>
              <w:rPr>
                <w:rFonts w:cs="Arial"/>
                <w:sz w:val="24"/>
                <w:szCs w:val="24"/>
              </w:rPr>
            </w:pPr>
            <w:r w:rsidRPr="004C6D32">
              <w:rPr>
                <w:rFonts w:cs="Arial"/>
                <w:sz w:val="24"/>
                <w:szCs w:val="24"/>
              </w:rPr>
              <w:t>25</w:t>
            </w:r>
          </w:p>
        </w:tc>
      </w:tr>
      <w:tr w:rsidR="00296222" w:rsidRPr="004C6D32" w14:paraId="7CACB239" w14:textId="77777777" w:rsidTr="00997E22">
        <w:trPr>
          <w:trHeight w:val="210"/>
          <w:jc w:val="center"/>
        </w:trPr>
        <w:tc>
          <w:tcPr>
            <w:tcW w:w="2792" w:type="dxa"/>
          </w:tcPr>
          <w:p w14:paraId="7F850BBE" w14:textId="77777777" w:rsidR="00296222" w:rsidRPr="004C6D32" w:rsidRDefault="00296222" w:rsidP="00296222">
            <w:pPr>
              <w:spacing w:after="0" w:line="360" w:lineRule="auto"/>
              <w:jc w:val="both"/>
              <w:rPr>
                <w:rFonts w:cs="Arial"/>
                <w:sz w:val="24"/>
                <w:szCs w:val="24"/>
              </w:rPr>
            </w:pPr>
            <w:r w:rsidRPr="004C6D32">
              <w:rPr>
                <w:rFonts w:cs="Arial"/>
                <w:sz w:val="24"/>
                <w:szCs w:val="24"/>
              </w:rPr>
              <w:t>Curso de construcción sostenible</w:t>
            </w:r>
          </w:p>
        </w:tc>
        <w:tc>
          <w:tcPr>
            <w:tcW w:w="2794" w:type="dxa"/>
          </w:tcPr>
          <w:p w14:paraId="2E207F1F" w14:textId="77777777" w:rsidR="00296222" w:rsidRPr="004C6D32" w:rsidRDefault="00296222" w:rsidP="00296222">
            <w:pPr>
              <w:spacing w:after="0" w:line="360" w:lineRule="auto"/>
              <w:jc w:val="both"/>
              <w:rPr>
                <w:rFonts w:cs="Arial"/>
                <w:sz w:val="24"/>
                <w:szCs w:val="24"/>
              </w:rPr>
            </w:pPr>
            <w:r w:rsidRPr="004C6D32">
              <w:rPr>
                <w:rFonts w:cs="Arial"/>
                <w:sz w:val="24"/>
                <w:szCs w:val="24"/>
              </w:rPr>
              <w:t>La Laguna – San Fernando</w:t>
            </w:r>
          </w:p>
        </w:tc>
        <w:tc>
          <w:tcPr>
            <w:tcW w:w="1455" w:type="dxa"/>
          </w:tcPr>
          <w:p w14:paraId="2FB98EEC" w14:textId="77777777" w:rsidR="00296222" w:rsidRPr="004C6D32" w:rsidRDefault="00296222" w:rsidP="00296222">
            <w:pPr>
              <w:spacing w:after="0" w:line="360" w:lineRule="auto"/>
              <w:jc w:val="both"/>
              <w:rPr>
                <w:rFonts w:cs="Arial"/>
                <w:sz w:val="24"/>
                <w:szCs w:val="24"/>
              </w:rPr>
            </w:pPr>
            <w:r w:rsidRPr="004C6D32">
              <w:rPr>
                <w:rFonts w:cs="Arial"/>
                <w:sz w:val="24"/>
                <w:szCs w:val="24"/>
              </w:rPr>
              <w:t>24</w:t>
            </w:r>
          </w:p>
        </w:tc>
      </w:tr>
      <w:tr w:rsidR="00296222" w:rsidRPr="004C6D32" w14:paraId="2EF1A0EB" w14:textId="77777777" w:rsidTr="00997E22">
        <w:trPr>
          <w:trHeight w:val="210"/>
          <w:jc w:val="center"/>
        </w:trPr>
        <w:tc>
          <w:tcPr>
            <w:tcW w:w="2792" w:type="dxa"/>
          </w:tcPr>
          <w:p w14:paraId="083E2148" w14:textId="77777777" w:rsidR="00296222" w:rsidRPr="004C6D32" w:rsidRDefault="00296222" w:rsidP="00296222">
            <w:pPr>
              <w:spacing w:after="0" w:line="360" w:lineRule="auto"/>
              <w:jc w:val="both"/>
              <w:rPr>
                <w:rFonts w:cs="Arial"/>
                <w:sz w:val="24"/>
                <w:szCs w:val="24"/>
              </w:rPr>
            </w:pPr>
            <w:r w:rsidRPr="004C6D32">
              <w:rPr>
                <w:rFonts w:cs="Arial"/>
                <w:sz w:val="24"/>
                <w:szCs w:val="24"/>
              </w:rPr>
              <w:t>Certificación en la norma laboral en Gestión Administrativa.</w:t>
            </w:r>
          </w:p>
        </w:tc>
        <w:tc>
          <w:tcPr>
            <w:tcW w:w="2794" w:type="dxa"/>
          </w:tcPr>
          <w:p w14:paraId="528F8246" w14:textId="77777777" w:rsidR="00296222" w:rsidRPr="004C6D32" w:rsidRDefault="00296222" w:rsidP="00296222">
            <w:pPr>
              <w:spacing w:after="0" w:line="360" w:lineRule="auto"/>
              <w:jc w:val="both"/>
              <w:rPr>
                <w:rFonts w:cs="Arial"/>
                <w:sz w:val="24"/>
                <w:szCs w:val="24"/>
              </w:rPr>
            </w:pPr>
            <w:r w:rsidRPr="004C6D32">
              <w:rPr>
                <w:rFonts w:cs="Arial"/>
                <w:sz w:val="24"/>
                <w:szCs w:val="24"/>
              </w:rPr>
              <w:t>Personal de CONCAY y DEVINAR</w:t>
            </w:r>
          </w:p>
        </w:tc>
        <w:tc>
          <w:tcPr>
            <w:tcW w:w="1455" w:type="dxa"/>
          </w:tcPr>
          <w:p w14:paraId="66859D55" w14:textId="77777777" w:rsidR="00296222" w:rsidRPr="004C6D32" w:rsidRDefault="00296222" w:rsidP="00296222">
            <w:pPr>
              <w:spacing w:after="0" w:line="360" w:lineRule="auto"/>
              <w:jc w:val="both"/>
              <w:rPr>
                <w:rFonts w:cs="Arial"/>
                <w:sz w:val="24"/>
                <w:szCs w:val="24"/>
              </w:rPr>
            </w:pPr>
            <w:r w:rsidRPr="004C6D32">
              <w:rPr>
                <w:rFonts w:cs="Arial"/>
                <w:sz w:val="24"/>
                <w:szCs w:val="24"/>
              </w:rPr>
              <w:t>23</w:t>
            </w:r>
          </w:p>
        </w:tc>
      </w:tr>
      <w:tr w:rsidR="00296222" w:rsidRPr="004C6D32" w14:paraId="27E831D3" w14:textId="77777777" w:rsidTr="00997E22">
        <w:trPr>
          <w:trHeight w:val="210"/>
          <w:jc w:val="center"/>
        </w:trPr>
        <w:tc>
          <w:tcPr>
            <w:tcW w:w="2792" w:type="dxa"/>
          </w:tcPr>
          <w:p w14:paraId="06B72573" w14:textId="77777777"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Mercadeo y ventas</w:t>
            </w:r>
          </w:p>
        </w:tc>
        <w:tc>
          <w:tcPr>
            <w:tcW w:w="2794" w:type="dxa"/>
          </w:tcPr>
          <w:p w14:paraId="3B246A98" w14:textId="77777777" w:rsidR="00296222" w:rsidRPr="004C6D32" w:rsidRDefault="00296222" w:rsidP="00296222">
            <w:pPr>
              <w:spacing w:after="0" w:line="360" w:lineRule="auto"/>
              <w:jc w:val="both"/>
              <w:rPr>
                <w:rFonts w:cs="Arial"/>
                <w:sz w:val="24"/>
                <w:szCs w:val="24"/>
              </w:rPr>
            </w:pPr>
            <w:r w:rsidRPr="004C6D32">
              <w:rPr>
                <w:rFonts w:cs="Arial"/>
                <w:sz w:val="24"/>
                <w:szCs w:val="24"/>
              </w:rPr>
              <w:t>Buesaquillo</w:t>
            </w:r>
          </w:p>
        </w:tc>
        <w:tc>
          <w:tcPr>
            <w:tcW w:w="1455" w:type="dxa"/>
          </w:tcPr>
          <w:p w14:paraId="7F1A1D6F" w14:textId="77777777" w:rsidR="00296222" w:rsidRPr="004C6D32" w:rsidRDefault="00296222" w:rsidP="00296222">
            <w:pPr>
              <w:spacing w:after="0" w:line="360" w:lineRule="auto"/>
              <w:jc w:val="both"/>
              <w:rPr>
                <w:rFonts w:cs="Arial"/>
                <w:sz w:val="24"/>
                <w:szCs w:val="24"/>
              </w:rPr>
            </w:pPr>
            <w:r w:rsidRPr="004C6D32">
              <w:rPr>
                <w:rFonts w:cs="Arial"/>
                <w:sz w:val="24"/>
                <w:szCs w:val="24"/>
              </w:rPr>
              <w:t>25</w:t>
            </w:r>
          </w:p>
        </w:tc>
      </w:tr>
      <w:tr w:rsidR="00296222" w:rsidRPr="004C6D32" w14:paraId="2AD6241D" w14:textId="77777777" w:rsidTr="00997E22">
        <w:trPr>
          <w:trHeight w:val="210"/>
          <w:jc w:val="center"/>
        </w:trPr>
        <w:tc>
          <w:tcPr>
            <w:tcW w:w="2792" w:type="dxa"/>
          </w:tcPr>
          <w:p w14:paraId="11CC20EE" w14:textId="77777777" w:rsidR="00296222" w:rsidRPr="004C6D32" w:rsidRDefault="00296222" w:rsidP="00296222">
            <w:pPr>
              <w:spacing w:after="0" w:line="360" w:lineRule="auto"/>
              <w:jc w:val="both"/>
              <w:rPr>
                <w:rFonts w:cs="Arial"/>
                <w:sz w:val="24"/>
                <w:szCs w:val="24"/>
              </w:rPr>
            </w:pPr>
            <w:r w:rsidRPr="004C6D32">
              <w:rPr>
                <w:rFonts w:cs="Arial"/>
                <w:sz w:val="24"/>
                <w:szCs w:val="24"/>
              </w:rPr>
              <w:t>Formulación de Proyectos y Emprendimiento</w:t>
            </w:r>
          </w:p>
        </w:tc>
        <w:tc>
          <w:tcPr>
            <w:tcW w:w="2794" w:type="dxa"/>
          </w:tcPr>
          <w:p w14:paraId="5F18038E" w14:textId="77777777" w:rsidR="00296222" w:rsidRPr="004C6D32" w:rsidRDefault="00296222" w:rsidP="00296222">
            <w:pPr>
              <w:spacing w:after="0" w:line="360" w:lineRule="auto"/>
              <w:jc w:val="both"/>
              <w:rPr>
                <w:rFonts w:cs="Arial"/>
                <w:sz w:val="24"/>
                <w:szCs w:val="24"/>
              </w:rPr>
            </w:pPr>
            <w:r w:rsidRPr="004C6D32">
              <w:rPr>
                <w:rFonts w:cs="Arial"/>
                <w:sz w:val="24"/>
                <w:szCs w:val="24"/>
              </w:rPr>
              <w:t>Chachagüí</w:t>
            </w:r>
          </w:p>
        </w:tc>
        <w:tc>
          <w:tcPr>
            <w:tcW w:w="1455" w:type="dxa"/>
          </w:tcPr>
          <w:p w14:paraId="374D4829" w14:textId="77777777" w:rsidR="00296222" w:rsidRPr="004C6D32" w:rsidRDefault="00296222" w:rsidP="00296222">
            <w:pPr>
              <w:spacing w:after="0" w:line="360" w:lineRule="auto"/>
              <w:jc w:val="both"/>
              <w:rPr>
                <w:rFonts w:cs="Arial"/>
                <w:sz w:val="24"/>
                <w:szCs w:val="24"/>
              </w:rPr>
            </w:pPr>
            <w:r w:rsidRPr="004C6D32">
              <w:rPr>
                <w:rFonts w:cs="Arial"/>
                <w:sz w:val="24"/>
                <w:szCs w:val="24"/>
              </w:rPr>
              <w:t>18</w:t>
            </w:r>
          </w:p>
        </w:tc>
      </w:tr>
      <w:tr w:rsidR="00296222" w:rsidRPr="004C6D32" w14:paraId="3047E003" w14:textId="77777777" w:rsidTr="00997E22">
        <w:trPr>
          <w:trHeight w:val="210"/>
          <w:jc w:val="center"/>
        </w:trPr>
        <w:tc>
          <w:tcPr>
            <w:tcW w:w="2792" w:type="dxa"/>
          </w:tcPr>
          <w:p w14:paraId="7434307E" w14:textId="77777777" w:rsidR="00296222" w:rsidRPr="004C6D32" w:rsidRDefault="00296222" w:rsidP="00296222">
            <w:pPr>
              <w:spacing w:after="0" w:line="360" w:lineRule="auto"/>
              <w:jc w:val="both"/>
              <w:rPr>
                <w:rFonts w:cs="Arial"/>
                <w:sz w:val="24"/>
                <w:szCs w:val="24"/>
              </w:rPr>
            </w:pPr>
            <w:r w:rsidRPr="004C6D32">
              <w:rPr>
                <w:rFonts w:cs="Arial"/>
                <w:sz w:val="24"/>
                <w:szCs w:val="24"/>
              </w:rPr>
              <w:t>Salud ocupacional</w:t>
            </w:r>
          </w:p>
        </w:tc>
        <w:tc>
          <w:tcPr>
            <w:tcW w:w="2794" w:type="dxa"/>
          </w:tcPr>
          <w:p w14:paraId="11354850" w14:textId="77777777" w:rsidR="00296222" w:rsidRPr="004C6D32" w:rsidRDefault="00296222" w:rsidP="00296222">
            <w:pPr>
              <w:spacing w:after="0" w:line="360" w:lineRule="auto"/>
              <w:jc w:val="both"/>
              <w:rPr>
                <w:rFonts w:cs="Arial"/>
                <w:sz w:val="24"/>
                <w:szCs w:val="24"/>
              </w:rPr>
            </w:pPr>
            <w:r w:rsidRPr="004C6D32">
              <w:rPr>
                <w:rFonts w:cs="Arial"/>
                <w:sz w:val="24"/>
                <w:szCs w:val="24"/>
              </w:rPr>
              <w:t>Buesaquillo</w:t>
            </w:r>
          </w:p>
        </w:tc>
        <w:tc>
          <w:tcPr>
            <w:tcW w:w="1455" w:type="dxa"/>
          </w:tcPr>
          <w:p w14:paraId="4423E653" w14:textId="77777777" w:rsidR="00296222" w:rsidRPr="004C6D32" w:rsidRDefault="00296222" w:rsidP="00296222">
            <w:pPr>
              <w:spacing w:after="0" w:line="360" w:lineRule="auto"/>
              <w:jc w:val="both"/>
              <w:rPr>
                <w:rFonts w:cs="Arial"/>
                <w:sz w:val="24"/>
                <w:szCs w:val="24"/>
              </w:rPr>
            </w:pPr>
            <w:r w:rsidRPr="004C6D32">
              <w:rPr>
                <w:rFonts w:cs="Arial"/>
                <w:sz w:val="24"/>
                <w:szCs w:val="24"/>
              </w:rPr>
              <w:t>27</w:t>
            </w:r>
          </w:p>
        </w:tc>
      </w:tr>
      <w:tr w:rsidR="00296222" w:rsidRPr="004C6D32" w14:paraId="06DCDBA0" w14:textId="77777777" w:rsidTr="00997E22">
        <w:trPr>
          <w:trHeight w:val="210"/>
          <w:jc w:val="center"/>
        </w:trPr>
        <w:tc>
          <w:tcPr>
            <w:tcW w:w="2792" w:type="dxa"/>
          </w:tcPr>
          <w:p w14:paraId="50698F1B" w14:textId="77777777" w:rsidR="00296222" w:rsidRPr="004C6D32" w:rsidRDefault="00296222" w:rsidP="00296222">
            <w:pPr>
              <w:spacing w:after="0" w:line="360" w:lineRule="auto"/>
              <w:jc w:val="both"/>
              <w:rPr>
                <w:rFonts w:cs="Arial"/>
                <w:sz w:val="24"/>
                <w:szCs w:val="24"/>
              </w:rPr>
            </w:pPr>
            <w:r w:rsidRPr="004C6D32">
              <w:rPr>
                <w:rFonts w:cs="Arial"/>
                <w:sz w:val="24"/>
                <w:szCs w:val="24"/>
              </w:rPr>
              <w:t>Emprendimiento empresarial</w:t>
            </w:r>
          </w:p>
        </w:tc>
        <w:tc>
          <w:tcPr>
            <w:tcW w:w="2794" w:type="dxa"/>
          </w:tcPr>
          <w:p w14:paraId="7CA3EB9A" w14:textId="77777777" w:rsidR="00296222" w:rsidRPr="004C6D32" w:rsidRDefault="00296222" w:rsidP="00296222">
            <w:pPr>
              <w:spacing w:after="0" w:line="360" w:lineRule="auto"/>
              <w:jc w:val="both"/>
              <w:rPr>
                <w:rFonts w:cs="Arial"/>
                <w:sz w:val="24"/>
                <w:szCs w:val="24"/>
              </w:rPr>
            </w:pPr>
            <w:r w:rsidRPr="004C6D32">
              <w:rPr>
                <w:rFonts w:cs="Arial"/>
                <w:sz w:val="24"/>
                <w:szCs w:val="24"/>
              </w:rPr>
              <w:t>Vereda La Josefina – Buesaquillo.</w:t>
            </w:r>
          </w:p>
        </w:tc>
        <w:tc>
          <w:tcPr>
            <w:tcW w:w="1455" w:type="dxa"/>
          </w:tcPr>
          <w:p w14:paraId="37926942" w14:textId="77777777" w:rsidR="00296222" w:rsidRPr="004C6D32" w:rsidRDefault="00296222" w:rsidP="00296222">
            <w:pPr>
              <w:spacing w:after="0" w:line="360" w:lineRule="auto"/>
              <w:jc w:val="both"/>
              <w:rPr>
                <w:rFonts w:cs="Arial"/>
                <w:sz w:val="24"/>
                <w:szCs w:val="24"/>
              </w:rPr>
            </w:pPr>
            <w:r w:rsidRPr="004C6D32">
              <w:rPr>
                <w:rFonts w:cs="Arial"/>
                <w:sz w:val="24"/>
                <w:szCs w:val="24"/>
              </w:rPr>
              <w:t>20</w:t>
            </w:r>
          </w:p>
        </w:tc>
      </w:tr>
      <w:tr w:rsidR="00296222" w:rsidRPr="004C6D32" w14:paraId="783ACEE6" w14:textId="77777777" w:rsidTr="00997E22">
        <w:trPr>
          <w:trHeight w:val="210"/>
          <w:jc w:val="center"/>
        </w:trPr>
        <w:tc>
          <w:tcPr>
            <w:tcW w:w="2792" w:type="dxa"/>
          </w:tcPr>
          <w:p w14:paraId="61E24A03" w14:textId="77777777" w:rsidR="00296222" w:rsidRPr="004C6D32" w:rsidRDefault="00296222" w:rsidP="00296222">
            <w:pPr>
              <w:spacing w:after="0" w:line="360" w:lineRule="auto"/>
              <w:jc w:val="both"/>
              <w:rPr>
                <w:rFonts w:cs="Arial"/>
                <w:sz w:val="24"/>
                <w:szCs w:val="24"/>
              </w:rPr>
            </w:pPr>
            <w:r w:rsidRPr="004C6D32">
              <w:rPr>
                <w:rFonts w:cs="Arial"/>
                <w:sz w:val="24"/>
                <w:szCs w:val="24"/>
              </w:rPr>
              <w:t>Elaboración de planes de negocio.</w:t>
            </w:r>
          </w:p>
        </w:tc>
        <w:tc>
          <w:tcPr>
            <w:tcW w:w="2794" w:type="dxa"/>
          </w:tcPr>
          <w:p w14:paraId="413E3A78" w14:textId="77777777" w:rsidR="00296222" w:rsidRPr="004C6D32" w:rsidRDefault="00296222" w:rsidP="00296222">
            <w:pPr>
              <w:spacing w:after="0" w:line="360" w:lineRule="auto"/>
              <w:jc w:val="both"/>
              <w:rPr>
                <w:rFonts w:cs="Arial"/>
                <w:sz w:val="24"/>
                <w:szCs w:val="24"/>
              </w:rPr>
            </w:pPr>
            <w:r w:rsidRPr="004C6D32">
              <w:rPr>
                <w:rFonts w:cs="Arial"/>
                <w:sz w:val="24"/>
                <w:szCs w:val="24"/>
              </w:rPr>
              <w:t>Vereda La Josefina – Buesaquillo.</w:t>
            </w:r>
          </w:p>
        </w:tc>
        <w:tc>
          <w:tcPr>
            <w:tcW w:w="1455" w:type="dxa"/>
          </w:tcPr>
          <w:p w14:paraId="0B55DE38" w14:textId="77777777" w:rsidR="00296222" w:rsidRPr="004C6D32" w:rsidRDefault="00296222" w:rsidP="00296222">
            <w:pPr>
              <w:spacing w:after="0" w:line="360" w:lineRule="auto"/>
              <w:jc w:val="both"/>
              <w:rPr>
                <w:rFonts w:cs="Arial"/>
                <w:sz w:val="24"/>
                <w:szCs w:val="24"/>
              </w:rPr>
            </w:pPr>
            <w:r w:rsidRPr="004C6D32">
              <w:rPr>
                <w:rFonts w:cs="Arial"/>
                <w:sz w:val="24"/>
                <w:szCs w:val="24"/>
              </w:rPr>
              <w:t>18</w:t>
            </w:r>
          </w:p>
        </w:tc>
      </w:tr>
      <w:tr w:rsidR="00296222" w:rsidRPr="004C6D32" w14:paraId="01B5800E" w14:textId="77777777" w:rsidTr="00997E22">
        <w:trPr>
          <w:trHeight w:val="210"/>
          <w:jc w:val="center"/>
        </w:trPr>
        <w:tc>
          <w:tcPr>
            <w:tcW w:w="2792" w:type="dxa"/>
          </w:tcPr>
          <w:p w14:paraId="0320557B" w14:textId="77777777" w:rsidR="00296222" w:rsidRPr="004C6D32" w:rsidRDefault="00296222" w:rsidP="00296222">
            <w:pPr>
              <w:spacing w:after="0" w:line="360" w:lineRule="auto"/>
              <w:jc w:val="both"/>
              <w:rPr>
                <w:rFonts w:cs="Arial"/>
                <w:sz w:val="24"/>
                <w:szCs w:val="24"/>
              </w:rPr>
            </w:pPr>
            <w:r w:rsidRPr="004C6D32">
              <w:rPr>
                <w:rFonts w:cs="Arial"/>
                <w:sz w:val="24"/>
                <w:szCs w:val="24"/>
              </w:rPr>
              <w:t>Emprendimiento y formulación de proyectos.</w:t>
            </w:r>
          </w:p>
        </w:tc>
        <w:tc>
          <w:tcPr>
            <w:tcW w:w="2794" w:type="dxa"/>
          </w:tcPr>
          <w:p w14:paraId="0A7BEFFB" w14:textId="77777777" w:rsidR="00296222" w:rsidRPr="004C6D32" w:rsidRDefault="00296222" w:rsidP="00296222">
            <w:pPr>
              <w:spacing w:after="0" w:line="360" w:lineRule="auto"/>
              <w:jc w:val="both"/>
              <w:rPr>
                <w:rFonts w:cs="Arial"/>
                <w:sz w:val="24"/>
                <w:szCs w:val="24"/>
              </w:rPr>
            </w:pPr>
            <w:r w:rsidRPr="004C6D32">
              <w:rPr>
                <w:rFonts w:cs="Arial"/>
                <w:sz w:val="24"/>
                <w:szCs w:val="24"/>
              </w:rPr>
              <w:t xml:space="preserve">Vereda Dolores </w:t>
            </w:r>
          </w:p>
        </w:tc>
        <w:tc>
          <w:tcPr>
            <w:tcW w:w="1455" w:type="dxa"/>
          </w:tcPr>
          <w:p w14:paraId="4FB22EAD" w14:textId="77777777" w:rsidR="00296222" w:rsidRPr="004C6D32" w:rsidRDefault="00296222" w:rsidP="00296222">
            <w:pPr>
              <w:spacing w:after="0" w:line="360" w:lineRule="auto"/>
              <w:jc w:val="both"/>
              <w:rPr>
                <w:rFonts w:cs="Arial"/>
                <w:sz w:val="24"/>
                <w:szCs w:val="24"/>
              </w:rPr>
            </w:pPr>
            <w:r w:rsidRPr="004C6D32">
              <w:rPr>
                <w:rFonts w:cs="Arial"/>
                <w:sz w:val="24"/>
                <w:szCs w:val="24"/>
              </w:rPr>
              <w:t>25</w:t>
            </w:r>
          </w:p>
        </w:tc>
      </w:tr>
      <w:tr w:rsidR="00296222" w:rsidRPr="004C6D32" w14:paraId="5451854A" w14:textId="77777777" w:rsidTr="00997E22">
        <w:trPr>
          <w:trHeight w:val="210"/>
          <w:jc w:val="center"/>
        </w:trPr>
        <w:tc>
          <w:tcPr>
            <w:tcW w:w="2792" w:type="dxa"/>
          </w:tcPr>
          <w:p w14:paraId="2AFE3BC8" w14:textId="77777777" w:rsidR="00296222" w:rsidRPr="004C6D32" w:rsidRDefault="00296222" w:rsidP="00296222">
            <w:pPr>
              <w:spacing w:after="0" w:line="360" w:lineRule="auto"/>
              <w:jc w:val="both"/>
              <w:rPr>
                <w:rFonts w:cs="Arial"/>
                <w:sz w:val="24"/>
                <w:szCs w:val="24"/>
              </w:rPr>
            </w:pPr>
            <w:r w:rsidRPr="004C6D32">
              <w:rPr>
                <w:rFonts w:cs="Arial"/>
                <w:sz w:val="24"/>
                <w:szCs w:val="24"/>
              </w:rPr>
              <w:t>Montaje para el servicio de alimentos y bebidas.</w:t>
            </w:r>
          </w:p>
        </w:tc>
        <w:tc>
          <w:tcPr>
            <w:tcW w:w="2794" w:type="dxa"/>
          </w:tcPr>
          <w:p w14:paraId="76481EF4" w14:textId="77777777" w:rsidR="00296222" w:rsidRPr="004C6D32" w:rsidRDefault="00296222" w:rsidP="00296222">
            <w:pPr>
              <w:spacing w:after="0" w:line="360" w:lineRule="auto"/>
              <w:jc w:val="both"/>
              <w:rPr>
                <w:rFonts w:cs="Arial"/>
                <w:sz w:val="24"/>
                <w:szCs w:val="24"/>
              </w:rPr>
            </w:pPr>
            <w:r w:rsidRPr="004C6D32">
              <w:rPr>
                <w:rFonts w:cs="Arial"/>
                <w:sz w:val="24"/>
                <w:szCs w:val="24"/>
              </w:rPr>
              <w:t>Vereda La Josefina – Buesaquillo.</w:t>
            </w:r>
          </w:p>
        </w:tc>
        <w:tc>
          <w:tcPr>
            <w:tcW w:w="1455" w:type="dxa"/>
          </w:tcPr>
          <w:p w14:paraId="47D8696E" w14:textId="77777777" w:rsidR="00296222" w:rsidRPr="004C6D32" w:rsidRDefault="00296222" w:rsidP="00296222">
            <w:pPr>
              <w:spacing w:after="0" w:line="360" w:lineRule="auto"/>
              <w:jc w:val="both"/>
              <w:rPr>
                <w:rFonts w:cs="Arial"/>
                <w:sz w:val="24"/>
                <w:szCs w:val="24"/>
              </w:rPr>
            </w:pPr>
            <w:r w:rsidRPr="004C6D32">
              <w:rPr>
                <w:rFonts w:cs="Arial"/>
                <w:sz w:val="24"/>
                <w:szCs w:val="24"/>
              </w:rPr>
              <w:t>22</w:t>
            </w:r>
          </w:p>
        </w:tc>
      </w:tr>
      <w:tr w:rsidR="00296222" w:rsidRPr="004C6D32" w14:paraId="5757D2B8" w14:textId="77777777" w:rsidTr="00997E22">
        <w:trPr>
          <w:trHeight w:val="210"/>
          <w:jc w:val="center"/>
        </w:trPr>
        <w:tc>
          <w:tcPr>
            <w:tcW w:w="2792" w:type="dxa"/>
          </w:tcPr>
          <w:p w14:paraId="56734A0A" w14:textId="77777777" w:rsidR="00296222" w:rsidRPr="004C6D32" w:rsidRDefault="00296222" w:rsidP="00296222">
            <w:pPr>
              <w:spacing w:after="0" w:line="360" w:lineRule="auto"/>
              <w:jc w:val="both"/>
              <w:rPr>
                <w:rFonts w:cs="Arial"/>
                <w:sz w:val="24"/>
                <w:szCs w:val="24"/>
              </w:rPr>
            </w:pPr>
            <w:r w:rsidRPr="004C6D32">
              <w:rPr>
                <w:rFonts w:cs="Arial"/>
                <w:sz w:val="24"/>
                <w:szCs w:val="24"/>
              </w:rPr>
              <w:t>Montaje para el servicio de alimentos y bebidas.</w:t>
            </w:r>
          </w:p>
        </w:tc>
        <w:tc>
          <w:tcPr>
            <w:tcW w:w="2794" w:type="dxa"/>
          </w:tcPr>
          <w:p w14:paraId="1FEC3987" w14:textId="77777777" w:rsidR="00296222" w:rsidRPr="004C6D32" w:rsidRDefault="00296222" w:rsidP="00296222">
            <w:pPr>
              <w:spacing w:after="0" w:line="360" w:lineRule="auto"/>
              <w:jc w:val="both"/>
              <w:rPr>
                <w:rFonts w:cs="Arial"/>
                <w:sz w:val="24"/>
                <w:szCs w:val="24"/>
              </w:rPr>
            </w:pPr>
            <w:r w:rsidRPr="004C6D32">
              <w:rPr>
                <w:rFonts w:cs="Arial"/>
                <w:sz w:val="24"/>
                <w:szCs w:val="24"/>
              </w:rPr>
              <w:t xml:space="preserve">Vereda Dolores </w:t>
            </w:r>
          </w:p>
        </w:tc>
        <w:tc>
          <w:tcPr>
            <w:tcW w:w="1455" w:type="dxa"/>
          </w:tcPr>
          <w:p w14:paraId="4467A5FE" w14:textId="77777777" w:rsidR="00296222" w:rsidRPr="004C6D32" w:rsidRDefault="00296222" w:rsidP="00296222">
            <w:pPr>
              <w:spacing w:after="0" w:line="360" w:lineRule="auto"/>
              <w:jc w:val="both"/>
              <w:rPr>
                <w:rFonts w:cs="Arial"/>
                <w:sz w:val="24"/>
                <w:szCs w:val="24"/>
              </w:rPr>
            </w:pPr>
            <w:r w:rsidRPr="004C6D32">
              <w:rPr>
                <w:rFonts w:cs="Arial"/>
                <w:sz w:val="24"/>
                <w:szCs w:val="24"/>
              </w:rPr>
              <w:t>20</w:t>
            </w:r>
          </w:p>
        </w:tc>
      </w:tr>
      <w:tr w:rsidR="00296222" w:rsidRPr="004C6D32" w14:paraId="0BF8A30D" w14:textId="77777777" w:rsidTr="00997E22">
        <w:trPr>
          <w:trHeight w:val="420"/>
          <w:jc w:val="center"/>
        </w:trPr>
        <w:tc>
          <w:tcPr>
            <w:tcW w:w="2792" w:type="dxa"/>
          </w:tcPr>
          <w:p w14:paraId="5F3BC7B1" w14:textId="77777777" w:rsidR="00296222" w:rsidRPr="004C6D32" w:rsidRDefault="00296222" w:rsidP="00296222">
            <w:pPr>
              <w:spacing w:after="0" w:line="360" w:lineRule="auto"/>
              <w:jc w:val="both"/>
              <w:rPr>
                <w:rFonts w:cs="Arial"/>
                <w:sz w:val="24"/>
                <w:szCs w:val="24"/>
              </w:rPr>
            </w:pPr>
            <w:r w:rsidRPr="004C6D32">
              <w:rPr>
                <w:rFonts w:cs="Arial"/>
                <w:sz w:val="24"/>
                <w:szCs w:val="24"/>
              </w:rPr>
              <w:t>Montaje para el servicio de alimentos y bebidas.</w:t>
            </w:r>
          </w:p>
        </w:tc>
        <w:tc>
          <w:tcPr>
            <w:tcW w:w="2794" w:type="dxa"/>
          </w:tcPr>
          <w:p w14:paraId="1368ABE4" w14:textId="77777777" w:rsidR="00296222" w:rsidRPr="004C6D32" w:rsidRDefault="00296222" w:rsidP="00296222">
            <w:pPr>
              <w:spacing w:after="0" w:line="360" w:lineRule="auto"/>
              <w:jc w:val="both"/>
              <w:rPr>
                <w:rFonts w:cs="Arial"/>
                <w:sz w:val="24"/>
                <w:szCs w:val="24"/>
              </w:rPr>
            </w:pPr>
            <w:r w:rsidRPr="004C6D32">
              <w:rPr>
                <w:rFonts w:cs="Arial"/>
                <w:sz w:val="24"/>
                <w:szCs w:val="24"/>
              </w:rPr>
              <w:t>Vereda La Josefina – Morasurco</w:t>
            </w:r>
          </w:p>
        </w:tc>
        <w:tc>
          <w:tcPr>
            <w:tcW w:w="1455" w:type="dxa"/>
          </w:tcPr>
          <w:p w14:paraId="31971475" w14:textId="77777777" w:rsidR="00296222" w:rsidRPr="004C6D32" w:rsidRDefault="00296222" w:rsidP="00296222">
            <w:pPr>
              <w:spacing w:after="0" w:line="360" w:lineRule="auto"/>
              <w:jc w:val="both"/>
              <w:rPr>
                <w:rFonts w:cs="Arial"/>
                <w:sz w:val="24"/>
                <w:szCs w:val="24"/>
              </w:rPr>
            </w:pPr>
            <w:r w:rsidRPr="004C6D32">
              <w:rPr>
                <w:rFonts w:cs="Arial"/>
                <w:sz w:val="24"/>
                <w:szCs w:val="24"/>
              </w:rPr>
              <w:t>18</w:t>
            </w:r>
          </w:p>
        </w:tc>
      </w:tr>
      <w:tr w:rsidR="00296222" w:rsidRPr="004C6D32" w14:paraId="7D677265" w14:textId="77777777" w:rsidTr="00997E22">
        <w:trPr>
          <w:trHeight w:val="234"/>
          <w:jc w:val="center"/>
        </w:trPr>
        <w:tc>
          <w:tcPr>
            <w:tcW w:w="5586" w:type="dxa"/>
            <w:gridSpan w:val="2"/>
          </w:tcPr>
          <w:p w14:paraId="5C93D554" w14:textId="77777777" w:rsidR="00296222" w:rsidRPr="004C6D32" w:rsidRDefault="00296222" w:rsidP="00296222">
            <w:pPr>
              <w:spacing w:after="0" w:line="360" w:lineRule="auto"/>
              <w:jc w:val="both"/>
              <w:rPr>
                <w:rFonts w:cs="Arial"/>
                <w:sz w:val="24"/>
                <w:szCs w:val="24"/>
              </w:rPr>
            </w:pPr>
            <w:r w:rsidRPr="004C6D32">
              <w:rPr>
                <w:rFonts w:cs="Arial"/>
                <w:sz w:val="24"/>
                <w:szCs w:val="24"/>
              </w:rPr>
              <w:t>TOTAL</w:t>
            </w:r>
          </w:p>
        </w:tc>
        <w:tc>
          <w:tcPr>
            <w:tcW w:w="1455" w:type="dxa"/>
          </w:tcPr>
          <w:p w14:paraId="2E6BECC8" w14:textId="77777777" w:rsidR="00296222" w:rsidRPr="004C6D32" w:rsidRDefault="00296222" w:rsidP="00296222">
            <w:pPr>
              <w:spacing w:after="0" w:line="360" w:lineRule="auto"/>
              <w:jc w:val="both"/>
              <w:rPr>
                <w:rFonts w:cs="Arial"/>
                <w:sz w:val="24"/>
                <w:szCs w:val="24"/>
              </w:rPr>
            </w:pPr>
            <w:r w:rsidRPr="004C6D32">
              <w:rPr>
                <w:rFonts w:cs="Arial"/>
                <w:sz w:val="24"/>
                <w:szCs w:val="24"/>
              </w:rPr>
              <w:t>619</w:t>
            </w:r>
            <w:r w:rsidR="006354C6" w:rsidRPr="004C6D32">
              <w:rPr>
                <w:rFonts w:cs="Arial"/>
                <w:sz w:val="24"/>
                <w:szCs w:val="24"/>
              </w:rPr>
              <w:t xml:space="preserve"> personas</w:t>
            </w:r>
          </w:p>
        </w:tc>
      </w:tr>
    </w:tbl>
    <w:p w14:paraId="049C804F" w14:textId="77777777" w:rsidR="00296222" w:rsidRPr="004C6D32" w:rsidRDefault="00296222" w:rsidP="00296222">
      <w:pPr>
        <w:spacing w:after="0" w:line="360" w:lineRule="auto"/>
        <w:jc w:val="both"/>
        <w:rPr>
          <w:rFonts w:cs="Arial"/>
          <w:sz w:val="24"/>
          <w:szCs w:val="24"/>
        </w:rPr>
      </w:pPr>
    </w:p>
    <w:p w14:paraId="02F314AB" w14:textId="77777777" w:rsidR="00296222" w:rsidRPr="004C6D32" w:rsidRDefault="00296222" w:rsidP="00296222">
      <w:pPr>
        <w:spacing w:after="0" w:line="360" w:lineRule="auto"/>
        <w:jc w:val="both"/>
        <w:rPr>
          <w:rFonts w:cs="Arial"/>
          <w:sz w:val="24"/>
          <w:szCs w:val="24"/>
        </w:rPr>
      </w:pPr>
    </w:p>
    <w:p w14:paraId="426C9FEA" w14:textId="77777777" w:rsidR="00296222" w:rsidRPr="004C6D32" w:rsidRDefault="006354C6" w:rsidP="006354C6">
      <w:pPr>
        <w:spacing w:after="0" w:line="360" w:lineRule="auto"/>
        <w:jc w:val="center"/>
        <w:rPr>
          <w:rFonts w:cs="Arial"/>
          <w:sz w:val="24"/>
          <w:szCs w:val="24"/>
        </w:rPr>
      </w:pPr>
      <w:r w:rsidRPr="004C6D32">
        <w:rPr>
          <w:rFonts w:cs="Arial"/>
          <w:sz w:val="24"/>
          <w:szCs w:val="24"/>
        </w:rPr>
        <w:object w:dxaOrig="4525" w:dyaOrig="3404" w14:anchorId="795583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3pt;height:169.85pt" o:ole="">
            <v:imagedata r:id="rId9" o:title=""/>
          </v:shape>
          <o:OLEObject Type="Embed" ProgID="PowerPoint.Slide.12" ShapeID="_x0000_i1025" DrawAspect="Content" ObjectID="_1360350179" r:id="rId10"/>
        </w:object>
      </w:r>
    </w:p>
    <w:p w14:paraId="5C3FABE6" w14:textId="77777777" w:rsidR="00296222" w:rsidRPr="004C6D32" w:rsidRDefault="00296222" w:rsidP="00296222">
      <w:pPr>
        <w:spacing w:after="0" w:line="360" w:lineRule="auto"/>
        <w:jc w:val="both"/>
        <w:rPr>
          <w:rFonts w:cs="Arial"/>
          <w:sz w:val="24"/>
          <w:szCs w:val="24"/>
        </w:rPr>
      </w:pPr>
      <w:r w:rsidRPr="004C6D32">
        <w:rPr>
          <w:rFonts w:cs="Arial"/>
          <w:sz w:val="24"/>
          <w:szCs w:val="24"/>
        </w:rPr>
        <w:t>En el desarrollo del Convenio SENA – DEVINAR se apoyó en la logística y promoción de cursos que promuevan las ideas de negocio y  formulación de proyectos productivos en las comunidades del área de influencia del proyecto.</w:t>
      </w:r>
    </w:p>
    <w:p w14:paraId="11B289DF" w14:textId="77777777" w:rsidR="00296222" w:rsidRPr="004C6D32" w:rsidRDefault="00296222" w:rsidP="00296222">
      <w:pPr>
        <w:spacing w:after="0" w:line="360" w:lineRule="auto"/>
        <w:jc w:val="both"/>
        <w:rPr>
          <w:rFonts w:cs="Arial"/>
          <w:sz w:val="24"/>
          <w:szCs w:val="24"/>
        </w:rPr>
      </w:pPr>
    </w:p>
    <w:p w14:paraId="095FF865" w14:textId="77777777" w:rsidR="00296222" w:rsidRPr="004C6D32" w:rsidRDefault="00296222" w:rsidP="00296222">
      <w:pPr>
        <w:spacing w:after="0" w:line="360" w:lineRule="auto"/>
        <w:jc w:val="both"/>
        <w:rPr>
          <w:rFonts w:cs="Arial"/>
          <w:sz w:val="24"/>
          <w:szCs w:val="24"/>
        </w:rPr>
      </w:pPr>
      <w:r w:rsidRPr="004C6D32">
        <w:rPr>
          <w:rFonts w:cs="Arial"/>
          <w:sz w:val="24"/>
          <w:szCs w:val="24"/>
        </w:rPr>
        <w:t>En el año 2012 la unidad de emprendimiento del SENA  apoyó en el proceso de formalización y fortalecimiento de la unidad productiva de mantenimiento vial Hatunllata Pejendino S.A.S. de la Parcialidad Indígena La Laguna – Pejendino.</w:t>
      </w:r>
    </w:p>
    <w:p w14:paraId="41C90000" w14:textId="77777777" w:rsidR="006354C6" w:rsidRPr="004C6D32" w:rsidRDefault="006354C6" w:rsidP="00296222">
      <w:pPr>
        <w:spacing w:after="0" w:line="360" w:lineRule="auto"/>
        <w:jc w:val="both"/>
        <w:rPr>
          <w:rFonts w:cs="Arial"/>
          <w:sz w:val="24"/>
          <w:szCs w:val="24"/>
        </w:rPr>
      </w:pPr>
    </w:p>
    <w:p w14:paraId="5711DA83" w14:textId="77777777"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Apoyó con asesoría las unidades productivas del Corregimiento de Catambuco y el sector de Cochacano en el Municipio de Chachagüí.</w:t>
      </w:r>
    </w:p>
    <w:p w14:paraId="62F8BD9D" w14:textId="77777777" w:rsidR="00296222" w:rsidRPr="004C6D32" w:rsidRDefault="00296222" w:rsidP="00296222">
      <w:pPr>
        <w:spacing w:after="0" w:line="360" w:lineRule="auto"/>
        <w:jc w:val="both"/>
        <w:rPr>
          <w:rFonts w:cs="Arial"/>
          <w:sz w:val="24"/>
          <w:szCs w:val="24"/>
        </w:rPr>
      </w:pPr>
    </w:p>
    <w:p w14:paraId="66B61856" w14:textId="77777777" w:rsidR="00296222" w:rsidRPr="004C6D32" w:rsidRDefault="00296222" w:rsidP="00296222">
      <w:pPr>
        <w:spacing w:after="0" w:line="360" w:lineRule="auto"/>
        <w:jc w:val="both"/>
        <w:rPr>
          <w:rFonts w:cs="Arial"/>
          <w:b/>
          <w:sz w:val="24"/>
          <w:szCs w:val="24"/>
        </w:rPr>
      </w:pPr>
      <w:r w:rsidRPr="004C6D32">
        <w:rPr>
          <w:rFonts w:cs="Arial"/>
          <w:b/>
          <w:sz w:val="24"/>
          <w:szCs w:val="24"/>
        </w:rPr>
        <w:t>Se interesaron en la formación complementaria que dicta el SENA y ahora están capacitándose en el curso:” Montaje para el servicio de alimentos y bebidas”.</w:t>
      </w:r>
    </w:p>
    <w:p w14:paraId="72D08D95" w14:textId="77777777" w:rsidR="00296222" w:rsidRPr="004C6D32" w:rsidRDefault="00296222" w:rsidP="00296222">
      <w:pPr>
        <w:spacing w:after="0" w:line="360" w:lineRule="auto"/>
        <w:jc w:val="both"/>
        <w:rPr>
          <w:rFonts w:cs="Arial"/>
          <w:sz w:val="24"/>
          <w:szCs w:val="24"/>
        </w:rPr>
      </w:pPr>
    </w:p>
    <w:p w14:paraId="45D48504" w14:textId="77777777" w:rsidR="00296222" w:rsidRPr="004C6D32" w:rsidRDefault="00296222" w:rsidP="00296222">
      <w:pPr>
        <w:spacing w:after="0" w:line="360" w:lineRule="auto"/>
        <w:jc w:val="both"/>
        <w:rPr>
          <w:rFonts w:cs="Arial"/>
          <w:sz w:val="24"/>
          <w:szCs w:val="24"/>
        </w:rPr>
      </w:pPr>
    </w:p>
    <w:p w14:paraId="04FFB5E9" w14:textId="77777777" w:rsidR="00296222" w:rsidRPr="004C6D32" w:rsidRDefault="00296222" w:rsidP="00296222">
      <w:pPr>
        <w:spacing w:after="0" w:line="360" w:lineRule="auto"/>
        <w:jc w:val="both"/>
        <w:rPr>
          <w:rFonts w:cs="Arial"/>
          <w:sz w:val="24"/>
          <w:szCs w:val="24"/>
        </w:rPr>
      </w:pPr>
      <w:r w:rsidRPr="004C6D32">
        <w:rPr>
          <w:rFonts w:cs="Arial"/>
          <w:noProof/>
          <w:sz w:val="24"/>
          <w:szCs w:val="24"/>
          <w:lang w:val="es-ES" w:eastAsia="es-ES"/>
        </w:rPr>
        <w:drawing>
          <wp:inline distT="0" distB="0" distL="0" distR="0" wp14:anchorId="60A3441B" wp14:editId="7278A209">
            <wp:extent cx="2447925" cy="1838325"/>
            <wp:effectExtent l="0" t="0" r="9525" b="9525"/>
            <wp:docPr id="8" name="Imagen 8" descr="IMG_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6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inline>
        </w:drawing>
      </w:r>
      <w:r w:rsidRPr="004C6D32">
        <w:rPr>
          <w:rFonts w:cs="Arial"/>
          <w:sz w:val="24"/>
          <w:szCs w:val="24"/>
        </w:rPr>
        <w:t xml:space="preserve">      </w:t>
      </w:r>
      <w:r w:rsidRPr="004C6D32">
        <w:rPr>
          <w:rFonts w:cs="Arial"/>
          <w:noProof/>
          <w:sz w:val="24"/>
          <w:szCs w:val="24"/>
          <w:lang w:val="es-ES" w:eastAsia="es-ES"/>
        </w:rPr>
        <w:drawing>
          <wp:inline distT="0" distB="0" distL="0" distR="0" wp14:anchorId="18ED387F" wp14:editId="5F9D121D">
            <wp:extent cx="2457450" cy="1838325"/>
            <wp:effectExtent l="0" t="0" r="0" b="9525"/>
            <wp:docPr id="7" name="Imagen 7" descr="IMG_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6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7450" cy="1838325"/>
                    </a:xfrm>
                    <a:prstGeom prst="rect">
                      <a:avLst/>
                    </a:prstGeom>
                    <a:noFill/>
                    <a:ln>
                      <a:noFill/>
                    </a:ln>
                  </pic:spPr>
                </pic:pic>
              </a:graphicData>
            </a:graphic>
          </wp:inline>
        </w:drawing>
      </w:r>
    </w:p>
    <w:p w14:paraId="60F25BBF" w14:textId="77777777" w:rsidR="00296222" w:rsidRPr="004C6D32" w:rsidRDefault="00296222" w:rsidP="00296222">
      <w:pPr>
        <w:spacing w:after="0" w:line="360" w:lineRule="auto"/>
        <w:jc w:val="both"/>
        <w:rPr>
          <w:rFonts w:cs="Arial"/>
          <w:sz w:val="24"/>
          <w:szCs w:val="24"/>
        </w:rPr>
      </w:pPr>
      <w:r w:rsidRPr="004C6D32">
        <w:rPr>
          <w:rFonts w:cs="Arial"/>
          <w:sz w:val="24"/>
          <w:szCs w:val="24"/>
        </w:rPr>
        <w:t>Fotografía 7: Asociación Fe y Esperanza  en su negocio de cafetería y restaurante</w:t>
      </w:r>
    </w:p>
    <w:p w14:paraId="4CB69FC1" w14:textId="77777777" w:rsidR="00296222" w:rsidRPr="004C6D32" w:rsidRDefault="00296222" w:rsidP="00296222">
      <w:pPr>
        <w:spacing w:after="0" w:line="360" w:lineRule="auto"/>
        <w:jc w:val="both"/>
        <w:rPr>
          <w:rFonts w:cs="Arial"/>
          <w:sz w:val="24"/>
          <w:szCs w:val="24"/>
        </w:rPr>
      </w:pPr>
    </w:p>
    <w:p w14:paraId="5B5C3614" w14:textId="1BB58BFA" w:rsidR="00296222" w:rsidRPr="004C6D32" w:rsidRDefault="00296222" w:rsidP="00296222">
      <w:pPr>
        <w:spacing w:after="0" w:line="360" w:lineRule="auto"/>
        <w:jc w:val="both"/>
        <w:rPr>
          <w:rFonts w:cs="Arial"/>
          <w:sz w:val="24"/>
          <w:szCs w:val="24"/>
        </w:rPr>
      </w:pPr>
      <w:r w:rsidRPr="004C6D32">
        <w:rPr>
          <w:rFonts w:cs="Arial"/>
          <w:sz w:val="24"/>
          <w:szCs w:val="24"/>
        </w:rPr>
        <w:lastRenderedPageBreak/>
        <w:t>Hatunllata Pejendino S.A.S. unidad productiva de mantenimiento vial de la Parcialidad Indígena La Laguna – Pejendino.</w:t>
      </w:r>
      <w:r w:rsidR="00F80A0A" w:rsidRPr="004C6D32">
        <w:rPr>
          <w:rFonts w:cs="Arial"/>
          <w:sz w:val="24"/>
          <w:szCs w:val="24"/>
        </w:rPr>
        <w:t xml:space="preserve"> </w:t>
      </w:r>
      <w:r w:rsidRPr="004C6D32">
        <w:rPr>
          <w:rFonts w:cs="Arial"/>
          <w:sz w:val="24"/>
          <w:szCs w:val="24"/>
        </w:rPr>
        <w:t>Se realizaron diversas actividades para conformar  y fortalecer la Sociedad por Acciones Simplificada  denomi</w:t>
      </w:r>
      <w:r w:rsidR="00D13A03">
        <w:rPr>
          <w:rFonts w:cs="Arial"/>
          <w:sz w:val="24"/>
          <w:szCs w:val="24"/>
        </w:rPr>
        <w:t>nada Hatunllata Pejendino S.A.S.</w:t>
      </w:r>
    </w:p>
    <w:p w14:paraId="7B939466" w14:textId="7E49A0CE" w:rsidR="00296222" w:rsidRPr="004C6D32" w:rsidRDefault="00D13A03" w:rsidP="00F80A0A">
      <w:pPr>
        <w:spacing w:after="0" w:line="360" w:lineRule="auto"/>
        <w:jc w:val="center"/>
        <w:rPr>
          <w:rFonts w:cs="Arial"/>
          <w:sz w:val="24"/>
          <w:szCs w:val="24"/>
        </w:rPr>
      </w:pPr>
      <w:r w:rsidRPr="004C6D32">
        <w:rPr>
          <w:rFonts w:cs="Arial"/>
          <w:sz w:val="24"/>
          <w:szCs w:val="24"/>
        </w:rPr>
        <w:object w:dxaOrig="7183" w:dyaOrig="5399" w14:anchorId="27CCC24C">
          <v:shape id="_x0000_i1026" type="#_x0000_t75" style="width:377.55pt;height:236.3pt" o:ole="">
            <v:imagedata r:id="rId13" o:title=""/>
          </v:shape>
          <o:OLEObject Type="Embed" ProgID="PowerPoint.Slide.12" ShapeID="_x0000_i1026" DrawAspect="Content" ObjectID="_1360350180" r:id="rId14"/>
        </w:object>
      </w:r>
    </w:p>
    <w:p w14:paraId="67B105E9" w14:textId="77777777" w:rsidR="00296222" w:rsidRPr="004C6D32" w:rsidRDefault="00296222" w:rsidP="00296222">
      <w:pPr>
        <w:spacing w:after="0" w:line="360" w:lineRule="auto"/>
        <w:jc w:val="both"/>
        <w:rPr>
          <w:rFonts w:cs="Arial"/>
          <w:sz w:val="24"/>
          <w:szCs w:val="24"/>
        </w:rPr>
      </w:pPr>
    </w:p>
    <w:p w14:paraId="0D3CBB67" w14:textId="77777777" w:rsidR="00296222" w:rsidRPr="004C6D32" w:rsidRDefault="00296222" w:rsidP="00F80A0A">
      <w:pPr>
        <w:spacing w:after="0" w:line="360" w:lineRule="auto"/>
        <w:jc w:val="center"/>
        <w:rPr>
          <w:rFonts w:cs="Arial"/>
          <w:sz w:val="24"/>
          <w:szCs w:val="24"/>
        </w:rPr>
      </w:pPr>
      <w:r w:rsidRPr="004C6D32">
        <w:rPr>
          <w:rFonts w:cs="Arial"/>
          <w:noProof/>
          <w:sz w:val="24"/>
          <w:szCs w:val="24"/>
          <w:lang w:val="es-ES" w:eastAsia="es-ES"/>
        </w:rPr>
        <w:lastRenderedPageBreak/>
        <w:drawing>
          <wp:inline distT="0" distB="0" distL="0" distR="0" wp14:anchorId="75469654" wp14:editId="3002019D">
            <wp:extent cx="2524125" cy="1885950"/>
            <wp:effectExtent l="0" t="0" r="9525" b="0"/>
            <wp:docPr id="6" name="Imagen 6" descr="IMG_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0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14:paraId="6DEE0647" w14:textId="3DC4B107" w:rsidR="00296222" w:rsidRDefault="00296222" w:rsidP="00296222">
      <w:pPr>
        <w:spacing w:after="0" w:line="360" w:lineRule="auto"/>
        <w:jc w:val="both"/>
        <w:rPr>
          <w:rFonts w:cs="Arial"/>
          <w:sz w:val="24"/>
          <w:szCs w:val="24"/>
        </w:rPr>
      </w:pPr>
      <w:r w:rsidRPr="004C6D32">
        <w:rPr>
          <w:rFonts w:cs="Arial"/>
          <w:sz w:val="24"/>
          <w:szCs w:val="24"/>
        </w:rPr>
        <w:t xml:space="preserve">           </w:t>
      </w:r>
      <w:r w:rsidR="007C23BD">
        <w:rPr>
          <w:rFonts w:cs="Arial"/>
          <w:sz w:val="24"/>
          <w:szCs w:val="24"/>
        </w:rPr>
        <w:tab/>
      </w:r>
      <w:r w:rsidR="007C23BD">
        <w:rPr>
          <w:rFonts w:cs="Arial"/>
          <w:sz w:val="24"/>
          <w:szCs w:val="24"/>
        </w:rPr>
        <w:tab/>
      </w:r>
      <w:r w:rsidR="007C23BD">
        <w:rPr>
          <w:rFonts w:cs="Arial"/>
          <w:sz w:val="24"/>
          <w:szCs w:val="24"/>
        </w:rPr>
        <w:tab/>
      </w:r>
      <w:r w:rsidR="007C23BD">
        <w:rPr>
          <w:rFonts w:cs="Arial"/>
          <w:sz w:val="24"/>
          <w:szCs w:val="24"/>
        </w:rPr>
        <w:tab/>
      </w:r>
      <w:r w:rsidR="007C23BD">
        <w:rPr>
          <w:rFonts w:cs="Arial"/>
          <w:sz w:val="24"/>
          <w:szCs w:val="24"/>
        </w:rPr>
        <w:tab/>
      </w:r>
      <w:r w:rsidRPr="004C6D32">
        <w:rPr>
          <w:rFonts w:cs="Arial"/>
          <w:sz w:val="24"/>
          <w:szCs w:val="24"/>
        </w:rPr>
        <w:t>Foto Nº  Hatunllata Pejendino S.A.S. en Catambuco</w:t>
      </w:r>
      <w:r w:rsidR="00D82C5E">
        <w:rPr>
          <w:rFonts w:cs="Arial"/>
          <w:sz w:val="24"/>
          <w:szCs w:val="24"/>
        </w:rPr>
        <w:t>. Acuerdo de Consulta Previa</w:t>
      </w:r>
    </w:p>
    <w:p w14:paraId="70044C36" w14:textId="77777777" w:rsidR="007C23BD" w:rsidRPr="004C6D32" w:rsidRDefault="007C23BD" w:rsidP="00296222">
      <w:pPr>
        <w:spacing w:after="0" w:line="360" w:lineRule="auto"/>
        <w:jc w:val="both"/>
        <w:rPr>
          <w:rFonts w:cs="Arial"/>
          <w:sz w:val="24"/>
          <w:szCs w:val="24"/>
        </w:rPr>
      </w:pPr>
    </w:p>
    <w:p w14:paraId="3AE81180" w14:textId="626B82B2" w:rsidR="00296222" w:rsidRPr="004C6D32" w:rsidRDefault="00296222" w:rsidP="00296222">
      <w:pPr>
        <w:spacing w:after="0" w:line="360" w:lineRule="auto"/>
        <w:jc w:val="both"/>
        <w:rPr>
          <w:rFonts w:cs="Arial"/>
          <w:sz w:val="24"/>
          <w:szCs w:val="24"/>
        </w:rPr>
      </w:pPr>
      <w:r w:rsidRPr="004C6D32">
        <w:rPr>
          <w:rFonts w:cs="Arial"/>
          <w:sz w:val="24"/>
          <w:szCs w:val="24"/>
        </w:rPr>
        <w:t>Iniciaron actividades el primero de marzo del año 2013, recibieron la respectiva capacitación de las funciones que tienen que llevar a cabo y están enmarcadas en el Título II del Apéndice B del Contrato de Concesión N° 003 de 2006.  Actualmente en funcionamiento</w:t>
      </w:r>
    </w:p>
    <w:p w14:paraId="4044EA76" w14:textId="77777777" w:rsidR="00F80A0A" w:rsidRPr="004C6D32" w:rsidRDefault="00F80A0A" w:rsidP="00296222">
      <w:pPr>
        <w:spacing w:after="0" w:line="360" w:lineRule="auto"/>
        <w:jc w:val="both"/>
        <w:rPr>
          <w:rFonts w:cs="Arial"/>
          <w:sz w:val="24"/>
          <w:szCs w:val="24"/>
        </w:rPr>
      </w:pPr>
    </w:p>
    <w:p w14:paraId="2EE399B1" w14:textId="7C2FCA99" w:rsidR="00296222" w:rsidRPr="004C6D32" w:rsidRDefault="00296222" w:rsidP="00997E22">
      <w:pPr>
        <w:pStyle w:val="Prrafodelista"/>
        <w:numPr>
          <w:ilvl w:val="0"/>
          <w:numId w:val="4"/>
        </w:numPr>
        <w:spacing w:after="0" w:line="360" w:lineRule="auto"/>
        <w:jc w:val="both"/>
        <w:rPr>
          <w:rFonts w:cs="Arial"/>
          <w:sz w:val="24"/>
          <w:szCs w:val="24"/>
        </w:rPr>
      </w:pPr>
      <w:r w:rsidRPr="004C6D32">
        <w:rPr>
          <w:rFonts w:cs="Arial"/>
          <w:sz w:val="24"/>
          <w:szCs w:val="24"/>
        </w:rPr>
        <w:t>Cooperativa Multiactiva Chachagüí.</w:t>
      </w:r>
      <w:r w:rsidR="00F80A0A" w:rsidRPr="004C6D32">
        <w:rPr>
          <w:rFonts w:cs="Arial"/>
          <w:sz w:val="24"/>
          <w:szCs w:val="24"/>
        </w:rPr>
        <w:t xml:space="preserve"> </w:t>
      </w:r>
      <w:r w:rsidRPr="004C6D32">
        <w:rPr>
          <w:rFonts w:cs="Arial"/>
          <w:sz w:val="24"/>
          <w:szCs w:val="24"/>
        </w:rPr>
        <w:t>30 personas que han recibido capacitaciones con diversas entidades, una de ellas el SENA a través del Convenio que tiene con DEVINAR S.A. en cursos de Emprendimiento y Formulación de Proyectos.  Constituyeron formalmente la Cooperativa Multiactiva Chachagüí que se dedica a la producción y comercialización de alimentos y otros productos, que se ha organizado en 5 grupos para dedicarse a líneas específicas, como son: promoción de paquetes turísticos, elaboración de artesanías, preparación de platos típicos, procesamiento de alimentos, modistería.</w:t>
      </w:r>
    </w:p>
    <w:p w14:paraId="6C8BF98F" w14:textId="77777777" w:rsidR="00296222" w:rsidRPr="004C6D32" w:rsidRDefault="00296222" w:rsidP="00296222">
      <w:pPr>
        <w:spacing w:after="0" w:line="360" w:lineRule="auto"/>
        <w:jc w:val="both"/>
        <w:rPr>
          <w:rFonts w:cs="Arial"/>
          <w:sz w:val="24"/>
          <w:szCs w:val="24"/>
        </w:rPr>
      </w:pPr>
    </w:p>
    <w:p w14:paraId="50F1D01E" w14:textId="0C8B2208" w:rsidR="00296222" w:rsidRPr="004C6D32" w:rsidRDefault="00B22099" w:rsidP="00F80A0A">
      <w:pPr>
        <w:spacing w:after="0" w:line="360" w:lineRule="auto"/>
        <w:jc w:val="center"/>
        <w:rPr>
          <w:rFonts w:cs="Arial"/>
          <w:sz w:val="24"/>
          <w:szCs w:val="24"/>
        </w:rPr>
      </w:pPr>
      <w:r w:rsidRPr="004C6D32">
        <w:rPr>
          <w:rFonts w:cs="Arial"/>
          <w:noProof/>
          <w:sz w:val="24"/>
          <w:szCs w:val="24"/>
          <w:lang w:val="es-ES" w:eastAsia="es-ES"/>
        </w:rPr>
        <mc:AlternateContent>
          <mc:Choice Requires="wps">
            <w:drawing>
              <wp:anchor distT="0" distB="0" distL="114300" distR="114300" simplePos="0" relativeHeight="251659264" behindDoc="0" locked="0" layoutInCell="1" allowOverlap="1" wp14:anchorId="05B39E36" wp14:editId="710DC577">
                <wp:simplePos x="0" y="0"/>
                <wp:positionH relativeFrom="column">
                  <wp:posOffset>2628900</wp:posOffset>
                </wp:positionH>
                <wp:positionV relativeFrom="paragraph">
                  <wp:posOffset>2147570</wp:posOffset>
                </wp:positionV>
                <wp:extent cx="3268980" cy="259080"/>
                <wp:effectExtent l="0" t="0" r="7620" b="0"/>
                <wp:wrapTight wrapText="bothSides">
                  <wp:wrapPolygon edited="0">
                    <wp:start x="0" y="0"/>
                    <wp:lineTo x="0" y="19059"/>
                    <wp:lineTo x="21483" y="19059"/>
                    <wp:lineTo x="21483" y="0"/>
                    <wp:lineTo x="0" y="0"/>
                  </wp:wrapPolygon>
                </wp:wrapTight>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3AEB2" w14:textId="77777777" w:rsidR="00F6555A" w:rsidRPr="00E85C4E" w:rsidRDefault="00F6555A" w:rsidP="00296222">
                            <w:pPr>
                              <w:jc w:val="center"/>
                              <w:rPr>
                                <w:b/>
                              </w:rPr>
                            </w:pPr>
                            <w:r w:rsidRPr="00E85C4E">
                              <w:rPr>
                                <w:rFonts w:ascii="Arial" w:hAnsi="Arial" w:cs="Arial"/>
                                <w:b/>
                                <w:sz w:val="20"/>
                                <w:szCs w:val="20"/>
                              </w:rPr>
                              <w:t>Reunión líderes iniciativa turística en Chachagüí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Cuadro de texto 9" o:spid="_x0000_s1026" type="#_x0000_t202" style="position:absolute;left:0;text-align:left;margin-left:207pt;margin-top:169.1pt;width:257.4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" stroked="f">
                <v:textbox style="mso-fit-shape-to-text:t" inset="0,0,0,0">
                  <w:txbxContent>
                    <w:p w14:paraId="06F3AEB2" w14:textId="77777777" w:rsidR="00F6555A" w:rsidRPr="00E85C4E" w:rsidRDefault="00F6555A" w:rsidP="00296222">
                      <w:pPr>
                        <w:jc w:val="center"/>
                        <w:rPr>
                          <w:b/>
                        </w:rPr>
                      </w:pPr>
                      <w:r w:rsidRPr="00E85C4E">
                        <w:rPr>
                          <w:rFonts w:ascii="Arial" w:hAnsi="Arial" w:cs="Arial"/>
                          <w:b/>
                          <w:sz w:val="20"/>
                          <w:szCs w:val="20"/>
                        </w:rPr>
                        <w:t>Reunión líderes iniciativa turística en Chachagüí</w:t>
                      </w:r>
                    </w:p>
                  </w:txbxContent>
                </v:textbox>
                <w10:wrap type="tight"/>
              </v:shape>
            </w:pict>
          </mc:Fallback>
        </mc:AlternateContent>
      </w:r>
      <w:r w:rsidR="00296222" w:rsidRPr="004C6D32">
        <w:rPr>
          <w:rFonts w:cs="Arial"/>
          <w:noProof/>
          <w:sz w:val="24"/>
          <w:szCs w:val="24"/>
          <w:lang w:val="es-ES" w:eastAsia="es-ES"/>
        </w:rPr>
        <w:drawing>
          <wp:inline distT="0" distB="0" distL="0" distR="0" wp14:anchorId="510B7F7D" wp14:editId="4126B9D3">
            <wp:extent cx="2781300" cy="2085975"/>
            <wp:effectExtent l="0" t="0" r="0" b="9525"/>
            <wp:docPr id="4" name="Imagen 4" descr="IMG_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7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p w14:paraId="67CA01C3" w14:textId="25717466" w:rsidR="00296222" w:rsidRPr="004C6D32" w:rsidRDefault="00296222" w:rsidP="00296222">
      <w:pPr>
        <w:spacing w:after="0" w:line="360" w:lineRule="auto"/>
        <w:jc w:val="both"/>
        <w:rPr>
          <w:rFonts w:cs="Arial"/>
          <w:sz w:val="24"/>
          <w:szCs w:val="24"/>
        </w:rPr>
      </w:pPr>
    </w:p>
    <w:p w14:paraId="4BB28123" w14:textId="23E715F2" w:rsidR="00296222" w:rsidRPr="004C6D32" w:rsidRDefault="00296222" w:rsidP="00296222">
      <w:pPr>
        <w:spacing w:after="0" w:line="360" w:lineRule="auto"/>
        <w:jc w:val="both"/>
        <w:rPr>
          <w:rFonts w:cs="Arial"/>
          <w:sz w:val="24"/>
          <w:szCs w:val="24"/>
        </w:rPr>
      </w:pPr>
      <w:bookmarkStart w:id="0" w:name="_Toc337200842"/>
      <w:r w:rsidRPr="004C6D32">
        <w:rPr>
          <w:rFonts w:cs="Arial"/>
          <w:sz w:val="24"/>
          <w:szCs w:val="24"/>
        </w:rPr>
        <w:t xml:space="preserve">                </w:t>
      </w:r>
      <w:bookmarkEnd w:id="0"/>
    </w:p>
    <w:p w14:paraId="184A1305" w14:textId="77777777" w:rsidR="00296222" w:rsidRPr="004C6D32" w:rsidRDefault="00296222" w:rsidP="00296222">
      <w:pPr>
        <w:spacing w:after="0" w:line="360" w:lineRule="auto"/>
        <w:jc w:val="both"/>
        <w:rPr>
          <w:rFonts w:cs="Arial"/>
          <w:sz w:val="24"/>
          <w:szCs w:val="24"/>
        </w:rPr>
      </w:pPr>
      <w:r w:rsidRPr="004C6D32">
        <w:rPr>
          <w:rFonts w:cs="Arial"/>
          <w:sz w:val="24"/>
          <w:szCs w:val="24"/>
        </w:rPr>
        <w:t>PROYECTO EMSSANAR -  DEVINAR</w:t>
      </w:r>
      <w:r w:rsidR="00F80A0A" w:rsidRPr="004C6D32">
        <w:rPr>
          <w:rFonts w:cs="Arial"/>
          <w:sz w:val="24"/>
          <w:szCs w:val="24"/>
        </w:rPr>
        <w:t xml:space="preserve"> . </w:t>
      </w:r>
      <w:r w:rsidRPr="004C6D32">
        <w:rPr>
          <w:rFonts w:cs="Arial"/>
          <w:sz w:val="24"/>
          <w:szCs w:val="24"/>
        </w:rPr>
        <w:t>GESTION DE CONDICIONES SALUDABLES EN EL CORREGIMIENTO DE MORASURCO</w:t>
      </w:r>
    </w:p>
    <w:p w14:paraId="6CC8593E" w14:textId="77777777" w:rsidR="00296222" w:rsidRPr="004C6D32" w:rsidRDefault="00296222" w:rsidP="00296222">
      <w:pPr>
        <w:spacing w:after="0" w:line="360" w:lineRule="auto"/>
        <w:jc w:val="both"/>
        <w:rPr>
          <w:rFonts w:cs="Arial"/>
          <w:sz w:val="24"/>
          <w:szCs w:val="24"/>
        </w:rPr>
      </w:pPr>
    </w:p>
    <w:p w14:paraId="5D1482BA" w14:textId="77777777" w:rsidR="00296222" w:rsidRPr="004C6D32" w:rsidRDefault="00296222" w:rsidP="00296222">
      <w:pPr>
        <w:spacing w:after="0" w:line="360" w:lineRule="auto"/>
        <w:jc w:val="both"/>
        <w:rPr>
          <w:rFonts w:cs="Arial"/>
          <w:sz w:val="24"/>
          <w:szCs w:val="24"/>
        </w:rPr>
      </w:pPr>
      <w:r w:rsidRPr="004C6D32">
        <w:rPr>
          <w:rFonts w:cs="Arial"/>
          <w:sz w:val="24"/>
          <w:szCs w:val="24"/>
        </w:rPr>
        <w:t>Desde el mes de julio de 2014, DEVINAR S.A. y EMSSANAR (Empresa promotora de salud del régimen subsidiado del suroccidente colombiano) aunaron esfuerzos para promover en las comunidades herramientas para fortalecer procesos de liderazgo y autogestión que faciliten la construcción de ambientes saludables, en el área de influencia directa de la Concesión vial; con el apoyo de CORPONARIÑO, Policía de tránsito y transporte, POFRESCOL y la Universidad Mariana.</w:t>
      </w:r>
      <w:r w:rsidR="00F80A0A" w:rsidRPr="004C6D32">
        <w:rPr>
          <w:rFonts w:cs="Arial"/>
          <w:sz w:val="24"/>
          <w:szCs w:val="24"/>
        </w:rPr>
        <w:t xml:space="preserve"> </w:t>
      </w:r>
      <w:r w:rsidRPr="004C6D32">
        <w:rPr>
          <w:rFonts w:cs="Arial"/>
          <w:sz w:val="24"/>
          <w:szCs w:val="24"/>
        </w:rPr>
        <w:t xml:space="preserve">En el marco del desarrollo de la iniciativa </w:t>
      </w:r>
      <w:r w:rsidRPr="004C6D32">
        <w:rPr>
          <w:rFonts w:cs="Arial"/>
          <w:sz w:val="24"/>
          <w:szCs w:val="24"/>
        </w:rPr>
        <w:lastRenderedPageBreak/>
        <w:t>denominada “Gestión de condiciones saludables  en las familias del Corregimiento de Morasurco”, se realizaron las siguientes actividades:</w:t>
      </w:r>
    </w:p>
    <w:p w14:paraId="264E6BEA" w14:textId="77777777" w:rsidR="00296222" w:rsidRPr="004C6D32" w:rsidRDefault="00296222" w:rsidP="00296222">
      <w:pPr>
        <w:spacing w:after="0" w:line="360" w:lineRule="auto"/>
        <w:jc w:val="both"/>
        <w:rPr>
          <w:rFonts w:cs="Arial"/>
          <w:sz w:val="24"/>
          <w:szCs w:val="24"/>
        </w:rPr>
      </w:pPr>
    </w:p>
    <w:p w14:paraId="298EB77E" w14:textId="77777777" w:rsidR="00296222" w:rsidRPr="004C6D32" w:rsidRDefault="00296222" w:rsidP="00F80A0A">
      <w:pPr>
        <w:spacing w:after="0" w:line="360" w:lineRule="auto"/>
        <w:jc w:val="center"/>
        <w:rPr>
          <w:rFonts w:cs="Arial"/>
          <w:sz w:val="24"/>
          <w:szCs w:val="24"/>
        </w:rPr>
      </w:pPr>
      <w:r w:rsidRPr="004C6D32">
        <w:rPr>
          <w:rFonts w:cs="Arial"/>
          <w:noProof/>
          <w:sz w:val="24"/>
          <w:szCs w:val="24"/>
          <w:lang w:val="es-ES" w:eastAsia="es-ES"/>
        </w:rPr>
        <w:drawing>
          <wp:inline distT="0" distB="0" distL="0" distR="0" wp14:anchorId="7DE3691B" wp14:editId="184425B3">
            <wp:extent cx="3619500" cy="2714625"/>
            <wp:effectExtent l="0" t="0" r="0" b="9525"/>
            <wp:docPr id="3" name="Imagen 3" descr="IMG_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88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inline>
        </w:drawing>
      </w:r>
    </w:p>
    <w:p w14:paraId="63221B30" w14:textId="77777777" w:rsidR="00296222" w:rsidRPr="004C6D32" w:rsidRDefault="00296222" w:rsidP="00C30DC6">
      <w:pPr>
        <w:spacing w:after="0" w:line="360" w:lineRule="auto"/>
        <w:ind w:left="708" w:firstLine="708"/>
        <w:jc w:val="both"/>
        <w:rPr>
          <w:rFonts w:cs="Arial"/>
          <w:sz w:val="24"/>
          <w:szCs w:val="24"/>
        </w:rPr>
      </w:pPr>
      <w:r w:rsidRPr="004C6D32">
        <w:rPr>
          <w:rFonts w:cs="Arial"/>
          <w:sz w:val="24"/>
          <w:szCs w:val="24"/>
        </w:rPr>
        <w:t>El técnico ambiental de DEVINAR explicó la actividad “Adopta un árbol” en la I.E. Morasurco sede La Josefina</w:t>
      </w:r>
    </w:p>
    <w:p w14:paraId="2E79E60B" w14:textId="77777777" w:rsidR="00296222" w:rsidRPr="004C6D32" w:rsidRDefault="00296222" w:rsidP="00296222">
      <w:pPr>
        <w:spacing w:after="0" w:line="360" w:lineRule="auto"/>
        <w:jc w:val="both"/>
        <w:rPr>
          <w:rFonts w:cs="Arial"/>
          <w:sz w:val="24"/>
          <w:szCs w:val="24"/>
        </w:rPr>
      </w:pPr>
    </w:p>
    <w:p w14:paraId="157AF32A" w14:textId="77777777" w:rsidR="00296222" w:rsidRPr="004C6D32" w:rsidRDefault="00296222" w:rsidP="00296222">
      <w:pPr>
        <w:spacing w:after="0" w:line="360" w:lineRule="auto"/>
        <w:jc w:val="both"/>
        <w:rPr>
          <w:rFonts w:cs="Arial"/>
          <w:sz w:val="24"/>
          <w:szCs w:val="24"/>
        </w:rPr>
      </w:pPr>
      <w:r w:rsidRPr="004C6D32">
        <w:rPr>
          <w:rFonts w:cs="Arial"/>
          <w:sz w:val="24"/>
          <w:szCs w:val="24"/>
        </w:rPr>
        <w:t xml:space="preserve"> Se diseñó el Plan de gestión comunitaria para la vereda La Josefina, del trayecto 6.1</w:t>
      </w:r>
    </w:p>
    <w:p w14:paraId="28CF4A75" w14:textId="77777777" w:rsidR="00296222" w:rsidRPr="004C6D32" w:rsidRDefault="00296222" w:rsidP="00296222">
      <w:pPr>
        <w:spacing w:after="0" w:line="360" w:lineRule="auto"/>
        <w:jc w:val="both"/>
        <w:rPr>
          <w:rFonts w:cs="Arial"/>
          <w:sz w:val="24"/>
          <w:szCs w:val="24"/>
        </w:rPr>
      </w:pPr>
      <w:r w:rsidRPr="004C6D32">
        <w:rPr>
          <w:rFonts w:cs="Arial"/>
          <w:sz w:val="24"/>
          <w:szCs w:val="24"/>
        </w:rPr>
        <w:t>Se realizó el taller lúdico – pedagógico sobre la dinámica familiar y comunitaria en la vereda La Josefina.</w:t>
      </w:r>
    </w:p>
    <w:p w14:paraId="336826D3" w14:textId="77777777" w:rsidR="00296222" w:rsidRPr="004C6D32" w:rsidRDefault="00296222" w:rsidP="00296222">
      <w:pPr>
        <w:spacing w:after="0" w:line="360" w:lineRule="auto"/>
        <w:jc w:val="both"/>
        <w:rPr>
          <w:rFonts w:cs="Arial"/>
          <w:sz w:val="24"/>
          <w:szCs w:val="24"/>
        </w:rPr>
      </w:pPr>
    </w:p>
    <w:p w14:paraId="3DA62898" w14:textId="77777777" w:rsidR="00296222" w:rsidRPr="004C6D32" w:rsidRDefault="00296222" w:rsidP="00F80A0A">
      <w:pPr>
        <w:spacing w:after="0" w:line="360" w:lineRule="auto"/>
        <w:jc w:val="center"/>
        <w:rPr>
          <w:rFonts w:cs="Arial"/>
          <w:sz w:val="24"/>
          <w:szCs w:val="24"/>
        </w:rPr>
      </w:pPr>
      <w:r w:rsidRPr="004C6D32">
        <w:rPr>
          <w:rFonts w:cs="Arial"/>
          <w:noProof/>
          <w:sz w:val="24"/>
          <w:szCs w:val="24"/>
          <w:lang w:val="es-ES" w:eastAsia="es-ES"/>
        </w:rPr>
        <w:drawing>
          <wp:inline distT="0" distB="0" distL="0" distR="0" wp14:anchorId="0967054B" wp14:editId="5042C9BD">
            <wp:extent cx="3657600" cy="2743200"/>
            <wp:effectExtent l="0" t="0" r="0" b="0"/>
            <wp:docPr id="2" name="Imagen 2" descr="IMG_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29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2A70350C" w14:textId="0B1DA39B" w:rsidR="00296222" w:rsidRPr="004C6D32" w:rsidRDefault="00296222" w:rsidP="00296222">
      <w:pPr>
        <w:spacing w:after="0" w:line="360" w:lineRule="auto"/>
        <w:jc w:val="both"/>
        <w:rPr>
          <w:rFonts w:cs="Arial"/>
          <w:sz w:val="24"/>
          <w:szCs w:val="24"/>
        </w:rPr>
      </w:pPr>
      <w:r w:rsidRPr="004C6D32">
        <w:rPr>
          <w:rFonts w:cs="Arial"/>
          <w:sz w:val="24"/>
          <w:szCs w:val="24"/>
        </w:rPr>
        <w:t xml:space="preserve"> </w:t>
      </w:r>
      <w:r w:rsidR="00C30DC6">
        <w:rPr>
          <w:rFonts w:cs="Arial"/>
          <w:sz w:val="24"/>
          <w:szCs w:val="24"/>
        </w:rPr>
        <w:tab/>
      </w:r>
      <w:r w:rsidR="00C30DC6">
        <w:rPr>
          <w:rFonts w:cs="Arial"/>
          <w:sz w:val="24"/>
          <w:szCs w:val="24"/>
        </w:rPr>
        <w:tab/>
      </w:r>
      <w:r w:rsidR="00C30DC6">
        <w:rPr>
          <w:rFonts w:cs="Arial"/>
          <w:sz w:val="24"/>
          <w:szCs w:val="24"/>
        </w:rPr>
        <w:tab/>
      </w:r>
      <w:r w:rsidR="00C30DC6">
        <w:rPr>
          <w:rFonts w:cs="Arial"/>
          <w:sz w:val="24"/>
          <w:szCs w:val="24"/>
        </w:rPr>
        <w:tab/>
      </w:r>
      <w:r w:rsidRPr="004C6D32">
        <w:rPr>
          <w:rFonts w:cs="Arial"/>
          <w:sz w:val="24"/>
          <w:szCs w:val="24"/>
        </w:rPr>
        <w:t>Participantes del taller de dinámica familiar y comunitaria en La Josefina- Morasurso</w:t>
      </w:r>
    </w:p>
    <w:p w14:paraId="2DAFE16E" w14:textId="77777777" w:rsidR="00296222" w:rsidRPr="004C6D32" w:rsidRDefault="00296222" w:rsidP="00C30DC6">
      <w:pPr>
        <w:spacing w:after="0" w:line="360" w:lineRule="auto"/>
        <w:ind w:left="2832"/>
        <w:jc w:val="both"/>
        <w:rPr>
          <w:rFonts w:cs="Arial"/>
          <w:sz w:val="24"/>
          <w:szCs w:val="24"/>
        </w:rPr>
      </w:pPr>
      <w:r w:rsidRPr="004C6D32">
        <w:rPr>
          <w:rFonts w:cs="Arial"/>
          <w:sz w:val="24"/>
          <w:szCs w:val="24"/>
        </w:rPr>
        <w:t>Capacitación en Seguridad Vial y espacios seguros todo en su lugar.</w:t>
      </w:r>
    </w:p>
    <w:p w14:paraId="4F680B28" w14:textId="77777777" w:rsidR="00296222" w:rsidRPr="004C6D32" w:rsidRDefault="00296222" w:rsidP="00F80A0A">
      <w:pPr>
        <w:spacing w:after="0" w:line="360" w:lineRule="auto"/>
        <w:jc w:val="center"/>
        <w:rPr>
          <w:rFonts w:cs="Arial"/>
          <w:sz w:val="24"/>
          <w:szCs w:val="24"/>
        </w:rPr>
      </w:pPr>
      <w:r w:rsidRPr="004C6D32">
        <w:rPr>
          <w:rFonts w:cs="Arial"/>
          <w:noProof/>
          <w:sz w:val="24"/>
          <w:szCs w:val="24"/>
          <w:lang w:val="es-ES" w:eastAsia="es-ES"/>
        </w:rPr>
        <w:lastRenderedPageBreak/>
        <w:drawing>
          <wp:inline distT="0" distB="0" distL="0" distR="0" wp14:anchorId="2D423A0B" wp14:editId="60B97E6D">
            <wp:extent cx="3486150" cy="2609850"/>
            <wp:effectExtent l="0" t="0" r="0" b="0"/>
            <wp:docPr id="1" name="Imagen 1" descr="IMG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_00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6150" cy="2609850"/>
                    </a:xfrm>
                    <a:prstGeom prst="rect">
                      <a:avLst/>
                    </a:prstGeom>
                    <a:noFill/>
                    <a:ln>
                      <a:noFill/>
                    </a:ln>
                  </pic:spPr>
                </pic:pic>
              </a:graphicData>
            </a:graphic>
          </wp:inline>
        </w:drawing>
      </w:r>
    </w:p>
    <w:p w14:paraId="6580E155" w14:textId="77777777" w:rsidR="00296222" w:rsidRPr="004C6D32" w:rsidRDefault="00296222" w:rsidP="00C30DC6">
      <w:pPr>
        <w:spacing w:after="0" w:line="360" w:lineRule="auto"/>
        <w:ind w:left="2124" w:firstLine="708"/>
        <w:jc w:val="both"/>
        <w:rPr>
          <w:rFonts w:cs="Arial"/>
          <w:sz w:val="24"/>
          <w:szCs w:val="24"/>
        </w:rPr>
      </w:pPr>
      <w:r w:rsidRPr="004C6D32">
        <w:rPr>
          <w:rFonts w:cs="Arial"/>
          <w:sz w:val="24"/>
          <w:szCs w:val="24"/>
        </w:rPr>
        <w:t>Patrullero POLCA capacita en seguridad vial a los habitantes de La Josefina 6-1</w:t>
      </w:r>
    </w:p>
    <w:p w14:paraId="1C5177FC" w14:textId="77777777" w:rsidR="00BC18F5" w:rsidRPr="004C6D32" w:rsidRDefault="00BC18F5" w:rsidP="00296222">
      <w:pPr>
        <w:spacing w:after="0" w:line="360" w:lineRule="auto"/>
        <w:jc w:val="both"/>
        <w:rPr>
          <w:rFonts w:cs="Arial"/>
          <w:sz w:val="24"/>
          <w:szCs w:val="24"/>
        </w:rPr>
      </w:pPr>
    </w:p>
    <w:p w14:paraId="64668853" w14:textId="77777777" w:rsidR="00A53704" w:rsidRDefault="00A53704" w:rsidP="00296222">
      <w:pPr>
        <w:spacing w:after="0" w:line="360" w:lineRule="auto"/>
        <w:jc w:val="both"/>
        <w:rPr>
          <w:rFonts w:cs="Arial"/>
          <w:b/>
          <w:sz w:val="24"/>
          <w:szCs w:val="24"/>
        </w:rPr>
      </w:pPr>
    </w:p>
    <w:p w14:paraId="4C88BDC1" w14:textId="77777777" w:rsidR="00A53704" w:rsidRDefault="00A53704" w:rsidP="00296222">
      <w:pPr>
        <w:spacing w:after="0" w:line="360" w:lineRule="auto"/>
        <w:jc w:val="both"/>
        <w:rPr>
          <w:rFonts w:cs="Arial"/>
          <w:b/>
          <w:sz w:val="24"/>
          <w:szCs w:val="24"/>
        </w:rPr>
      </w:pPr>
    </w:p>
    <w:p w14:paraId="3DC83927" w14:textId="77777777" w:rsidR="00D82C5E" w:rsidRDefault="00D82C5E" w:rsidP="00296222">
      <w:pPr>
        <w:spacing w:after="0" w:line="360" w:lineRule="auto"/>
        <w:jc w:val="both"/>
        <w:rPr>
          <w:rFonts w:cs="Arial"/>
          <w:b/>
          <w:sz w:val="24"/>
          <w:szCs w:val="24"/>
        </w:rPr>
      </w:pPr>
    </w:p>
    <w:p w14:paraId="34E47AA4" w14:textId="77777777" w:rsidR="00A53704" w:rsidRDefault="00A53704" w:rsidP="00296222">
      <w:pPr>
        <w:spacing w:after="0" w:line="360" w:lineRule="auto"/>
        <w:jc w:val="both"/>
        <w:rPr>
          <w:rFonts w:cs="Arial"/>
          <w:b/>
          <w:sz w:val="24"/>
          <w:szCs w:val="24"/>
        </w:rPr>
      </w:pPr>
    </w:p>
    <w:p w14:paraId="3C41C423" w14:textId="77777777" w:rsidR="00A53704" w:rsidRDefault="00A53704" w:rsidP="00296222">
      <w:pPr>
        <w:spacing w:after="0" w:line="360" w:lineRule="auto"/>
        <w:jc w:val="both"/>
        <w:rPr>
          <w:rFonts w:cs="Arial"/>
          <w:b/>
          <w:sz w:val="24"/>
          <w:szCs w:val="24"/>
        </w:rPr>
      </w:pPr>
    </w:p>
    <w:p w14:paraId="420E5565" w14:textId="77777777" w:rsidR="00A53704" w:rsidRDefault="00A53704" w:rsidP="00296222">
      <w:pPr>
        <w:spacing w:after="0" w:line="360" w:lineRule="auto"/>
        <w:jc w:val="both"/>
        <w:rPr>
          <w:rFonts w:cs="Arial"/>
          <w:b/>
          <w:sz w:val="24"/>
          <w:szCs w:val="24"/>
        </w:rPr>
      </w:pPr>
    </w:p>
    <w:p w14:paraId="7C74CCEB" w14:textId="77777777" w:rsidR="00BC18F5" w:rsidRPr="004C6D32" w:rsidRDefault="00BC18F5" w:rsidP="00D82C5E">
      <w:pPr>
        <w:spacing w:after="0" w:line="360" w:lineRule="auto"/>
        <w:jc w:val="center"/>
        <w:rPr>
          <w:rFonts w:cs="Arial"/>
          <w:b/>
          <w:sz w:val="24"/>
          <w:szCs w:val="24"/>
        </w:rPr>
      </w:pPr>
      <w:r w:rsidRPr="004C6D32">
        <w:rPr>
          <w:rFonts w:cs="Arial"/>
          <w:b/>
          <w:sz w:val="24"/>
          <w:szCs w:val="24"/>
        </w:rPr>
        <w:lastRenderedPageBreak/>
        <w:t>PROYECTO BOGOTA VILLAVICENCIO</w:t>
      </w:r>
    </w:p>
    <w:p w14:paraId="27E6536D"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b/>
          <w:sz w:val="24"/>
          <w:szCs w:val="24"/>
          <w:lang w:val="es-CO" w:eastAsia="es-ES"/>
        </w:rPr>
        <w:t>Restablecimientos de Vivienda</w:t>
      </w:r>
      <w:r w:rsidRPr="00BC18F5">
        <w:rPr>
          <w:rFonts w:cs="Times New Roman"/>
          <w:sz w:val="24"/>
          <w:szCs w:val="24"/>
          <w:lang w:val="es-CO" w:eastAsia="es-ES"/>
        </w:rPr>
        <w:t xml:space="preserve">. Casos exitosos. </w:t>
      </w:r>
    </w:p>
    <w:p w14:paraId="4A1B4068" w14:textId="77777777" w:rsidR="00BC18F5" w:rsidRPr="00BC18F5" w:rsidRDefault="00BC18F5" w:rsidP="00BC18F5">
      <w:pPr>
        <w:spacing w:after="0" w:line="360" w:lineRule="auto"/>
        <w:jc w:val="both"/>
        <w:rPr>
          <w:rFonts w:cs="Arial"/>
          <w:sz w:val="24"/>
          <w:szCs w:val="24"/>
        </w:rPr>
      </w:pPr>
      <w:r w:rsidRPr="00BC18F5">
        <w:rPr>
          <w:rFonts w:cs="Arial"/>
          <w:sz w:val="24"/>
          <w:szCs w:val="24"/>
        </w:rPr>
        <w:t xml:space="preserve">Se relacionan a continuación datos relevantes respecto al número visitas y actividades de acompañamiento y seguimiento al proceso de reubicación social realizadas a 10 unidades sociales Mejoratarias beneficiadas del Factor de Apoyo al Restablecimiento de Vivienda. Dentro de las visitas y actividades realizadas por los profesionales de gestión social - predial, se encuentran: Acompañamiento técnico, jurídico y social para el Restablecimiento de sus Viviendas, Cancelación o Restablecimiento de Servicios Públicos, Restablecimiento de Servicios Sociales Básicos, Restablecimiento de Medios Económicos, Pago de Compensaciones Sociales y Pagos Prediales, Gestión Interinstitucional, Generación de Empleo, Apoyo al Traslado, Seguimiento a la Reubicación, entre otras actividades. </w:t>
      </w:r>
    </w:p>
    <w:tbl>
      <w:tblPr>
        <w:tblW w:w="0" w:type="auto"/>
        <w:jc w:val="center"/>
        <w:tblCellMar>
          <w:top w:w="15" w:type="dxa"/>
          <w:left w:w="15" w:type="dxa"/>
          <w:bottom w:w="15" w:type="dxa"/>
          <w:right w:w="15" w:type="dxa"/>
        </w:tblCellMar>
        <w:tblLook w:val="04A0" w:firstRow="1" w:lastRow="0" w:firstColumn="1" w:lastColumn="0" w:noHBand="0" w:noVBand="1"/>
      </w:tblPr>
      <w:tblGrid>
        <w:gridCol w:w="1374"/>
        <w:gridCol w:w="2282"/>
        <w:gridCol w:w="1506"/>
        <w:gridCol w:w="1633"/>
        <w:gridCol w:w="1354"/>
        <w:gridCol w:w="1794"/>
        <w:gridCol w:w="1546"/>
        <w:gridCol w:w="1547"/>
      </w:tblGrid>
      <w:tr w:rsidR="00BC18F5" w:rsidRPr="004C6D32" w14:paraId="6532F555"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1282BE62"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No. De Predio</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3CCE7EF5"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Beneficiario</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58E9502C"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Relación Inicial</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B599A7"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Inicio de gestión</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16D46434"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No. de Visitas</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6D14CBC5"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No de Actividades</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51DA3D33"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Fecha de Cierre</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3C6AB873" w14:textId="77777777" w:rsidR="00BC18F5" w:rsidRPr="00BC18F5" w:rsidRDefault="00BC18F5" w:rsidP="00BC18F5">
            <w:pPr>
              <w:spacing w:before="100" w:beforeAutospacing="1" w:after="100" w:afterAutospacing="1" w:line="240" w:lineRule="auto"/>
              <w:jc w:val="center"/>
              <w:rPr>
                <w:rFonts w:cs="Times New Roman"/>
                <w:b/>
                <w:sz w:val="24"/>
                <w:szCs w:val="24"/>
                <w:lang w:val="es-CO" w:eastAsia="es-ES"/>
              </w:rPr>
            </w:pPr>
            <w:r w:rsidRPr="00BC18F5">
              <w:rPr>
                <w:rFonts w:cs="Times New Roman"/>
                <w:b/>
                <w:sz w:val="24"/>
                <w:szCs w:val="24"/>
                <w:lang w:val="es-CO" w:eastAsia="es-ES"/>
              </w:rPr>
              <w:t>Relación Actual</w:t>
            </w:r>
          </w:p>
        </w:tc>
      </w:tr>
      <w:tr w:rsidR="00BC18F5" w:rsidRPr="004C6D32" w14:paraId="5CCB6FCA"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6EFAAAB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1-023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21755EAB"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Hector Ferney Castro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2EBD9493"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9F985B2"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16/10/2012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348AE3A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19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4F4BEC95"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54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2EC00073"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05/02/2014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16DDF9F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59ACAEBE"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038C8A47"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1-023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41A17CDE"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Alfonso Castro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6B401787"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4D38FCE"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16/10/2012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13408BC2"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20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2E3E549D"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65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2840DB4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29/01/2014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5B29479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76C84901"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50B89A05"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1-023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54F99A57"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José Antonio Castro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06A2E45C"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21F4E5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16/10/2012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760D9D9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24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0364CF2E"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64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4D6CD946"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08/09/2013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63D829CB"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54277BFF"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7CA599A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2A-023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7804AA41"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Maria Isabel Hernández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660472ED"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Mejorataria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3B9DCE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20/09/2011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1C5CEFA7"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24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346289B3"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24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43495C10"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28/07/2014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705DA8F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Propietaria </w:t>
            </w:r>
          </w:p>
        </w:tc>
      </w:tr>
      <w:tr w:rsidR="00BC18F5" w:rsidRPr="004C6D32" w14:paraId="56A77EB5"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09CCBA16"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2A-045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0E0B864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Alvaro Cruz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6B2C2D8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8DBBA63"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30/10/2013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408A24BB"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8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0EAFFFB1"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14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10F0D00B"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08/01/2015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0169E5F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49382967"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72B4C10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3-033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1B5DA4E6"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Mercedes Baquero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28BDB80"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Mejorataria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A70B66E"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11/08/2011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5113A0C2"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12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90B039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45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3696E01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10/11/2014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55200A4E"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Propietaria </w:t>
            </w:r>
          </w:p>
        </w:tc>
      </w:tr>
      <w:tr w:rsidR="00BC18F5" w:rsidRPr="004C6D32" w14:paraId="26B3F0EE"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0A9930C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3A-010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31F22741"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Lilia Rodríguez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31D8A8F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D759C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17/08/2011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639C3B20"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10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B9522EC"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21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2369B1F2"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22/08/2014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28DC4E4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Propietaria </w:t>
            </w:r>
          </w:p>
        </w:tc>
      </w:tr>
      <w:tr w:rsidR="00BC18F5" w:rsidRPr="004C6D32" w14:paraId="4A266BA5"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602EACF5"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lastRenderedPageBreak/>
              <w:t xml:space="preserve">4-063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79AE0C51"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Rosendo Gutierrez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251B6D0C"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833354F"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08/05/2012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4F90EA45"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12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0578395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17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703CF4D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03/02/2014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6D895FA0"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2BB5C671"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3EFC6FC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4-087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75593980"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Maria Ofelia Rey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AFFC846"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Mejorataria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1B3317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15/05/2012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127DB52B"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12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B9BEDA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14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27F971B2"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19/12/2013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278B728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Propietario </w:t>
            </w:r>
          </w:p>
        </w:tc>
      </w:tr>
      <w:tr w:rsidR="00BC18F5" w:rsidRPr="004C6D32" w14:paraId="0A7EF1C9" w14:textId="77777777" w:rsidTr="00BC18F5">
        <w:trPr>
          <w:jc w:val="center"/>
        </w:trPr>
        <w:tc>
          <w:tcPr>
            <w:tcW w:w="0" w:type="auto"/>
            <w:tcBorders>
              <w:top w:val="single" w:sz="4" w:space="0" w:color="000000"/>
              <w:left w:val="single" w:sz="8" w:space="0" w:color="000000"/>
              <w:bottom w:val="single" w:sz="4" w:space="0" w:color="000000"/>
              <w:right w:val="single" w:sz="8" w:space="0" w:color="000000"/>
            </w:tcBorders>
            <w:vAlign w:val="center"/>
            <w:hideMark/>
          </w:tcPr>
          <w:p w14:paraId="778A9A44"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4-116D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1B4D0BE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Flor Elva Rey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75CE77A7"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Mejorataria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CD1409A"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24/04/2012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52A7FC08"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18 </w:t>
            </w:r>
          </w:p>
        </w:tc>
        <w:tc>
          <w:tcPr>
            <w:tcW w:w="0" w:type="auto"/>
            <w:tcBorders>
              <w:top w:val="single" w:sz="4" w:space="0" w:color="000000"/>
              <w:left w:val="single" w:sz="8" w:space="0" w:color="000000"/>
              <w:bottom w:val="single" w:sz="4" w:space="0" w:color="000000"/>
              <w:right w:val="single" w:sz="4" w:space="0" w:color="000000"/>
            </w:tcBorders>
            <w:vAlign w:val="center"/>
            <w:hideMark/>
          </w:tcPr>
          <w:p w14:paraId="117C9F91"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28 </w:t>
            </w:r>
          </w:p>
        </w:tc>
        <w:tc>
          <w:tcPr>
            <w:tcW w:w="0" w:type="auto"/>
            <w:tcBorders>
              <w:top w:val="single" w:sz="4" w:space="0" w:color="000000"/>
              <w:left w:val="single" w:sz="4" w:space="0" w:color="000000"/>
              <w:bottom w:val="single" w:sz="4" w:space="0" w:color="000000"/>
              <w:right w:val="single" w:sz="8" w:space="0" w:color="000000"/>
            </w:tcBorders>
            <w:vAlign w:val="center"/>
            <w:hideMark/>
          </w:tcPr>
          <w:p w14:paraId="75023D49"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19/03/2013 </w:t>
            </w:r>
          </w:p>
        </w:tc>
        <w:tc>
          <w:tcPr>
            <w:tcW w:w="0" w:type="auto"/>
            <w:tcBorders>
              <w:top w:val="single" w:sz="4" w:space="0" w:color="000000"/>
              <w:left w:val="single" w:sz="8" w:space="0" w:color="000000"/>
              <w:bottom w:val="single" w:sz="4" w:space="0" w:color="000000"/>
              <w:right w:val="single" w:sz="8" w:space="0" w:color="000000"/>
            </w:tcBorders>
            <w:vAlign w:val="center"/>
            <w:hideMark/>
          </w:tcPr>
          <w:p w14:paraId="71F621E3" w14:textId="77777777" w:rsidR="00BC18F5" w:rsidRPr="00BC18F5" w:rsidRDefault="00BC18F5" w:rsidP="00BC18F5">
            <w:pPr>
              <w:spacing w:before="100" w:beforeAutospacing="1" w:after="100" w:afterAutospacing="1" w:line="240" w:lineRule="auto"/>
              <w:rPr>
                <w:rFonts w:cs="Times New Roman"/>
                <w:sz w:val="24"/>
                <w:szCs w:val="24"/>
                <w:lang w:val="es-CO" w:eastAsia="es-ES"/>
              </w:rPr>
            </w:pPr>
            <w:r w:rsidRPr="00BC18F5">
              <w:rPr>
                <w:rFonts w:cs="Times New Roman"/>
                <w:sz w:val="24"/>
                <w:szCs w:val="24"/>
                <w:lang w:val="es-CO" w:eastAsia="es-ES"/>
              </w:rPr>
              <w:t xml:space="preserve">Propietaria </w:t>
            </w:r>
          </w:p>
        </w:tc>
      </w:tr>
    </w:tbl>
    <w:p w14:paraId="17282982" w14:textId="77777777" w:rsidR="00D82C5E" w:rsidRPr="004C6D32" w:rsidRDefault="00D82C5E" w:rsidP="00296222">
      <w:pPr>
        <w:spacing w:after="0" w:line="360" w:lineRule="auto"/>
        <w:jc w:val="both"/>
        <w:rPr>
          <w:rFonts w:cs="Arial"/>
          <w:sz w:val="24"/>
          <w:szCs w:val="24"/>
        </w:rPr>
      </w:pPr>
    </w:p>
    <w:p w14:paraId="1B104A30" w14:textId="77777777" w:rsidR="00BC18F5" w:rsidRPr="004C6D32" w:rsidRDefault="00BC18F5" w:rsidP="00296222">
      <w:pPr>
        <w:spacing w:after="0" w:line="360" w:lineRule="auto"/>
        <w:jc w:val="both"/>
        <w:rPr>
          <w:rFonts w:cs="Arial"/>
          <w:sz w:val="24"/>
          <w:szCs w:val="24"/>
        </w:rPr>
      </w:pPr>
    </w:p>
    <w:p w14:paraId="6469ED76" w14:textId="4EC7BD94" w:rsidR="004E305A" w:rsidRPr="004C6D32" w:rsidRDefault="004E305A" w:rsidP="00296222">
      <w:pPr>
        <w:spacing w:after="0" w:line="360" w:lineRule="auto"/>
        <w:jc w:val="both"/>
        <w:rPr>
          <w:rFonts w:cs="Arial"/>
          <w:sz w:val="24"/>
          <w:szCs w:val="24"/>
        </w:rPr>
      </w:pPr>
      <w:r w:rsidRPr="004C6D32">
        <w:rPr>
          <w:rFonts w:cs="Arial"/>
          <w:sz w:val="24"/>
          <w:szCs w:val="24"/>
        </w:rPr>
        <w:t>Valores cancelados por el Concesionario y reconocidos por la Agencia Nacional de Infraestructura en compensaciones sociales.</w:t>
      </w:r>
    </w:p>
    <w:p w14:paraId="5AFADAD8" w14:textId="0C0A64F7" w:rsidR="00BC18F5" w:rsidRPr="004C6D32" w:rsidRDefault="004E305A" w:rsidP="00296222">
      <w:pPr>
        <w:spacing w:after="0" w:line="360" w:lineRule="auto"/>
        <w:jc w:val="both"/>
        <w:rPr>
          <w:rFonts w:cs="Arial"/>
          <w:sz w:val="24"/>
          <w:szCs w:val="24"/>
        </w:rPr>
      </w:pPr>
      <w:r w:rsidRPr="004C6D32">
        <w:rPr>
          <w:rFonts w:cs="Arial"/>
          <w:noProof/>
          <w:sz w:val="24"/>
          <w:szCs w:val="24"/>
          <w:lang w:val="es-ES" w:eastAsia="es-ES"/>
        </w:rPr>
        <w:drawing>
          <wp:inline distT="0" distB="0" distL="0" distR="0" wp14:anchorId="387B8683" wp14:editId="6558F056">
            <wp:extent cx="8912518" cy="2425004"/>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17674" cy="2426407"/>
                    </a:xfrm>
                    <a:prstGeom prst="rect">
                      <a:avLst/>
                    </a:prstGeom>
                    <a:noFill/>
                    <a:ln>
                      <a:noFill/>
                    </a:ln>
                  </pic:spPr>
                </pic:pic>
              </a:graphicData>
            </a:graphic>
          </wp:inline>
        </w:drawing>
      </w:r>
    </w:p>
    <w:p w14:paraId="12423227" w14:textId="77777777" w:rsidR="004E305A" w:rsidRPr="004C6D32" w:rsidRDefault="004E305A" w:rsidP="00296222">
      <w:pPr>
        <w:spacing w:after="0" w:line="360" w:lineRule="auto"/>
        <w:jc w:val="both"/>
        <w:rPr>
          <w:rFonts w:cs="Arial"/>
          <w:sz w:val="24"/>
          <w:szCs w:val="24"/>
        </w:rPr>
      </w:pPr>
    </w:p>
    <w:p w14:paraId="64AA6E47" w14:textId="30FD7240" w:rsidR="00296222" w:rsidRPr="004C6D32" w:rsidRDefault="004C6D32" w:rsidP="004C6D32">
      <w:pPr>
        <w:spacing w:after="0" w:line="276" w:lineRule="auto"/>
        <w:jc w:val="both"/>
        <w:rPr>
          <w:rFonts w:cs="Arial"/>
          <w:sz w:val="24"/>
          <w:szCs w:val="24"/>
          <w:lang w:val="es-CO"/>
        </w:rPr>
      </w:pPr>
      <w:r w:rsidRPr="004C6D32">
        <w:rPr>
          <w:rFonts w:cs="Arial"/>
          <w:sz w:val="24"/>
          <w:szCs w:val="24"/>
          <w:lang w:val="es-CO"/>
        </w:rPr>
        <w:t xml:space="preserve">PLAN DE GESTION SOCIAL </w:t>
      </w:r>
    </w:p>
    <w:p w14:paraId="1689A0BB" w14:textId="38E7E04E" w:rsidR="004C6D32" w:rsidRP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Ficha 11S – PROGRAMA DE ADECUACIÓN Y/O RESTITUCIÓN A LA INFRAESTRUCTURA SOCIAL AFECTADA POR LA OBRA </w:t>
      </w:r>
    </w:p>
    <w:p w14:paraId="62D85CAF" w14:textId="458B35D0" w:rsidR="004C6D32" w:rsidRPr="004C6D32" w:rsidRDefault="008D211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lastRenderedPageBreak/>
        <w:t>R</w:t>
      </w:r>
      <w:r w:rsidR="004C6D32" w:rsidRPr="004C6D32">
        <w:rPr>
          <w:rFonts w:cs="Arial"/>
          <w:sz w:val="24"/>
          <w:szCs w:val="24"/>
          <w:lang w:val="es-CO"/>
        </w:rPr>
        <w:t xml:space="preserve">estitución hogar agrupado Chiquitines. </w:t>
      </w:r>
    </w:p>
    <w:p w14:paraId="216898E4" w14:textId="77777777" w:rsidR="004C6D32" w:rsidRP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Imagen No 01 – Ubicación inicial hogar agrupado Guayabetal – Barrio Nuevo. Imagen No 02 – Ubicación temporal – Barrio Flandes. Imagen No 03 – Restitución hogar agrupado “Chiquitines” – Barrio Centro. </w:t>
      </w:r>
    </w:p>
    <w:p w14:paraId="44BE2B35" w14:textId="7401C1D1" w:rsidR="008D2114" w:rsidRDefault="004C6D32" w:rsidP="004C6D32">
      <w:pPr>
        <w:widowControl w:val="0"/>
        <w:autoSpaceDE w:val="0"/>
        <w:autoSpaceDN w:val="0"/>
        <w:adjustRightInd w:val="0"/>
        <w:spacing w:after="0" w:line="276" w:lineRule="auto"/>
        <w:rPr>
          <w:rFonts w:cs="Arial"/>
          <w:sz w:val="24"/>
          <w:szCs w:val="24"/>
          <w:lang w:val="es-CO"/>
        </w:rPr>
      </w:pPr>
      <w:r w:rsidRPr="004C6D32">
        <w:rPr>
          <w:rFonts w:cs="Arial"/>
          <w:sz w:val="24"/>
          <w:szCs w:val="24"/>
          <w:lang w:val="es-CO"/>
        </w:rPr>
        <w:t xml:space="preserve"> </w:t>
      </w:r>
      <w:r w:rsidR="008D2114" w:rsidRPr="004C6D32">
        <w:rPr>
          <w:rFonts w:cs="Arial"/>
          <w:sz w:val="24"/>
          <w:szCs w:val="24"/>
          <w:lang w:val="es-CO"/>
        </w:rPr>
        <w:drawing>
          <wp:inline distT="0" distB="0" distL="0" distR="0" wp14:anchorId="6000E952" wp14:editId="74CB19A9">
            <wp:extent cx="3505200" cy="20150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05249" cy="2015078"/>
                    </a:xfrm>
                    <a:prstGeom prst="rect">
                      <a:avLst/>
                    </a:prstGeom>
                    <a:noFill/>
                    <a:ln>
                      <a:noFill/>
                    </a:ln>
                  </pic:spPr>
                </pic:pic>
              </a:graphicData>
            </a:graphic>
          </wp:inline>
        </w:drawing>
      </w:r>
      <w:r w:rsidRPr="004C6D32">
        <w:rPr>
          <w:rFonts w:cs="Arial"/>
          <w:sz w:val="24"/>
          <w:szCs w:val="24"/>
          <w:lang w:val="es-CO"/>
        </w:rPr>
        <w:t xml:space="preserve"> </w:t>
      </w:r>
      <w:r w:rsidR="008D2114" w:rsidRPr="004C6D32">
        <w:rPr>
          <w:rFonts w:cs="Arial"/>
          <w:sz w:val="24"/>
          <w:szCs w:val="24"/>
          <w:lang w:val="es-CO"/>
        </w:rPr>
        <w:drawing>
          <wp:inline distT="0" distB="0" distL="0" distR="0" wp14:anchorId="39640DD1" wp14:editId="48214732">
            <wp:extent cx="3622480" cy="2045970"/>
            <wp:effectExtent l="0" t="0" r="10160" b="1143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4383" cy="2047045"/>
                    </a:xfrm>
                    <a:prstGeom prst="rect">
                      <a:avLst/>
                    </a:prstGeom>
                    <a:noFill/>
                    <a:ln>
                      <a:noFill/>
                    </a:ln>
                  </pic:spPr>
                </pic:pic>
              </a:graphicData>
            </a:graphic>
          </wp:inline>
        </w:drawing>
      </w:r>
    </w:p>
    <w:p w14:paraId="02EA9088" w14:textId="77777777" w:rsidR="008D2114" w:rsidRDefault="008D2114" w:rsidP="008D2114">
      <w:pPr>
        <w:widowControl w:val="0"/>
        <w:autoSpaceDE w:val="0"/>
        <w:autoSpaceDN w:val="0"/>
        <w:adjustRightInd w:val="0"/>
        <w:spacing w:after="240" w:line="240" w:lineRule="auto"/>
        <w:rPr>
          <w:rFonts w:ascii="Times" w:hAnsi="Times" w:cs="Times"/>
          <w:sz w:val="24"/>
          <w:szCs w:val="24"/>
          <w:lang w:val="es-ES"/>
        </w:rPr>
      </w:pPr>
      <w:r>
        <w:rPr>
          <w:rFonts w:ascii="Tahoma" w:hAnsi="Tahoma" w:cs="Tahoma"/>
          <w:lang w:val="es-ES"/>
        </w:rPr>
        <w:t xml:space="preserve">Ubicación inicial hogar agrupado Guayabetal – Barrio Nuevo. </w:t>
      </w:r>
      <w:r>
        <w:rPr>
          <w:rFonts w:ascii="Tahoma" w:hAnsi="Tahoma" w:cs="Tahoma"/>
          <w:lang w:val="es-ES"/>
        </w:rPr>
        <w:tab/>
        <w:t xml:space="preserve">Ubicación temporal – Barrio Flandes. </w:t>
      </w:r>
    </w:p>
    <w:p w14:paraId="16E04EF6" w14:textId="1CF37398" w:rsidR="008D2114" w:rsidRDefault="008D2114" w:rsidP="008D2114">
      <w:pPr>
        <w:widowControl w:val="0"/>
        <w:autoSpaceDE w:val="0"/>
        <w:autoSpaceDN w:val="0"/>
        <w:adjustRightInd w:val="0"/>
        <w:spacing w:after="240" w:line="240" w:lineRule="auto"/>
        <w:rPr>
          <w:rFonts w:ascii="Times" w:hAnsi="Times" w:cs="Times"/>
          <w:sz w:val="24"/>
          <w:szCs w:val="24"/>
          <w:lang w:val="es-ES"/>
        </w:rPr>
      </w:pPr>
    </w:p>
    <w:p w14:paraId="027562D8" w14:textId="6C5DABF1" w:rsidR="004C6D32" w:rsidRPr="008D2114" w:rsidRDefault="004C6D32" w:rsidP="008D2114">
      <w:pPr>
        <w:tabs>
          <w:tab w:val="left" w:pos="1422"/>
        </w:tabs>
        <w:rPr>
          <w:rFonts w:cs="Arial"/>
          <w:sz w:val="24"/>
          <w:szCs w:val="24"/>
          <w:lang w:val="es-CO"/>
        </w:rPr>
      </w:pPr>
    </w:p>
    <w:p w14:paraId="4E8C7BED" w14:textId="3C56BF18" w:rsidR="004C6D32" w:rsidRDefault="004C6D32" w:rsidP="00B4222C">
      <w:pPr>
        <w:widowControl w:val="0"/>
        <w:autoSpaceDE w:val="0"/>
        <w:autoSpaceDN w:val="0"/>
        <w:adjustRightInd w:val="0"/>
        <w:spacing w:after="0" w:line="276" w:lineRule="auto"/>
        <w:jc w:val="center"/>
        <w:rPr>
          <w:rFonts w:cs="Arial"/>
          <w:sz w:val="24"/>
          <w:szCs w:val="24"/>
          <w:lang w:val="es-CO"/>
        </w:rPr>
      </w:pPr>
      <w:r w:rsidRPr="004C6D32">
        <w:rPr>
          <w:rFonts w:cs="Arial"/>
          <w:sz w:val="24"/>
          <w:szCs w:val="24"/>
          <w:lang w:val="es-CO"/>
        </w:rPr>
        <w:lastRenderedPageBreak/>
        <w:drawing>
          <wp:inline distT="0" distB="0" distL="0" distR="0" wp14:anchorId="7F145EE6" wp14:editId="5A47B64D">
            <wp:extent cx="4797425" cy="231105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97718" cy="2311199"/>
                    </a:xfrm>
                    <a:prstGeom prst="rect">
                      <a:avLst/>
                    </a:prstGeom>
                    <a:noFill/>
                    <a:ln>
                      <a:noFill/>
                    </a:ln>
                  </pic:spPr>
                </pic:pic>
              </a:graphicData>
            </a:graphic>
          </wp:inline>
        </w:drawing>
      </w:r>
    </w:p>
    <w:p w14:paraId="241C55EB" w14:textId="77777777" w:rsidR="00B4222C" w:rsidRDefault="00B4222C" w:rsidP="00B4222C">
      <w:pPr>
        <w:widowControl w:val="0"/>
        <w:autoSpaceDE w:val="0"/>
        <w:autoSpaceDN w:val="0"/>
        <w:adjustRightInd w:val="0"/>
        <w:spacing w:after="240" w:line="240" w:lineRule="auto"/>
        <w:ind w:left="2832" w:firstLine="708"/>
        <w:rPr>
          <w:rFonts w:ascii="Times" w:hAnsi="Times" w:cs="Times"/>
          <w:sz w:val="24"/>
          <w:szCs w:val="24"/>
          <w:lang w:val="es-ES"/>
        </w:rPr>
      </w:pPr>
      <w:r>
        <w:rPr>
          <w:rFonts w:ascii="Tahoma" w:hAnsi="Tahoma" w:cs="Tahoma"/>
          <w:lang w:val="es-ES"/>
        </w:rPr>
        <w:t xml:space="preserve">Restitución hogar agrupado “Chiquitines” – Barrio Centro. </w:t>
      </w:r>
    </w:p>
    <w:p w14:paraId="0C29973F" w14:textId="77777777" w:rsidR="00B4222C" w:rsidRPr="004C6D32" w:rsidRDefault="00B4222C" w:rsidP="00B4222C">
      <w:pPr>
        <w:widowControl w:val="0"/>
        <w:autoSpaceDE w:val="0"/>
        <w:autoSpaceDN w:val="0"/>
        <w:adjustRightInd w:val="0"/>
        <w:spacing w:after="0" w:line="276" w:lineRule="auto"/>
        <w:jc w:val="center"/>
        <w:rPr>
          <w:rFonts w:cs="Arial"/>
          <w:sz w:val="24"/>
          <w:szCs w:val="24"/>
          <w:lang w:val="es-CO"/>
        </w:rPr>
      </w:pPr>
    </w:p>
    <w:p w14:paraId="7E7B0D9C" w14:textId="77777777" w:rsidR="004C6D32" w:rsidRPr="004C6D32" w:rsidRDefault="004C6D32" w:rsidP="00B4222C">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La licencia ambiental del Plan de Gestión Social para la Doble Calzada Bogotá – Villavicencio, ficha 11S, programa de adecuación y/o restitución de infraestructura social afectada por la obra, identifica al hogar comunitario del ICBF en Guayabetal como lugar objeto de una afectación indirecta por las obras de Doble calzada, específicamente por la construcción del túnel 14, con relación a lo anterior inicio el proceso de restitución, el cual se describe a continuación. </w:t>
      </w:r>
    </w:p>
    <w:p w14:paraId="51C603B2" w14:textId="77777777" w:rsidR="004C6D32" w:rsidRPr="004C6D32" w:rsidRDefault="004C6D32" w:rsidP="00B4222C">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El jardín Infantil de Guayabetal ubicado en el sector Barrio Nuevo del municipio de Guayabetal fue adquirido por el proceso predial de la doble calzada Bogotá-Villavicencio, a partir de allí se dio la gestión en la búsqueda del predio para el proceso de traslado temporal y restitución del hogar, a través del cual se desarrollaron reuniones con la alcaldía municipal de Guayabetal, directivos del ICBF, área predial y social de Coviandes. </w:t>
      </w:r>
    </w:p>
    <w:p w14:paraId="34889E67" w14:textId="77777777" w:rsidR="004C6D32" w:rsidRPr="004C6D32" w:rsidRDefault="004C6D32" w:rsidP="00B4222C">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lastRenderedPageBreak/>
        <w:t xml:space="preserve">Una vez definida la ubicación del jardín infantil se realizó – entre otras actividades - acompañamiento a las pruebas estructurales de la firma de arquitectos que desarrolló los diseños para la construcción definitiva, además, se generó todo el proceso para la adecuación temporal del hogar en el Barrio Flandes del municipio de Guayabetal, previo aval del ICBF, cumpliendo las pautas de calidad exigidas para la prestación del servicio, dichas obras fueron realizadas durante el mes de Enero del 2012. </w:t>
      </w:r>
    </w:p>
    <w:p w14:paraId="7831ADFB" w14:textId="77777777" w:rsidR="004C6D32" w:rsidRP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Imágenes No 4 Y 5 – Reuniones y visitas de concertación informativas proceso de restitución hogar agrupado Chiquitines </w:t>
      </w:r>
    </w:p>
    <w:p w14:paraId="24EC6AD9" w14:textId="24FE64B5" w:rsidR="004C6D32" w:rsidRPr="004C6D32" w:rsidRDefault="004C6D32" w:rsidP="004C6D32">
      <w:pPr>
        <w:widowControl w:val="0"/>
        <w:autoSpaceDE w:val="0"/>
        <w:autoSpaceDN w:val="0"/>
        <w:adjustRightInd w:val="0"/>
        <w:spacing w:after="0" w:line="276" w:lineRule="auto"/>
        <w:rPr>
          <w:rFonts w:cs="Arial"/>
          <w:sz w:val="24"/>
          <w:szCs w:val="24"/>
          <w:lang w:val="es-CO"/>
        </w:rPr>
      </w:pPr>
      <w:r w:rsidRPr="004C6D32">
        <w:rPr>
          <w:rFonts w:cs="Arial"/>
          <w:sz w:val="24"/>
          <w:szCs w:val="24"/>
          <w:lang w:val="es-CO"/>
        </w:rPr>
        <w:drawing>
          <wp:inline distT="0" distB="0" distL="0" distR="0" wp14:anchorId="4B8987E1" wp14:editId="08BCA1E3">
            <wp:extent cx="3426118" cy="1558925"/>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118" cy="1558925"/>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762E92FC" wp14:editId="2A309D5E">
            <wp:extent cx="3511110" cy="15589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1110" cy="1558925"/>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73C9BBFD" wp14:editId="496523C5">
            <wp:extent cx="5533390" cy="1143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3390" cy="11430"/>
                    </a:xfrm>
                    <a:prstGeom prst="rect">
                      <a:avLst/>
                    </a:prstGeom>
                    <a:noFill/>
                    <a:ln>
                      <a:noFill/>
                    </a:ln>
                  </pic:spPr>
                </pic:pic>
              </a:graphicData>
            </a:graphic>
          </wp:inline>
        </w:drawing>
      </w:r>
      <w:r w:rsidRPr="004C6D32">
        <w:rPr>
          <w:rFonts w:cs="Arial"/>
          <w:sz w:val="24"/>
          <w:szCs w:val="24"/>
          <w:lang w:val="es-CO"/>
        </w:rPr>
        <w:t xml:space="preserve"> </w:t>
      </w:r>
    </w:p>
    <w:p w14:paraId="1CCBD9A1" w14:textId="77777777" w:rsidR="004C6D32" w:rsidRPr="004C6D32" w:rsidRDefault="004C6D32" w:rsidP="006E1C8B">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El día 04 de Abril del 2014 se realizó inauguración de las instalaciones definitivas del hogar agrupado “Los Chiquitines”, resultado de un proceso de construcción de 18 meses y cumplidos todos los procesos para el avance de la obra con las entidades pertinentes y con la comunidad. </w:t>
      </w:r>
    </w:p>
    <w:p w14:paraId="75400E32" w14:textId="550E26EF" w:rsidR="004C6D32" w:rsidRPr="004C6D32" w:rsidRDefault="004C6D32" w:rsidP="004C6D32">
      <w:pPr>
        <w:widowControl w:val="0"/>
        <w:autoSpaceDE w:val="0"/>
        <w:autoSpaceDN w:val="0"/>
        <w:adjustRightInd w:val="0"/>
        <w:spacing w:after="0" w:line="276" w:lineRule="auto"/>
        <w:rPr>
          <w:rFonts w:cs="Arial"/>
          <w:sz w:val="24"/>
          <w:szCs w:val="24"/>
          <w:lang w:val="es-CO"/>
        </w:rPr>
      </w:pPr>
      <w:r w:rsidRPr="004C6D32">
        <w:rPr>
          <w:rFonts w:cs="Arial"/>
          <w:sz w:val="24"/>
          <w:szCs w:val="24"/>
          <w:lang w:val="es-CO"/>
        </w:rPr>
        <w:lastRenderedPageBreak/>
        <w:drawing>
          <wp:inline distT="0" distB="0" distL="0" distR="0" wp14:anchorId="1D3DCF39" wp14:editId="34D7C786">
            <wp:extent cx="1442085" cy="1910715"/>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2085" cy="1910715"/>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6743905A" wp14:editId="29B5E3D7">
            <wp:extent cx="2086610" cy="193836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6610" cy="1938362"/>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2605B3F3" wp14:editId="30DD9A4B">
            <wp:extent cx="1418590" cy="1887220"/>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8590" cy="1887220"/>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43D5304B" wp14:editId="0BB9B46C">
            <wp:extent cx="2086610" cy="185923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6610" cy="1859231"/>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64AA7DDE" wp14:editId="10AE8222">
            <wp:extent cx="2086610" cy="15824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86610" cy="1582420"/>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7BAB9891" wp14:editId="77CF7A02">
            <wp:extent cx="2086610" cy="15824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6610" cy="1582420"/>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0108FA9A" wp14:editId="2B50A7B0">
            <wp:extent cx="5533390" cy="1143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3390" cy="11430"/>
                    </a:xfrm>
                    <a:prstGeom prst="rect">
                      <a:avLst/>
                    </a:prstGeom>
                    <a:noFill/>
                    <a:ln>
                      <a:noFill/>
                    </a:ln>
                  </pic:spPr>
                </pic:pic>
              </a:graphicData>
            </a:graphic>
          </wp:inline>
        </w:drawing>
      </w:r>
      <w:r w:rsidRPr="004C6D32">
        <w:rPr>
          <w:rFonts w:cs="Arial"/>
          <w:sz w:val="24"/>
          <w:szCs w:val="24"/>
          <w:lang w:val="es-CO"/>
        </w:rPr>
        <w:t xml:space="preserve"> </w:t>
      </w:r>
    </w:p>
    <w:p w14:paraId="356D8BE7" w14:textId="77777777" w:rsidR="004C6D32" w:rsidRP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 Proceso de seguimiento y acompañamiento. </w:t>
      </w:r>
    </w:p>
    <w:p w14:paraId="469CDA95"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Con relación al proceso de seguimiento se han planteado una serie de actividades de acompañamiento dirigidas a padres, madres, niños y maestras, estas acciones se enfocan en la apropiación, mantenimiento y mejora de la infraestructura, pero, sobre todo, el objetivo fundamental es que estas actividades sean la herramienta de sensibilización de padres, madres, niños y maestras sobre lo </w:t>
      </w:r>
      <w:r w:rsidRPr="004C6D32">
        <w:rPr>
          <w:rFonts w:cs="Arial"/>
          <w:sz w:val="24"/>
          <w:szCs w:val="24"/>
          <w:lang w:val="es-CO"/>
        </w:rPr>
        <w:lastRenderedPageBreak/>
        <w:t xml:space="preserve">que el lugar representa para cada una de las familias y la comunidad de Guayabetal en pro de la mejora continua y permanente de las condiciones sociales de quienes en él intervienen. </w:t>
      </w:r>
    </w:p>
    <w:p w14:paraId="0A7A72C7"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A partir del planteamiento anterior se han proyectado una serie de actividades de tipo sico - social y ambiental, dentro de las cuales se destacan las siguientes: </w:t>
      </w:r>
    </w:p>
    <w:p w14:paraId="1691FE4F"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Taller: “La importancia del trabajo en equipo”, a través del cual se realizó una actividad lúdica, luego una charla y por último dos videos de sensibilización, participaron madres, padres de familia y madres comunitarias. </w:t>
      </w:r>
    </w:p>
    <w:p w14:paraId="79D5D125"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Imágenes No 21 y 22- Taller la importancia del trabajo en equipo. </w:t>
      </w:r>
    </w:p>
    <w:p w14:paraId="14E88605" w14:textId="3084755D" w:rsid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Encuesta de satisfacción, esta se aplicó a dos de los grupos de la comunidad educativa: madres comunitarias; madres y padres de familia y tuvo como objeto reevaluar y retroalimentar el proceso de restitución.  </w:t>
      </w:r>
    </w:p>
    <w:p w14:paraId="64973AAA" w14:textId="77777777" w:rsidR="00816B88" w:rsidRPr="004C6D32" w:rsidRDefault="00816B88" w:rsidP="00816B88">
      <w:pPr>
        <w:widowControl w:val="0"/>
        <w:autoSpaceDE w:val="0"/>
        <w:autoSpaceDN w:val="0"/>
        <w:adjustRightInd w:val="0"/>
        <w:spacing w:after="240" w:line="276" w:lineRule="auto"/>
        <w:jc w:val="both"/>
        <w:rPr>
          <w:rFonts w:cs="Arial"/>
          <w:sz w:val="24"/>
          <w:szCs w:val="24"/>
          <w:lang w:val="es-CO"/>
        </w:rPr>
      </w:pPr>
    </w:p>
    <w:p w14:paraId="01BFC17F" w14:textId="5428377B" w:rsidR="006478B5"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CASOS EXITOSOS DEL PROGRAMA INICIATIVAS O PROY</w:t>
      </w:r>
      <w:r w:rsidR="00816B88">
        <w:rPr>
          <w:rFonts w:cs="Arial"/>
          <w:sz w:val="24"/>
          <w:szCs w:val="24"/>
          <w:lang w:val="es-CO"/>
        </w:rPr>
        <w:t>ECTOS PRODUCTIVOS CON</w:t>
      </w:r>
      <w:r w:rsidR="006478B5">
        <w:rPr>
          <w:rFonts w:cs="Arial"/>
          <w:sz w:val="24"/>
          <w:szCs w:val="24"/>
          <w:lang w:val="es-CO"/>
        </w:rPr>
        <w:t xml:space="preserve"> EL AVANCE CONSTRUCTIVO DEL PROYECTO</w:t>
      </w:r>
    </w:p>
    <w:p w14:paraId="0F8029CA" w14:textId="77777777" w:rsidR="00816B88" w:rsidRPr="004C6D32" w:rsidRDefault="00816B88" w:rsidP="004C6D32">
      <w:pPr>
        <w:widowControl w:val="0"/>
        <w:autoSpaceDE w:val="0"/>
        <w:autoSpaceDN w:val="0"/>
        <w:adjustRightInd w:val="0"/>
        <w:spacing w:after="240" w:line="276" w:lineRule="auto"/>
        <w:rPr>
          <w:rFonts w:cs="Arial"/>
          <w:sz w:val="24"/>
          <w:szCs w:val="24"/>
          <w:lang w:val="es-CO"/>
        </w:rPr>
      </w:pPr>
    </w:p>
    <w:p w14:paraId="7F9A143F" w14:textId="3F0B69BA" w:rsidR="004C6D32" w:rsidRPr="004C6D32" w:rsidRDefault="00816B88"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 xml:space="preserve">- </w:t>
      </w:r>
      <w:r w:rsidR="004C6D32" w:rsidRPr="004C6D32">
        <w:rPr>
          <w:rFonts w:cs="Arial"/>
          <w:sz w:val="24"/>
          <w:szCs w:val="24"/>
          <w:lang w:val="es-CO"/>
        </w:rPr>
        <w:t xml:space="preserve">Café Futuro y Tejedoras de Futuro </w:t>
      </w:r>
    </w:p>
    <w:p w14:paraId="5507C1C0" w14:textId="790039F8" w:rsidR="004C6D32" w:rsidRPr="004C6D32" w:rsidRDefault="004C6D32" w:rsidP="004C6D32">
      <w:pPr>
        <w:widowControl w:val="0"/>
        <w:autoSpaceDE w:val="0"/>
        <w:autoSpaceDN w:val="0"/>
        <w:adjustRightInd w:val="0"/>
        <w:spacing w:after="0" w:line="276" w:lineRule="auto"/>
        <w:rPr>
          <w:rFonts w:cs="Arial"/>
          <w:sz w:val="24"/>
          <w:szCs w:val="24"/>
          <w:lang w:val="es-CO"/>
        </w:rPr>
      </w:pPr>
      <w:r w:rsidRPr="004C6D32">
        <w:rPr>
          <w:rFonts w:cs="Arial"/>
          <w:sz w:val="24"/>
          <w:szCs w:val="24"/>
          <w:lang w:val="es-CO"/>
        </w:rPr>
        <w:lastRenderedPageBreak/>
        <w:drawing>
          <wp:inline distT="0" distB="0" distL="0" distR="0" wp14:anchorId="3E313DF1" wp14:editId="661CAF53">
            <wp:extent cx="3768725" cy="277118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69018" cy="2771404"/>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022211A2" wp14:editId="2396D868">
            <wp:extent cx="4198714" cy="2739976"/>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99841" cy="2740711"/>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lastRenderedPageBreak/>
        <w:drawing>
          <wp:inline distT="0" distB="0" distL="0" distR="0" wp14:anchorId="700B2779" wp14:editId="34F039C8">
            <wp:extent cx="3985895" cy="2438400"/>
            <wp:effectExtent l="0" t="0" r="190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85895" cy="2438400"/>
                    </a:xfrm>
                    <a:prstGeom prst="rect">
                      <a:avLst/>
                    </a:prstGeom>
                    <a:noFill/>
                    <a:ln>
                      <a:noFill/>
                    </a:ln>
                  </pic:spPr>
                </pic:pic>
              </a:graphicData>
            </a:graphic>
          </wp:inline>
        </w:drawing>
      </w:r>
      <w:r w:rsidRPr="004C6D32">
        <w:rPr>
          <w:rFonts w:cs="Arial"/>
          <w:sz w:val="24"/>
          <w:szCs w:val="24"/>
          <w:lang w:val="es-CO"/>
        </w:rPr>
        <w:t xml:space="preserve"> </w:t>
      </w:r>
      <w:r w:rsidRPr="004C6D32">
        <w:rPr>
          <w:rFonts w:cs="Arial"/>
          <w:sz w:val="24"/>
          <w:szCs w:val="24"/>
          <w:lang w:val="es-CO"/>
        </w:rPr>
        <w:drawing>
          <wp:inline distT="0" distB="0" distL="0" distR="0" wp14:anchorId="76F652EE" wp14:editId="652799D9">
            <wp:extent cx="4044315" cy="2438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4315" cy="2438400"/>
                    </a:xfrm>
                    <a:prstGeom prst="rect">
                      <a:avLst/>
                    </a:prstGeom>
                    <a:noFill/>
                    <a:ln>
                      <a:noFill/>
                    </a:ln>
                  </pic:spPr>
                </pic:pic>
              </a:graphicData>
            </a:graphic>
          </wp:inline>
        </w:drawing>
      </w:r>
    </w:p>
    <w:p w14:paraId="25A0CF2C" w14:textId="1D7479DF"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Coviandes </w:t>
      </w:r>
      <w:r w:rsidR="00816B88">
        <w:rPr>
          <w:rFonts w:cs="Arial"/>
          <w:sz w:val="24"/>
          <w:szCs w:val="24"/>
          <w:lang w:val="es-CO"/>
        </w:rPr>
        <w:t xml:space="preserve"> dentro de su gestión social </w:t>
      </w:r>
      <w:r w:rsidRPr="004C6D32">
        <w:rPr>
          <w:rFonts w:cs="Arial"/>
          <w:sz w:val="24"/>
          <w:szCs w:val="24"/>
          <w:lang w:val="es-CO"/>
        </w:rPr>
        <w:t xml:space="preserve">con el objetivo de brindar apoyo al fortalecimiento del tejido social de las comunidades aledañas a la vía Bogotá – Villavicencio, implementa estrategias que permiten mejorar su calidad de vida ofreciendo nuevas alternativas económicas o apoyando agrupaciones o asociaciones existentes en la región entre las que se encuentran </w:t>
      </w:r>
    </w:p>
    <w:p w14:paraId="25389E75"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“Café Futuro” y “Tejedoras de Futuro”, los cuales hacen parte del programa iniciativas – Promoción de Proyectos Productivos Sostenibles del Plan de Gestión Social (PGS) aprobado por la Licencia Ambiental 0081 de 2010 del Ministerio de Ambiente y Desarrollo Sostenible. </w:t>
      </w:r>
    </w:p>
    <w:p w14:paraId="0823AF52" w14:textId="77777777" w:rsidR="004C6D32" w:rsidRPr="004C6D32" w:rsidRDefault="004C6D32" w:rsidP="00816B88">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Es importante aclarar que Coviandes apoya la creación y el fortalecimiento de agrupaciones económicas que beneficien varias personas al desarrollar actividades que les generen ingresos con los cuales puedan solventar sus necesidades y fortalecer los procesos de generación de empleo en la zona. </w:t>
      </w:r>
    </w:p>
    <w:p w14:paraId="5C0994D6"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lastRenderedPageBreak/>
        <w:t xml:space="preserve">Tejedoras de Futuro: Este proyecto nació en el 2011 inicialmente en el municipio de Guayabetal con la participación de 13 mujeres quienes dieron origen a la Asociación de Confecciones Tejedoras de Futuro. Coviandes brindó todo el apoyo profesional y técnico para asesorarlas en el cumplimiento de la normatividad vigente, el cual contó con la participación de entidades como el SENA, la Cámara de Comercio, la DIAN, entre otras. </w:t>
      </w:r>
    </w:p>
    <w:p w14:paraId="769FAA7C"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Así mismo, se entregó maquinaria, se asesoraron en imagen corporativa (brochure empresarial, tarjetas de presentación, factureros y aviso). A través del trabajo interinstitucional se coordinó la realización de capacitaciones certificadas en cooperativismo y emprendimiento básico, corte y confección y Patronaje para la elaboración de chalecos y overoles. Igualmente, tienen asesoría en temas contables y fiscales por parte de un profesional a través de orden de prestación de servicio. </w:t>
      </w:r>
    </w:p>
    <w:p w14:paraId="665C4198"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Hasta el momento las Tejedoras de Futuro han confeccionado dotaciones industriales, empresariales y uniformes para contratistas, colegios, grupos ecológicos y Coviandes con los programas de la Política de Responsabilidad Social Empresarial. Igualmente adelantan procesos de comercialización para la búsqueda de nuevos clientes. </w:t>
      </w:r>
    </w:p>
    <w:p w14:paraId="7C4D4972"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En la segunda fase del proyecto, se dio inicio a la vinculación de nuevas asociadas en los municipios de Quetame (28), quienes ya tienen sede cuyo arriendo está a cargo de Coviandes y está dotada con su respectiva maquinaria. Para el caso de Cáqueza se inscribieron 33 personas incluidos dos hombres en condición de discapacidad; el lugar donde opera este grupo fue suministrado por la Administración Municipal y la dotación por la Concesionaria. </w:t>
      </w:r>
    </w:p>
    <w:p w14:paraId="3C078377"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Así las cosas, hoy se cuenta con 64 mujeres y hombres inscritos en el proyecto, con quienes se trabaja en capacitación y fortalecimiento empresarial para que en un futuro puedan convertirse en generadores de empleo en la región. </w:t>
      </w:r>
    </w:p>
    <w:p w14:paraId="074B3930"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Café Futuro: Coviandes firmó el convenio de cooperación y cofinanciación para el fortalecimiento socio ambiental de la actividad cafetera en la provincia de oriente de Cundinamarca, con la Federación Nacional de Cafeteros de Colombia y la Federación de </w:t>
      </w:r>
      <w:r w:rsidRPr="004C6D32">
        <w:rPr>
          <w:rFonts w:cs="Arial"/>
          <w:sz w:val="24"/>
          <w:szCs w:val="24"/>
          <w:lang w:val="es-CO"/>
        </w:rPr>
        <w:lastRenderedPageBreak/>
        <w:t>Cafeteros de Cundinamarca, para apoyar 104 familias del área de influencia directa del proyecto (</w:t>
      </w:r>
      <w:proofErr w:type="spellStart"/>
      <w:r w:rsidRPr="004C6D32">
        <w:rPr>
          <w:rFonts w:cs="Arial"/>
          <w:sz w:val="24"/>
          <w:szCs w:val="24"/>
          <w:lang w:val="es-CO"/>
        </w:rPr>
        <w:t>Cáqueza</w:t>
      </w:r>
      <w:proofErr w:type="spellEnd"/>
      <w:r w:rsidRPr="004C6D32">
        <w:rPr>
          <w:rFonts w:cs="Arial"/>
          <w:sz w:val="24"/>
          <w:szCs w:val="24"/>
          <w:lang w:val="es-CO"/>
        </w:rPr>
        <w:t xml:space="preserve">, </w:t>
      </w:r>
      <w:proofErr w:type="spellStart"/>
      <w:r w:rsidRPr="004C6D32">
        <w:rPr>
          <w:rFonts w:cs="Arial"/>
          <w:sz w:val="24"/>
          <w:szCs w:val="24"/>
          <w:lang w:val="es-CO"/>
        </w:rPr>
        <w:t>Quetame</w:t>
      </w:r>
      <w:proofErr w:type="spellEnd"/>
      <w:r w:rsidRPr="004C6D32">
        <w:rPr>
          <w:rFonts w:cs="Arial"/>
          <w:sz w:val="24"/>
          <w:szCs w:val="24"/>
          <w:lang w:val="es-CO"/>
        </w:rPr>
        <w:t xml:space="preserve"> y Guayabetal), donde se apoyarán con la siembra y renovación de café con variedad Castillo, así como brindar material vegetal para el sombrío. </w:t>
      </w:r>
    </w:p>
    <w:p w14:paraId="6BDD8874"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En desarrollo del mismo, se llevaron a cabo 129 vistas a productores, con el fin de recopilar información de carácter social y técnico. Una vez realizada esta actividad, se evaluaron los datos, dando como resultado la selección de 122 beneficiarios de los cuales 60 recibirán material vegetal (plantas de café) y a 62 se les apoyará con equipos de beneficio y material de cerca para protección de fuentes hídricas. </w:t>
      </w:r>
    </w:p>
    <w:p w14:paraId="2CC8B5D0" w14:textId="77777777" w:rsidR="004C6D32" w:rsidRP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Por otro lado, para el segundo semestre de 2014, se tenía previsto involucrar 100 jornaleros a través de los beneficiarios del convenio para la recolección de la cosecha de café en el mes de octubre. No obstante, esta tarea no se realizó, toda vez que, basados en la asesoría técnica del Comité de Cafeteros y del Asesor Forestal de </w:t>
      </w:r>
      <w:proofErr w:type="spellStart"/>
      <w:r w:rsidRPr="004C6D32">
        <w:rPr>
          <w:rFonts w:cs="Arial"/>
          <w:sz w:val="24"/>
          <w:szCs w:val="24"/>
          <w:lang w:val="es-CO"/>
        </w:rPr>
        <w:t>Coviandes</w:t>
      </w:r>
      <w:proofErr w:type="spellEnd"/>
      <w:r w:rsidRPr="004C6D32">
        <w:rPr>
          <w:rFonts w:cs="Arial"/>
          <w:sz w:val="24"/>
          <w:szCs w:val="24"/>
          <w:lang w:val="es-CO"/>
        </w:rPr>
        <w:t xml:space="preserve">, se tomó la decisión de aplazarla priorizando el proceso de germinación de la semilla y producción de las plántulas de café que se requieren, tarea que inició en diciembre de 2014 para que las mismas estén listas para sembrarse en la época de lluvias del 2015 entre los meses de junio y agosto, de acuerdo con criterios agronómicos. Actualmente se cuenta con cinco (5) jornaleros dedicados a la germinación de la semilla. </w:t>
      </w:r>
    </w:p>
    <w:p w14:paraId="2AF3C727" w14:textId="77777777" w:rsidR="004C6D32" w:rsidRDefault="004C6D32" w:rsidP="002D04B0">
      <w:pPr>
        <w:widowControl w:val="0"/>
        <w:autoSpaceDE w:val="0"/>
        <w:autoSpaceDN w:val="0"/>
        <w:adjustRightInd w:val="0"/>
        <w:spacing w:after="240" w:line="276" w:lineRule="auto"/>
        <w:jc w:val="both"/>
        <w:rPr>
          <w:rFonts w:cs="Arial"/>
          <w:sz w:val="24"/>
          <w:szCs w:val="24"/>
          <w:lang w:val="es-CO"/>
        </w:rPr>
      </w:pPr>
      <w:r w:rsidRPr="004C6D32">
        <w:rPr>
          <w:rFonts w:cs="Arial"/>
          <w:sz w:val="24"/>
          <w:szCs w:val="24"/>
          <w:lang w:val="es-CO"/>
        </w:rPr>
        <w:t xml:space="preserve">Por su parte, para las jornadas de siembra se involucrarán de forma indirecta a 95 jornaleros que desarrollarán dichas actividades en los predios seleccionados para el proyecto. </w:t>
      </w:r>
    </w:p>
    <w:p w14:paraId="7CE2B378" w14:textId="77777777" w:rsidR="002D04B0" w:rsidRPr="004C6D32" w:rsidRDefault="002D04B0" w:rsidP="002D04B0">
      <w:pPr>
        <w:widowControl w:val="0"/>
        <w:autoSpaceDE w:val="0"/>
        <w:autoSpaceDN w:val="0"/>
        <w:adjustRightInd w:val="0"/>
        <w:spacing w:after="240" w:line="276" w:lineRule="auto"/>
        <w:jc w:val="both"/>
        <w:rPr>
          <w:rFonts w:cs="Arial"/>
          <w:sz w:val="24"/>
          <w:szCs w:val="24"/>
          <w:lang w:val="es-CO"/>
        </w:rPr>
      </w:pPr>
    </w:p>
    <w:p w14:paraId="652BEDCB" w14:textId="77777777" w:rsidR="004C6D32" w:rsidRP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VEEDURÍAS CIUDADANAS CONFORMADAS O FORTALECIDAS </w:t>
      </w:r>
    </w:p>
    <w:p w14:paraId="614E81A6" w14:textId="77777777" w:rsidR="004C6D32" w:rsidRDefault="004C6D32" w:rsidP="004C6D32">
      <w:pPr>
        <w:widowControl w:val="0"/>
        <w:autoSpaceDE w:val="0"/>
        <w:autoSpaceDN w:val="0"/>
        <w:adjustRightInd w:val="0"/>
        <w:spacing w:after="240" w:line="276" w:lineRule="auto"/>
        <w:rPr>
          <w:rFonts w:cs="Arial"/>
          <w:sz w:val="24"/>
          <w:szCs w:val="24"/>
          <w:lang w:val="es-CO"/>
        </w:rPr>
      </w:pPr>
      <w:r w:rsidRPr="004C6D32">
        <w:rPr>
          <w:rFonts w:cs="Arial"/>
          <w:sz w:val="24"/>
          <w:szCs w:val="24"/>
          <w:lang w:val="es-CO"/>
        </w:rPr>
        <w:t xml:space="preserve">Existen dos veedurías conformadas una en el Municipio de </w:t>
      </w:r>
      <w:proofErr w:type="spellStart"/>
      <w:r w:rsidRPr="004C6D32">
        <w:rPr>
          <w:rFonts w:cs="Arial"/>
          <w:sz w:val="24"/>
          <w:szCs w:val="24"/>
          <w:lang w:val="es-CO"/>
        </w:rPr>
        <w:t>Cáqueza</w:t>
      </w:r>
      <w:proofErr w:type="spellEnd"/>
      <w:r w:rsidRPr="004C6D32">
        <w:rPr>
          <w:rFonts w:cs="Arial"/>
          <w:sz w:val="24"/>
          <w:szCs w:val="24"/>
          <w:lang w:val="es-CO"/>
        </w:rPr>
        <w:t xml:space="preserve"> y otra en el municipio de Guayabetal. Los veedores son líderes comunitarios con los cuales se tiene contacto permanente y son invitados a todas las reuniones y procesos informativos que se dan </w:t>
      </w:r>
      <w:r w:rsidRPr="004C6D32">
        <w:rPr>
          <w:rFonts w:cs="Arial"/>
          <w:sz w:val="24"/>
          <w:szCs w:val="24"/>
          <w:lang w:val="es-CO"/>
        </w:rPr>
        <w:lastRenderedPageBreak/>
        <w:t xml:space="preserve">en los diferentes escenarios. </w:t>
      </w:r>
    </w:p>
    <w:p w14:paraId="2405B02C" w14:textId="77777777" w:rsidR="006D6684" w:rsidRDefault="006D6684" w:rsidP="004C6D32">
      <w:pPr>
        <w:widowControl w:val="0"/>
        <w:autoSpaceDE w:val="0"/>
        <w:autoSpaceDN w:val="0"/>
        <w:adjustRightInd w:val="0"/>
        <w:spacing w:after="240" w:line="276" w:lineRule="auto"/>
        <w:rPr>
          <w:rFonts w:cs="Arial"/>
          <w:sz w:val="24"/>
          <w:szCs w:val="24"/>
          <w:lang w:val="es-CO"/>
        </w:rPr>
      </w:pPr>
    </w:p>
    <w:p w14:paraId="09444D26" w14:textId="5040F8B8" w:rsidR="006D6684" w:rsidRPr="006478B5" w:rsidRDefault="006D6684" w:rsidP="006478B5">
      <w:pPr>
        <w:widowControl w:val="0"/>
        <w:autoSpaceDE w:val="0"/>
        <w:autoSpaceDN w:val="0"/>
        <w:adjustRightInd w:val="0"/>
        <w:spacing w:after="240" w:line="276" w:lineRule="auto"/>
        <w:jc w:val="center"/>
        <w:rPr>
          <w:rFonts w:cs="Arial"/>
          <w:b/>
          <w:sz w:val="24"/>
          <w:szCs w:val="24"/>
          <w:lang w:val="es-CO"/>
        </w:rPr>
      </w:pPr>
      <w:r w:rsidRPr="006478B5">
        <w:rPr>
          <w:rFonts w:cs="Arial"/>
          <w:b/>
          <w:sz w:val="24"/>
          <w:szCs w:val="24"/>
          <w:lang w:val="es-CO"/>
        </w:rPr>
        <w:t>PROYECTO RUTA DEL SOL 2.</w:t>
      </w:r>
    </w:p>
    <w:p w14:paraId="1C505105" w14:textId="77777777" w:rsidR="006D6684" w:rsidRDefault="006D6684" w:rsidP="004C6D32">
      <w:pPr>
        <w:widowControl w:val="0"/>
        <w:autoSpaceDE w:val="0"/>
        <w:autoSpaceDN w:val="0"/>
        <w:adjustRightInd w:val="0"/>
        <w:spacing w:after="240" w:line="276" w:lineRule="auto"/>
        <w:rPr>
          <w:rFonts w:cs="Arial"/>
          <w:sz w:val="24"/>
          <w:szCs w:val="24"/>
          <w:lang w:val="es-CO"/>
        </w:rPr>
      </w:pPr>
    </w:p>
    <w:p w14:paraId="0F14739D" w14:textId="0084A61E"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 xml:space="preserve">Veedurias Ciudadanas: </w:t>
      </w:r>
    </w:p>
    <w:tbl>
      <w:tblPr>
        <w:tblStyle w:val="Tablaconcuadrcula"/>
        <w:tblW w:w="0" w:type="auto"/>
        <w:tblLook w:val="04A0" w:firstRow="1" w:lastRow="0" w:firstColumn="1" w:lastColumn="0" w:noHBand="0" w:noVBand="1"/>
      </w:tblPr>
      <w:tblGrid>
        <w:gridCol w:w="4382"/>
        <w:gridCol w:w="4382"/>
      </w:tblGrid>
      <w:tr w:rsidR="006D6684" w14:paraId="2C8E3989" w14:textId="77777777" w:rsidTr="006D6684">
        <w:tc>
          <w:tcPr>
            <w:tcW w:w="4382" w:type="dxa"/>
          </w:tcPr>
          <w:p w14:paraId="3E985F40" w14:textId="09862368"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No. De Veedurias</w:t>
            </w:r>
          </w:p>
        </w:tc>
        <w:tc>
          <w:tcPr>
            <w:tcW w:w="4382" w:type="dxa"/>
          </w:tcPr>
          <w:p w14:paraId="768AFF53" w14:textId="7A08FF81"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Veedurias conformadas</w:t>
            </w:r>
          </w:p>
        </w:tc>
      </w:tr>
      <w:tr w:rsidR="006D6684" w14:paraId="67D325A8" w14:textId="77777777" w:rsidTr="006D6684">
        <w:tc>
          <w:tcPr>
            <w:tcW w:w="4382" w:type="dxa"/>
          </w:tcPr>
          <w:p w14:paraId="6741F676" w14:textId="49DEAE55"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3</w:t>
            </w:r>
          </w:p>
        </w:tc>
        <w:tc>
          <w:tcPr>
            <w:tcW w:w="4382" w:type="dxa"/>
          </w:tcPr>
          <w:p w14:paraId="689907D3" w14:textId="2CEE07BB"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Norean – Besote- La Mata</w:t>
            </w:r>
          </w:p>
        </w:tc>
      </w:tr>
      <w:tr w:rsidR="006D6684" w14:paraId="38116431" w14:textId="77777777" w:rsidTr="006D6684">
        <w:tc>
          <w:tcPr>
            <w:tcW w:w="4382" w:type="dxa"/>
          </w:tcPr>
          <w:p w14:paraId="2A589EC2" w14:textId="42AB61B5"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4</w:t>
            </w:r>
          </w:p>
        </w:tc>
        <w:tc>
          <w:tcPr>
            <w:tcW w:w="4382" w:type="dxa"/>
          </w:tcPr>
          <w:p w14:paraId="24CF5491" w14:textId="12DD5D6A"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La Floresta – El Burro – Pailitas - Curumani</w:t>
            </w:r>
          </w:p>
        </w:tc>
      </w:tr>
      <w:tr w:rsidR="006D6684" w14:paraId="737766C9" w14:textId="77777777" w:rsidTr="006D6684">
        <w:tc>
          <w:tcPr>
            <w:tcW w:w="4382" w:type="dxa"/>
          </w:tcPr>
          <w:p w14:paraId="0E3D8545" w14:textId="5396F64E"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7</w:t>
            </w:r>
          </w:p>
        </w:tc>
        <w:tc>
          <w:tcPr>
            <w:tcW w:w="4382" w:type="dxa"/>
          </w:tcPr>
          <w:p w14:paraId="692E56E5" w14:textId="515561D5" w:rsidR="006D6684" w:rsidRDefault="006D6684"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TOTAL</w:t>
            </w:r>
          </w:p>
        </w:tc>
      </w:tr>
      <w:tr w:rsidR="00862593" w14:paraId="05240746" w14:textId="77777777" w:rsidTr="006D6684">
        <w:tc>
          <w:tcPr>
            <w:tcW w:w="4382" w:type="dxa"/>
          </w:tcPr>
          <w:p w14:paraId="7FC4D9FA" w14:textId="5FD09755" w:rsidR="00862593" w:rsidRDefault="00862593"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1</w:t>
            </w:r>
          </w:p>
        </w:tc>
        <w:tc>
          <w:tcPr>
            <w:tcW w:w="4382" w:type="dxa"/>
          </w:tcPr>
          <w:p w14:paraId="3DEB40DC" w14:textId="327579DB" w:rsidR="00862593" w:rsidRDefault="00862593" w:rsidP="004C6D32">
            <w:pPr>
              <w:widowControl w:val="0"/>
              <w:autoSpaceDE w:val="0"/>
              <w:autoSpaceDN w:val="0"/>
              <w:adjustRightInd w:val="0"/>
              <w:spacing w:after="240" w:line="276" w:lineRule="auto"/>
              <w:rPr>
                <w:rFonts w:cs="Arial"/>
                <w:sz w:val="24"/>
                <w:szCs w:val="24"/>
                <w:lang w:val="es-CO"/>
              </w:rPr>
            </w:pPr>
            <w:r w:rsidRPr="00862593">
              <w:rPr>
                <w:rFonts w:ascii="Calibri" w:eastAsia="Times New Roman" w:hAnsi="Calibri" w:cs="Times New Roman"/>
                <w:color w:val="000000"/>
                <w:lang w:val="es-CO" w:eastAsia="es-ES"/>
              </w:rPr>
              <w:t>Puerto Salgar</w:t>
            </w:r>
          </w:p>
        </w:tc>
      </w:tr>
      <w:tr w:rsidR="00862593" w14:paraId="6D2C0209" w14:textId="77777777" w:rsidTr="006D6684">
        <w:tc>
          <w:tcPr>
            <w:tcW w:w="4382" w:type="dxa"/>
          </w:tcPr>
          <w:p w14:paraId="5E01217D" w14:textId="40068392" w:rsidR="00862593" w:rsidRDefault="00862593"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3</w:t>
            </w:r>
          </w:p>
        </w:tc>
        <w:tc>
          <w:tcPr>
            <w:tcW w:w="4382" w:type="dxa"/>
          </w:tcPr>
          <w:p w14:paraId="6C6EAE92" w14:textId="4C56FBCB" w:rsidR="00862593" w:rsidRPr="00862593" w:rsidRDefault="00862593" w:rsidP="004C6D32">
            <w:pPr>
              <w:widowControl w:val="0"/>
              <w:autoSpaceDE w:val="0"/>
              <w:autoSpaceDN w:val="0"/>
              <w:adjustRightInd w:val="0"/>
              <w:spacing w:after="240" w:line="276" w:lineRule="auto"/>
              <w:rPr>
                <w:rFonts w:ascii="Calibri" w:eastAsia="Times New Roman" w:hAnsi="Calibri" w:cs="Times New Roman"/>
                <w:color w:val="000000"/>
                <w:lang w:val="es-CO" w:eastAsia="es-ES"/>
              </w:rPr>
            </w:pPr>
            <w:r>
              <w:rPr>
                <w:rFonts w:ascii="Calibri" w:eastAsia="Times New Roman" w:hAnsi="Calibri" w:cs="Times New Roman"/>
                <w:color w:val="000000"/>
                <w:lang w:val="es-CO" w:eastAsia="es-ES"/>
              </w:rPr>
              <w:t>Puerto Boyaca</w:t>
            </w:r>
          </w:p>
        </w:tc>
      </w:tr>
      <w:tr w:rsidR="00862593" w14:paraId="44CC5129" w14:textId="77777777" w:rsidTr="006D6684">
        <w:tc>
          <w:tcPr>
            <w:tcW w:w="4382" w:type="dxa"/>
          </w:tcPr>
          <w:p w14:paraId="54A35B15" w14:textId="0DB12056" w:rsidR="00862593" w:rsidRDefault="00862593"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2</w:t>
            </w:r>
          </w:p>
        </w:tc>
        <w:tc>
          <w:tcPr>
            <w:tcW w:w="4382" w:type="dxa"/>
          </w:tcPr>
          <w:p w14:paraId="19EA18F6" w14:textId="6D5269C8" w:rsidR="00862593" w:rsidRDefault="00862593" w:rsidP="004C6D32">
            <w:pPr>
              <w:widowControl w:val="0"/>
              <w:autoSpaceDE w:val="0"/>
              <w:autoSpaceDN w:val="0"/>
              <w:adjustRightInd w:val="0"/>
              <w:spacing w:after="240" w:line="276" w:lineRule="auto"/>
              <w:rPr>
                <w:rFonts w:ascii="Calibri" w:eastAsia="Times New Roman" w:hAnsi="Calibri" w:cs="Times New Roman"/>
                <w:color w:val="000000"/>
                <w:lang w:val="es-CO" w:eastAsia="es-ES"/>
              </w:rPr>
            </w:pPr>
            <w:r>
              <w:rPr>
                <w:rFonts w:ascii="Calibri" w:eastAsia="Times New Roman" w:hAnsi="Calibri" w:cs="Times New Roman"/>
                <w:color w:val="000000"/>
                <w:lang w:val="es-CO" w:eastAsia="es-ES"/>
              </w:rPr>
              <w:t>Puerto Parra</w:t>
            </w:r>
          </w:p>
        </w:tc>
      </w:tr>
    </w:tbl>
    <w:p w14:paraId="49A4FFF3" w14:textId="61D182B9" w:rsidR="006D6684" w:rsidRDefault="006D6684" w:rsidP="004C6D32">
      <w:pPr>
        <w:widowControl w:val="0"/>
        <w:autoSpaceDE w:val="0"/>
        <w:autoSpaceDN w:val="0"/>
        <w:adjustRightInd w:val="0"/>
        <w:spacing w:after="240" w:line="276" w:lineRule="auto"/>
        <w:rPr>
          <w:rFonts w:cs="Arial"/>
          <w:sz w:val="24"/>
          <w:szCs w:val="24"/>
        </w:rPr>
      </w:pPr>
    </w:p>
    <w:p w14:paraId="1996973D" w14:textId="42E6519B" w:rsidR="00F6555A" w:rsidRPr="00F6555A" w:rsidRDefault="00F6555A" w:rsidP="00F6555A">
      <w:pPr>
        <w:widowControl w:val="0"/>
        <w:autoSpaceDE w:val="0"/>
        <w:autoSpaceDN w:val="0"/>
        <w:adjustRightInd w:val="0"/>
        <w:spacing w:after="240" w:line="276" w:lineRule="auto"/>
        <w:jc w:val="both"/>
        <w:rPr>
          <w:rFonts w:cs="Arial"/>
          <w:sz w:val="24"/>
          <w:szCs w:val="24"/>
        </w:rPr>
      </w:pPr>
      <w:r w:rsidRPr="00BB4C0A">
        <w:rPr>
          <w:rFonts w:cs="Arial"/>
          <w:b/>
          <w:sz w:val="24"/>
          <w:szCs w:val="24"/>
          <w:lang w:val="es-CO"/>
        </w:rPr>
        <w:lastRenderedPageBreak/>
        <w:t>PROGRAMA PLAN DE COMPENSACIONES – REHABITAR.</w:t>
      </w:r>
      <w:r>
        <w:rPr>
          <w:rFonts w:cs="Arial"/>
          <w:sz w:val="24"/>
          <w:szCs w:val="24"/>
          <w:lang w:val="es-CO"/>
        </w:rPr>
        <w:t xml:space="preserve"> </w:t>
      </w:r>
      <w:r w:rsidRPr="00F6555A">
        <w:rPr>
          <w:rFonts w:cs="Arial"/>
          <w:sz w:val="24"/>
          <w:szCs w:val="24"/>
        </w:rPr>
        <w:t>Atender de manera oportuna e integral a las Unidades Sociales Residentes que se deben trasladar por la ejecución de la obra, de acuerdo con los criterios establecidos por la Agencia Nacional de Infraestructura a través de la Resolución 545 de 2008, mediante la asesoría y el acompañamiento para la reconstrucción de las relaciones sociales, con el fin de mantener y/o mejorar sus condiciones de vida</w:t>
      </w:r>
      <w:r>
        <w:rPr>
          <w:rFonts w:cs="Arial"/>
          <w:sz w:val="24"/>
          <w:szCs w:val="24"/>
        </w:rPr>
        <w:t>.</w:t>
      </w:r>
    </w:p>
    <w:p w14:paraId="64B2A9B3" w14:textId="6701960D" w:rsidR="006D6684" w:rsidRDefault="00F6555A"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ANTES</w:t>
      </w:r>
      <w:r>
        <w:rPr>
          <w:rFonts w:cs="Arial"/>
          <w:sz w:val="24"/>
          <w:szCs w:val="24"/>
          <w:lang w:val="es-CO"/>
        </w:rPr>
        <w:tab/>
      </w:r>
      <w:r>
        <w:rPr>
          <w:rFonts w:cs="Arial"/>
          <w:sz w:val="24"/>
          <w:szCs w:val="24"/>
          <w:lang w:val="es-CO"/>
        </w:rPr>
        <w:tab/>
      </w:r>
      <w:r>
        <w:rPr>
          <w:rFonts w:cs="Arial"/>
          <w:sz w:val="24"/>
          <w:szCs w:val="24"/>
          <w:lang w:val="es-CO"/>
        </w:rPr>
        <w:tab/>
      </w:r>
      <w:r>
        <w:rPr>
          <w:rFonts w:cs="Arial"/>
          <w:sz w:val="24"/>
          <w:szCs w:val="24"/>
          <w:lang w:val="es-CO"/>
        </w:rPr>
        <w:tab/>
      </w:r>
      <w:r>
        <w:rPr>
          <w:rFonts w:cs="Arial"/>
          <w:sz w:val="24"/>
          <w:szCs w:val="24"/>
          <w:lang w:val="es-CO"/>
        </w:rPr>
        <w:tab/>
      </w:r>
      <w:r>
        <w:rPr>
          <w:rFonts w:cs="Arial"/>
          <w:sz w:val="24"/>
          <w:szCs w:val="24"/>
          <w:lang w:val="es-CO"/>
        </w:rPr>
        <w:tab/>
      </w:r>
      <w:r>
        <w:rPr>
          <w:rFonts w:cs="Arial"/>
          <w:sz w:val="24"/>
          <w:szCs w:val="24"/>
          <w:lang w:val="es-CO"/>
        </w:rPr>
        <w:tab/>
      </w:r>
      <w:r>
        <w:rPr>
          <w:rFonts w:cs="Arial"/>
          <w:sz w:val="24"/>
          <w:szCs w:val="24"/>
          <w:lang w:val="es-CO"/>
        </w:rPr>
        <w:tab/>
        <w:t>DESPUES</w:t>
      </w:r>
    </w:p>
    <w:p w14:paraId="3614DE3A" w14:textId="22EC153B" w:rsidR="006D6684" w:rsidRDefault="00F6555A" w:rsidP="004C6D32">
      <w:pPr>
        <w:widowControl w:val="0"/>
        <w:autoSpaceDE w:val="0"/>
        <w:autoSpaceDN w:val="0"/>
        <w:adjustRightInd w:val="0"/>
        <w:spacing w:after="240" w:line="276" w:lineRule="auto"/>
        <w:rPr>
          <w:rFonts w:cs="Arial"/>
          <w:sz w:val="24"/>
          <w:szCs w:val="24"/>
          <w:lang w:val="es-CO"/>
        </w:rPr>
      </w:pPr>
      <w:r w:rsidRPr="00F6555A">
        <w:rPr>
          <w:rFonts w:cs="Arial"/>
          <w:sz w:val="24"/>
          <w:szCs w:val="24"/>
          <w:lang w:val="es-ES"/>
        </w:rPr>
        <w:drawing>
          <wp:inline distT="0" distB="0" distL="0" distR="0" wp14:anchorId="2C44EF73" wp14:editId="6BA2D9DA">
            <wp:extent cx="2911871" cy="2095790"/>
            <wp:effectExtent l="0" t="0" r="9525" b="12700"/>
            <wp:docPr id="1026" name="Picture 2" descr="C:\Users\sgarcerant\Desktop\REHABITAR SARAH\DAYAN\PROGRAMA REHABITAR\PROGRAMA REHABITAR - copia\PC DORINA\dguerra\Pictures\REHABITAR\TRAMO 5\VARIANTE MORRISON\MO-029V CARMEN CECILIA SOTO\Vivienda de procedencia\Identificaciòn 03-0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garcerant\Desktop\REHABITAR SARAH\DAYAN\PROGRAMA REHABITAR\PROGRAMA REHABITAR - copia\PC DORINA\dguerra\Pictures\REHABITAR\TRAMO 5\VARIANTE MORRISON\MO-029V CARMEN CECILIA SOTO\Vivienda de procedencia\Identificaciòn 03-05-1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1871" cy="209579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r w:rsidRPr="00F6555A">
        <w:rPr>
          <w:rFonts w:cs="Arial"/>
          <w:sz w:val="24"/>
          <w:szCs w:val="24"/>
          <w:lang w:val="es-ES"/>
        </w:rPr>
        <w:drawing>
          <wp:inline distT="0" distB="0" distL="0" distR="0" wp14:anchorId="55F74529" wp14:editId="0A250FBD">
            <wp:extent cx="2911871" cy="2075891"/>
            <wp:effectExtent l="0" t="0" r="9525" b="6985"/>
            <wp:docPr id="1027" name="Picture 3" descr="C:\Users\sgarcerant\AppData\Local\Microsoft\Windows\Temporary Internet Files\Content.Outlook\75P9U4H5\DSC0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sgarcerant\AppData\Local\Microsoft\Windows\Temporary Internet Files\Content.Outlook\75P9U4H5\DSC0366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1871" cy="2075891"/>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p w14:paraId="7E5BA1AD" w14:textId="3DE183C0" w:rsidR="006D6684" w:rsidRDefault="00F6555A"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Corregimiento Morrison. USR: Carmen Cecilia Soto.</w:t>
      </w:r>
    </w:p>
    <w:p w14:paraId="7F56BEC5" w14:textId="3D2545CD" w:rsidR="00F6555A" w:rsidRDefault="00A74F3F" w:rsidP="004C6D32">
      <w:pPr>
        <w:widowControl w:val="0"/>
        <w:autoSpaceDE w:val="0"/>
        <w:autoSpaceDN w:val="0"/>
        <w:adjustRightInd w:val="0"/>
        <w:spacing w:after="240" w:line="276" w:lineRule="auto"/>
        <w:rPr>
          <w:rFonts w:cs="Arial"/>
          <w:sz w:val="24"/>
          <w:szCs w:val="24"/>
          <w:lang w:val="es-CO"/>
        </w:rPr>
      </w:pPr>
      <w:r>
        <w:rPr>
          <w:rFonts w:cs="Arial"/>
          <w:sz w:val="24"/>
          <w:szCs w:val="24"/>
          <w:lang w:val="es-CO"/>
        </w:rPr>
        <w:t>Ubicación actual de residencia después de la compra del predio y pago de Restablecimiento de vivienda. Municipio de Aguachica.</w:t>
      </w:r>
    </w:p>
    <w:p w14:paraId="1153C048" w14:textId="643F3E63" w:rsidR="000D472F" w:rsidRDefault="000D472F" w:rsidP="000D472F">
      <w:pPr>
        <w:widowControl w:val="0"/>
        <w:autoSpaceDE w:val="0"/>
        <w:autoSpaceDN w:val="0"/>
        <w:adjustRightInd w:val="0"/>
        <w:spacing w:after="240" w:line="276" w:lineRule="auto"/>
        <w:rPr>
          <w:rFonts w:cs="Arial"/>
          <w:sz w:val="24"/>
          <w:szCs w:val="24"/>
        </w:rPr>
      </w:pPr>
    </w:p>
    <w:p w14:paraId="69494144" w14:textId="4CF0B6CD" w:rsidR="000D472F" w:rsidRDefault="000D472F" w:rsidP="000D472F">
      <w:pPr>
        <w:widowControl w:val="0"/>
        <w:autoSpaceDE w:val="0"/>
        <w:autoSpaceDN w:val="0"/>
        <w:adjustRightInd w:val="0"/>
        <w:spacing w:after="240" w:line="276" w:lineRule="auto"/>
        <w:ind w:left="1416" w:firstLine="708"/>
        <w:rPr>
          <w:rFonts w:cs="Arial"/>
          <w:sz w:val="24"/>
          <w:szCs w:val="24"/>
        </w:rPr>
      </w:pPr>
      <w:r>
        <w:rPr>
          <w:rFonts w:cs="Arial"/>
          <w:sz w:val="24"/>
          <w:szCs w:val="24"/>
        </w:rPr>
        <w:lastRenderedPageBreak/>
        <w:t>Antes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Después</w:t>
      </w:r>
    </w:p>
    <w:p w14:paraId="55044CD7" w14:textId="5E80D490" w:rsidR="000D472F" w:rsidRDefault="000D472F" w:rsidP="000D472F">
      <w:pPr>
        <w:widowControl w:val="0"/>
        <w:autoSpaceDE w:val="0"/>
        <w:autoSpaceDN w:val="0"/>
        <w:adjustRightInd w:val="0"/>
        <w:spacing w:after="240" w:line="276" w:lineRule="auto"/>
        <w:rPr>
          <w:rFonts w:cs="Arial"/>
          <w:sz w:val="24"/>
          <w:szCs w:val="24"/>
        </w:rPr>
      </w:pPr>
      <w:r w:rsidRPr="000D472F">
        <w:rPr>
          <w:rFonts w:cs="Arial"/>
          <w:sz w:val="24"/>
          <w:szCs w:val="24"/>
          <w:lang w:val="es-ES"/>
        </w:rPr>
        <w:drawing>
          <wp:inline distT="0" distB="0" distL="0" distR="0" wp14:anchorId="56B27044" wp14:editId="6EF39ABD">
            <wp:extent cx="3311818" cy="2121535"/>
            <wp:effectExtent l="0" t="0" r="0" b="12065"/>
            <wp:docPr id="14" name="13 Imagen" descr="C:\Users\sgarcerant\Desktop\REHABITAR SARAH\DAYAN\PROGRAMA REHABITAR\PROGRAMA REHABITAR - copia\PC DORINA\dguerra\Pictures\REHABITAR\TRAMO 5\LOS ANGELES\ELIZABETH RESTREPO\Vivienda de procedencia\13-01-12\DSC07115.JPG"/>
            <wp:cNvGraphicFramePr/>
            <a:graphic xmlns:a="http://schemas.openxmlformats.org/drawingml/2006/main">
              <a:graphicData uri="http://schemas.openxmlformats.org/drawingml/2006/picture">
                <pic:pic xmlns:pic="http://schemas.openxmlformats.org/drawingml/2006/picture">
                  <pic:nvPicPr>
                    <pic:cNvPr id="14" name="13 Imagen" descr="C:\Users\sgarcerant\Desktop\REHABITAR SARAH\DAYAN\PROGRAMA REHABITAR\PROGRAMA REHABITAR - copia\PC DORINA\dguerra\Pictures\REHABITAR\TRAMO 5\LOS ANGELES\ELIZABETH RESTREPO\Vivienda de procedencia\13-01-12\DSC07115.JPG"/>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312759" cy="2122138"/>
                    </a:xfrm>
                    <a:prstGeom prst="rect">
                      <a:avLst/>
                    </a:prstGeom>
                    <a:ln>
                      <a:noFill/>
                    </a:ln>
                    <a:effectLst>
                      <a:softEdge rad="112500"/>
                    </a:effectLst>
                  </pic:spPr>
                </pic:pic>
              </a:graphicData>
            </a:graphic>
          </wp:inline>
        </w:drawing>
      </w:r>
      <w:r w:rsidRPr="000D472F">
        <w:rPr>
          <w:rFonts w:cs="Arial"/>
          <w:sz w:val="24"/>
          <w:szCs w:val="24"/>
          <w:lang w:val="es-ES"/>
        </w:rPr>
        <w:drawing>
          <wp:inline distT="0" distB="0" distL="0" distR="0" wp14:anchorId="0F678E07" wp14:editId="7D27C1BA">
            <wp:extent cx="3434910" cy="2011680"/>
            <wp:effectExtent l="0" t="0" r="0" b="0"/>
            <wp:docPr id="15" name="14 Imagen" descr="C:\Users\sgarcerant\Desktop\REHABITAR SARAH\SEGUIMIENTOS ENERO - FEBRERO\fots\IMG_8839.JPG"/>
            <wp:cNvGraphicFramePr/>
            <a:graphic xmlns:a="http://schemas.openxmlformats.org/drawingml/2006/main">
              <a:graphicData uri="http://schemas.openxmlformats.org/drawingml/2006/picture">
                <pic:pic xmlns:pic="http://schemas.openxmlformats.org/drawingml/2006/picture">
                  <pic:nvPicPr>
                    <pic:cNvPr id="15" name="14 Imagen" descr="C:\Users\sgarcerant\Desktop\REHABITAR SARAH\SEGUIMIENTOS ENERO - FEBRERO\fots\IMG_8839.JPG"/>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36880" cy="2012834"/>
                    </a:xfrm>
                    <a:prstGeom prst="rect">
                      <a:avLst/>
                    </a:prstGeom>
                    <a:ln>
                      <a:noFill/>
                    </a:ln>
                    <a:effectLst>
                      <a:softEdge rad="112500"/>
                    </a:effectLst>
                  </pic:spPr>
                </pic:pic>
              </a:graphicData>
            </a:graphic>
          </wp:inline>
        </w:drawing>
      </w:r>
    </w:p>
    <w:p w14:paraId="35A40838" w14:textId="77777777" w:rsidR="00000000" w:rsidRPr="000D472F" w:rsidRDefault="00BA0CBF" w:rsidP="000D472F">
      <w:pPr>
        <w:widowControl w:val="0"/>
        <w:autoSpaceDE w:val="0"/>
        <w:autoSpaceDN w:val="0"/>
        <w:adjustRightInd w:val="0"/>
        <w:spacing w:after="240" w:line="276" w:lineRule="auto"/>
        <w:rPr>
          <w:rFonts w:cs="Arial"/>
          <w:sz w:val="24"/>
          <w:szCs w:val="24"/>
          <w:lang w:val="es-CO"/>
        </w:rPr>
      </w:pPr>
      <w:r w:rsidRPr="000D472F">
        <w:rPr>
          <w:rFonts w:cs="Arial"/>
          <w:b/>
          <w:bCs/>
          <w:sz w:val="24"/>
          <w:szCs w:val="24"/>
          <w:lang w:val="es-CO"/>
        </w:rPr>
        <w:t xml:space="preserve">USR: </w:t>
      </w:r>
      <w:r w:rsidRPr="000D472F">
        <w:rPr>
          <w:rFonts w:cs="Arial"/>
          <w:sz w:val="24"/>
          <w:szCs w:val="24"/>
          <w:lang w:val="es-CO"/>
        </w:rPr>
        <w:t>Elizabeth Restrepo:</w:t>
      </w:r>
    </w:p>
    <w:p w14:paraId="70DC12C6" w14:textId="77777777" w:rsidR="000D472F" w:rsidRPr="000D472F" w:rsidRDefault="000D472F" w:rsidP="000D472F">
      <w:pPr>
        <w:widowControl w:val="0"/>
        <w:autoSpaceDE w:val="0"/>
        <w:autoSpaceDN w:val="0"/>
        <w:adjustRightInd w:val="0"/>
        <w:spacing w:after="240" w:line="276" w:lineRule="auto"/>
        <w:rPr>
          <w:rFonts w:cs="Arial"/>
          <w:sz w:val="24"/>
          <w:szCs w:val="24"/>
          <w:lang w:val="es-CO"/>
        </w:rPr>
      </w:pPr>
      <w:r w:rsidRPr="000D472F">
        <w:rPr>
          <w:rFonts w:cs="Arial"/>
          <w:b/>
          <w:bCs/>
          <w:sz w:val="24"/>
          <w:szCs w:val="24"/>
          <w:lang w:val="es-CO"/>
        </w:rPr>
        <w:t>Lugar de Procedencia</w:t>
      </w:r>
      <w:r w:rsidRPr="000D472F">
        <w:rPr>
          <w:rFonts w:cs="Arial"/>
          <w:sz w:val="24"/>
          <w:szCs w:val="24"/>
          <w:lang w:val="es-CO"/>
        </w:rPr>
        <w:t>: Verada Once Reses del Corregimiento de Morrison.</w:t>
      </w:r>
    </w:p>
    <w:p w14:paraId="45C92C3E" w14:textId="77777777" w:rsidR="000D472F" w:rsidRPr="000D472F" w:rsidRDefault="000D472F" w:rsidP="000D472F">
      <w:pPr>
        <w:widowControl w:val="0"/>
        <w:autoSpaceDE w:val="0"/>
        <w:autoSpaceDN w:val="0"/>
        <w:adjustRightInd w:val="0"/>
        <w:spacing w:after="240" w:line="276" w:lineRule="auto"/>
        <w:rPr>
          <w:rFonts w:cs="Arial"/>
          <w:sz w:val="24"/>
          <w:szCs w:val="24"/>
          <w:lang w:val="es-CO"/>
        </w:rPr>
      </w:pPr>
      <w:r w:rsidRPr="000D472F">
        <w:rPr>
          <w:rFonts w:cs="Arial"/>
          <w:b/>
          <w:bCs/>
          <w:sz w:val="24"/>
          <w:szCs w:val="24"/>
          <w:lang w:val="es-CO"/>
        </w:rPr>
        <w:t xml:space="preserve">Ubicación Actual: </w:t>
      </w:r>
      <w:r w:rsidRPr="000D472F">
        <w:rPr>
          <w:rFonts w:cs="Arial"/>
          <w:sz w:val="24"/>
          <w:szCs w:val="24"/>
          <w:lang w:val="es-CO"/>
        </w:rPr>
        <w:t>Corregimiento de Morrison</w:t>
      </w:r>
    </w:p>
    <w:p w14:paraId="51B3192B" w14:textId="131C7F1E" w:rsidR="000D472F" w:rsidRPr="000D472F" w:rsidRDefault="000D472F" w:rsidP="000D472F">
      <w:pPr>
        <w:widowControl w:val="0"/>
        <w:autoSpaceDE w:val="0"/>
        <w:autoSpaceDN w:val="0"/>
        <w:adjustRightInd w:val="0"/>
        <w:spacing w:after="240" w:line="276" w:lineRule="auto"/>
        <w:rPr>
          <w:rFonts w:cs="Arial"/>
          <w:sz w:val="24"/>
          <w:szCs w:val="24"/>
          <w:lang w:val="es-CO"/>
        </w:rPr>
      </w:pPr>
      <w:r>
        <w:rPr>
          <w:rFonts w:cs="Arial"/>
          <w:sz w:val="24"/>
          <w:szCs w:val="24"/>
          <w:lang w:val="es-CO"/>
        </w:rPr>
        <w:t xml:space="preserve">Ubicación actual de residencia después de la compra del predio y pago de Restablecimiento de vivienda. </w:t>
      </w:r>
      <w:r>
        <w:rPr>
          <w:rFonts w:cs="Arial"/>
          <w:sz w:val="24"/>
          <w:szCs w:val="24"/>
          <w:lang w:val="es-ES"/>
        </w:rPr>
        <w:t xml:space="preserve">Corregimiento de </w:t>
      </w:r>
      <w:proofErr w:type="spellStart"/>
      <w:r>
        <w:rPr>
          <w:rFonts w:cs="Arial"/>
          <w:sz w:val="24"/>
          <w:szCs w:val="24"/>
          <w:lang w:val="es-ES"/>
        </w:rPr>
        <w:t>Morrison</w:t>
      </w:r>
      <w:proofErr w:type="spellEnd"/>
      <w:r>
        <w:rPr>
          <w:rFonts w:cs="Arial"/>
          <w:sz w:val="24"/>
          <w:szCs w:val="24"/>
          <w:lang w:val="es-ES"/>
        </w:rPr>
        <w:t xml:space="preserve">, actualmente cuenta  USR cuenta  con los </w:t>
      </w:r>
      <w:r w:rsidRPr="000D472F">
        <w:rPr>
          <w:rFonts w:cs="Arial"/>
          <w:sz w:val="24"/>
          <w:szCs w:val="24"/>
          <w:lang w:val="es-ES"/>
        </w:rPr>
        <w:t>servicios sociales básicos.</w:t>
      </w:r>
    </w:p>
    <w:p w14:paraId="5926F38E" w14:textId="77777777" w:rsidR="000D472F" w:rsidRDefault="000D472F" w:rsidP="000D472F">
      <w:pPr>
        <w:widowControl w:val="0"/>
        <w:autoSpaceDE w:val="0"/>
        <w:autoSpaceDN w:val="0"/>
        <w:adjustRightInd w:val="0"/>
        <w:spacing w:after="240" w:line="276" w:lineRule="auto"/>
        <w:rPr>
          <w:rFonts w:cs="Arial"/>
          <w:sz w:val="24"/>
          <w:szCs w:val="24"/>
        </w:rPr>
      </w:pPr>
    </w:p>
    <w:p w14:paraId="3F82DFD9" w14:textId="7668941E" w:rsidR="000D472F" w:rsidRDefault="009D271D" w:rsidP="009D271D">
      <w:pPr>
        <w:widowControl w:val="0"/>
        <w:tabs>
          <w:tab w:val="left" w:pos="3194"/>
        </w:tabs>
        <w:autoSpaceDE w:val="0"/>
        <w:autoSpaceDN w:val="0"/>
        <w:adjustRightInd w:val="0"/>
        <w:spacing w:after="240" w:line="276" w:lineRule="auto"/>
        <w:ind w:left="1416" w:firstLine="708"/>
        <w:rPr>
          <w:rFonts w:cs="Arial"/>
          <w:sz w:val="24"/>
          <w:szCs w:val="24"/>
        </w:rPr>
      </w:pPr>
      <w:r>
        <w:rPr>
          <w:rFonts w:cs="Arial"/>
          <w:sz w:val="24"/>
          <w:szCs w:val="24"/>
        </w:rPr>
        <w:lastRenderedPageBreak/>
        <w:t>Antes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t>Despues</w:t>
      </w:r>
      <w:r>
        <w:rPr>
          <w:rFonts w:cs="Arial"/>
          <w:sz w:val="24"/>
          <w:szCs w:val="24"/>
        </w:rPr>
        <w:tab/>
      </w:r>
      <w:r>
        <w:rPr>
          <w:rFonts w:cs="Arial"/>
          <w:sz w:val="24"/>
          <w:szCs w:val="24"/>
        </w:rPr>
        <w:tab/>
      </w:r>
      <w:r>
        <w:rPr>
          <w:rFonts w:cs="Arial"/>
          <w:sz w:val="24"/>
          <w:szCs w:val="24"/>
        </w:rPr>
        <w:tab/>
      </w:r>
      <w:r>
        <w:rPr>
          <w:rFonts w:cs="Arial"/>
          <w:sz w:val="24"/>
          <w:szCs w:val="24"/>
        </w:rPr>
        <w:tab/>
      </w:r>
      <w:r>
        <w:rPr>
          <w:rFonts w:cs="Arial"/>
          <w:sz w:val="24"/>
          <w:szCs w:val="24"/>
        </w:rPr>
        <w:tab/>
      </w:r>
    </w:p>
    <w:p w14:paraId="0B4EDB48" w14:textId="7AB93D26" w:rsidR="009D271D" w:rsidRDefault="009D271D" w:rsidP="000D472F">
      <w:pPr>
        <w:widowControl w:val="0"/>
        <w:autoSpaceDE w:val="0"/>
        <w:autoSpaceDN w:val="0"/>
        <w:adjustRightInd w:val="0"/>
        <w:spacing w:after="240" w:line="276" w:lineRule="auto"/>
        <w:rPr>
          <w:rFonts w:ascii="Times" w:hAnsi="Times"/>
          <w:noProof/>
          <w:sz w:val="20"/>
          <w:szCs w:val="20"/>
          <w:lang w:val="es-ES" w:eastAsia="es-ES"/>
        </w:rPr>
      </w:pPr>
      <w:r w:rsidRPr="009D271D">
        <w:rPr>
          <w:rFonts w:cs="Arial"/>
          <w:sz w:val="24"/>
          <w:szCs w:val="24"/>
          <w:lang w:val="es-ES"/>
        </w:rPr>
        <w:drawing>
          <wp:inline distT="0" distB="0" distL="0" distR="0" wp14:anchorId="328C00D2" wp14:editId="40083714">
            <wp:extent cx="2852504" cy="1882234"/>
            <wp:effectExtent l="0" t="0" r="0" b="0"/>
            <wp:docPr id="257" name="14 Imagen" descr="C:\Users\sgarcerant\Desktop\REHABITAR SARAH\PROGRAMA REHABITAR\PC DORINA\dguerra\Pictures\REHABITAR\TRAMO 5\LOS ANGELES\ANA AMINTAS R ESTREPO\Vivienda de procedencia\16-01-12\DSC07165.JPG"/>
            <wp:cNvGraphicFramePr/>
            <a:graphic xmlns:a="http://schemas.openxmlformats.org/drawingml/2006/main">
              <a:graphicData uri="http://schemas.openxmlformats.org/drawingml/2006/picture">
                <pic:pic xmlns:pic="http://schemas.openxmlformats.org/drawingml/2006/picture">
                  <pic:nvPicPr>
                    <pic:cNvPr id="15" name="14 Imagen" descr="C:\Users\sgarcerant\Desktop\REHABITAR SARAH\PROGRAMA REHABITAR\PC DORINA\dguerra\Pictures\REHABITAR\TRAMO 5\LOS ANGELES\ANA AMINTAS R ESTREPO\Vivienda de procedencia\16-01-12\DSC07165.JPG"/>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52504" cy="1882234"/>
                    </a:xfrm>
                    <a:prstGeom prst="rect">
                      <a:avLst/>
                    </a:prstGeom>
                    <a:ln>
                      <a:noFill/>
                    </a:ln>
                    <a:effectLst>
                      <a:softEdge rad="112500"/>
                    </a:effectLst>
                  </pic:spPr>
                </pic:pic>
              </a:graphicData>
            </a:graphic>
          </wp:inline>
        </w:drawing>
      </w:r>
      <w:r w:rsidRPr="009D271D">
        <w:rPr>
          <w:rFonts w:ascii="Times" w:hAnsi="Times"/>
          <w:noProof/>
          <w:sz w:val="20"/>
          <w:szCs w:val="20"/>
          <w:lang w:val="es-ES" w:eastAsia="es-ES"/>
        </w:rPr>
        <w:t xml:space="preserve"> </w:t>
      </w:r>
      <w:r w:rsidRPr="009D271D">
        <w:rPr>
          <w:rFonts w:cs="Arial"/>
          <w:sz w:val="24"/>
          <w:szCs w:val="24"/>
          <w:lang w:val="es-ES"/>
        </w:rPr>
        <w:drawing>
          <wp:inline distT="0" distB="0" distL="0" distR="0" wp14:anchorId="1931CA28" wp14:editId="26252997">
            <wp:extent cx="3024336" cy="2088231"/>
            <wp:effectExtent l="0" t="0" r="0" b="0"/>
            <wp:docPr id="258" name="15 Imagen" descr="C:\Users\sgarcerant\Desktop\REHABITAR SARAH\PROGRAMA REHABITAR\PC DORINA\dguerra\Pictures\REHABITAR\TRAMO 5\LOS ANGELES\ANA AMINTAS R ESTREPO\Vivienda de reposicion\DSC08921.JPG"/>
            <wp:cNvGraphicFramePr/>
            <a:graphic xmlns:a="http://schemas.openxmlformats.org/drawingml/2006/main">
              <a:graphicData uri="http://schemas.openxmlformats.org/drawingml/2006/picture">
                <pic:pic xmlns:pic="http://schemas.openxmlformats.org/drawingml/2006/picture">
                  <pic:nvPicPr>
                    <pic:cNvPr id="16" name="15 Imagen" descr="C:\Users\sgarcerant\Desktop\REHABITAR SARAH\PROGRAMA REHABITAR\PC DORINA\dguerra\Pictures\REHABITAR\TRAMO 5\LOS ANGELES\ANA AMINTAS R ESTREPO\Vivienda de reposicion\DSC08921.JPG"/>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024336" cy="2088231"/>
                    </a:xfrm>
                    <a:prstGeom prst="rect">
                      <a:avLst/>
                    </a:prstGeom>
                    <a:ln>
                      <a:noFill/>
                    </a:ln>
                    <a:effectLst>
                      <a:softEdge rad="112500"/>
                    </a:effectLst>
                  </pic:spPr>
                </pic:pic>
              </a:graphicData>
            </a:graphic>
          </wp:inline>
        </w:drawing>
      </w:r>
    </w:p>
    <w:p w14:paraId="5C48799B" w14:textId="77777777" w:rsidR="00000000" w:rsidRPr="009D271D" w:rsidRDefault="00BA0CBF" w:rsidP="009D271D">
      <w:pPr>
        <w:widowControl w:val="0"/>
        <w:autoSpaceDE w:val="0"/>
        <w:autoSpaceDN w:val="0"/>
        <w:adjustRightInd w:val="0"/>
        <w:spacing w:after="240" w:line="276" w:lineRule="auto"/>
        <w:rPr>
          <w:rFonts w:cs="Arial"/>
          <w:sz w:val="24"/>
          <w:szCs w:val="24"/>
          <w:lang w:val="es-CO"/>
        </w:rPr>
      </w:pPr>
      <w:r w:rsidRPr="009D271D">
        <w:rPr>
          <w:rFonts w:cs="Arial"/>
          <w:b/>
          <w:bCs/>
          <w:sz w:val="24"/>
          <w:szCs w:val="24"/>
          <w:lang w:val="es-CO"/>
        </w:rPr>
        <w:t xml:space="preserve">USR: </w:t>
      </w:r>
      <w:r w:rsidRPr="009D271D">
        <w:rPr>
          <w:rFonts w:cs="Arial"/>
          <w:sz w:val="24"/>
          <w:szCs w:val="24"/>
          <w:lang w:val="es-CO"/>
        </w:rPr>
        <w:t>Ana Minta Restrepo:</w:t>
      </w:r>
    </w:p>
    <w:p w14:paraId="636E2552" w14:textId="77777777" w:rsidR="009D271D" w:rsidRPr="009D271D" w:rsidRDefault="009D271D" w:rsidP="009D271D">
      <w:pPr>
        <w:widowControl w:val="0"/>
        <w:autoSpaceDE w:val="0"/>
        <w:autoSpaceDN w:val="0"/>
        <w:adjustRightInd w:val="0"/>
        <w:spacing w:after="240" w:line="276" w:lineRule="auto"/>
        <w:rPr>
          <w:rFonts w:cs="Arial"/>
          <w:sz w:val="24"/>
          <w:szCs w:val="24"/>
          <w:lang w:val="es-CO"/>
        </w:rPr>
      </w:pPr>
      <w:r w:rsidRPr="009D271D">
        <w:rPr>
          <w:rFonts w:cs="Arial"/>
          <w:b/>
          <w:bCs/>
          <w:sz w:val="24"/>
          <w:szCs w:val="24"/>
          <w:lang w:val="es-CO"/>
        </w:rPr>
        <w:t>Lugar de Procedencia</w:t>
      </w:r>
      <w:r w:rsidRPr="009D271D">
        <w:rPr>
          <w:rFonts w:cs="Arial"/>
          <w:sz w:val="24"/>
          <w:szCs w:val="24"/>
          <w:lang w:val="es-CO"/>
        </w:rPr>
        <w:t>: Verada Once Reses del Corregimiento de Morrison.</w:t>
      </w:r>
    </w:p>
    <w:p w14:paraId="139A97DA" w14:textId="77777777" w:rsidR="009D271D" w:rsidRPr="009D271D" w:rsidRDefault="009D271D" w:rsidP="009D271D">
      <w:pPr>
        <w:widowControl w:val="0"/>
        <w:autoSpaceDE w:val="0"/>
        <w:autoSpaceDN w:val="0"/>
        <w:adjustRightInd w:val="0"/>
        <w:spacing w:after="240" w:line="276" w:lineRule="auto"/>
        <w:rPr>
          <w:rFonts w:cs="Arial"/>
          <w:sz w:val="24"/>
          <w:szCs w:val="24"/>
          <w:lang w:val="es-CO"/>
        </w:rPr>
      </w:pPr>
      <w:r w:rsidRPr="009D271D">
        <w:rPr>
          <w:rFonts w:cs="Arial"/>
          <w:b/>
          <w:bCs/>
          <w:sz w:val="24"/>
          <w:szCs w:val="24"/>
          <w:lang w:val="es-CO"/>
        </w:rPr>
        <w:t xml:space="preserve">Ubicación Actual: </w:t>
      </w:r>
      <w:r w:rsidRPr="009D271D">
        <w:rPr>
          <w:rFonts w:cs="Arial"/>
          <w:sz w:val="24"/>
          <w:szCs w:val="24"/>
          <w:lang w:val="es-CO"/>
        </w:rPr>
        <w:t>Corregimiento de Morrison</w:t>
      </w:r>
    </w:p>
    <w:p w14:paraId="5EA0F92D" w14:textId="77777777" w:rsidR="009D271D" w:rsidRDefault="009D271D" w:rsidP="009D271D">
      <w:pPr>
        <w:widowControl w:val="0"/>
        <w:autoSpaceDE w:val="0"/>
        <w:autoSpaceDN w:val="0"/>
        <w:adjustRightInd w:val="0"/>
        <w:spacing w:after="240" w:line="276" w:lineRule="auto"/>
        <w:rPr>
          <w:rFonts w:cs="Arial"/>
          <w:sz w:val="24"/>
          <w:szCs w:val="24"/>
          <w:lang w:val="es-ES"/>
        </w:rPr>
      </w:pPr>
      <w:r>
        <w:rPr>
          <w:rFonts w:cs="Arial"/>
          <w:sz w:val="24"/>
          <w:szCs w:val="24"/>
          <w:lang w:val="es-CO"/>
        </w:rPr>
        <w:t xml:space="preserve">Ubicación actual de residencia después de la compra del predio y pago de Restablecimiento de vivienda. </w:t>
      </w:r>
      <w:r>
        <w:rPr>
          <w:rFonts w:cs="Arial"/>
          <w:sz w:val="24"/>
          <w:szCs w:val="24"/>
          <w:lang w:val="es-ES"/>
        </w:rPr>
        <w:t xml:space="preserve">Corregimiento de </w:t>
      </w:r>
      <w:proofErr w:type="spellStart"/>
      <w:r>
        <w:rPr>
          <w:rFonts w:cs="Arial"/>
          <w:sz w:val="24"/>
          <w:szCs w:val="24"/>
          <w:lang w:val="es-ES"/>
        </w:rPr>
        <w:t>Morrison</w:t>
      </w:r>
      <w:proofErr w:type="spellEnd"/>
      <w:r>
        <w:rPr>
          <w:rFonts w:cs="Arial"/>
          <w:sz w:val="24"/>
          <w:szCs w:val="24"/>
          <w:lang w:val="es-ES"/>
        </w:rPr>
        <w:t xml:space="preserve">, actualmente cuenta  USR cuenta  con los </w:t>
      </w:r>
      <w:r w:rsidRPr="000D472F">
        <w:rPr>
          <w:rFonts w:cs="Arial"/>
          <w:sz w:val="24"/>
          <w:szCs w:val="24"/>
          <w:lang w:val="es-ES"/>
        </w:rPr>
        <w:t>servicios sociales básicos.</w:t>
      </w:r>
    </w:p>
    <w:p w14:paraId="3CF94076" w14:textId="77777777" w:rsidR="009D271D" w:rsidRDefault="009D271D" w:rsidP="009D271D">
      <w:pPr>
        <w:widowControl w:val="0"/>
        <w:autoSpaceDE w:val="0"/>
        <w:autoSpaceDN w:val="0"/>
        <w:adjustRightInd w:val="0"/>
        <w:spacing w:after="240" w:line="276" w:lineRule="auto"/>
        <w:rPr>
          <w:rFonts w:cs="Arial"/>
          <w:sz w:val="24"/>
          <w:szCs w:val="24"/>
          <w:lang w:val="es-ES"/>
        </w:rPr>
      </w:pPr>
    </w:p>
    <w:p w14:paraId="25E54446" w14:textId="77777777" w:rsidR="006478B5" w:rsidRDefault="006478B5" w:rsidP="009D271D">
      <w:pPr>
        <w:widowControl w:val="0"/>
        <w:autoSpaceDE w:val="0"/>
        <w:autoSpaceDN w:val="0"/>
        <w:adjustRightInd w:val="0"/>
        <w:spacing w:after="240" w:line="276" w:lineRule="auto"/>
        <w:rPr>
          <w:rFonts w:cs="Arial"/>
          <w:sz w:val="24"/>
          <w:szCs w:val="24"/>
          <w:lang w:val="es-ES"/>
        </w:rPr>
      </w:pPr>
    </w:p>
    <w:p w14:paraId="608418E0" w14:textId="1C9E65C5" w:rsidR="009D271D" w:rsidRDefault="009D271D" w:rsidP="009D271D">
      <w:pPr>
        <w:widowControl w:val="0"/>
        <w:autoSpaceDE w:val="0"/>
        <w:autoSpaceDN w:val="0"/>
        <w:adjustRightInd w:val="0"/>
        <w:spacing w:after="240" w:line="276" w:lineRule="auto"/>
        <w:ind w:left="1416" w:firstLine="708"/>
        <w:rPr>
          <w:rFonts w:cs="Arial"/>
          <w:sz w:val="24"/>
          <w:szCs w:val="24"/>
          <w:lang w:val="es-ES"/>
        </w:rPr>
      </w:pPr>
      <w:r>
        <w:rPr>
          <w:rFonts w:cs="Arial"/>
          <w:sz w:val="24"/>
          <w:szCs w:val="24"/>
          <w:lang w:val="es-ES"/>
        </w:rPr>
        <w:lastRenderedPageBreak/>
        <w:t>Antes</w:t>
      </w:r>
      <w:r>
        <w:rPr>
          <w:rFonts w:cs="Arial"/>
          <w:sz w:val="24"/>
          <w:szCs w:val="24"/>
          <w:lang w:val="es-ES"/>
        </w:rPr>
        <w:tab/>
      </w:r>
      <w:r>
        <w:rPr>
          <w:rFonts w:cs="Arial"/>
          <w:sz w:val="24"/>
          <w:szCs w:val="24"/>
          <w:lang w:val="es-ES"/>
        </w:rPr>
        <w:tab/>
      </w:r>
      <w:r>
        <w:rPr>
          <w:rFonts w:cs="Arial"/>
          <w:sz w:val="24"/>
          <w:szCs w:val="24"/>
          <w:lang w:val="es-ES"/>
        </w:rPr>
        <w:tab/>
      </w:r>
      <w:r>
        <w:rPr>
          <w:rFonts w:cs="Arial"/>
          <w:sz w:val="24"/>
          <w:szCs w:val="24"/>
          <w:lang w:val="es-ES"/>
        </w:rPr>
        <w:tab/>
      </w:r>
      <w:r>
        <w:rPr>
          <w:rFonts w:cs="Arial"/>
          <w:sz w:val="24"/>
          <w:szCs w:val="24"/>
          <w:lang w:val="es-ES"/>
        </w:rPr>
        <w:tab/>
      </w:r>
      <w:r>
        <w:rPr>
          <w:rFonts w:cs="Arial"/>
          <w:sz w:val="24"/>
          <w:szCs w:val="24"/>
          <w:lang w:val="es-ES"/>
        </w:rPr>
        <w:tab/>
      </w:r>
      <w:r w:rsidR="00B81681">
        <w:rPr>
          <w:rFonts w:cs="Arial"/>
          <w:sz w:val="24"/>
          <w:szCs w:val="24"/>
          <w:lang w:val="es-ES"/>
        </w:rPr>
        <w:t>Después</w:t>
      </w:r>
    </w:p>
    <w:p w14:paraId="46BB27EF" w14:textId="228FBE1C" w:rsidR="009D271D" w:rsidRPr="000D472F" w:rsidRDefault="009D271D" w:rsidP="009D271D">
      <w:pPr>
        <w:widowControl w:val="0"/>
        <w:autoSpaceDE w:val="0"/>
        <w:autoSpaceDN w:val="0"/>
        <w:adjustRightInd w:val="0"/>
        <w:spacing w:after="240" w:line="276" w:lineRule="auto"/>
        <w:rPr>
          <w:rFonts w:cs="Arial"/>
          <w:sz w:val="24"/>
          <w:szCs w:val="24"/>
          <w:lang w:val="es-CO"/>
        </w:rPr>
      </w:pPr>
      <w:r w:rsidRPr="009D271D">
        <w:rPr>
          <w:rFonts w:cs="Arial"/>
          <w:sz w:val="24"/>
          <w:szCs w:val="24"/>
          <w:lang w:val="es-ES"/>
        </w:rPr>
        <w:drawing>
          <wp:inline distT="0" distB="0" distL="0" distR="0" wp14:anchorId="4A867805" wp14:editId="23B7290A">
            <wp:extent cx="2994603" cy="2093082"/>
            <wp:effectExtent l="0" t="0" r="3175" b="0"/>
            <wp:docPr id="260" name="13 Imagen" descr="C:\Users\sgarcerant\Desktop\REHABITAR SARAH\PROGRAMA REHABITAR\PC DORINA\dguerra\Pictures\REHABITAR\TRAMO 5\VARIANTE MORRISON\MO-021V MARITZA MEJIA\Vivienda de procedencia\Visita 07-05-12\2.JPG"/>
            <wp:cNvGraphicFramePr/>
            <a:graphic xmlns:a="http://schemas.openxmlformats.org/drawingml/2006/main">
              <a:graphicData uri="http://schemas.openxmlformats.org/drawingml/2006/picture">
                <pic:pic xmlns:pic="http://schemas.openxmlformats.org/drawingml/2006/picture">
                  <pic:nvPicPr>
                    <pic:cNvPr id="14" name="13 Imagen" descr="C:\Users\sgarcerant\Desktop\REHABITAR SARAH\PROGRAMA REHABITAR\PC DORINA\dguerra\Pictures\REHABITAR\TRAMO 5\VARIANTE MORRISON\MO-021V MARITZA MEJIA\Vivienda de procedencia\Visita 07-05-12\2.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994603" cy="2093082"/>
                    </a:xfrm>
                    <a:prstGeom prst="rect">
                      <a:avLst/>
                    </a:prstGeom>
                    <a:ln>
                      <a:noFill/>
                    </a:ln>
                    <a:effectLst>
                      <a:softEdge rad="112500"/>
                    </a:effectLst>
                  </pic:spPr>
                </pic:pic>
              </a:graphicData>
            </a:graphic>
          </wp:inline>
        </w:drawing>
      </w:r>
      <w:r w:rsidRPr="009D271D">
        <w:rPr>
          <w:rFonts w:ascii="Times" w:hAnsi="Times"/>
          <w:noProof/>
          <w:sz w:val="20"/>
          <w:szCs w:val="20"/>
          <w:lang w:val="es-ES" w:eastAsia="es-ES"/>
        </w:rPr>
        <w:t xml:space="preserve"> </w:t>
      </w:r>
      <w:r w:rsidRPr="009D271D">
        <w:rPr>
          <w:rFonts w:cs="Arial"/>
          <w:sz w:val="24"/>
          <w:szCs w:val="24"/>
          <w:lang w:val="es-ES"/>
        </w:rPr>
        <w:drawing>
          <wp:inline distT="0" distB="0" distL="0" distR="0" wp14:anchorId="53F61E39" wp14:editId="23F25410">
            <wp:extent cx="3168351" cy="2048157"/>
            <wp:effectExtent l="0" t="0" r="6985" b="9525"/>
            <wp:docPr id="261" name="14 Imagen" descr="C:\Users\sgarcerant\Desktop\REHABITAR SARAH\SEGUIMIENTOS ENERO - FEBRERO\fots\IMG_8826.JPG"/>
            <wp:cNvGraphicFramePr/>
            <a:graphic xmlns:a="http://schemas.openxmlformats.org/drawingml/2006/main">
              <a:graphicData uri="http://schemas.openxmlformats.org/drawingml/2006/picture">
                <pic:pic xmlns:pic="http://schemas.openxmlformats.org/drawingml/2006/picture">
                  <pic:nvPicPr>
                    <pic:cNvPr id="15" name="14 Imagen" descr="C:\Users\sgarcerant\Desktop\REHABITAR SARAH\SEGUIMIENTOS ENERO - FEBRERO\fots\IMG_8826.JPG"/>
                    <pic:cNvPicPr/>
                  </pic:nvPicPr>
                  <pic:blipFill rotWithShape="1">
                    <a:blip r:embed="rId44">
                      <a:extLst>
                        <a:ext uri="{28A0092B-C50C-407E-A947-70E740481C1C}">
                          <a14:useLocalDpi xmlns:a14="http://schemas.microsoft.com/office/drawing/2010/main" val="0"/>
                        </a:ext>
                      </a:extLst>
                    </a:blip>
                    <a:srcRect b="7017"/>
                    <a:stretch/>
                  </pic:blipFill>
                  <pic:spPr bwMode="auto">
                    <a:xfrm>
                      <a:off x="0" y="0"/>
                      <a:ext cx="3168351" cy="2048157"/>
                    </a:xfrm>
                    <a:prstGeom prst="rect">
                      <a:avLst/>
                    </a:prstGeom>
                    <a:ln>
                      <a:noFill/>
                    </a:ln>
                    <a:effectLst>
                      <a:softEdge rad="112500"/>
                    </a:effectLst>
                  </pic:spPr>
                </pic:pic>
              </a:graphicData>
            </a:graphic>
          </wp:inline>
        </w:drawing>
      </w:r>
    </w:p>
    <w:p w14:paraId="038394AC" w14:textId="705F4C45" w:rsidR="00000000" w:rsidRPr="009D271D" w:rsidRDefault="009D271D" w:rsidP="009D271D">
      <w:pPr>
        <w:widowControl w:val="0"/>
        <w:autoSpaceDE w:val="0"/>
        <w:autoSpaceDN w:val="0"/>
        <w:adjustRightInd w:val="0"/>
        <w:spacing w:after="240" w:line="276" w:lineRule="auto"/>
        <w:rPr>
          <w:rFonts w:cs="Arial"/>
          <w:sz w:val="24"/>
          <w:szCs w:val="24"/>
          <w:lang w:val="es-CO"/>
        </w:rPr>
      </w:pPr>
      <w:r>
        <w:rPr>
          <w:rFonts w:cs="Arial"/>
          <w:b/>
          <w:bCs/>
          <w:sz w:val="24"/>
          <w:szCs w:val="24"/>
          <w:lang w:val="es-CO"/>
        </w:rPr>
        <w:t>U</w:t>
      </w:r>
      <w:r w:rsidR="00BA0CBF" w:rsidRPr="009D271D">
        <w:rPr>
          <w:rFonts w:cs="Arial"/>
          <w:b/>
          <w:bCs/>
          <w:sz w:val="24"/>
          <w:szCs w:val="24"/>
          <w:lang w:val="es-CO"/>
        </w:rPr>
        <w:t xml:space="preserve">SR: </w:t>
      </w:r>
      <w:r w:rsidR="00BA0CBF" w:rsidRPr="009D271D">
        <w:rPr>
          <w:rFonts w:cs="Arial"/>
          <w:sz w:val="24"/>
          <w:szCs w:val="24"/>
          <w:lang w:val="es-CO"/>
        </w:rPr>
        <w:t>Maritza Mejía</w:t>
      </w:r>
    </w:p>
    <w:p w14:paraId="69EB49DF" w14:textId="77777777" w:rsidR="009D271D" w:rsidRPr="009D271D" w:rsidRDefault="009D271D" w:rsidP="009D271D">
      <w:pPr>
        <w:widowControl w:val="0"/>
        <w:autoSpaceDE w:val="0"/>
        <w:autoSpaceDN w:val="0"/>
        <w:adjustRightInd w:val="0"/>
        <w:spacing w:after="240" w:line="276" w:lineRule="auto"/>
        <w:rPr>
          <w:rFonts w:cs="Arial"/>
          <w:sz w:val="24"/>
          <w:szCs w:val="24"/>
          <w:lang w:val="es-CO"/>
        </w:rPr>
      </w:pPr>
      <w:r w:rsidRPr="009D271D">
        <w:rPr>
          <w:rFonts w:cs="Arial"/>
          <w:b/>
          <w:bCs/>
          <w:sz w:val="24"/>
          <w:szCs w:val="24"/>
          <w:lang w:val="es-CO"/>
        </w:rPr>
        <w:t>Lugar de Procedencia</w:t>
      </w:r>
      <w:r w:rsidRPr="009D271D">
        <w:rPr>
          <w:rFonts w:cs="Arial"/>
          <w:sz w:val="24"/>
          <w:szCs w:val="24"/>
          <w:lang w:val="es-CO"/>
        </w:rPr>
        <w:t>: Corregimiento de Morrison.</w:t>
      </w:r>
    </w:p>
    <w:p w14:paraId="027DE37B" w14:textId="77777777" w:rsidR="009D271D" w:rsidRPr="009D271D" w:rsidRDefault="009D271D" w:rsidP="009D271D">
      <w:pPr>
        <w:widowControl w:val="0"/>
        <w:autoSpaceDE w:val="0"/>
        <w:autoSpaceDN w:val="0"/>
        <w:adjustRightInd w:val="0"/>
        <w:spacing w:after="240" w:line="276" w:lineRule="auto"/>
        <w:rPr>
          <w:rFonts w:cs="Arial"/>
          <w:sz w:val="24"/>
          <w:szCs w:val="24"/>
          <w:lang w:val="es-CO"/>
        </w:rPr>
      </w:pPr>
      <w:r w:rsidRPr="009D271D">
        <w:rPr>
          <w:rFonts w:cs="Arial"/>
          <w:b/>
          <w:bCs/>
          <w:sz w:val="24"/>
          <w:szCs w:val="24"/>
          <w:lang w:val="es-CO"/>
        </w:rPr>
        <w:t xml:space="preserve">Ubicación Actual: </w:t>
      </w:r>
      <w:r w:rsidRPr="009D271D">
        <w:rPr>
          <w:rFonts w:cs="Arial"/>
          <w:sz w:val="24"/>
          <w:szCs w:val="24"/>
          <w:lang w:val="es-CO"/>
        </w:rPr>
        <w:t>Corregimiento de Morrison</w:t>
      </w:r>
    </w:p>
    <w:p w14:paraId="3D90EA91" w14:textId="778626E2" w:rsidR="00BB4C0A" w:rsidRDefault="009D271D" w:rsidP="009D271D">
      <w:pPr>
        <w:widowControl w:val="0"/>
        <w:autoSpaceDE w:val="0"/>
        <w:autoSpaceDN w:val="0"/>
        <w:adjustRightInd w:val="0"/>
        <w:spacing w:after="240" w:line="276" w:lineRule="auto"/>
        <w:rPr>
          <w:rFonts w:cs="Arial"/>
          <w:sz w:val="24"/>
          <w:szCs w:val="24"/>
          <w:lang w:val="es-ES"/>
        </w:rPr>
      </w:pPr>
      <w:r>
        <w:rPr>
          <w:rFonts w:cs="Arial"/>
          <w:sz w:val="24"/>
          <w:szCs w:val="24"/>
          <w:lang w:val="es-CO"/>
        </w:rPr>
        <w:t xml:space="preserve">Ubicación actual de residencia después de la compra del predio y pago de Restablecimiento de vivienda. </w:t>
      </w:r>
      <w:r>
        <w:rPr>
          <w:rFonts w:cs="Arial"/>
          <w:sz w:val="24"/>
          <w:szCs w:val="24"/>
          <w:lang w:val="es-ES"/>
        </w:rPr>
        <w:t xml:space="preserve">Corregimiento de </w:t>
      </w:r>
      <w:proofErr w:type="spellStart"/>
      <w:r>
        <w:rPr>
          <w:rFonts w:cs="Arial"/>
          <w:sz w:val="24"/>
          <w:szCs w:val="24"/>
          <w:lang w:val="es-ES"/>
        </w:rPr>
        <w:t>Morrison</w:t>
      </w:r>
      <w:proofErr w:type="spellEnd"/>
      <w:r>
        <w:rPr>
          <w:rFonts w:cs="Arial"/>
          <w:sz w:val="24"/>
          <w:szCs w:val="24"/>
          <w:lang w:val="es-ES"/>
        </w:rPr>
        <w:t xml:space="preserve">, actualmente cuenta  USR cuenta  con los </w:t>
      </w:r>
      <w:r w:rsidRPr="000D472F">
        <w:rPr>
          <w:rFonts w:cs="Arial"/>
          <w:sz w:val="24"/>
          <w:szCs w:val="24"/>
          <w:lang w:val="es-ES"/>
        </w:rPr>
        <w:t>servicios sociales básicos.</w:t>
      </w:r>
    </w:p>
    <w:p w14:paraId="79C27169" w14:textId="77777777" w:rsidR="00BB4C0A" w:rsidRDefault="00BB4C0A" w:rsidP="000D472F">
      <w:pPr>
        <w:widowControl w:val="0"/>
        <w:autoSpaceDE w:val="0"/>
        <w:autoSpaceDN w:val="0"/>
        <w:adjustRightInd w:val="0"/>
        <w:spacing w:after="240" w:line="276" w:lineRule="auto"/>
        <w:rPr>
          <w:rFonts w:cs="Arial"/>
          <w:b/>
          <w:bCs/>
          <w:sz w:val="24"/>
          <w:szCs w:val="24"/>
          <w:lang w:val="es-CO"/>
        </w:rPr>
      </w:pPr>
    </w:p>
    <w:p w14:paraId="6778FC0E" w14:textId="77777777" w:rsidR="006478B5" w:rsidRDefault="006478B5" w:rsidP="000D472F">
      <w:pPr>
        <w:widowControl w:val="0"/>
        <w:autoSpaceDE w:val="0"/>
        <w:autoSpaceDN w:val="0"/>
        <w:adjustRightInd w:val="0"/>
        <w:spacing w:after="240" w:line="276" w:lineRule="auto"/>
        <w:rPr>
          <w:rFonts w:cs="Arial"/>
          <w:b/>
          <w:bCs/>
          <w:sz w:val="24"/>
          <w:szCs w:val="24"/>
          <w:lang w:val="es-CO"/>
        </w:rPr>
      </w:pPr>
    </w:p>
    <w:p w14:paraId="22EB0B17" w14:textId="213BD4E5" w:rsidR="009D271D" w:rsidRPr="006478B5" w:rsidRDefault="00BB4C0A" w:rsidP="000D472F">
      <w:pPr>
        <w:widowControl w:val="0"/>
        <w:autoSpaceDE w:val="0"/>
        <w:autoSpaceDN w:val="0"/>
        <w:adjustRightInd w:val="0"/>
        <w:spacing w:after="240" w:line="276" w:lineRule="auto"/>
        <w:rPr>
          <w:rFonts w:ascii="Times" w:hAnsi="Times"/>
          <w:noProof/>
          <w:sz w:val="20"/>
          <w:szCs w:val="20"/>
          <w:lang w:val="es-ES" w:eastAsia="es-ES"/>
        </w:rPr>
      </w:pPr>
      <w:r w:rsidRPr="00BB4C0A">
        <w:rPr>
          <w:rFonts w:cs="Arial"/>
          <w:b/>
          <w:bCs/>
          <w:sz w:val="24"/>
          <w:szCs w:val="24"/>
          <w:lang w:val="es-CO"/>
        </w:rPr>
        <w:lastRenderedPageBreak/>
        <w:t>Rest</w:t>
      </w:r>
      <w:r>
        <w:rPr>
          <w:rFonts w:cs="Arial"/>
          <w:b/>
          <w:bCs/>
          <w:sz w:val="24"/>
          <w:szCs w:val="24"/>
          <w:lang w:val="es-CO"/>
        </w:rPr>
        <w:t>ablecimiento de sedes educativas.</w:t>
      </w:r>
      <w:r w:rsidR="006478B5" w:rsidRPr="006478B5">
        <w:rPr>
          <w:rFonts w:ascii="Times" w:hAnsi="Times"/>
          <w:noProof/>
          <w:sz w:val="20"/>
          <w:szCs w:val="20"/>
          <w:lang w:val="es-ES" w:eastAsia="es-ES"/>
        </w:rPr>
        <w:t xml:space="preserve"> </w:t>
      </w:r>
      <w:r w:rsidR="006478B5" w:rsidRPr="00BA0CBF">
        <w:rPr>
          <w:rFonts w:cs="Arial"/>
          <w:b/>
          <w:bCs/>
          <w:sz w:val="24"/>
          <w:szCs w:val="24"/>
          <w:lang w:val="es-CO"/>
        </w:rPr>
        <w:t>Sede Educativa San Cayetano</w:t>
      </w:r>
      <w:bookmarkStart w:id="1" w:name="_GoBack"/>
      <w:bookmarkEnd w:id="1"/>
    </w:p>
    <w:p w14:paraId="708EAB54" w14:textId="1D76FC3F" w:rsidR="00BB4C0A" w:rsidRDefault="00BB4C0A" w:rsidP="000D472F">
      <w:pPr>
        <w:widowControl w:val="0"/>
        <w:autoSpaceDE w:val="0"/>
        <w:autoSpaceDN w:val="0"/>
        <w:adjustRightInd w:val="0"/>
        <w:spacing w:after="240" w:line="276" w:lineRule="auto"/>
        <w:rPr>
          <w:rFonts w:ascii="Times" w:hAnsi="Times"/>
          <w:noProof/>
          <w:sz w:val="20"/>
          <w:szCs w:val="20"/>
          <w:lang w:val="es-ES" w:eastAsia="es-ES"/>
        </w:rPr>
      </w:pPr>
      <w:r w:rsidRPr="00BB4C0A">
        <w:rPr>
          <w:rFonts w:cs="Arial"/>
          <w:b/>
          <w:bCs/>
          <w:sz w:val="24"/>
          <w:szCs w:val="24"/>
          <w:lang w:val="es-ES"/>
        </w:rPr>
        <w:drawing>
          <wp:inline distT="0" distB="0" distL="0" distR="0" wp14:anchorId="5C0AE65C" wp14:editId="77973C5D">
            <wp:extent cx="2511134" cy="1994535"/>
            <wp:effectExtent l="0" t="0" r="3810" b="12065"/>
            <wp:docPr id="12" name="Picture 4" descr="C:\Users\sramirez\AppData\Local\Microsoft\Windows\Temporary Internet Files\Content.Outlook\944WVN9L\DSC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C:\Users\sramirez\AppData\Local\Microsoft\Windows\Temporary Internet Files\Content.Outlook\944WVN9L\DSC0204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12199" cy="1995381"/>
                    </a:xfrm>
                    <a:prstGeom prst="rect">
                      <a:avLst/>
                    </a:prstGeom>
                    <a:noFill/>
                    <a:extLst/>
                  </pic:spPr>
                </pic:pic>
              </a:graphicData>
            </a:graphic>
          </wp:inline>
        </w:drawing>
      </w:r>
      <w:r w:rsidRPr="00BB4C0A">
        <w:rPr>
          <w:rFonts w:ascii="Times" w:hAnsi="Times"/>
          <w:noProof/>
          <w:sz w:val="20"/>
          <w:szCs w:val="20"/>
          <w:lang w:val="es-ES" w:eastAsia="es-ES"/>
        </w:rPr>
        <w:t xml:space="preserve"> </w:t>
      </w:r>
      <w:r w:rsidRPr="00BB4C0A">
        <w:rPr>
          <w:rFonts w:cs="Arial"/>
          <w:sz w:val="24"/>
          <w:szCs w:val="24"/>
          <w:lang w:val="es-ES"/>
        </w:rPr>
        <w:drawing>
          <wp:inline distT="0" distB="0" distL="0" distR="0" wp14:anchorId="1D933F4A" wp14:editId="1E4E39B6">
            <wp:extent cx="2724150" cy="2036496"/>
            <wp:effectExtent l="0" t="0" r="0" b="0"/>
            <wp:docPr id="262" name="Picture 3" descr="C:\Users\sramirez\AppData\Local\Microsoft\Windows\Temporary Internet Files\Content.Outlook\944WVN9L\DSC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C:\Users\sramirez\AppData\Local\Microsoft\Windows\Temporary Internet Files\Content.Outlook\944WVN9L\DSC02040.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26042" cy="2037910"/>
                    </a:xfrm>
                    <a:prstGeom prst="rect">
                      <a:avLst/>
                    </a:prstGeom>
                    <a:noFill/>
                    <a:extLst/>
                  </pic:spPr>
                </pic:pic>
              </a:graphicData>
            </a:graphic>
          </wp:inline>
        </w:drawing>
      </w:r>
      <w:r w:rsidRPr="00BB4C0A">
        <w:rPr>
          <w:rFonts w:ascii="Times" w:hAnsi="Times"/>
          <w:noProof/>
          <w:sz w:val="20"/>
          <w:szCs w:val="20"/>
          <w:lang w:val="es-ES" w:eastAsia="es-ES"/>
        </w:rPr>
        <w:t xml:space="preserve"> </w:t>
      </w:r>
      <w:r w:rsidRPr="00BB4C0A">
        <w:rPr>
          <w:rFonts w:ascii="Times" w:hAnsi="Times"/>
          <w:noProof/>
          <w:sz w:val="20"/>
          <w:szCs w:val="20"/>
          <w:lang w:val="es-ES" w:eastAsia="es-ES"/>
        </w:rPr>
        <w:drawing>
          <wp:inline distT="0" distB="0" distL="0" distR="0" wp14:anchorId="096E9A68" wp14:editId="0FE3AF22">
            <wp:extent cx="2784601" cy="2057937"/>
            <wp:effectExtent l="0" t="0" r="9525" b="0"/>
            <wp:docPr id="263" name="Picture 4" descr="C:\Users\sramirez.CRDS0\Pictures\San Cayetano\Selec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descr="C:\Users\sramirez.CRDS0\Pictures\San Cayetano\Selección 2.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787085" cy="2059773"/>
                    </a:xfrm>
                    <a:prstGeom prst="rect">
                      <a:avLst/>
                    </a:prstGeom>
                    <a:noFill/>
                    <a:extLst/>
                  </pic:spPr>
                </pic:pic>
              </a:graphicData>
            </a:graphic>
          </wp:inline>
        </w:drawing>
      </w:r>
    </w:p>
    <w:p w14:paraId="74A39A85" w14:textId="77777777" w:rsidR="00BB4C0A" w:rsidRPr="00BB4C0A" w:rsidRDefault="00BB4C0A" w:rsidP="00BB4C0A">
      <w:pPr>
        <w:widowControl w:val="0"/>
        <w:autoSpaceDE w:val="0"/>
        <w:autoSpaceDN w:val="0"/>
        <w:adjustRightInd w:val="0"/>
        <w:spacing w:after="240" w:line="276" w:lineRule="auto"/>
        <w:rPr>
          <w:rFonts w:cs="Arial"/>
          <w:sz w:val="24"/>
          <w:szCs w:val="24"/>
          <w:lang w:val="es-CO"/>
        </w:rPr>
      </w:pPr>
      <w:r w:rsidRPr="00BB4C0A">
        <w:rPr>
          <w:rFonts w:cs="Arial"/>
          <w:b/>
          <w:bCs/>
          <w:sz w:val="24"/>
          <w:szCs w:val="24"/>
          <w:lang w:val="es-CO"/>
        </w:rPr>
        <w:t>Adecuaciones en la sede educativa El Trique como medida de compensación de la sede educativa Caño Alegre (tramo 1)</w:t>
      </w:r>
    </w:p>
    <w:p w14:paraId="656B6B89" w14:textId="192F9A19" w:rsidR="00BB4C0A" w:rsidRDefault="00BB4C0A" w:rsidP="000D472F">
      <w:pPr>
        <w:widowControl w:val="0"/>
        <w:autoSpaceDE w:val="0"/>
        <w:autoSpaceDN w:val="0"/>
        <w:adjustRightInd w:val="0"/>
        <w:spacing w:after="240" w:line="276" w:lineRule="auto"/>
        <w:rPr>
          <w:rFonts w:ascii="Times" w:hAnsi="Times"/>
          <w:noProof/>
          <w:sz w:val="20"/>
          <w:szCs w:val="20"/>
          <w:lang w:val="es-ES" w:eastAsia="es-ES"/>
        </w:rPr>
      </w:pPr>
      <w:r w:rsidRPr="00BB4C0A">
        <w:rPr>
          <w:rFonts w:cs="Arial"/>
          <w:sz w:val="24"/>
          <w:szCs w:val="24"/>
          <w:lang w:val="es-ES"/>
        </w:rPr>
        <w:drawing>
          <wp:inline distT="0" distB="0" distL="0" distR="0" wp14:anchorId="046E0FBE" wp14:editId="16C92B6E">
            <wp:extent cx="2647648" cy="1915404"/>
            <wp:effectExtent l="0" t="0" r="0" b="0"/>
            <wp:docPr id="13" name="0 Imagen"/>
            <wp:cNvGraphicFramePr/>
            <a:graphic xmlns:a="http://schemas.openxmlformats.org/drawingml/2006/main">
              <a:graphicData uri="http://schemas.openxmlformats.org/drawingml/2006/picture">
                <pic:pic xmlns:pic="http://schemas.openxmlformats.org/drawingml/2006/picture">
                  <pic:nvPicPr>
                    <pic:cNvPr id="13" name="0 Image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48198" cy="1915802"/>
                    </a:xfrm>
                    <a:prstGeom prst="rect">
                      <a:avLst/>
                    </a:prstGeom>
                  </pic:spPr>
                </pic:pic>
              </a:graphicData>
            </a:graphic>
          </wp:inline>
        </w:drawing>
      </w:r>
      <w:r w:rsidRPr="00BB4C0A">
        <w:rPr>
          <w:rFonts w:ascii="Times" w:hAnsi="Times"/>
          <w:noProof/>
          <w:sz w:val="20"/>
          <w:szCs w:val="20"/>
          <w:lang w:val="es-ES" w:eastAsia="es-ES"/>
        </w:rPr>
        <w:t xml:space="preserve"> </w:t>
      </w:r>
      <w:r w:rsidRPr="00BB4C0A">
        <w:rPr>
          <w:rFonts w:cs="Arial"/>
          <w:sz w:val="24"/>
          <w:szCs w:val="24"/>
          <w:lang w:val="es-ES"/>
        </w:rPr>
        <w:drawing>
          <wp:inline distT="0" distB="0" distL="0" distR="0" wp14:anchorId="4F3C816C" wp14:editId="6A46CCA5">
            <wp:extent cx="2742559" cy="1801104"/>
            <wp:effectExtent l="0" t="0" r="1270" b="2540"/>
            <wp:docPr id="264" name="0 Imagen"/>
            <wp:cNvGraphicFramePr/>
            <a:graphic xmlns:a="http://schemas.openxmlformats.org/drawingml/2006/main">
              <a:graphicData uri="http://schemas.openxmlformats.org/drawingml/2006/picture">
                <pic:pic xmlns:pic="http://schemas.openxmlformats.org/drawingml/2006/picture">
                  <pic:nvPicPr>
                    <pic:cNvPr id="14" name="0 Image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3551" cy="1801755"/>
                    </a:xfrm>
                    <a:prstGeom prst="rect">
                      <a:avLst/>
                    </a:prstGeom>
                  </pic:spPr>
                </pic:pic>
              </a:graphicData>
            </a:graphic>
          </wp:inline>
        </w:drawing>
      </w:r>
      <w:r w:rsidRPr="00BB4C0A">
        <w:rPr>
          <w:rFonts w:ascii="Times" w:hAnsi="Times"/>
          <w:noProof/>
          <w:sz w:val="20"/>
          <w:szCs w:val="20"/>
          <w:lang w:val="es-ES" w:eastAsia="es-ES"/>
        </w:rPr>
        <w:t xml:space="preserve"> </w:t>
      </w:r>
      <w:r w:rsidRPr="00BB4C0A">
        <w:rPr>
          <w:rFonts w:ascii="Times" w:hAnsi="Times"/>
          <w:noProof/>
          <w:sz w:val="20"/>
          <w:szCs w:val="20"/>
          <w:lang w:val="es-ES" w:eastAsia="es-ES"/>
        </w:rPr>
        <w:drawing>
          <wp:inline distT="0" distB="0" distL="0" distR="0" wp14:anchorId="5A83E078" wp14:editId="10D84BB8">
            <wp:extent cx="2736759" cy="1758217"/>
            <wp:effectExtent l="0" t="0" r="6985" b="0"/>
            <wp:docPr id="265" name="0 Imagen"/>
            <wp:cNvGraphicFramePr/>
            <a:graphic xmlns:a="http://schemas.openxmlformats.org/drawingml/2006/main">
              <a:graphicData uri="http://schemas.openxmlformats.org/drawingml/2006/picture">
                <pic:pic xmlns:pic="http://schemas.openxmlformats.org/drawingml/2006/picture">
                  <pic:nvPicPr>
                    <pic:cNvPr id="15" name="0 Imagen"/>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37572" cy="1758739"/>
                    </a:xfrm>
                    <a:prstGeom prst="rect">
                      <a:avLst/>
                    </a:prstGeom>
                  </pic:spPr>
                </pic:pic>
              </a:graphicData>
            </a:graphic>
          </wp:inline>
        </w:drawing>
      </w:r>
    </w:p>
    <w:p w14:paraId="4E92150F" w14:textId="77777777" w:rsidR="00BB4C0A" w:rsidRDefault="00BB4C0A" w:rsidP="00BB4C0A">
      <w:pPr>
        <w:widowControl w:val="0"/>
        <w:autoSpaceDE w:val="0"/>
        <w:autoSpaceDN w:val="0"/>
        <w:adjustRightInd w:val="0"/>
        <w:spacing w:after="240" w:line="276" w:lineRule="auto"/>
        <w:rPr>
          <w:rFonts w:cs="Arial"/>
          <w:b/>
          <w:bCs/>
          <w:sz w:val="24"/>
          <w:szCs w:val="24"/>
          <w:lang w:val="es-CO"/>
        </w:rPr>
      </w:pPr>
      <w:r w:rsidRPr="00BB4C0A">
        <w:rPr>
          <w:rFonts w:cs="Arial"/>
          <w:b/>
          <w:bCs/>
          <w:sz w:val="24"/>
          <w:szCs w:val="24"/>
          <w:lang w:val="es-CO"/>
        </w:rPr>
        <w:lastRenderedPageBreak/>
        <w:t>Adecuaciones en la sede educativa El Triangulo como medida de compensación de la sede educativa Caño Alegre (tramo 1)</w:t>
      </w:r>
    </w:p>
    <w:p w14:paraId="6867D58C" w14:textId="02917F8A" w:rsidR="00B71981" w:rsidRPr="00BB4C0A" w:rsidRDefault="00B71981" w:rsidP="00BB4C0A">
      <w:pPr>
        <w:widowControl w:val="0"/>
        <w:autoSpaceDE w:val="0"/>
        <w:autoSpaceDN w:val="0"/>
        <w:adjustRightInd w:val="0"/>
        <w:spacing w:after="240" w:line="276" w:lineRule="auto"/>
        <w:rPr>
          <w:rFonts w:cs="Arial"/>
          <w:sz w:val="24"/>
          <w:szCs w:val="24"/>
          <w:lang w:val="es-CO"/>
        </w:rPr>
      </w:pPr>
      <w:r w:rsidRPr="00B71981">
        <w:rPr>
          <w:rFonts w:cs="Arial"/>
          <w:b/>
          <w:bCs/>
          <w:sz w:val="24"/>
          <w:szCs w:val="24"/>
          <w:lang w:val="es-ES"/>
        </w:rPr>
        <w:drawing>
          <wp:inline distT="0" distB="0" distL="0" distR="0" wp14:anchorId="695AEF78" wp14:editId="4EB12E6A">
            <wp:extent cx="2012189" cy="2130286"/>
            <wp:effectExtent l="0" t="8255" r="12065" b="12065"/>
            <wp:docPr id="269" name="0 Imagen"/>
            <wp:cNvGraphicFramePr/>
            <a:graphic xmlns:a="http://schemas.openxmlformats.org/drawingml/2006/main">
              <a:graphicData uri="http://schemas.openxmlformats.org/drawingml/2006/picture">
                <pic:pic xmlns:pic="http://schemas.openxmlformats.org/drawingml/2006/picture">
                  <pic:nvPicPr>
                    <pic:cNvPr id="12" name="0 Imagen"/>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2013757" cy="2131946"/>
                    </a:xfrm>
                    <a:prstGeom prst="rect">
                      <a:avLst/>
                    </a:prstGeom>
                  </pic:spPr>
                </pic:pic>
              </a:graphicData>
            </a:graphic>
          </wp:inline>
        </w:drawing>
      </w:r>
      <w:r w:rsidRPr="00B71981">
        <w:rPr>
          <w:rFonts w:ascii="Times" w:hAnsi="Times"/>
          <w:noProof/>
          <w:sz w:val="20"/>
          <w:szCs w:val="20"/>
          <w:lang w:val="es-ES" w:eastAsia="es-ES"/>
        </w:rPr>
        <w:t xml:space="preserve"> </w:t>
      </w:r>
      <w:r w:rsidRPr="00B71981">
        <w:rPr>
          <w:rFonts w:cs="Arial"/>
          <w:sz w:val="24"/>
          <w:szCs w:val="24"/>
          <w:lang w:val="es-ES"/>
        </w:rPr>
        <w:drawing>
          <wp:inline distT="0" distB="0" distL="0" distR="0" wp14:anchorId="3004FA79" wp14:editId="34ED53A7">
            <wp:extent cx="2743200" cy="1969004"/>
            <wp:effectExtent l="0" t="0" r="0" b="12700"/>
            <wp:docPr id="270" name="0 Imagen"/>
            <wp:cNvGraphicFramePr/>
            <a:graphic xmlns:a="http://schemas.openxmlformats.org/drawingml/2006/main">
              <a:graphicData uri="http://schemas.openxmlformats.org/drawingml/2006/picture">
                <pic:pic xmlns:pic="http://schemas.openxmlformats.org/drawingml/2006/picture">
                  <pic:nvPicPr>
                    <pic:cNvPr id="16" name="0 Image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45753" cy="1970836"/>
                    </a:xfrm>
                    <a:prstGeom prst="rect">
                      <a:avLst/>
                    </a:prstGeom>
                  </pic:spPr>
                </pic:pic>
              </a:graphicData>
            </a:graphic>
          </wp:inline>
        </w:drawing>
      </w:r>
      <w:r w:rsidRPr="00B71981">
        <w:rPr>
          <w:rFonts w:ascii="Times" w:hAnsi="Times"/>
          <w:noProof/>
          <w:sz w:val="20"/>
          <w:szCs w:val="20"/>
          <w:lang w:val="es-ES" w:eastAsia="es-ES"/>
        </w:rPr>
        <w:t xml:space="preserve"> </w:t>
      </w:r>
      <w:r w:rsidRPr="00B71981">
        <w:rPr>
          <w:rFonts w:ascii="Times" w:hAnsi="Times"/>
          <w:noProof/>
          <w:sz w:val="20"/>
          <w:szCs w:val="20"/>
          <w:lang w:val="es-ES" w:eastAsia="es-ES"/>
        </w:rPr>
        <w:drawing>
          <wp:inline distT="0" distB="0" distL="0" distR="0" wp14:anchorId="0F576AB3" wp14:editId="52070347">
            <wp:extent cx="2534446" cy="1960294"/>
            <wp:effectExtent l="0" t="0" r="5715" b="0"/>
            <wp:docPr id="271" name="0 Imagen"/>
            <wp:cNvGraphicFramePr/>
            <a:graphic xmlns:a="http://schemas.openxmlformats.org/drawingml/2006/main">
              <a:graphicData uri="http://schemas.openxmlformats.org/drawingml/2006/picture">
                <pic:pic xmlns:pic="http://schemas.openxmlformats.org/drawingml/2006/picture">
                  <pic:nvPicPr>
                    <pic:cNvPr id="17" name="0 Image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35686" cy="1961253"/>
                    </a:xfrm>
                    <a:prstGeom prst="rect">
                      <a:avLst/>
                    </a:prstGeom>
                  </pic:spPr>
                </pic:pic>
              </a:graphicData>
            </a:graphic>
          </wp:inline>
        </w:drawing>
      </w:r>
    </w:p>
    <w:p w14:paraId="2B1B57AC" w14:textId="77777777" w:rsidR="000F5EE2" w:rsidRPr="000F5EE2" w:rsidRDefault="000F5EE2" w:rsidP="000F5EE2">
      <w:pPr>
        <w:widowControl w:val="0"/>
        <w:autoSpaceDE w:val="0"/>
        <w:autoSpaceDN w:val="0"/>
        <w:adjustRightInd w:val="0"/>
        <w:spacing w:after="240" w:line="276" w:lineRule="auto"/>
        <w:rPr>
          <w:rFonts w:cs="Arial"/>
          <w:sz w:val="24"/>
          <w:szCs w:val="24"/>
          <w:lang w:val="es-CO"/>
        </w:rPr>
      </w:pPr>
      <w:r w:rsidRPr="000F5EE2">
        <w:rPr>
          <w:rFonts w:cs="Arial"/>
          <w:b/>
          <w:bCs/>
          <w:sz w:val="24"/>
          <w:szCs w:val="24"/>
          <w:lang w:val="es-CO"/>
        </w:rPr>
        <w:t>Avance de obra de la sede educativa Líbano (tramo 5)</w:t>
      </w:r>
    </w:p>
    <w:p w14:paraId="213876C3" w14:textId="52A77983" w:rsidR="00BB4C0A" w:rsidRDefault="000F5EE2" w:rsidP="000D472F">
      <w:pPr>
        <w:widowControl w:val="0"/>
        <w:autoSpaceDE w:val="0"/>
        <w:autoSpaceDN w:val="0"/>
        <w:adjustRightInd w:val="0"/>
        <w:spacing w:after="240" w:line="276" w:lineRule="auto"/>
        <w:rPr>
          <w:rFonts w:ascii="Times" w:hAnsi="Times"/>
          <w:noProof/>
          <w:sz w:val="20"/>
          <w:szCs w:val="20"/>
          <w:lang w:val="es-ES" w:eastAsia="es-ES"/>
        </w:rPr>
      </w:pPr>
      <w:r w:rsidRPr="000F5EE2">
        <w:rPr>
          <w:rFonts w:cs="Arial"/>
          <w:sz w:val="24"/>
          <w:szCs w:val="24"/>
          <w:lang w:val="es-ES"/>
        </w:rPr>
        <w:drawing>
          <wp:inline distT="0" distB="0" distL="0" distR="0" wp14:anchorId="5E8408D1" wp14:editId="7AF95DD5">
            <wp:extent cx="2510963" cy="1915404"/>
            <wp:effectExtent l="0" t="0" r="3810" b="0"/>
            <wp:docPr id="2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2539" cy="1916606"/>
                    </a:xfrm>
                    <a:prstGeom prst="rect">
                      <a:avLst/>
                    </a:prstGeom>
                    <a:noFill/>
                    <a:ln>
                      <a:noFill/>
                    </a:ln>
                    <a:extLst/>
                  </pic:spPr>
                </pic:pic>
              </a:graphicData>
            </a:graphic>
          </wp:inline>
        </w:drawing>
      </w:r>
      <w:r w:rsidRPr="000F5EE2">
        <w:rPr>
          <w:rFonts w:ascii="Times" w:hAnsi="Times"/>
          <w:noProof/>
          <w:sz w:val="20"/>
          <w:szCs w:val="20"/>
          <w:lang w:val="es-ES" w:eastAsia="es-ES"/>
        </w:rPr>
        <w:t xml:space="preserve"> </w:t>
      </w:r>
      <w:r w:rsidRPr="000F5EE2">
        <w:rPr>
          <w:rFonts w:cs="Arial"/>
          <w:sz w:val="24"/>
          <w:szCs w:val="24"/>
          <w:lang w:val="es-ES"/>
        </w:rPr>
        <w:drawing>
          <wp:inline distT="0" distB="0" distL="0" distR="0" wp14:anchorId="16DE7E5F" wp14:editId="192C3473">
            <wp:extent cx="2762176" cy="1915404"/>
            <wp:effectExtent l="0" t="0" r="6985" b="0"/>
            <wp:docPr id="2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3347" cy="1916216"/>
                    </a:xfrm>
                    <a:prstGeom prst="rect">
                      <a:avLst/>
                    </a:prstGeom>
                    <a:noFill/>
                    <a:ln>
                      <a:noFill/>
                    </a:ln>
                    <a:extLst/>
                  </pic:spPr>
                </pic:pic>
              </a:graphicData>
            </a:graphic>
          </wp:inline>
        </w:drawing>
      </w:r>
      <w:r w:rsidRPr="000F5EE2">
        <w:rPr>
          <w:rFonts w:ascii="Times" w:hAnsi="Times"/>
          <w:noProof/>
          <w:sz w:val="20"/>
          <w:szCs w:val="20"/>
          <w:lang w:val="es-ES" w:eastAsia="es-ES"/>
        </w:rPr>
        <w:t xml:space="preserve"> </w:t>
      </w:r>
      <w:r w:rsidRPr="000F5EE2">
        <w:rPr>
          <w:rFonts w:ascii="Times" w:hAnsi="Times"/>
          <w:noProof/>
          <w:sz w:val="20"/>
          <w:szCs w:val="20"/>
          <w:lang w:val="es-ES" w:eastAsia="es-ES"/>
        </w:rPr>
        <w:drawing>
          <wp:inline distT="0" distB="0" distL="0" distR="0" wp14:anchorId="4E2D1C98" wp14:editId="1C0E0F79">
            <wp:extent cx="2738052" cy="1801104"/>
            <wp:effectExtent l="0" t="0" r="5715" b="2540"/>
            <wp:docPr id="2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9221" cy="1801873"/>
                    </a:xfrm>
                    <a:prstGeom prst="rect">
                      <a:avLst/>
                    </a:prstGeom>
                    <a:noFill/>
                    <a:ln>
                      <a:noFill/>
                    </a:ln>
                    <a:extLst/>
                  </pic:spPr>
                </pic:pic>
              </a:graphicData>
            </a:graphic>
          </wp:inline>
        </w:drawing>
      </w:r>
    </w:p>
    <w:p w14:paraId="711E7266" w14:textId="77777777" w:rsidR="00B41E29" w:rsidRPr="00B41E29" w:rsidRDefault="00B41E29" w:rsidP="00B41E29">
      <w:pPr>
        <w:widowControl w:val="0"/>
        <w:autoSpaceDE w:val="0"/>
        <w:autoSpaceDN w:val="0"/>
        <w:adjustRightInd w:val="0"/>
        <w:spacing w:after="240" w:line="276" w:lineRule="auto"/>
        <w:rPr>
          <w:rFonts w:cs="Arial"/>
          <w:sz w:val="24"/>
          <w:szCs w:val="24"/>
          <w:lang w:val="es-CO"/>
        </w:rPr>
      </w:pPr>
      <w:r w:rsidRPr="00B41E29">
        <w:rPr>
          <w:rFonts w:cs="Arial"/>
          <w:b/>
          <w:bCs/>
          <w:sz w:val="24"/>
          <w:szCs w:val="24"/>
          <w:lang w:val="es-CO"/>
        </w:rPr>
        <w:lastRenderedPageBreak/>
        <w:t>Restablecimiento de la Caliches (tramo 6)</w:t>
      </w:r>
    </w:p>
    <w:p w14:paraId="3B351129" w14:textId="432DBEED" w:rsidR="00B41E29" w:rsidRPr="000D472F" w:rsidRDefault="00B41E29" w:rsidP="000D472F">
      <w:pPr>
        <w:widowControl w:val="0"/>
        <w:autoSpaceDE w:val="0"/>
        <w:autoSpaceDN w:val="0"/>
        <w:adjustRightInd w:val="0"/>
        <w:spacing w:after="240" w:line="276" w:lineRule="auto"/>
        <w:rPr>
          <w:rFonts w:cs="Arial"/>
          <w:sz w:val="24"/>
          <w:szCs w:val="24"/>
        </w:rPr>
      </w:pPr>
      <w:r w:rsidRPr="00B41E29">
        <w:rPr>
          <w:rFonts w:cs="Arial"/>
          <w:sz w:val="24"/>
          <w:szCs w:val="24"/>
          <w:lang w:val="es-ES"/>
        </w:rPr>
        <w:drawing>
          <wp:inline distT="0" distB="0" distL="0" distR="0" wp14:anchorId="6038A64A" wp14:editId="68ED2221">
            <wp:extent cx="2625725" cy="2100043"/>
            <wp:effectExtent l="0" t="0" r="0" b="8255"/>
            <wp:docPr id="275" name="15 Imagen" descr="E:\DCIM\101MSDCF\DSC08989.JPG"/>
            <wp:cNvGraphicFramePr/>
            <a:graphic xmlns:a="http://schemas.openxmlformats.org/drawingml/2006/main">
              <a:graphicData uri="http://schemas.openxmlformats.org/drawingml/2006/picture">
                <pic:pic xmlns:pic="http://schemas.openxmlformats.org/drawingml/2006/picture">
                  <pic:nvPicPr>
                    <pic:cNvPr id="16" name="15 Imagen" descr="E:\DCIM\101MSDCF\DSC08989.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6608" cy="2100749"/>
                    </a:xfrm>
                    <a:prstGeom prst="rect">
                      <a:avLst/>
                    </a:prstGeom>
                    <a:noFill/>
                    <a:ln>
                      <a:noFill/>
                    </a:ln>
                  </pic:spPr>
                </pic:pic>
              </a:graphicData>
            </a:graphic>
          </wp:inline>
        </w:drawing>
      </w:r>
      <w:r w:rsidRPr="00B41E29">
        <w:rPr>
          <w:rFonts w:ascii="Times" w:hAnsi="Times"/>
          <w:noProof/>
          <w:sz w:val="20"/>
          <w:szCs w:val="20"/>
          <w:lang w:val="es-ES" w:eastAsia="es-ES"/>
        </w:rPr>
        <w:t xml:space="preserve"> </w:t>
      </w:r>
      <w:r w:rsidRPr="00B41E29">
        <w:rPr>
          <w:rFonts w:cs="Arial"/>
          <w:sz w:val="24"/>
          <w:szCs w:val="24"/>
          <w:lang w:val="es-ES"/>
        </w:rPr>
        <w:drawing>
          <wp:inline distT="0" distB="0" distL="0" distR="0" wp14:anchorId="37E4ED2E" wp14:editId="76BDD3C7">
            <wp:extent cx="2605503" cy="2111303"/>
            <wp:effectExtent l="0" t="0" r="10795" b="0"/>
            <wp:docPr id="276" name="16 Imagen" descr="E:\DCIM\101MSDCF\DSC08992.JPG"/>
            <wp:cNvGraphicFramePr/>
            <a:graphic xmlns:a="http://schemas.openxmlformats.org/drawingml/2006/main">
              <a:graphicData uri="http://schemas.openxmlformats.org/drawingml/2006/picture">
                <pic:pic xmlns:pic="http://schemas.openxmlformats.org/drawingml/2006/picture">
                  <pic:nvPicPr>
                    <pic:cNvPr id="17" name="16 Imagen" descr="E:\DCIM\101MSDCF\DSC08992.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06948" cy="2112474"/>
                    </a:xfrm>
                    <a:prstGeom prst="rect">
                      <a:avLst/>
                    </a:prstGeom>
                    <a:noFill/>
                    <a:ln>
                      <a:noFill/>
                    </a:ln>
                  </pic:spPr>
                </pic:pic>
              </a:graphicData>
            </a:graphic>
          </wp:inline>
        </w:drawing>
      </w:r>
      <w:r w:rsidRPr="00B41E29">
        <w:rPr>
          <w:rFonts w:ascii="Times" w:hAnsi="Times"/>
          <w:noProof/>
          <w:sz w:val="20"/>
          <w:szCs w:val="20"/>
          <w:lang w:val="es-ES" w:eastAsia="es-ES"/>
        </w:rPr>
        <w:t xml:space="preserve"> </w:t>
      </w:r>
      <w:r w:rsidRPr="00B41E29">
        <w:rPr>
          <w:rFonts w:ascii="Times" w:hAnsi="Times"/>
          <w:noProof/>
          <w:sz w:val="20"/>
          <w:szCs w:val="20"/>
          <w:lang w:val="es-ES" w:eastAsia="es-ES"/>
        </w:rPr>
        <w:drawing>
          <wp:inline distT="0" distB="0" distL="0" distR="0" wp14:anchorId="1B1E1470" wp14:editId="3F60FAEA">
            <wp:extent cx="2822274" cy="2098284"/>
            <wp:effectExtent l="0" t="0" r="0" b="10160"/>
            <wp:docPr id="277" name="17 Imagen" descr="E:\DCIM\101MSDCF\DSC08983.JPG"/>
            <wp:cNvGraphicFramePr/>
            <a:graphic xmlns:a="http://schemas.openxmlformats.org/drawingml/2006/main">
              <a:graphicData uri="http://schemas.openxmlformats.org/drawingml/2006/picture">
                <pic:pic xmlns:pic="http://schemas.openxmlformats.org/drawingml/2006/picture">
                  <pic:nvPicPr>
                    <pic:cNvPr id="18" name="17 Imagen" descr="E:\DCIM\101MSDCF\DSC08983.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2870" cy="2098727"/>
                    </a:xfrm>
                    <a:prstGeom prst="rect">
                      <a:avLst/>
                    </a:prstGeom>
                    <a:noFill/>
                    <a:ln>
                      <a:noFill/>
                    </a:ln>
                  </pic:spPr>
                </pic:pic>
              </a:graphicData>
            </a:graphic>
          </wp:inline>
        </w:drawing>
      </w:r>
    </w:p>
    <w:sectPr w:rsidR="00B41E29" w:rsidRPr="000D472F" w:rsidSect="004C6D32">
      <w:headerReference w:type="default" r:id="rId60"/>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3F6F5A" w14:textId="77777777" w:rsidR="00F6555A" w:rsidRDefault="00F6555A" w:rsidP="0025649B">
      <w:pPr>
        <w:spacing w:after="0" w:line="240" w:lineRule="auto"/>
      </w:pPr>
      <w:r>
        <w:separator/>
      </w:r>
    </w:p>
  </w:endnote>
  <w:endnote w:type="continuationSeparator" w:id="0">
    <w:p w14:paraId="4D4E3AE0" w14:textId="77777777" w:rsidR="00F6555A" w:rsidRDefault="00F6555A" w:rsidP="00256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Narrow,Bold">
    <w:altName w:val="Cambria"/>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3411E9" w14:textId="77777777" w:rsidR="00F6555A" w:rsidRDefault="00F6555A" w:rsidP="0025649B">
      <w:pPr>
        <w:spacing w:after="0" w:line="240" w:lineRule="auto"/>
      </w:pPr>
      <w:r>
        <w:separator/>
      </w:r>
    </w:p>
  </w:footnote>
  <w:footnote w:type="continuationSeparator" w:id="0">
    <w:p w14:paraId="18E92044" w14:textId="77777777" w:rsidR="00F6555A" w:rsidRDefault="00F6555A" w:rsidP="0025649B">
      <w:pPr>
        <w:spacing w:after="0" w:line="240" w:lineRule="auto"/>
      </w:pPr>
      <w:r>
        <w:continuationSeparator/>
      </w:r>
    </w:p>
  </w:footnote>
  <w:footnote w:id="1">
    <w:p w14:paraId="212B925C" w14:textId="77777777" w:rsidR="00F6555A" w:rsidRPr="008D3E7A" w:rsidRDefault="00F6555A" w:rsidP="0025649B">
      <w:pPr>
        <w:pStyle w:val="Textonotapie"/>
        <w:jc w:val="both"/>
        <w:rPr>
          <w:lang w:val="es-ES_tradnl"/>
        </w:rPr>
      </w:pPr>
      <w:r>
        <w:rPr>
          <w:rStyle w:val="Refdenotaalpie"/>
        </w:rPr>
        <w:footnoteRef/>
      </w:r>
      <w:r>
        <w:t xml:space="preserve"> Por el cual se Modifica</w:t>
      </w:r>
      <w:r w:rsidRPr="008D3E7A">
        <w:t xml:space="preserve"> la naturaleza jurídica del Instituto Nacional de Concesiones – INCO</w:t>
      </w:r>
      <w:r>
        <w:t>, en establecimiento p</w:t>
      </w:r>
      <w:r w:rsidRPr="008D3E7A">
        <w:t>úblico</w:t>
      </w:r>
      <w:r>
        <w:t>,</w:t>
      </w:r>
      <w:r w:rsidRPr="008D3E7A">
        <w:t xml:space="preserve"> a Agencia Nacional Estatal de Naturaleza Especial, del sector descentralizado de la Rama Ejecutiva del Orden Nacional</w:t>
      </w:r>
      <w: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3BB0A" w14:textId="77777777" w:rsidR="00F6555A" w:rsidRDefault="00F6555A">
    <w:pPr>
      <w:pStyle w:val="Encabezado"/>
    </w:pPr>
  </w:p>
  <w:tbl>
    <w:tblPr>
      <w:tblW w:w="0" w:type="auto"/>
      <w:tblLook w:val="04A0" w:firstRow="1" w:lastRow="0" w:firstColumn="1" w:lastColumn="0" w:noHBand="0" w:noVBand="1"/>
    </w:tblPr>
    <w:tblGrid>
      <w:gridCol w:w="2112"/>
      <w:gridCol w:w="6813"/>
    </w:tblGrid>
    <w:tr w:rsidR="00F6555A" w:rsidRPr="003C334A" w14:paraId="75B11E7F" w14:textId="77777777" w:rsidTr="00BB4C0A">
      <w:trPr>
        <w:trHeight w:val="1096"/>
      </w:trPr>
      <w:tc>
        <w:tcPr>
          <w:tcW w:w="2112" w:type="dxa"/>
        </w:tcPr>
        <w:p w14:paraId="164B3106" w14:textId="77777777" w:rsidR="00F6555A" w:rsidRPr="003C334A" w:rsidRDefault="00F6555A" w:rsidP="0025649B">
          <w:pPr>
            <w:pStyle w:val="Encabezado"/>
          </w:pPr>
          <w:r w:rsidRPr="003C334A">
            <w:rPr>
              <w:noProof/>
              <w:lang w:val="es-ES" w:eastAsia="es-ES"/>
            </w:rPr>
            <w:drawing>
              <wp:anchor distT="0" distB="0" distL="114300" distR="114300" simplePos="0" relativeHeight="251659264" behindDoc="0" locked="0" layoutInCell="1" allowOverlap="1" wp14:anchorId="0E9E1A36" wp14:editId="62603DB1">
                <wp:simplePos x="0" y="0"/>
                <wp:positionH relativeFrom="margin">
                  <wp:posOffset>88265</wp:posOffset>
                </wp:positionH>
                <wp:positionV relativeFrom="margin">
                  <wp:posOffset>114300</wp:posOffset>
                </wp:positionV>
                <wp:extent cx="974725" cy="721995"/>
                <wp:effectExtent l="19050" t="0" r="0" b="0"/>
                <wp:wrapSquare wrapText="bothSides"/>
                <wp:docPr id="28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4725" cy="721995"/>
                        </a:xfrm>
                        <a:prstGeom prst="rect">
                          <a:avLst/>
                        </a:prstGeom>
                        <a:noFill/>
                        <a:ln>
                          <a:noFill/>
                        </a:ln>
                      </pic:spPr>
                    </pic:pic>
                  </a:graphicData>
                </a:graphic>
              </wp:anchor>
            </w:drawing>
          </w:r>
        </w:p>
      </w:tc>
      <w:tc>
        <w:tcPr>
          <w:tcW w:w="6813" w:type="dxa"/>
          <w:vAlign w:val="center"/>
        </w:tcPr>
        <w:p w14:paraId="5DA4641B" w14:textId="77777777" w:rsidR="00F6555A" w:rsidRPr="00D76C5E" w:rsidRDefault="00F6555A" w:rsidP="0025649B">
          <w:pPr>
            <w:autoSpaceDE w:val="0"/>
            <w:autoSpaceDN w:val="0"/>
            <w:adjustRightInd w:val="0"/>
            <w:rPr>
              <w:rFonts w:cs="Arial Narrow,Bold"/>
              <w:b/>
              <w:bCs/>
              <w:color w:val="404040"/>
              <w:sz w:val="24"/>
              <w:szCs w:val="20"/>
            </w:rPr>
          </w:pPr>
          <w:r w:rsidRPr="00D76C5E">
            <w:rPr>
              <w:rFonts w:cs="Arial Narrow,Bold"/>
              <w:b/>
              <w:bCs/>
              <w:color w:val="404040"/>
              <w:sz w:val="24"/>
              <w:szCs w:val="20"/>
            </w:rPr>
            <w:t>Agencia Nacional de Infraestructura</w:t>
          </w:r>
        </w:p>
        <w:p w14:paraId="06A1511B" w14:textId="77777777" w:rsidR="00F6555A" w:rsidRPr="00D76C5E" w:rsidRDefault="00F6555A" w:rsidP="0025649B">
          <w:pPr>
            <w:pStyle w:val="Encabezado"/>
            <w:rPr>
              <w:sz w:val="24"/>
            </w:rPr>
          </w:pPr>
          <w:r>
            <w:rPr>
              <w:sz w:val="24"/>
            </w:rPr>
            <w:t xml:space="preserve">Seguimiento y Avance de la Gestión Social en los </w:t>
          </w:r>
          <w:r>
            <w:rPr>
              <w:sz w:val="24"/>
            </w:rPr>
            <w:t>proyectos concesionados</w:t>
          </w:r>
        </w:p>
      </w:tc>
    </w:tr>
  </w:tbl>
  <w:p w14:paraId="407D1B75" w14:textId="77777777" w:rsidR="00F6555A" w:rsidRDefault="00F6555A">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E55ABB"/>
    <w:multiLevelType w:val="hybridMultilevel"/>
    <w:tmpl w:val="1180BDF4"/>
    <w:lvl w:ilvl="0" w:tplc="E4008874">
      <w:start w:val="1"/>
      <w:numFmt w:val="decimal"/>
      <w:lvlText w:val="%1."/>
      <w:lvlJc w:val="left"/>
      <w:pPr>
        <w:tabs>
          <w:tab w:val="num" w:pos="720"/>
        </w:tabs>
        <w:ind w:left="720" w:hanging="360"/>
      </w:pPr>
    </w:lvl>
    <w:lvl w:ilvl="1" w:tplc="7218A48E" w:tentative="1">
      <w:start w:val="1"/>
      <w:numFmt w:val="decimal"/>
      <w:lvlText w:val="%2."/>
      <w:lvlJc w:val="left"/>
      <w:pPr>
        <w:tabs>
          <w:tab w:val="num" w:pos="1440"/>
        </w:tabs>
        <w:ind w:left="1440" w:hanging="360"/>
      </w:pPr>
    </w:lvl>
    <w:lvl w:ilvl="2" w:tplc="7250CA54" w:tentative="1">
      <w:start w:val="1"/>
      <w:numFmt w:val="decimal"/>
      <w:lvlText w:val="%3."/>
      <w:lvlJc w:val="left"/>
      <w:pPr>
        <w:tabs>
          <w:tab w:val="num" w:pos="2160"/>
        </w:tabs>
        <w:ind w:left="2160" w:hanging="360"/>
      </w:pPr>
    </w:lvl>
    <w:lvl w:ilvl="3" w:tplc="8D7E93F8" w:tentative="1">
      <w:start w:val="1"/>
      <w:numFmt w:val="decimal"/>
      <w:lvlText w:val="%4."/>
      <w:lvlJc w:val="left"/>
      <w:pPr>
        <w:tabs>
          <w:tab w:val="num" w:pos="2880"/>
        </w:tabs>
        <w:ind w:left="2880" w:hanging="360"/>
      </w:pPr>
    </w:lvl>
    <w:lvl w:ilvl="4" w:tplc="1CD6BDC2" w:tentative="1">
      <w:start w:val="1"/>
      <w:numFmt w:val="decimal"/>
      <w:lvlText w:val="%5."/>
      <w:lvlJc w:val="left"/>
      <w:pPr>
        <w:tabs>
          <w:tab w:val="num" w:pos="3600"/>
        </w:tabs>
        <w:ind w:left="3600" w:hanging="360"/>
      </w:pPr>
    </w:lvl>
    <w:lvl w:ilvl="5" w:tplc="31FA9868" w:tentative="1">
      <w:start w:val="1"/>
      <w:numFmt w:val="decimal"/>
      <w:lvlText w:val="%6."/>
      <w:lvlJc w:val="left"/>
      <w:pPr>
        <w:tabs>
          <w:tab w:val="num" w:pos="4320"/>
        </w:tabs>
        <w:ind w:left="4320" w:hanging="360"/>
      </w:pPr>
    </w:lvl>
    <w:lvl w:ilvl="6" w:tplc="7A9C2108" w:tentative="1">
      <w:start w:val="1"/>
      <w:numFmt w:val="decimal"/>
      <w:lvlText w:val="%7."/>
      <w:lvlJc w:val="left"/>
      <w:pPr>
        <w:tabs>
          <w:tab w:val="num" w:pos="5040"/>
        </w:tabs>
        <w:ind w:left="5040" w:hanging="360"/>
      </w:pPr>
    </w:lvl>
    <w:lvl w:ilvl="7" w:tplc="713ECE46" w:tentative="1">
      <w:start w:val="1"/>
      <w:numFmt w:val="decimal"/>
      <w:lvlText w:val="%8."/>
      <w:lvlJc w:val="left"/>
      <w:pPr>
        <w:tabs>
          <w:tab w:val="num" w:pos="5760"/>
        </w:tabs>
        <w:ind w:left="5760" w:hanging="360"/>
      </w:pPr>
    </w:lvl>
    <w:lvl w:ilvl="8" w:tplc="0A34B4CA" w:tentative="1">
      <w:start w:val="1"/>
      <w:numFmt w:val="decimal"/>
      <w:lvlText w:val="%9."/>
      <w:lvlJc w:val="left"/>
      <w:pPr>
        <w:tabs>
          <w:tab w:val="num" w:pos="6480"/>
        </w:tabs>
        <w:ind w:left="6480" w:hanging="360"/>
      </w:pPr>
    </w:lvl>
  </w:abstractNum>
  <w:abstractNum w:abstractNumId="1">
    <w:nsid w:val="1FC33E4D"/>
    <w:multiLevelType w:val="hybridMultilevel"/>
    <w:tmpl w:val="A3B030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49E1003F"/>
    <w:multiLevelType w:val="hybridMultilevel"/>
    <w:tmpl w:val="2DCEB992"/>
    <w:lvl w:ilvl="0" w:tplc="CC10127C">
      <w:start w:val="1"/>
      <w:numFmt w:val="decimal"/>
      <w:lvlText w:val="%1."/>
      <w:lvlJc w:val="left"/>
      <w:pPr>
        <w:tabs>
          <w:tab w:val="num" w:pos="720"/>
        </w:tabs>
        <w:ind w:left="720" w:hanging="360"/>
      </w:pPr>
    </w:lvl>
    <w:lvl w:ilvl="1" w:tplc="915286AE" w:tentative="1">
      <w:start w:val="1"/>
      <w:numFmt w:val="decimal"/>
      <w:lvlText w:val="%2."/>
      <w:lvlJc w:val="left"/>
      <w:pPr>
        <w:tabs>
          <w:tab w:val="num" w:pos="1440"/>
        </w:tabs>
        <w:ind w:left="1440" w:hanging="360"/>
      </w:pPr>
    </w:lvl>
    <w:lvl w:ilvl="2" w:tplc="689E1122" w:tentative="1">
      <w:start w:val="1"/>
      <w:numFmt w:val="decimal"/>
      <w:lvlText w:val="%3."/>
      <w:lvlJc w:val="left"/>
      <w:pPr>
        <w:tabs>
          <w:tab w:val="num" w:pos="2160"/>
        </w:tabs>
        <w:ind w:left="2160" w:hanging="360"/>
      </w:pPr>
    </w:lvl>
    <w:lvl w:ilvl="3" w:tplc="9F3C53B6" w:tentative="1">
      <w:start w:val="1"/>
      <w:numFmt w:val="decimal"/>
      <w:lvlText w:val="%4."/>
      <w:lvlJc w:val="left"/>
      <w:pPr>
        <w:tabs>
          <w:tab w:val="num" w:pos="2880"/>
        </w:tabs>
        <w:ind w:left="2880" w:hanging="360"/>
      </w:pPr>
    </w:lvl>
    <w:lvl w:ilvl="4" w:tplc="C6FEAFC8" w:tentative="1">
      <w:start w:val="1"/>
      <w:numFmt w:val="decimal"/>
      <w:lvlText w:val="%5."/>
      <w:lvlJc w:val="left"/>
      <w:pPr>
        <w:tabs>
          <w:tab w:val="num" w:pos="3600"/>
        </w:tabs>
        <w:ind w:left="3600" w:hanging="360"/>
      </w:pPr>
    </w:lvl>
    <w:lvl w:ilvl="5" w:tplc="21F8AA06" w:tentative="1">
      <w:start w:val="1"/>
      <w:numFmt w:val="decimal"/>
      <w:lvlText w:val="%6."/>
      <w:lvlJc w:val="left"/>
      <w:pPr>
        <w:tabs>
          <w:tab w:val="num" w:pos="4320"/>
        </w:tabs>
        <w:ind w:left="4320" w:hanging="360"/>
      </w:pPr>
    </w:lvl>
    <w:lvl w:ilvl="6" w:tplc="17FCA180" w:tentative="1">
      <w:start w:val="1"/>
      <w:numFmt w:val="decimal"/>
      <w:lvlText w:val="%7."/>
      <w:lvlJc w:val="left"/>
      <w:pPr>
        <w:tabs>
          <w:tab w:val="num" w:pos="5040"/>
        </w:tabs>
        <w:ind w:left="5040" w:hanging="360"/>
      </w:pPr>
    </w:lvl>
    <w:lvl w:ilvl="7" w:tplc="2926E108" w:tentative="1">
      <w:start w:val="1"/>
      <w:numFmt w:val="decimal"/>
      <w:lvlText w:val="%8."/>
      <w:lvlJc w:val="left"/>
      <w:pPr>
        <w:tabs>
          <w:tab w:val="num" w:pos="5760"/>
        </w:tabs>
        <w:ind w:left="5760" w:hanging="360"/>
      </w:pPr>
    </w:lvl>
    <w:lvl w:ilvl="8" w:tplc="98B040A8" w:tentative="1">
      <w:start w:val="1"/>
      <w:numFmt w:val="decimal"/>
      <w:lvlText w:val="%9."/>
      <w:lvlJc w:val="left"/>
      <w:pPr>
        <w:tabs>
          <w:tab w:val="num" w:pos="6480"/>
        </w:tabs>
        <w:ind w:left="6480" w:hanging="360"/>
      </w:pPr>
    </w:lvl>
  </w:abstractNum>
  <w:abstractNum w:abstractNumId="3">
    <w:nsid w:val="521D6396"/>
    <w:multiLevelType w:val="hybridMultilevel"/>
    <w:tmpl w:val="5AC21980"/>
    <w:lvl w:ilvl="0" w:tplc="A5C069E8">
      <w:start w:val="1"/>
      <w:numFmt w:val="decimal"/>
      <w:lvlText w:val="%1."/>
      <w:lvlJc w:val="left"/>
      <w:pPr>
        <w:tabs>
          <w:tab w:val="num" w:pos="720"/>
        </w:tabs>
        <w:ind w:left="720" w:hanging="360"/>
      </w:pPr>
    </w:lvl>
    <w:lvl w:ilvl="1" w:tplc="850A3262" w:tentative="1">
      <w:start w:val="1"/>
      <w:numFmt w:val="decimal"/>
      <w:lvlText w:val="%2."/>
      <w:lvlJc w:val="left"/>
      <w:pPr>
        <w:tabs>
          <w:tab w:val="num" w:pos="1440"/>
        </w:tabs>
        <w:ind w:left="1440" w:hanging="360"/>
      </w:pPr>
    </w:lvl>
    <w:lvl w:ilvl="2" w:tplc="5148BA1A" w:tentative="1">
      <w:start w:val="1"/>
      <w:numFmt w:val="decimal"/>
      <w:lvlText w:val="%3."/>
      <w:lvlJc w:val="left"/>
      <w:pPr>
        <w:tabs>
          <w:tab w:val="num" w:pos="2160"/>
        </w:tabs>
        <w:ind w:left="2160" w:hanging="360"/>
      </w:pPr>
    </w:lvl>
    <w:lvl w:ilvl="3" w:tplc="20F6F6B6" w:tentative="1">
      <w:start w:val="1"/>
      <w:numFmt w:val="decimal"/>
      <w:lvlText w:val="%4."/>
      <w:lvlJc w:val="left"/>
      <w:pPr>
        <w:tabs>
          <w:tab w:val="num" w:pos="2880"/>
        </w:tabs>
        <w:ind w:left="2880" w:hanging="360"/>
      </w:pPr>
    </w:lvl>
    <w:lvl w:ilvl="4" w:tplc="418059A6" w:tentative="1">
      <w:start w:val="1"/>
      <w:numFmt w:val="decimal"/>
      <w:lvlText w:val="%5."/>
      <w:lvlJc w:val="left"/>
      <w:pPr>
        <w:tabs>
          <w:tab w:val="num" w:pos="3600"/>
        </w:tabs>
        <w:ind w:left="3600" w:hanging="360"/>
      </w:pPr>
    </w:lvl>
    <w:lvl w:ilvl="5" w:tplc="BFC231AE" w:tentative="1">
      <w:start w:val="1"/>
      <w:numFmt w:val="decimal"/>
      <w:lvlText w:val="%6."/>
      <w:lvlJc w:val="left"/>
      <w:pPr>
        <w:tabs>
          <w:tab w:val="num" w:pos="4320"/>
        </w:tabs>
        <w:ind w:left="4320" w:hanging="360"/>
      </w:pPr>
    </w:lvl>
    <w:lvl w:ilvl="6" w:tplc="48288570" w:tentative="1">
      <w:start w:val="1"/>
      <w:numFmt w:val="decimal"/>
      <w:lvlText w:val="%7."/>
      <w:lvlJc w:val="left"/>
      <w:pPr>
        <w:tabs>
          <w:tab w:val="num" w:pos="5040"/>
        </w:tabs>
        <w:ind w:left="5040" w:hanging="360"/>
      </w:pPr>
    </w:lvl>
    <w:lvl w:ilvl="7" w:tplc="AD5C2F8C" w:tentative="1">
      <w:start w:val="1"/>
      <w:numFmt w:val="decimal"/>
      <w:lvlText w:val="%8."/>
      <w:lvlJc w:val="left"/>
      <w:pPr>
        <w:tabs>
          <w:tab w:val="num" w:pos="5760"/>
        </w:tabs>
        <w:ind w:left="5760" w:hanging="360"/>
      </w:pPr>
    </w:lvl>
    <w:lvl w:ilvl="8" w:tplc="6CF208CC" w:tentative="1">
      <w:start w:val="1"/>
      <w:numFmt w:val="decimal"/>
      <w:lvlText w:val="%9."/>
      <w:lvlJc w:val="left"/>
      <w:pPr>
        <w:tabs>
          <w:tab w:val="num" w:pos="6480"/>
        </w:tabs>
        <w:ind w:left="6480" w:hanging="360"/>
      </w:pPr>
    </w:lvl>
  </w:abstractNum>
  <w:abstractNum w:abstractNumId="4">
    <w:nsid w:val="64E85814"/>
    <w:multiLevelType w:val="hybridMultilevel"/>
    <w:tmpl w:val="0EEE1D00"/>
    <w:lvl w:ilvl="0" w:tplc="8ED63268">
      <w:start w:val="619"/>
      <w:numFmt w:val="bullet"/>
      <w:lvlText w:val="-"/>
      <w:lvlJc w:val="left"/>
      <w:pPr>
        <w:ind w:left="720" w:hanging="360"/>
      </w:pPr>
      <w:rPr>
        <w:rFonts w:ascii="Calibri" w:eastAsiaTheme="minorHAnsi" w:hAnsi="Calibri"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6D08163A"/>
    <w:multiLevelType w:val="hybridMultilevel"/>
    <w:tmpl w:val="B0BA6B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7AE3267C"/>
    <w:multiLevelType w:val="hybridMultilevel"/>
    <w:tmpl w:val="591E3260"/>
    <w:lvl w:ilvl="0" w:tplc="0C0A000F">
      <w:start w:val="1"/>
      <w:numFmt w:val="decimal"/>
      <w:lvlText w:val="%1."/>
      <w:lvlJc w:val="left"/>
      <w:pPr>
        <w:ind w:left="769" w:hanging="360"/>
      </w:pPr>
    </w:lvl>
    <w:lvl w:ilvl="1" w:tplc="0C0A0019" w:tentative="1">
      <w:start w:val="1"/>
      <w:numFmt w:val="lowerLetter"/>
      <w:lvlText w:val="%2."/>
      <w:lvlJc w:val="left"/>
      <w:pPr>
        <w:ind w:left="1489" w:hanging="360"/>
      </w:pPr>
    </w:lvl>
    <w:lvl w:ilvl="2" w:tplc="0C0A001B" w:tentative="1">
      <w:start w:val="1"/>
      <w:numFmt w:val="lowerRoman"/>
      <w:lvlText w:val="%3."/>
      <w:lvlJc w:val="right"/>
      <w:pPr>
        <w:ind w:left="2209" w:hanging="180"/>
      </w:pPr>
    </w:lvl>
    <w:lvl w:ilvl="3" w:tplc="0C0A000F" w:tentative="1">
      <w:start w:val="1"/>
      <w:numFmt w:val="decimal"/>
      <w:lvlText w:val="%4."/>
      <w:lvlJc w:val="left"/>
      <w:pPr>
        <w:ind w:left="2929" w:hanging="360"/>
      </w:pPr>
    </w:lvl>
    <w:lvl w:ilvl="4" w:tplc="0C0A0019" w:tentative="1">
      <w:start w:val="1"/>
      <w:numFmt w:val="lowerLetter"/>
      <w:lvlText w:val="%5."/>
      <w:lvlJc w:val="left"/>
      <w:pPr>
        <w:ind w:left="3649" w:hanging="360"/>
      </w:pPr>
    </w:lvl>
    <w:lvl w:ilvl="5" w:tplc="0C0A001B" w:tentative="1">
      <w:start w:val="1"/>
      <w:numFmt w:val="lowerRoman"/>
      <w:lvlText w:val="%6."/>
      <w:lvlJc w:val="right"/>
      <w:pPr>
        <w:ind w:left="4369" w:hanging="180"/>
      </w:pPr>
    </w:lvl>
    <w:lvl w:ilvl="6" w:tplc="0C0A000F" w:tentative="1">
      <w:start w:val="1"/>
      <w:numFmt w:val="decimal"/>
      <w:lvlText w:val="%7."/>
      <w:lvlJc w:val="left"/>
      <w:pPr>
        <w:ind w:left="5089" w:hanging="360"/>
      </w:pPr>
    </w:lvl>
    <w:lvl w:ilvl="7" w:tplc="0C0A0019" w:tentative="1">
      <w:start w:val="1"/>
      <w:numFmt w:val="lowerLetter"/>
      <w:lvlText w:val="%8."/>
      <w:lvlJc w:val="left"/>
      <w:pPr>
        <w:ind w:left="5809" w:hanging="360"/>
      </w:pPr>
    </w:lvl>
    <w:lvl w:ilvl="8" w:tplc="0C0A001B" w:tentative="1">
      <w:start w:val="1"/>
      <w:numFmt w:val="lowerRoman"/>
      <w:lvlText w:val="%9."/>
      <w:lvlJc w:val="right"/>
      <w:pPr>
        <w:ind w:left="6529" w:hanging="180"/>
      </w:pPr>
    </w:lvl>
  </w:abstractNum>
  <w:num w:numId="1">
    <w:abstractNumId w:val="6"/>
  </w:num>
  <w:num w:numId="2">
    <w:abstractNumId w:val="5"/>
  </w:num>
  <w:num w:numId="3">
    <w:abstractNumId w:val="1"/>
  </w:num>
  <w:num w:numId="4">
    <w:abstractNumId w:val="4"/>
  </w:num>
  <w:num w:numId="5">
    <w:abstractNumId w:val="3"/>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649B"/>
    <w:rsid w:val="000123E5"/>
    <w:rsid w:val="00017B64"/>
    <w:rsid w:val="000D472F"/>
    <w:rsid w:val="000F5EE2"/>
    <w:rsid w:val="0025649B"/>
    <w:rsid w:val="00296222"/>
    <w:rsid w:val="002D04B0"/>
    <w:rsid w:val="003129F9"/>
    <w:rsid w:val="0032146E"/>
    <w:rsid w:val="00365965"/>
    <w:rsid w:val="004321C8"/>
    <w:rsid w:val="004C6D32"/>
    <w:rsid w:val="004E305A"/>
    <w:rsid w:val="006354C6"/>
    <w:rsid w:val="006478B5"/>
    <w:rsid w:val="00654AD7"/>
    <w:rsid w:val="006D6684"/>
    <w:rsid w:val="006E1C8B"/>
    <w:rsid w:val="007C23BD"/>
    <w:rsid w:val="00816B88"/>
    <w:rsid w:val="00862593"/>
    <w:rsid w:val="0087514F"/>
    <w:rsid w:val="008D2114"/>
    <w:rsid w:val="00997E22"/>
    <w:rsid w:val="009D271D"/>
    <w:rsid w:val="00A53704"/>
    <w:rsid w:val="00A74F3F"/>
    <w:rsid w:val="00B22099"/>
    <w:rsid w:val="00B41E29"/>
    <w:rsid w:val="00B4222C"/>
    <w:rsid w:val="00B71981"/>
    <w:rsid w:val="00B81681"/>
    <w:rsid w:val="00BA0CBF"/>
    <w:rsid w:val="00BB4C0A"/>
    <w:rsid w:val="00BC18F5"/>
    <w:rsid w:val="00C30DC6"/>
    <w:rsid w:val="00D13A03"/>
    <w:rsid w:val="00D41A22"/>
    <w:rsid w:val="00D82C5E"/>
    <w:rsid w:val="00E31EEF"/>
    <w:rsid w:val="00E51844"/>
    <w:rsid w:val="00F6555A"/>
    <w:rsid w:val="00F80A0A"/>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B2CF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5649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649B"/>
  </w:style>
  <w:style w:type="paragraph" w:styleId="Piedepgina">
    <w:name w:val="footer"/>
    <w:basedOn w:val="Normal"/>
    <w:link w:val="PiedepginaCar"/>
    <w:uiPriority w:val="99"/>
    <w:unhideWhenUsed/>
    <w:rsid w:val="0025649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649B"/>
  </w:style>
  <w:style w:type="paragraph" w:styleId="Textonotapie">
    <w:name w:val="footnote text"/>
    <w:basedOn w:val="Normal"/>
    <w:link w:val="TextonotapieCar"/>
    <w:unhideWhenUsed/>
    <w:rsid w:val="0025649B"/>
    <w:pPr>
      <w:spacing w:after="0" w:line="240" w:lineRule="auto"/>
    </w:pPr>
    <w:rPr>
      <w:sz w:val="20"/>
      <w:szCs w:val="20"/>
      <w:lang w:val="es-CO"/>
    </w:rPr>
  </w:style>
  <w:style w:type="character" w:customStyle="1" w:styleId="TextonotapieCar">
    <w:name w:val="Texto nota pie Car"/>
    <w:basedOn w:val="Fuentedeprrafopredeter"/>
    <w:link w:val="Textonotapie"/>
    <w:uiPriority w:val="99"/>
    <w:rsid w:val="0025649B"/>
    <w:rPr>
      <w:sz w:val="20"/>
      <w:szCs w:val="20"/>
      <w:lang w:val="es-CO"/>
    </w:rPr>
  </w:style>
  <w:style w:type="character" w:styleId="Refdenotaalpie">
    <w:name w:val="footnote reference"/>
    <w:basedOn w:val="Fuentedeprrafopredeter"/>
    <w:unhideWhenUsed/>
    <w:rsid w:val="0025649B"/>
    <w:rPr>
      <w:vertAlign w:val="superscript"/>
    </w:rPr>
  </w:style>
  <w:style w:type="paragraph" w:styleId="Prrafodelista">
    <w:name w:val="List Paragraph"/>
    <w:aliases w:val="Pбrrafo de lista"/>
    <w:basedOn w:val="Normal"/>
    <w:link w:val="PrrafodelistaCar"/>
    <w:uiPriority w:val="34"/>
    <w:qFormat/>
    <w:rsid w:val="0087514F"/>
    <w:pPr>
      <w:spacing w:after="200" w:line="276" w:lineRule="auto"/>
      <w:ind w:left="720"/>
      <w:contextualSpacing/>
    </w:pPr>
    <w:rPr>
      <w:lang w:val="es-CO"/>
    </w:rPr>
  </w:style>
  <w:style w:type="character" w:customStyle="1" w:styleId="PrrafodelistaCar">
    <w:name w:val="Párrafo de lista Car"/>
    <w:aliases w:val="Pбrrafo de lista Car"/>
    <w:link w:val="Prrafodelista"/>
    <w:uiPriority w:val="34"/>
    <w:rsid w:val="0087514F"/>
    <w:rPr>
      <w:lang w:val="es-CO"/>
    </w:rPr>
  </w:style>
  <w:style w:type="paragraph" w:styleId="Sinespaciado">
    <w:name w:val="No Spacing"/>
    <w:link w:val="SinespaciadoCar"/>
    <w:uiPriority w:val="1"/>
    <w:qFormat/>
    <w:rsid w:val="00296222"/>
    <w:pPr>
      <w:spacing w:after="0" w:line="240" w:lineRule="auto"/>
      <w:jc w:val="both"/>
    </w:pPr>
    <w:rPr>
      <w:rFonts w:ascii="Arial" w:eastAsia="Calibri" w:hAnsi="Arial" w:cs="Arial"/>
      <w:bCs/>
      <w:sz w:val="24"/>
      <w:szCs w:val="24"/>
      <w:lang w:val="es-CO"/>
    </w:rPr>
  </w:style>
  <w:style w:type="paragraph" w:styleId="Epgrafe">
    <w:name w:val="caption"/>
    <w:aliases w:val="A,figura"/>
    <w:basedOn w:val="Normal"/>
    <w:next w:val="Normal"/>
    <w:unhideWhenUsed/>
    <w:qFormat/>
    <w:rsid w:val="00296222"/>
    <w:pPr>
      <w:spacing w:after="200" w:line="240" w:lineRule="auto"/>
    </w:pPr>
    <w:rPr>
      <w:rFonts w:ascii="Calibri" w:eastAsia="Calibri" w:hAnsi="Calibri" w:cs="Times New Roman"/>
      <w:b/>
      <w:bCs/>
      <w:color w:val="4F81BD"/>
      <w:sz w:val="18"/>
      <w:szCs w:val="18"/>
      <w:lang w:eastAsia="es-MX"/>
    </w:rPr>
  </w:style>
  <w:style w:type="character" w:customStyle="1" w:styleId="SinespaciadoCar">
    <w:name w:val="Sin espaciado Car"/>
    <w:link w:val="Sinespaciado"/>
    <w:uiPriority w:val="1"/>
    <w:locked/>
    <w:rsid w:val="00296222"/>
    <w:rPr>
      <w:rFonts w:ascii="Arial" w:eastAsia="Calibri" w:hAnsi="Arial" w:cs="Arial"/>
      <w:bCs/>
      <w:sz w:val="24"/>
      <w:szCs w:val="24"/>
      <w:lang w:val="es-CO"/>
    </w:rPr>
  </w:style>
  <w:style w:type="paragraph" w:styleId="Textodecuerpo">
    <w:name w:val="Body Text"/>
    <w:basedOn w:val="Normal"/>
    <w:link w:val="TextodecuerpoCar"/>
    <w:uiPriority w:val="99"/>
    <w:unhideWhenUsed/>
    <w:rsid w:val="00296222"/>
    <w:pPr>
      <w:spacing w:after="120" w:line="360" w:lineRule="auto"/>
    </w:pPr>
    <w:rPr>
      <w:rFonts w:ascii="Arial" w:eastAsia="Calibri" w:hAnsi="Arial" w:cs="Times New Roman"/>
      <w:sz w:val="24"/>
      <w:lang w:val="es-ES"/>
    </w:rPr>
  </w:style>
  <w:style w:type="character" w:customStyle="1" w:styleId="TextodecuerpoCar">
    <w:name w:val="Texto de cuerpo Car"/>
    <w:basedOn w:val="Fuentedeprrafopredeter"/>
    <w:link w:val="Textodecuerpo"/>
    <w:uiPriority w:val="99"/>
    <w:rsid w:val="00296222"/>
    <w:rPr>
      <w:rFonts w:ascii="Arial" w:eastAsia="Calibri" w:hAnsi="Arial" w:cs="Times New Roman"/>
      <w:sz w:val="24"/>
      <w:lang w:val="es-ES"/>
    </w:rPr>
  </w:style>
  <w:style w:type="paragraph" w:styleId="Textodeglobo">
    <w:name w:val="Balloon Text"/>
    <w:basedOn w:val="Normal"/>
    <w:link w:val="TextodegloboCar"/>
    <w:uiPriority w:val="99"/>
    <w:semiHidden/>
    <w:unhideWhenUsed/>
    <w:rsid w:val="00BC18F5"/>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C18F5"/>
    <w:rPr>
      <w:rFonts w:ascii="Lucida Grande" w:hAnsi="Lucida Grande" w:cs="Lucida Grande"/>
      <w:sz w:val="18"/>
      <w:szCs w:val="18"/>
    </w:rPr>
  </w:style>
  <w:style w:type="paragraph" w:styleId="NormalWeb">
    <w:name w:val="Normal (Web)"/>
    <w:basedOn w:val="Normal"/>
    <w:uiPriority w:val="99"/>
    <w:unhideWhenUsed/>
    <w:rsid w:val="00BC18F5"/>
    <w:pPr>
      <w:spacing w:before="100" w:beforeAutospacing="1" w:after="100" w:afterAutospacing="1" w:line="240" w:lineRule="auto"/>
    </w:pPr>
    <w:rPr>
      <w:rFonts w:ascii="Times" w:hAnsi="Times" w:cs="Times New Roman"/>
      <w:sz w:val="20"/>
      <w:szCs w:val="20"/>
      <w:lang w:val="es-CO" w:eastAsia="es-ES"/>
    </w:rPr>
  </w:style>
  <w:style w:type="character" w:styleId="Nmerodelnea">
    <w:name w:val="line number"/>
    <w:basedOn w:val="Fuentedeprrafopredeter"/>
    <w:uiPriority w:val="99"/>
    <w:semiHidden/>
    <w:unhideWhenUsed/>
    <w:rsid w:val="004C6D32"/>
  </w:style>
  <w:style w:type="table" w:styleId="Tablaconcuadrcula">
    <w:name w:val="Table Grid"/>
    <w:basedOn w:val="Tablanormal"/>
    <w:uiPriority w:val="39"/>
    <w:rsid w:val="006D66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5649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649B"/>
  </w:style>
  <w:style w:type="paragraph" w:styleId="Piedepgina">
    <w:name w:val="footer"/>
    <w:basedOn w:val="Normal"/>
    <w:link w:val="PiedepginaCar"/>
    <w:uiPriority w:val="99"/>
    <w:unhideWhenUsed/>
    <w:rsid w:val="0025649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649B"/>
  </w:style>
  <w:style w:type="paragraph" w:styleId="Textonotapie">
    <w:name w:val="footnote text"/>
    <w:basedOn w:val="Normal"/>
    <w:link w:val="TextonotapieCar"/>
    <w:unhideWhenUsed/>
    <w:rsid w:val="0025649B"/>
    <w:pPr>
      <w:spacing w:after="0" w:line="240" w:lineRule="auto"/>
    </w:pPr>
    <w:rPr>
      <w:sz w:val="20"/>
      <w:szCs w:val="20"/>
      <w:lang w:val="es-CO"/>
    </w:rPr>
  </w:style>
  <w:style w:type="character" w:customStyle="1" w:styleId="TextonotapieCar">
    <w:name w:val="Texto nota pie Car"/>
    <w:basedOn w:val="Fuentedeprrafopredeter"/>
    <w:link w:val="Textonotapie"/>
    <w:uiPriority w:val="99"/>
    <w:rsid w:val="0025649B"/>
    <w:rPr>
      <w:sz w:val="20"/>
      <w:szCs w:val="20"/>
      <w:lang w:val="es-CO"/>
    </w:rPr>
  </w:style>
  <w:style w:type="character" w:styleId="Refdenotaalpie">
    <w:name w:val="footnote reference"/>
    <w:basedOn w:val="Fuentedeprrafopredeter"/>
    <w:unhideWhenUsed/>
    <w:rsid w:val="0025649B"/>
    <w:rPr>
      <w:vertAlign w:val="superscript"/>
    </w:rPr>
  </w:style>
  <w:style w:type="paragraph" w:styleId="Prrafodelista">
    <w:name w:val="List Paragraph"/>
    <w:aliases w:val="Pбrrafo de lista"/>
    <w:basedOn w:val="Normal"/>
    <w:link w:val="PrrafodelistaCar"/>
    <w:uiPriority w:val="34"/>
    <w:qFormat/>
    <w:rsid w:val="0087514F"/>
    <w:pPr>
      <w:spacing w:after="200" w:line="276" w:lineRule="auto"/>
      <w:ind w:left="720"/>
      <w:contextualSpacing/>
    </w:pPr>
    <w:rPr>
      <w:lang w:val="es-CO"/>
    </w:rPr>
  </w:style>
  <w:style w:type="character" w:customStyle="1" w:styleId="PrrafodelistaCar">
    <w:name w:val="Párrafo de lista Car"/>
    <w:aliases w:val="Pбrrafo de lista Car"/>
    <w:link w:val="Prrafodelista"/>
    <w:uiPriority w:val="34"/>
    <w:rsid w:val="0087514F"/>
    <w:rPr>
      <w:lang w:val="es-CO"/>
    </w:rPr>
  </w:style>
  <w:style w:type="paragraph" w:styleId="Sinespaciado">
    <w:name w:val="No Spacing"/>
    <w:link w:val="SinespaciadoCar"/>
    <w:uiPriority w:val="1"/>
    <w:qFormat/>
    <w:rsid w:val="00296222"/>
    <w:pPr>
      <w:spacing w:after="0" w:line="240" w:lineRule="auto"/>
      <w:jc w:val="both"/>
    </w:pPr>
    <w:rPr>
      <w:rFonts w:ascii="Arial" w:eastAsia="Calibri" w:hAnsi="Arial" w:cs="Arial"/>
      <w:bCs/>
      <w:sz w:val="24"/>
      <w:szCs w:val="24"/>
      <w:lang w:val="es-CO"/>
    </w:rPr>
  </w:style>
  <w:style w:type="paragraph" w:styleId="Epgrafe">
    <w:name w:val="caption"/>
    <w:aliases w:val="A,figura"/>
    <w:basedOn w:val="Normal"/>
    <w:next w:val="Normal"/>
    <w:unhideWhenUsed/>
    <w:qFormat/>
    <w:rsid w:val="00296222"/>
    <w:pPr>
      <w:spacing w:after="200" w:line="240" w:lineRule="auto"/>
    </w:pPr>
    <w:rPr>
      <w:rFonts w:ascii="Calibri" w:eastAsia="Calibri" w:hAnsi="Calibri" w:cs="Times New Roman"/>
      <w:b/>
      <w:bCs/>
      <w:color w:val="4F81BD"/>
      <w:sz w:val="18"/>
      <w:szCs w:val="18"/>
      <w:lang w:eastAsia="es-MX"/>
    </w:rPr>
  </w:style>
  <w:style w:type="character" w:customStyle="1" w:styleId="SinespaciadoCar">
    <w:name w:val="Sin espaciado Car"/>
    <w:link w:val="Sinespaciado"/>
    <w:uiPriority w:val="1"/>
    <w:locked/>
    <w:rsid w:val="00296222"/>
    <w:rPr>
      <w:rFonts w:ascii="Arial" w:eastAsia="Calibri" w:hAnsi="Arial" w:cs="Arial"/>
      <w:bCs/>
      <w:sz w:val="24"/>
      <w:szCs w:val="24"/>
      <w:lang w:val="es-CO"/>
    </w:rPr>
  </w:style>
  <w:style w:type="paragraph" w:styleId="Textodecuerpo">
    <w:name w:val="Body Text"/>
    <w:basedOn w:val="Normal"/>
    <w:link w:val="TextodecuerpoCar"/>
    <w:uiPriority w:val="99"/>
    <w:unhideWhenUsed/>
    <w:rsid w:val="00296222"/>
    <w:pPr>
      <w:spacing w:after="120" w:line="360" w:lineRule="auto"/>
    </w:pPr>
    <w:rPr>
      <w:rFonts w:ascii="Arial" w:eastAsia="Calibri" w:hAnsi="Arial" w:cs="Times New Roman"/>
      <w:sz w:val="24"/>
      <w:lang w:val="es-ES"/>
    </w:rPr>
  </w:style>
  <w:style w:type="character" w:customStyle="1" w:styleId="TextodecuerpoCar">
    <w:name w:val="Texto de cuerpo Car"/>
    <w:basedOn w:val="Fuentedeprrafopredeter"/>
    <w:link w:val="Textodecuerpo"/>
    <w:uiPriority w:val="99"/>
    <w:rsid w:val="00296222"/>
    <w:rPr>
      <w:rFonts w:ascii="Arial" w:eastAsia="Calibri" w:hAnsi="Arial" w:cs="Times New Roman"/>
      <w:sz w:val="24"/>
      <w:lang w:val="es-ES"/>
    </w:rPr>
  </w:style>
  <w:style w:type="paragraph" w:styleId="Textodeglobo">
    <w:name w:val="Balloon Text"/>
    <w:basedOn w:val="Normal"/>
    <w:link w:val="TextodegloboCar"/>
    <w:uiPriority w:val="99"/>
    <w:semiHidden/>
    <w:unhideWhenUsed/>
    <w:rsid w:val="00BC18F5"/>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C18F5"/>
    <w:rPr>
      <w:rFonts w:ascii="Lucida Grande" w:hAnsi="Lucida Grande" w:cs="Lucida Grande"/>
      <w:sz w:val="18"/>
      <w:szCs w:val="18"/>
    </w:rPr>
  </w:style>
  <w:style w:type="paragraph" w:styleId="NormalWeb">
    <w:name w:val="Normal (Web)"/>
    <w:basedOn w:val="Normal"/>
    <w:uiPriority w:val="99"/>
    <w:unhideWhenUsed/>
    <w:rsid w:val="00BC18F5"/>
    <w:pPr>
      <w:spacing w:before="100" w:beforeAutospacing="1" w:after="100" w:afterAutospacing="1" w:line="240" w:lineRule="auto"/>
    </w:pPr>
    <w:rPr>
      <w:rFonts w:ascii="Times" w:hAnsi="Times" w:cs="Times New Roman"/>
      <w:sz w:val="20"/>
      <w:szCs w:val="20"/>
      <w:lang w:val="es-CO" w:eastAsia="es-ES"/>
    </w:rPr>
  </w:style>
  <w:style w:type="character" w:styleId="Nmerodelnea">
    <w:name w:val="line number"/>
    <w:basedOn w:val="Fuentedeprrafopredeter"/>
    <w:uiPriority w:val="99"/>
    <w:semiHidden/>
    <w:unhideWhenUsed/>
    <w:rsid w:val="004C6D32"/>
  </w:style>
  <w:style w:type="table" w:styleId="Tablaconcuadrcula">
    <w:name w:val="Table Grid"/>
    <w:basedOn w:val="Tablanormal"/>
    <w:uiPriority w:val="39"/>
    <w:rsid w:val="006D66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1849299">
      <w:bodyDiv w:val="1"/>
      <w:marLeft w:val="0"/>
      <w:marRight w:val="0"/>
      <w:marTop w:val="0"/>
      <w:marBottom w:val="0"/>
      <w:divBdr>
        <w:top w:val="none" w:sz="0" w:space="0" w:color="auto"/>
        <w:left w:val="none" w:sz="0" w:space="0" w:color="auto"/>
        <w:bottom w:val="none" w:sz="0" w:space="0" w:color="auto"/>
        <w:right w:val="none" w:sz="0" w:space="0" w:color="auto"/>
      </w:divBdr>
    </w:div>
    <w:div w:id="582296205">
      <w:bodyDiv w:val="1"/>
      <w:marLeft w:val="0"/>
      <w:marRight w:val="0"/>
      <w:marTop w:val="0"/>
      <w:marBottom w:val="0"/>
      <w:divBdr>
        <w:top w:val="none" w:sz="0" w:space="0" w:color="auto"/>
        <w:left w:val="none" w:sz="0" w:space="0" w:color="auto"/>
        <w:bottom w:val="none" w:sz="0" w:space="0" w:color="auto"/>
        <w:right w:val="none" w:sz="0" w:space="0" w:color="auto"/>
      </w:divBdr>
    </w:div>
    <w:div w:id="597370873">
      <w:bodyDiv w:val="1"/>
      <w:marLeft w:val="0"/>
      <w:marRight w:val="0"/>
      <w:marTop w:val="0"/>
      <w:marBottom w:val="0"/>
      <w:divBdr>
        <w:top w:val="none" w:sz="0" w:space="0" w:color="auto"/>
        <w:left w:val="none" w:sz="0" w:space="0" w:color="auto"/>
        <w:bottom w:val="none" w:sz="0" w:space="0" w:color="auto"/>
        <w:right w:val="none" w:sz="0" w:space="0" w:color="auto"/>
      </w:divBdr>
      <w:divsChild>
        <w:div w:id="976296152">
          <w:marLeft w:val="547"/>
          <w:marRight w:val="0"/>
          <w:marTop w:val="0"/>
          <w:marBottom w:val="0"/>
          <w:divBdr>
            <w:top w:val="none" w:sz="0" w:space="0" w:color="auto"/>
            <w:left w:val="none" w:sz="0" w:space="0" w:color="auto"/>
            <w:bottom w:val="none" w:sz="0" w:space="0" w:color="auto"/>
            <w:right w:val="none" w:sz="0" w:space="0" w:color="auto"/>
          </w:divBdr>
        </w:div>
      </w:divsChild>
    </w:div>
    <w:div w:id="845679083">
      <w:bodyDiv w:val="1"/>
      <w:marLeft w:val="0"/>
      <w:marRight w:val="0"/>
      <w:marTop w:val="0"/>
      <w:marBottom w:val="0"/>
      <w:divBdr>
        <w:top w:val="none" w:sz="0" w:space="0" w:color="auto"/>
        <w:left w:val="none" w:sz="0" w:space="0" w:color="auto"/>
        <w:bottom w:val="none" w:sz="0" w:space="0" w:color="auto"/>
        <w:right w:val="none" w:sz="0" w:space="0" w:color="auto"/>
      </w:divBdr>
    </w:div>
    <w:div w:id="911039124">
      <w:bodyDiv w:val="1"/>
      <w:marLeft w:val="0"/>
      <w:marRight w:val="0"/>
      <w:marTop w:val="0"/>
      <w:marBottom w:val="0"/>
      <w:divBdr>
        <w:top w:val="none" w:sz="0" w:space="0" w:color="auto"/>
        <w:left w:val="none" w:sz="0" w:space="0" w:color="auto"/>
        <w:bottom w:val="none" w:sz="0" w:space="0" w:color="auto"/>
        <w:right w:val="none" w:sz="0" w:space="0" w:color="auto"/>
      </w:divBdr>
    </w:div>
    <w:div w:id="920409755">
      <w:bodyDiv w:val="1"/>
      <w:marLeft w:val="0"/>
      <w:marRight w:val="0"/>
      <w:marTop w:val="0"/>
      <w:marBottom w:val="0"/>
      <w:divBdr>
        <w:top w:val="none" w:sz="0" w:space="0" w:color="auto"/>
        <w:left w:val="none" w:sz="0" w:space="0" w:color="auto"/>
        <w:bottom w:val="none" w:sz="0" w:space="0" w:color="auto"/>
        <w:right w:val="none" w:sz="0" w:space="0" w:color="auto"/>
      </w:divBdr>
      <w:divsChild>
        <w:div w:id="2027364846">
          <w:marLeft w:val="0"/>
          <w:marRight w:val="0"/>
          <w:marTop w:val="0"/>
          <w:marBottom w:val="0"/>
          <w:divBdr>
            <w:top w:val="none" w:sz="0" w:space="0" w:color="auto"/>
            <w:left w:val="none" w:sz="0" w:space="0" w:color="auto"/>
            <w:bottom w:val="none" w:sz="0" w:space="0" w:color="auto"/>
            <w:right w:val="none" w:sz="0" w:space="0" w:color="auto"/>
          </w:divBdr>
          <w:divsChild>
            <w:div w:id="1438015851">
              <w:marLeft w:val="0"/>
              <w:marRight w:val="0"/>
              <w:marTop w:val="0"/>
              <w:marBottom w:val="0"/>
              <w:divBdr>
                <w:top w:val="none" w:sz="0" w:space="0" w:color="auto"/>
                <w:left w:val="none" w:sz="0" w:space="0" w:color="auto"/>
                <w:bottom w:val="none" w:sz="0" w:space="0" w:color="auto"/>
                <w:right w:val="none" w:sz="0" w:space="0" w:color="auto"/>
              </w:divBdr>
              <w:divsChild>
                <w:div w:id="2143234133">
                  <w:marLeft w:val="0"/>
                  <w:marRight w:val="0"/>
                  <w:marTop w:val="0"/>
                  <w:marBottom w:val="0"/>
                  <w:divBdr>
                    <w:top w:val="none" w:sz="0" w:space="0" w:color="auto"/>
                    <w:left w:val="none" w:sz="0" w:space="0" w:color="auto"/>
                    <w:bottom w:val="none" w:sz="0" w:space="0" w:color="auto"/>
                    <w:right w:val="none" w:sz="0" w:space="0" w:color="auto"/>
                  </w:divBdr>
                </w:div>
              </w:divsChild>
            </w:div>
            <w:div w:id="1232929001">
              <w:marLeft w:val="0"/>
              <w:marRight w:val="0"/>
              <w:marTop w:val="0"/>
              <w:marBottom w:val="0"/>
              <w:divBdr>
                <w:top w:val="none" w:sz="0" w:space="0" w:color="auto"/>
                <w:left w:val="none" w:sz="0" w:space="0" w:color="auto"/>
                <w:bottom w:val="none" w:sz="0" w:space="0" w:color="auto"/>
                <w:right w:val="none" w:sz="0" w:space="0" w:color="auto"/>
              </w:divBdr>
              <w:divsChild>
                <w:div w:id="1729382497">
                  <w:marLeft w:val="0"/>
                  <w:marRight w:val="0"/>
                  <w:marTop w:val="0"/>
                  <w:marBottom w:val="0"/>
                  <w:divBdr>
                    <w:top w:val="none" w:sz="0" w:space="0" w:color="auto"/>
                    <w:left w:val="none" w:sz="0" w:space="0" w:color="auto"/>
                    <w:bottom w:val="none" w:sz="0" w:space="0" w:color="auto"/>
                    <w:right w:val="none" w:sz="0" w:space="0" w:color="auto"/>
                  </w:divBdr>
                </w:div>
              </w:divsChild>
            </w:div>
            <w:div w:id="1721980932">
              <w:marLeft w:val="0"/>
              <w:marRight w:val="0"/>
              <w:marTop w:val="0"/>
              <w:marBottom w:val="0"/>
              <w:divBdr>
                <w:top w:val="none" w:sz="0" w:space="0" w:color="auto"/>
                <w:left w:val="none" w:sz="0" w:space="0" w:color="auto"/>
                <w:bottom w:val="none" w:sz="0" w:space="0" w:color="auto"/>
                <w:right w:val="none" w:sz="0" w:space="0" w:color="auto"/>
              </w:divBdr>
              <w:divsChild>
                <w:div w:id="2060594352">
                  <w:marLeft w:val="0"/>
                  <w:marRight w:val="0"/>
                  <w:marTop w:val="0"/>
                  <w:marBottom w:val="0"/>
                  <w:divBdr>
                    <w:top w:val="none" w:sz="0" w:space="0" w:color="auto"/>
                    <w:left w:val="none" w:sz="0" w:space="0" w:color="auto"/>
                    <w:bottom w:val="none" w:sz="0" w:space="0" w:color="auto"/>
                    <w:right w:val="none" w:sz="0" w:space="0" w:color="auto"/>
                  </w:divBdr>
                </w:div>
              </w:divsChild>
            </w:div>
            <w:div w:id="1163082047">
              <w:marLeft w:val="0"/>
              <w:marRight w:val="0"/>
              <w:marTop w:val="0"/>
              <w:marBottom w:val="0"/>
              <w:divBdr>
                <w:top w:val="none" w:sz="0" w:space="0" w:color="auto"/>
                <w:left w:val="none" w:sz="0" w:space="0" w:color="auto"/>
                <w:bottom w:val="none" w:sz="0" w:space="0" w:color="auto"/>
                <w:right w:val="none" w:sz="0" w:space="0" w:color="auto"/>
              </w:divBdr>
              <w:divsChild>
                <w:div w:id="856768768">
                  <w:marLeft w:val="0"/>
                  <w:marRight w:val="0"/>
                  <w:marTop w:val="0"/>
                  <w:marBottom w:val="0"/>
                  <w:divBdr>
                    <w:top w:val="none" w:sz="0" w:space="0" w:color="auto"/>
                    <w:left w:val="none" w:sz="0" w:space="0" w:color="auto"/>
                    <w:bottom w:val="none" w:sz="0" w:space="0" w:color="auto"/>
                    <w:right w:val="none" w:sz="0" w:space="0" w:color="auto"/>
                  </w:divBdr>
                </w:div>
              </w:divsChild>
            </w:div>
            <w:div w:id="55713960">
              <w:marLeft w:val="0"/>
              <w:marRight w:val="0"/>
              <w:marTop w:val="0"/>
              <w:marBottom w:val="0"/>
              <w:divBdr>
                <w:top w:val="none" w:sz="0" w:space="0" w:color="auto"/>
                <w:left w:val="none" w:sz="0" w:space="0" w:color="auto"/>
                <w:bottom w:val="none" w:sz="0" w:space="0" w:color="auto"/>
                <w:right w:val="none" w:sz="0" w:space="0" w:color="auto"/>
              </w:divBdr>
              <w:divsChild>
                <w:div w:id="1330208234">
                  <w:marLeft w:val="0"/>
                  <w:marRight w:val="0"/>
                  <w:marTop w:val="0"/>
                  <w:marBottom w:val="0"/>
                  <w:divBdr>
                    <w:top w:val="none" w:sz="0" w:space="0" w:color="auto"/>
                    <w:left w:val="none" w:sz="0" w:space="0" w:color="auto"/>
                    <w:bottom w:val="none" w:sz="0" w:space="0" w:color="auto"/>
                    <w:right w:val="none" w:sz="0" w:space="0" w:color="auto"/>
                  </w:divBdr>
                </w:div>
              </w:divsChild>
            </w:div>
            <w:div w:id="1624461881">
              <w:marLeft w:val="0"/>
              <w:marRight w:val="0"/>
              <w:marTop w:val="0"/>
              <w:marBottom w:val="0"/>
              <w:divBdr>
                <w:top w:val="none" w:sz="0" w:space="0" w:color="auto"/>
                <w:left w:val="none" w:sz="0" w:space="0" w:color="auto"/>
                <w:bottom w:val="none" w:sz="0" w:space="0" w:color="auto"/>
                <w:right w:val="none" w:sz="0" w:space="0" w:color="auto"/>
              </w:divBdr>
              <w:divsChild>
                <w:div w:id="1648051671">
                  <w:marLeft w:val="0"/>
                  <w:marRight w:val="0"/>
                  <w:marTop w:val="0"/>
                  <w:marBottom w:val="0"/>
                  <w:divBdr>
                    <w:top w:val="none" w:sz="0" w:space="0" w:color="auto"/>
                    <w:left w:val="none" w:sz="0" w:space="0" w:color="auto"/>
                    <w:bottom w:val="none" w:sz="0" w:space="0" w:color="auto"/>
                    <w:right w:val="none" w:sz="0" w:space="0" w:color="auto"/>
                  </w:divBdr>
                </w:div>
              </w:divsChild>
            </w:div>
            <w:div w:id="1679383026">
              <w:marLeft w:val="0"/>
              <w:marRight w:val="0"/>
              <w:marTop w:val="0"/>
              <w:marBottom w:val="0"/>
              <w:divBdr>
                <w:top w:val="none" w:sz="0" w:space="0" w:color="auto"/>
                <w:left w:val="none" w:sz="0" w:space="0" w:color="auto"/>
                <w:bottom w:val="none" w:sz="0" w:space="0" w:color="auto"/>
                <w:right w:val="none" w:sz="0" w:space="0" w:color="auto"/>
              </w:divBdr>
              <w:divsChild>
                <w:div w:id="29306752">
                  <w:marLeft w:val="0"/>
                  <w:marRight w:val="0"/>
                  <w:marTop w:val="0"/>
                  <w:marBottom w:val="0"/>
                  <w:divBdr>
                    <w:top w:val="none" w:sz="0" w:space="0" w:color="auto"/>
                    <w:left w:val="none" w:sz="0" w:space="0" w:color="auto"/>
                    <w:bottom w:val="none" w:sz="0" w:space="0" w:color="auto"/>
                    <w:right w:val="none" w:sz="0" w:space="0" w:color="auto"/>
                  </w:divBdr>
                </w:div>
              </w:divsChild>
            </w:div>
            <w:div w:id="1752774042">
              <w:marLeft w:val="0"/>
              <w:marRight w:val="0"/>
              <w:marTop w:val="0"/>
              <w:marBottom w:val="0"/>
              <w:divBdr>
                <w:top w:val="none" w:sz="0" w:space="0" w:color="auto"/>
                <w:left w:val="none" w:sz="0" w:space="0" w:color="auto"/>
                <w:bottom w:val="none" w:sz="0" w:space="0" w:color="auto"/>
                <w:right w:val="none" w:sz="0" w:space="0" w:color="auto"/>
              </w:divBdr>
              <w:divsChild>
                <w:div w:id="700397998">
                  <w:marLeft w:val="0"/>
                  <w:marRight w:val="0"/>
                  <w:marTop w:val="0"/>
                  <w:marBottom w:val="0"/>
                  <w:divBdr>
                    <w:top w:val="none" w:sz="0" w:space="0" w:color="auto"/>
                    <w:left w:val="none" w:sz="0" w:space="0" w:color="auto"/>
                    <w:bottom w:val="none" w:sz="0" w:space="0" w:color="auto"/>
                    <w:right w:val="none" w:sz="0" w:space="0" w:color="auto"/>
                  </w:divBdr>
                </w:div>
              </w:divsChild>
            </w:div>
            <w:div w:id="294458147">
              <w:marLeft w:val="0"/>
              <w:marRight w:val="0"/>
              <w:marTop w:val="0"/>
              <w:marBottom w:val="0"/>
              <w:divBdr>
                <w:top w:val="none" w:sz="0" w:space="0" w:color="auto"/>
                <w:left w:val="none" w:sz="0" w:space="0" w:color="auto"/>
                <w:bottom w:val="none" w:sz="0" w:space="0" w:color="auto"/>
                <w:right w:val="none" w:sz="0" w:space="0" w:color="auto"/>
              </w:divBdr>
              <w:divsChild>
                <w:div w:id="2006861589">
                  <w:marLeft w:val="0"/>
                  <w:marRight w:val="0"/>
                  <w:marTop w:val="0"/>
                  <w:marBottom w:val="0"/>
                  <w:divBdr>
                    <w:top w:val="none" w:sz="0" w:space="0" w:color="auto"/>
                    <w:left w:val="none" w:sz="0" w:space="0" w:color="auto"/>
                    <w:bottom w:val="none" w:sz="0" w:space="0" w:color="auto"/>
                    <w:right w:val="none" w:sz="0" w:space="0" w:color="auto"/>
                  </w:divBdr>
                </w:div>
              </w:divsChild>
            </w:div>
            <w:div w:id="557009966">
              <w:marLeft w:val="0"/>
              <w:marRight w:val="0"/>
              <w:marTop w:val="0"/>
              <w:marBottom w:val="0"/>
              <w:divBdr>
                <w:top w:val="none" w:sz="0" w:space="0" w:color="auto"/>
                <w:left w:val="none" w:sz="0" w:space="0" w:color="auto"/>
                <w:bottom w:val="none" w:sz="0" w:space="0" w:color="auto"/>
                <w:right w:val="none" w:sz="0" w:space="0" w:color="auto"/>
              </w:divBdr>
              <w:divsChild>
                <w:div w:id="1124156505">
                  <w:marLeft w:val="0"/>
                  <w:marRight w:val="0"/>
                  <w:marTop w:val="0"/>
                  <w:marBottom w:val="0"/>
                  <w:divBdr>
                    <w:top w:val="none" w:sz="0" w:space="0" w:color="auto"/>
                    <w:left w:val="none" w:sz="0" w:space="0" w:color="auto"/>
                    <w:bottom w:val="none" w:sz="0" w:space="0" w:color="auto"/>
                    <w:right w:val="none" w:sz="0" w:space="0" w:color="auto"/>
                  </w:divBdr>
                </w:div>
              </w:divsChild>
            </w:div>
            <w:div w:id="2003581132">
              <w:marLeft w:val="0"/>
              <w:marRight w:val="0"/>
              <w:marTop w:val="0"/>
              <w:marBottom w:val="0"/>
              <w:divBdr>
                <w:top w:val="none" w:sz="0" w:space="0" w:color="auto"/>
                <w:left w:val="none" w:sz="0" w:space="0" w:color="auto"/>
                <w:bottom w:val="none" w:sz="0" w:space="0" w:color="auto"/>
                <w:right w:val="none" w:sz="0" w:space="0" w:color="auto"/>
              </w:divBdr>
              <w:divsChild>
                <w:div w:id="756559031">
                  <w:marLeft w:val="0"/>
                  <w:marRight w:val="0"/>
                  <w:marTop w:val="0"/>
                  <w:marBottom w:val="0"/>
                  <w:divBdr>
                    <w:top w:val="none" w:sz="0" w:space="0" w:color="auto"/>
                    <w:left w:val="none" w:sz="0" w:space="0" w:color="auto"/>
                    <w:bottom w:val="none" w:sz="0" w:space="0" w:color="auto"/>
                    <w:right w:val="none" w:sz="0" w:space="0" w:color="auto"/>
                  </w:divBdr>
                </w:div>
              </w:divsChild>
            </w:div>
            <w:div w:id="1789355952">
              <w:marLeft w:val="0"/>
              <w:marRight w:val="0"/>
              <w:marTop w:val="0"/>
              <w:marBottom w:val="0"/>
              <w:divBdr>
                <w:top w:val="none" w:sz="0" w:space="0" w:color="auto"/>
                <w:left w:val="none" w:sz="0" w:space="0" w:color="auto"/>
                <w:bottom w:val="none" w:sz="0" w:space="0" w:color="auto"/>
                <w:right w:val="none" w:sz="0" w:space="0" w:color="auto"/>
              </w:divBdr>
              <w:divsChild>
                <w:div w:id="331640799">
                  <w:marLeft w:val="0"/>
                  <w:marRight w:val="0"/>
                  <w:marTop w:val="0"/>
                  <w:marBottom w:val="0"/>
                  <w:divBdr>
                    <w:top w:val="none" w:sz="0" w:space="0" w:color="auto"/>
                    <w:left w:val="none" w:sz="0" w:space="0" w:color="auto"/>
                    <w:bottom w:val="none" w:sz="0" w:space="0" w:color="auto"/>
                    <w:right w:val="none" w:sz="0" w:space="0" w:color="auto"/>
                  </w:divBdr>
                </w:div>
              </w:divsChild>
            </w:div>
            <w:div w:id="696393859">
              <w:marLeft w:val="0"/>
              <w:marRight w:val="0"/>
              <w:marTop w:val="0"/>
              <w:marBottom w:val="0"/>
              <w:divBdr>
                <w:top w:val="none" w:sz="0" w:space="0" w:color="auto"/>
                <w:left w:val="none" w:sz="0" w:space="0" w:color="auto"/>
                <w:bottom w:val="none" w:sz="0" w:space="0" w:color="auto"/>
                <w:right w:val="none" w:sz="0" w:space="0" w:color="auto"/>
              </w:divBdr>
              <w:divsChild>
                <w:div w:id="1806463479">
                  <w:marLeft w:val="0"/>
                  <w:marRight w:val="0"/>
                  <w:marTop w:val="0"/>
                  <w:marBottom w:val="0"/>
                  <w:divBdr>
                    <w:top w:val="none" w:sz="0" w:space="0" w:color="auto"/>
                    <w:left w:val="none" w:sz="0" w:space="0" w:color="auto"/>
                    <w:bottom w:val="none" w:sz="0" w:space="0" w:color="auto"/>
                    <w:right w:val="none" w:sz="0" w:space="0" w:color="auto"/>
                  </w:divBdr>
                </w:div>
              </w:divsChild>
            </w:div>
            <w:div w:id="1765878674">
              <w:marLeft w:val="0"/>
              <w:marRight w:val="0"/>
              <w:marTop w:val="0"/>
              <w:marBottom w:val="0"/>
              <w:divBdr>
                <w:top w:val="none" w:sz="0" w:space="0" w:color="auto"/>
                <w:left w:val="none" w:sz="0" w:space="0" w:color="auto"/>
                <w:bottom w:val="none" w:sz="0" w:space="0" w:color="auto"/>
                <w:right w:val="none" w:sz="0" w:space="0" w:color="auto"/>
              </w:divBdr>
              <w:divsChild>
                <w:div w:id="1533111333">
                  <w:marLeft w:val="0"/>
                  <w:marRight w:val="0"/>
                  <w:marTop w:val="0"/>
                  <w:marBottom w:val="0"/>
                  <w:divBdr>
                    <w:top w:val="none" w:sz="0" w:space="0" w:color="auto"/>
                    <w:left w:val="none" w:sz="0" w:space="0" w:color="auto"/>
                    <w:bottom w:val="none" w:sz="0" w:space="0" w:color="auto"/>
                    <w:right w:val="none" w:sz="0" w:space="0" w:color="auto"/>
                  </w:divBdr>
                </w:div>
              </w:divsChild>
            </w:div>
            <w:div w:id="1254508201">
              <w:marLeft w:val="0"/>
              <w:marRight w:val="0"/>
              <w:marTop w:val="0"/>
              <w:marBottom w:val="0"/>
              <w:divBdr>
                <w:top w:val="none" w:sz="0" w:space="0" w:color="auto"/>
                <w:left w:val="none" w:sz="0" w:space="0" w:color="auto"/>
                <w:bottom w:val="none" w:sz="0" w:space="0" w:color="auto"/>
                <w:right w:val="none" w:sz="0" w:space="0" w:color="auto"/>
              </w:divBdr>
              <w:divsChild>
                <w:div w:id="599026487">
                  <w:marLeft w:val="0"/>
                  <w:marRight w:val="0"/>
                  <w:marTop w:val="0"/>
                  <w:marBottom w:val="0"/>
                  <w:divBdr>
                    <w:top w:val="none" w:sz="0" w:space="0" w:color="auto"/>
                    <w:left w:val="none" w:sz="0" w:space="0" w:color="auto"/>
                    <w:bottom w:val="none" w:sz="0" w:space="0" w:color="auto"/>
                    <w:right w:val="none" w:sz="0" w:space="0" w:color="auto"/>
                  </w:divBdr>
                </w:div>
              </w:divsChild>
            </w:div>
            <w:div w:id="1645281344">
              <w:marLeft w:val="0"/>
              <w:marRight w:val="0"/>
              <w:marTop w:val="0"/>
              <w:marBottom w:val="0"/>
              <w:divBdr>
                <w:top w:val="none" w:sz="0" w:space="0" w:color="auto"/>
                <w:left w:val="none" w:sz="0" w:space="0" w:color="auto"/>
                <w:bottom w:val="none" w:sz="0" w:space="0" w:color="auto"/>
                <w:right w:val="none" w:sz="0" w:space="0" w:color="auto"/>
              </w:divBdr>
              <w:divsChild>
                <w:div w:id="1439637479">
                  <w:marLeft w:val="0"/>
                  <w:marRight w:val="0"/>
                  <w:marTop w:val="0"/>
                  <w:marBottom w:val="0"/>
                  <w:divBdr>
                    <w:top w:val="none" w:sz="0" w:space="0" w:color="auto"/>
                    <w:left w:val="none" w:sz="0" w:space="0" w:color="auto"/>
                    <w:bottom w:val="none" w:sz="0" w:space="0" w:color="auto"/>
                    <w:right w:val="none" w:sz="0" w:space="0" w:color="auto"/>
                  </w:divBdr>
                </w:div>
              </w:divsChild>
            </w:div>
            <w:div w:id="334234551">
              <w:marLeft w:val="0"/>
              <w:marRight w:val="0"/>
              <w:marTop w:val="0"/>
              <w:marBottom w:val="0"/>
              <w:divBdr>
                <w:top w:val="none" w:sz="0" w:space="0" w:color="auto"/>
                <w:left w:val="none" w:sz="0" w:space="0" w:color="auto"/>
                <w:bottom w:val="none" w:sz="0" w:space="0" w:color="auto"/>
                <w:right w:val="none" w:sz="0" w:space="0" w:color="auto"/>
              </w:divBdr>
              <w:divsChild>
                <w:div w:id="346710510">
                  <w:marLeft w:val="0"/>
                  <w:marRight w:val="0"/>
                  <w:marTop w:val="0"/>
                  <w:marBottom w:val="0"/>
                  <w:divBdr>
                    <w:top w:val="none" w:sz="0" w:space="0" w:color="auto"/>
                    <w:left w:val="none" w:sz="0" w:space="0" w:color="auto"/>
                    <w:bottom w:val="none" w:sz="0" w:space="0" w:color="auto"/>
                    <w:right w:val="none" w:sz="0" w:space="0" w:color="auto"/>
                  </w:divBdr>
                </w:div>
              </w:divsChild>
            </w:div>
            <w:div w:id="46687426">
              <w:marLeft w:val="0"/>
              <w:marRight w:val="0"/>
              <w:marTop w:val="0"/>
              <w:marBottom w:val="0"/>
              <w:divBdr>
                <w:top w:val="none" w:sz="0" w:space="0" w:color="auto"/>
                <w:left w:val="none" w:sz="0" w:space="0" w:color="auto"/>
                <w:bottom w:val="none" w:sz="0" w:space="0" w:color="auto"/>
                <w:right w:val="none" w:sz="0" w:space="0" w:color="auto"/>
              </w:divBdr>
              <w:divsChild>
                <w:div w:id="120659406">
                  <w:marLeft w:val="0"/>
                  <w:marRight w:val="0"/>
                  <w:marTop w:val="0"/>
                  <w:marBottom w:val="0"/>
                  <w:divBdr>
                    <w:top w:val="none" w:sz="0" w:space="0" w:color="auto"/>
                    <w:left w:val="none" w:sz="0" w:space="0" w:color="auto"/>
                    <w:bottom w:val="none" w:sz="0" w:space="0" w:color="auto"/>
                    <w:right w:val="none" w:sz="0" w:space="0" w:color="auto"/>
                  </w:divBdr>
                </w:div>
              </w:divsChild>
            </w:div>
            <w:div w:id="1921213723">
              <w:marLeft w:val="0"/>
              <w:marRight w:val="0"/>
              <w:marTop w:val="0"/>
              <w:marBottom w:val="0"/>
              <w:divBdr>
                <w:top w:val="none" w:sz="0" w:space="0" w:color="auto"/>
                <w:left w:val="none" w:sz="0" w:space="0" w:color="auto"/>
                <w:bottom w:val="none" w:sz="0" w:space="0" w:color="auto"/>
                <w:right w:val="none" w:sz="0" w:space="0" w:color="auto"/>
              </w:divBdr>
              <w:divsChild>
                <w:div w:id="2126532023">
                  <w:marLeft w:val="0"/>
                  <w:marRight w:val="0"/>
                  <w:marTop w:val="0"/>
                  <w:marBottom w:val="0"/>
                  <w:divBdr>
                    <w:top w:val="none" w:sz="0" w:space="0" w:color="auto"/>
                    <w:left w:val="none" w:sz="0" w:space="0" w:color="auto"/>
                    <w:bottom w:val="none" w:sz="0" w:space="0" w:color="auto"/>
                    <w:right w:val="none" w:sz="0" w:space="0" w:color="auto"/>
                  </w:divBdr>
                </w:div>
              </w:divsChild>
            </w:div>
            <w:div w:id="321010081">
              <w:marLeft w:val="0"/>
              <w:marRight w:val="0"/>
              <w:marTop w:val="0"/>
              <w:marBottom w:val="0"/>
              <w:divBdr>
                <w:top w:val="none" w:sz="0" w:space="0" w:color="auto"/>
                <w:left w:val="none" w:sz="0" w:space="0" w:color="auto"/>
                <w:bottom w:val="none" w:sz="0" w:space="0" w:color="auto"/>
                <w:right w:val="none" w:sz="0" w:space="0" w:color="auto"/>
              </w:divBdr>
              <w:divsChild>
                <w:div w:id="1892106949">
                  <w:marLeft w:val="0"/>
                  <w:marRight w:val="0"/>
                  <w:marTop w:val="0"/>
                  <w:marBottom w:val="0"/>
                  <w:divBdr>
                    <w:top w:val="none" w:sz="0" w:space="0" w:color="auto"/>
                    <w:left w:val="none" w:sz="0" w:space="0" w:color="auto"/>
                    <w:bottom w:val="none" w:sz="0" w:space="0" w:color="auto"/>
                    <w:right w:val="none" w:sz="0" w:space="0" w:color="auto"/>
                  </w:divBdr>
                </w:div>
              </w:divsChild>
            </w:div>
            <w:div w:id="737050053">
              <w:marLeft w:val="0"/>
              <w:marRight w:val="0"/>
              <w:marTop w:val="0"/>
              <w:marBottom w:val="0"/>
              <w:divBdr>
                <w:top w:val="none" w:sz="0" w:space="0" w:color="auto"/>
                <w:left w:val="none" w:sz="0" w:space="0" w:color="auto"/>
                <w:bottom w:val="none" w:sz="0" w:space="0" w:color="auto"/>
                <w:right w:val="none" w:sz="0" w:space="0" w:color="auto"/>
              </w:divBdr>
              <w:divsChild>
                <w:div w:id="1704599108">
                  <w:marLeft w:val="0"/>
                  <w:marRight w:val="0"/>
                  <w:marTop w:val="0"/>
                  <w:marBottom w:val="0"/>
                  <w:divBdr>
                    <w:top w:val="none" w:sz="0" w:space="0" w:color="auto"/>
                    <w:left w:val="none" w:sz="0" w:space="0" w:color="auto"/>
                    <w:bottom w:val="none" w:sz="0" w:space="0" w:color="auto"/>
                    <w:right w:val="none" w:sz="0" w:space="0" w:color="auto"/>
                  </w:divBdr>
                </w:div>
              </w:divsChild>
            </w:div>
            <w:div w:id="555555564">
              <w:marLeft w:val="0"/>
              <w:marRight w:val="0"/>
              <w:marTop w:val="0"/>
              <w:marBottom w:val="0"/>
              <w:divBdr>
                <w:top w:val="none" w:sz="0" w:space="0" w:color="auto"/>
                <w:left w:val="none" w:sz="0" w:space="0" w:color="auto"/>
                <w:bottom w:val="none" w:sz="0" w:space="0" w:color="auto"/>
                <w:right w:val="none" w:sz="0" w:space="0" w:color="auto"/>
              </w:divBdr>
              <w:divsChild>
                <w:div w:id="763309954">
                  <w:marLeft w:val="0"/>
                  <w:marRight w:val="0"/>
                  <w:marTop w:val="0"/>
                  <w:marBottom w:val="0"/>
                  <w:divBdr>
                    <w:top w:val="none" w:sz="0" w:space="0" w:color="auto"/>
                    <w:left w:val="none" w:sz="0" w:space="0" w:color="auto"/>
                    <w:bottom w:val="none" w:sz="0" w:space="0" w:color="auto"/>
                    <w:right w:val="none" w:sz="0" w:space="0" w:color="auto"/>
                  </w:divBdr>
                </w:div>
              </w:divsChild>
            </w:div>
            <w:div w:id="1772125712">
              <w:marLeft w:val="0"/>
              <w:marRight w:val="0"/>
              <w:marTop w:val="0"/>
              <w:marBottom w:val="0"/>
              <w:divBdr>
                <w:top w:val="none" w:sz="0" w:space="0" w:color="auto"/>
                <w:left w:val="none" w:sz="0" w:space="0" w:color="auto"/>
                <w:bottom w:val="none" w:sz="0" w:space="0" w:color="auto"/>
                <w:right w:val="none" w:sz="0" w:space="0" w:color="auto"/>
              </w:divBdr>
              <w:divsChild>
                <w:div w:id="1735738682">
                  <w:marLeft w:val="0"/>
                  <w:marRight w:val="0"/>
                  <w:marTop w:val="0"/>
                  <w:marBottom w:val="0"/>
                  <w:divBdr>
                    <w:top w:val="none" w:sz="0" w:space="0" w:color="auto"/>
                    <w:left w:val="none" w:sz="0" w:space="0" w:color="auto"/>
                    <w:bottom w:val="none" w:sz="0" w:space="0" w:color="auto"/>
                    <w:right w:val="none" w:sz="0" w:space="0" w:color="auto"/>
                  </w:divBdr>
                </w:div>
              </w:divsChild>
            </w:div>
            <w:div w:id="530847008">
              <w:marLeft w:val="0"/>
              <w:marRight w:val="0"/>
              <w:marTop w:val="0"/>
              <w:marBottom w:val="0"/>
              <w:divBdr>
                <w:top w:val="none" w:sz="0" w:space="0" w:color="auto"/>
                <w:left w:val="none" w:sz="0" w:space="0" w:color="auto"/>
                <w:bottom w:val="none" w:sz="0" w:space="0" w:color="auto"/>
                <w:right w:val="none" w:sz="0" w:space="0" w:color="auto"/>
              </w:divBdr>
              <w:divsChild>
                <w:div w:id="1203399688">
                  <w:marLeft w:val="0"/>
                  <w:marRight w:val="0"/>
                  <w:marTop w:val="0"/>
                  <w:marBottom w:val="0"/>
                  <w:divBdr>
                    <w:top w:val="none" w:sz="0" w:space="0" w:color="auto"/>
                    <w:left w:val="none" w:sz="0" w:space="0" w:color="auto"/>
                    <w:bottom w:val="none" w:sz="0" w:space="0" w:color="auto"/>
                    <w:right w:val="none" w:sz="0" w:space="0" w:color="auto"/>
                  </w:divBdr>
                </w:div>
              </w:divsChild>
            </w:div>
            <w:div w:id="1068578688">
              <w:marLeft w:val="0"/>
              <w:marRight w:val="0"/>
              <w:marTop w:val="0"/>
              <w:marBottom w:val="0"/>
              <w:divBdr>
                <w:top w:val="none" w:sz="0" w:space="0" w:color="auto"/>
                <w:left w:val="none" w:sz="0" w:space="0" w:color="auto"/>
                <w:bottom w:val="none" w:sz="0" w:space="0" w:color="auto"/>
                <w:right w:val="none" w:sz="0" w:space="0" w:color="auto"/>
              </w:divBdr>
              <w:divsChild>
                <w:div w:id="2045445445">
                  <w:marLeft w:val="0"/>
                  <w:marRight w:val="0"/>
                  <w:marTop w:val="0"/>
                  <w:marBottom w:val="0"/>
                  <w:divBdr>
                    <w:top w:val="none" w:sz="0" w:space="0" w:color="auto"/>
                    <w:left w:val="none" w:sz="0" w:space="0" w:color="auto"/>
                    <w:bottom w:val="none" w:sz="0" w:space="0" w:color="auto"/>
                    <w:right w:val="none" w:sz="0" w:space="0" w:color="auto"/>
                  </w:divBdr>
                </w:div>
              </w:divsChild>
            </w:div>
            <w:div w:id="1808011662">
              <w:marLeft w:val="0"/>
              <w:marRight w:val="0"/>
              <w:marTop w:val="0"/>
              <w:marBottom w:val="0"/>
              <w:divBdr>
                <w:top w:val="none" w:sz="0" w:space="0" w:color="auto"/>
                <w:left w:val="none" w:sz="0" w:space="0" w:color="auto"/>
                <w:bottom w:val="none" w:sz="0" w:space="0" w:color="auto"/>
                <w:right w:val="none" w:sz="0" w:space="0" w:color="auto"/>
              </w:divBdr>
              <w:divsChild>
                <w:div w:id="995305731">
                  <w:marLeft w:val="0"/>
                  <w:marRight w:val="0"/>
                  <w:marTop w:val="0"/>
                  <w:marBottom w:val="0"/>
                  <w:divBdr>
                    <w:top w:val="none" w:sz="0" w:space="0" w:color="auto"/>
                    <w:left w:val="none" w:sz="0" w:space="0" w:color="auto"/>
                    <w:bottom w:val="none" w:sz="0" w:space="0" w:color="auto"/>
                    <w:right w:val="none" w:sz="0" w:space="0" w:color="auto"/>
                  </w:divBdr>
                </w:div>
              </w:divsChild>
            </w:div>
            <w:div w:id="457993218">
              <w:marLeft w:val="0"/>
              <w:marRight w:val="0"/>
              <w:marTop w:val="0"/>
              <w:marBottom w:val="0"/>
              <w:divBdr>
                <w:top w:val="none" w:sz="0" w:space="0" w:color="auto"/>
                <w:left w:val="none" w:sz="0" w:space="0" w:color="auto"/>
                <w:bottom w:val="none" w:sz="0" w:space="0" w:color="auto"/>
                <w:right w:val="none" w:sz="0" w:space="0" w:color="auto"/>
              </w:divBdr>
              <w:divsChild>
                <w:div w:id="268125736">
                  <w:marLeft w:val="0"/>
                  <w:marRight w:val="0"/>
                  <w:marTop w:val="0"/>
                  <w:marBottom w:val="0"/>
                  <w:divBdr>
                    <w:top w:val="none" w:sz="0" w:space="0" w:color="auto"/>
                    <w:left w:val="none" w:sz="0" w:space="0" w:color="auto"/>
                    <w:bottom w:val="none" w:sz="0" w:space="0" w:color="auto"/>
                    <w:right w:val="none" w:sz="0" w:space="0" w:color="auto"/>
                  </w:divBdr>
                </w:div>
              </w:divsChild>
            </w:div>
            <w:div w:id="314652794">
              <w:marLeft w:val="0"/>
              <w:marRight w:val="0"/>
              <w:marTop w:val="0"/>
              <w:marBottom w:val="0"/>
              <w:divBdr>
                <w:top w:val="none" w:sz="0" w:space="0" w:color="auto"/>
                <w:left w:val="none" w:sz="0" w:space="0" w:color="auto"/>
                <w:bottom w:val="none" w:sz="0" w:space="0" w:color="auto"/>
                <w:right w:val="none" w:sz="0" w:space="0" w:color="auto"/>
              </w:divBdr>
              <w:divsChild>
                <w:div w:id="535315718">
                  <w:marLeft w:val="0"/>
                  <w:marRight w:val="0"/>
                  <w:marTop w:val="0"/>
                  <w:marBottom w:val="0"/>
                  <w:divBdr>
                    <w:top w:val="none" w:sz="0" w:space="0" w:color="auto"/>
                    <w:left w:val="none" w:sz="0" w:space="0" w:color="auto"/>
                    <w:bottom w:val="none" w:sz="0" w:space="0" w:color="auto"/>
                    <w:right w:val="none" w:sz="0" w:space="0" w:color="auto"/>
                  </w:divBdr>
                </w:div>
              </w:divsChild>
            </w:div>
            <w:div w:id="888953043">
              <w:marLeft w:val="0"/>
              <w:marRight w:val="0"/>
              <w:marTop w:val="0"/>
              <w:marBottom w:val="0"/>
              <w:divBdr>
                <w:top w:val="none" w:sz="0" w:space="0" w:color="auto"/>
                <w:left w:val="none" w:sz="0" w:space="0" w:color="auto"/>
                <w:bottom w:val="none" w:sz="0" w:space="0" w:color="auto"/>
                <w:right w:val="none" w:sz="0" w:space="0" w:color="auto"/>
              </w:divBdr>
              <w:divsChild>
                <w:div w:id="1115632942">
                  <w:marLeft w:val="0"/>
                  <w:marRight w:val="0"/>
                  <w:marTop w:val="0"/>
                  <w:marBottom w:val="0"/>
                  <w:divBdr>
                    <w:top w:val="none" w:sz="0" w:space="0" w:color="auto"/>
                    <w:left w:val="none" w:sz="0" w:space="0" w:color="auto"/>
                    <w:bottom w:val="none" w:sz="0" w:space="0" w:color="auto"/>
                    <w:right w:val="none" w:sz="0" w:space="0" w:color="auto"/>
                  </w:divBdr>
                </w:div>
              </w:divsChild>
            </w:div>
            <w:div w:id="15929867">
              <w:marLeft w:val="0"/>
              <w:marRight w:val="0"/>
              <w:marTop w:val="0"/>
              <w:marBottom w:val="0"/>
              <w:divBdr>
                <w:top w:val="none" w:sz="0" w:space="0" w:color="auto"/>
                <w:left w:val="none" w:sz="0" w:space="0" w:color="auto"/>
                <w:bottom w:val="none" w:sz="0" w:space="0" w:color="auto"/>
                <w:right w:val="none" w:sz="0" w:space="0" w:color="auto"/>
              </w:divBdr>
              <w:divsChild>
                <w:div w:id="1228803260">
                  <w:marLeft w:val="0"/>
                  <w:marRight w:val="0"/>
                  <w:marTop w:val="0"/>
                  <w:marBottom w:val="0"/>
                  <w:divBdr>
                    <w:top w:val="none" w:sz="0" w:space="0" w:color="auto"/>
                    <w:left w:val="none" w:sz="0" w:space="0" w:color="auto"/>
                    <w:bottom w:val="none" w:sz="0" w:space="0" w:color="auto"/>
                    <w:right w:val="none" w:sz="0" w:space="0" w:color="auto"/>
                  </w:divBdr>
                </w:div>
              </w:divsChild>
            </w:div>
            <w:div w:id="2050908727">
              <w:marLeft w:val="0"/>
              <w:marRight w:val="0"/>
              <w:marTop w:val="0"/>
              <w:marBottom w:val="0"/>
              <w:divBdr>
                <w:top w:val="none" w:sz="0" w:space="0" w:color="auto"/>
                <w:left w:val="none" w:sz="0" w:space="0" w:color="auto"/>
                <w:bottom w:val="none" w:sz="0" w:space="0" w:color="auto"/>
                <w:right w:val="none" w:sz="0" w:space="0" w:color="auto"/>
              </w:divBdr>
              <w:divsChild>
                <w:div w:id="1117867413">
                  <w:marLeft w:val="0"/>
                  <w:marRight w:val="0"/>
                  <w:marTop w:val="0"/>
                  <w:marBottom w:val="0"/>
                  <w:divBdr>
                    <w:top w:val="none" w:sz="0" w:space="0" w:color="auto"/>
                    <w:left w:val="none" w:sz="0" w:space="0" w:color="auto"/>
                    <w:bottom w:val="none" w:sz="0" w:space="0" w:color="auto"/>
                    <w:right w:val="none" w:sz="0" w:space="0" w:color="auto"/>
                  </w:divBdr>
                </w:div>
              </w:divsChild>
            </w:div>
            <w:div w:id="1975745143">
              <w:marLeft w:val="0"/>
              <w:marRight w:val="0"/>
              <w:marTop w:val="0"/>
              <w:marBottom w:val="0"/>
              <w:divBdr>
                <w:top w:val="none" w:sz="0" w:space="0" w:color="auto"/>
                <w:left w:val="none" w:sz="0" w:space="0" w:color="auto"/>
                <w:bottom w:val="none" w:sz="0" w:space="0" w:color="auto"/>
                <w:right w:val="none" w:sz="0" w:space="0" w:color="auto"/>
              </w:divBdr>
              <w:divsChild>
                <w:div w:id="2133866112">
                  <w:marLeft w:val="0"/>
                  <w:marRight w:val="0"/>
                  <w:marTop w:val="0"/>
                  <w:marBottom w:val="0"/>
                  <w:divBdr>
                    <w:top w:val="none" w:sz="0" w:space="0" w:color="auto"/>
                    <w:left w:val="none" w:sz="0" w:space="0" w:color="auto"/>
                    <w:bottom w:val="none" w:sz="0" w:space="0" w:color="auto"/>
                    <w:right w:val="none" w:sz="0" w:space="0" w:color="auto"/>
                  </w:divBdr>
                </w:div>
              </w:divsChild>
            </w:div>
            <w:div w:id="630357023">
              <w:marLeft w:val="0"/>
              <w:marRight w:val="0"/>
              <w:marTop w:val="0"/>
              <w:marBottom w:val="0"/>
              <w:divBdr>
                <w:top w:val="none" w:sz="0" w:space="0" w:color="auto"/>
                <w:left w:val="none" w:sz="0" w:space="0" w:color="auto"/>
                <w:bottom w:val="none" w:sz="0" w:space="0" w:color="auto"/>
                <w:right w:val="none" w:sz="0" w:space="0" w:color="auto"/>
              </w:divBdr>
              <w:divsChild>
                <w:div w:id="1595480637">
                  <w:marLeft w:val="0"/>
                  <w:marRight w:val="0"/>
                  <w:marTop w:val="0"/>
                  <w:marBottom w:val="0"/>
                  <w:divBdr>
                    <w:top w:val="none" w:sz="0" w:space="0" w:color="auto"/>
                    <w:left w:val="none" w:sz="0" w:space="0" w:color="auto"/>
                    <w:bottom w:val="none" w:sz="0" w:space="0" w:color="auto"/>
                    <w:right w:val="none" w:sz="0" w:space="0" w:color="auto"/>
                  </w:divBdr>
                </w:div>
              </w:divsChild>
            </w:div>
            <w:div w:id="607393815">
              <w:marLeft w:val="0"/>
              <w:marRight w:val="0"/>
              <w:marTop w:val="0"/>
              <w:marBottom w:val="0"/>
              <w:divBdr>
                <w:top w:val="none" w:sz="0" w:space="0" w:color="auto"/>
                <w:left w:val="none" w:sz="0" w:space="0" w:color="auto"/>
                <w:bottom w:val="none" w:sz="0" w:space="0" w:color="auto"/>
                <w:right w:val="none" w:sz="0" w:space="0" w:color="auto"/>
              </w:divBdr>
              <w:divsChild>
                <w:div w:id="1298098905">
                  <w:marLeft w:val="0"/>
                  <w:marRight w:val="0"/>
                  <w:marTop w:val="0"/>
                  <w:marBottom w:val="0"/>
                  <w:divBdr>
                    <w:top w:val="none" w:sz="0" w:space="0" w:color="auto"/>
                    <w:left w:val="none" w:sz="0" w:space="0" w:color="auto"/>
                    <w:bottom w:val="none" w:sz="0" w:space="0" w:color="auto"/>
                    <w:right w:val="none" w:sz="0" w:space="0" w:color="auto"/>
                  </w:divBdr>
                </w:div>
              </w:divsChild>
            </w:div>
            <w:div w:id="2022587635">
              <w:marLeft w:val="0"/>
              <w:marRight w:val="0"/>
              <w:marTop w:val="0"/>
              <w:marBottom w:val="0"/>
              <w:divBdr>
                <w:top w:val="none" w:sz="0" w:space="0" w:color="auto"/>
                <w:left w:val="none" w:sz="0" w:space="0" w:color="auto"/>
                <w:bottom w:val="none" w:sz="0" w:space="0" w:color="auto"/>
                <w:right w:val="none" w:sz="0" w:space="0" w:color="auto"/>
              </w:divBdr>
              <w:divsChild>
                <w:div w:id="1255016331">
                  <w:marLeft w:val="0"/>
                  <w:marRight w:val="0"/>
                  <w:marTop w:val="0"/>
                  <w:marBottom w:val="0"/>
                  <w:divBdr>
                    <w:top w:val="none" w:sz="0" w:space="0" w:color="auto"/>
                    <w:left w:val="none" w:sz="0" w:space="0" w:color="auto"/>
                    <w:bottom w:val="none" w:sz="0" w:space="0" w:color="auto"/>
                    <w:right w:val="none" w:sz="0" w:space="0" w:color="auto"/>
                  </w:divBdr>
                </w:div>
              </w:divsChild>
            </w:div>
            <w:div w:id="1254780688">
              <w:marLeft w:val="0"/>
              <w:marRight w:val="0"/>
              <w:marTop w:val="0"/>
              <w:marBottom w:val="0"/>
              <w:divBdr>
                <w:top w:val="none" w:sz="0" w:space="0" w:color="auto"/>
                <w:left w:val="none" w:sz="0" w:space="0" w:color="auto"/>
                <w:bottom w:val="none" w:sz="0" w:space="0" w:color="auto"/>
                <w:right w:val="none" w:sz="0" w:space="0" w:color="auto"/>
              </w:divBdr>
              <w:divsChild>
                <w:div w:id="1533032857">
                  <w:marLeft w:val="0"/>
                  <w:marRight w:val="0"/>
                  <w:marTop w:val="0"/>
                  <w:marBottom w:val="0"/>
                  <w:divBdr>
                    <w:top w:val="none" w:sz="0" w:space="0" w:color="auto"/>
                    <w:left w:val="none" w:sz="0" w:space="0" w:color="auto"/>
                    <w:bottom w:val="none" w:sz="0" w:space="0" w:color="auto"/>
                    <w:right w:val="none" w:sz="0" w:space="0" w:color="auto"/>
                  </w:divBdr>
                </w:div>
              </w:divsChild>
            </w:div>
            <w:div w:id="452210850">
              <w:marLeft w:val="0"/>
              <w:marRight w:val="0"/>
              <w:marTop w:val="0"/>
              <w:marBottom w:val="0"/>
              <w:divBdr>
                <w:top w:val="none" w:sz="0" w:space="0" w:color="auto"/>
                <w:left w:val="none" w:sz="0" w:space="0" w:color="auto"/>
                <w:bottom w:val="none" w:sz="0" w:space="0" w:color="auto"/>
                <w:right w:val="none" w:sz="0" w:space="0" w:color="auto"/>
              </w:divBdr>
              <w:divsChild>
                <w:div w:id="1537426190">
                  <w:marLeft w:val="0"/>
                  <w:marRight w:val="0"/>
                  <w:marTop w:val="0"/>
                  <w:marBottom w:val="0"/>
                  <w:divBdr>
                    <w:top w:val="none" w:sz="0" w:space="0" w:color="auto"/>
                    <w:left w:val="none" w:sz="0" w:space="0" w:color="auto"/>
                    <w:bottom w:val="none" w:sz="0" w:space="0" w:color="auto"/>
                    <w:right w:val="none" w:sz="0" w:space="0" w:color="auto"/>
                  </w:divBdr>
                </w:div>
              </w:divsChild>
            </w:div>
            <w:div w:id="2106262197">
              <w:marLeft w:val="0"/>
              <w:marRight w:val="0"/>
              <w:marTop w:val="0"/>
              <w:marBottom w:val="0"/>
              <w:divBdr>
                <w:top w:val="none" w:sz="0" w:space="0" w:color="auto"/>
                <w:left w:val="none" w:sz="0" w:space="0" w:color="auto"/>
                <w:bottom w:val="none" w:sz="0" w:space="0" w:color="auto"/>
                <w:right w:val="none" w:sz="0" w:space="0" w:color="auto"/>
              </w:divBdr>
              <w:divsChild>
                <w:div w:id="1265073020">
                  <w:marLeft w:val="0"/>
                  <w:marRight w:val="0"/>
                  <w:marTop w:val="0"/>
                  <w:marBottom w:val="0"/>
                  <w:divBdr>
                    <w:top w:val="none" w:sz="0" w:space="0" w:color="auto"/>
                    <w:left w:val="none" w:sz="0" w:space="0" w:color="auto"/>
                    <w:bottom w:val="none" w:sz="0" w:space="0" w:color="auto"/>
                    <w:right w:val="none" w:sz="0" w:space="0" w:color="auto"/>
                  </w:divBdr>
                </w:div>
              </w:divsChild>
            </w:div>
            <w:div w:id="938292483">
              <w:marLeft w:val="0"/>
              <w:marRight w:val="0"/>
              <w:marTop w:val="0"/>
              <w:marBottom w:val="0"/>
              <w:divBdr>
                <w:top w:val="none" w:sz="0" w:space="0" w:color="auto"/>
                <w:left w:val="none" w:sz="0" w:space="0" w:color="auto"/>
                <w:bottom w:val="none" w:sz="0" w:space="0" w:color="auto"/>
                <w:right w:val="none" w:sz="0" w:space="0" w:color="auto"/>
              </w:divBdr>
              <w:divsChild>
                <w:div w:id="1595474051">
                  <w:marLeft w:val="0"/>
                  <w:marRight w:val="0"/>
                  <w:marTop w:val="0"/>
                  <w:marBottom w:val="0"/>
                  <w:divBdr>
                    <w:top w:val="none" w:sz="0" w:space="0" w:color="auto"/>
                    <w:left w:val="none" w:sz="0" w:space="0" w:color="auto"/>
                    <w:bottom w:val="none" w:sz="0" w:space="0" w:color="auto"/>
                    <w:right w:val="none" w:sz="0" w:space="0" w:color="auto"/>
                  </w:divBdr>
                </w:div>
              </w:divsChild>
            </w:div>
            <w:div w:id="340934303">
              <w:marLeft w:val="0"/>
              <w:marRight w:val="0"/>
              <w:marTop w:val="0"/>
              <w:marBottom w:val="0"/>
              <w:divBdr>
                <w:top w:val="none" w:sz="0" w:space="0" w:color="auto"/>
                <w:left w:val="none" w:sz="0" w:space="0" w:color="auto"/>
                <w:bottom w:val="none" w:sz="0" w:space="0" w:color="auto"/>
                <w:right w:val="none" w:sz="0" w:space="0" w:color="auto"/>
              </w:divBdr>
              <w:divsChild>
                <w:div w:id="1041782457">
                  <w:marLeft w:val="0"/>
                  <w:marRight w:val="0"/>
                  <w:marTop w:val="0"/>
                  <w:marBottom w:val="0"/>
                  <w:divBdr>
                    <w:top w:val="none" w:sz="0" w:space="0" w:color="auto"/>
                    <w:left w:val="none" w:sz="0" w:space="0" w:color="auto"/>
                    <w:bottom w:val="none" w:sz="0" w:space="0" w:color="auto"/>
                    <w:right w:val="none" w:sz="0" w:space="0" w:color="auto"/>
                  </w:divBdr>
                </w:div>
              </w:divsChild>
            </w:div>
            <w:div w:id="171535026">
              <w:marLeft w:val="0"/>
              <w:marRight w:val="0"/>
              <w:marTop w:val="0"/>
              <w:marBottom w:val="0"/>
              <w:divBdr>
                <w:top w:val="none" w:sz="0" w:space="0" w:color="auto"/>
                <w:left w:val="none" w:sz="0" w:space="0" w:color="auto"/>
                <w:bottom w:val="none" w:sz="0" w:space="0" w:color="auto"/>
                <w:right w:val="none" w:sz="0" w:space="0" w:color="auto"/>
              </w:divBdr>
              <w:divsChild>
                <w:div w:id="1674913715">
                  <w:marLeft w:val="0"/>
                  <w:marRight w:val="0"/>
                  <w:marTop w:val="0"/>
                  <w:marBottom w:val="0"/>
                  <w:divBdr>
                    <w:top w:val="none" w:sz="0" w:space="0" w:color="auto"/>
                    <w:left w:val="none" w:sz="0" w:space="0" w:color="auto"/>
                    <w:bottom w:val="none" w:sz="0" w:space="0" w:color="auto"/>
                    <w:right w:val="none" w:sz="0" w:space="0" w:color="auto"/>
                  </w:divBdr>
                </w:div>
              </w:divsChild>
            </w:div>
            <w:div w:id="672952045">
              <w:marLeft w:val="0"/>
              <w:marRight w:val="0"/>
              <w:marTop w:val="0"/>
              <w:marBottom w:val="0"/>
              <w:divBdr>
                <w:top w:val="none" w:sz="0" w:space="0" w:color="auto"/>
                <w:left w:val="none" w:sz="0" w:space="0" w:color="auto"/>
                <w:bottom w:val="none" w:sz="0" w:space="0" w:color="auto"/>
                <w:right w:val="none" w:sz="0" w:space="0" w:color="auto"/>
              </w:divBdr>
              <w:divsChild>
                <w:div w:id="1720087304">
                  <w:marLeft w:val="0"/>
                  <w:marRight w:val="0"/>
                  <w:marTop w:val="0"/>
                  <w:marBottom w:val="0"/>
                  <w:divBdr>
                    <w:top w:val="none" w:sz="0" w:space="0" w:color="auto"/>
                    <w:left w:val="none" w:sz="0" w:space="0" w:color="auto"/>
                    <w:bottom w:val="none" w:sz="0" w:space="0" w:color="auto"/>
                    <w:right w:val="none" w:sz="0" w:space="0" w:color="auto"/>
                  </w:divBdr>
                </w:div>
              </w:divsChild>
            </w:div>
            <w:div w:id="1857960905">
              <w:marLeft w:val="0"/>
              <w:marRight w:val="0"/>
              <w:marTop w:val="0"/>
              <w:marBottom w:val="0"/>
              <w:divBdr>
                <w:top w:val="none" w:sz="0" w:space="0" w:color="auto"/>
                <w:left w:val="none" w:sz="0" w:space="0" w:color="auto"/>
                <w:bottom w:val="none" w:sz="0" w:space="0" w:color="auto"/>
                <w:right w:val="none" w:sz="0" w:space="0" w:color="auto"/>
              </w:divBdr>
              <w:divsChild>
                <w:div w:id="452409634">
                  <w:marLeft w:val="0"/>
                  <w:marRight w:val="0"/>
                  <w:marTop w:val="0"/>
                  <w:marBottom w:val="0"/>
                  <w:divBdr>
                    <w:top w:val="none" w:sz="0" w:space="0" w:color="auto"/>
                    <w:left w:val="none" w:sz="0" w:space="0" w:color="auto"/>
                    <w:bottom w:val="none" w:sz="0" w:space="0" w:color="auto"/>
                    <w:right w:val="none" w:sz="0" w:space="0" w:color="auto"/>
                  </w:divBdr>
                </w:div>
              </w:divsChild>
            </w:div>
            <w:div w:id="856043705">
              <w:marLeft w:val="0"/>
              <w:marRight w:val="0"/>
              <w:marTop w:val="0"/>
              <w:marBottom w:val="0"/>
              <w:divBdr>
                <w:top w:val="none" w:sz="0" w:space="0" w:color="auto"/>
                <w:left w:val="none" w:sz="0" w:space="0" w:color="auto"/>
                <w:bottom w:val="none" w:sz="0" w:space="0" w:color="auto"/>
                <w:right w:val="none" w:sz="0" w:space="0" w:color="auto"/>
              </w:divBdr>
              <w:divsChild>
                <w:div w:id="824778615">
                  <w:marLeft w:val="0"/>
                  <w:marRight w:val="0"/>
                  <w:marTop w:val="0"/>
                  <w:marBottom w:val="0"/>
                  <w:divBdr>
                    <w:top w:val="none" w:sz="0" w:space="0" w:color="auto"/>
                    <w:left w:val="none" w:sz="0" w:space="0" w:color="auto"/>
                    <w:bottom w:val="none" w:sz="0" w:space="0" w:color="auto"/>
                    <w:right w:val="none" w:sz="0" w:space="0" w:color="auto"/>
                  </w:divBdr>
                </w:div>
              </w:divsChild>
            </w:div>
            <w:div w:id="1258172898">
              <w:marLeft w:val="0"/>
              <w:marRight w:val="0"/>
              <w:marTop w:val="0"/>
              <w:marBottom w:val="0"/>
              <w:divBdr>
                <w:top w:val="none" w:sz="0" w:space="0" w:color="auto"/>
                <w:left w:val="none" w:sz="0" w:space="0" w:color="auto"/>
                <w:bottom w:val="none" w:sz="0" w:space="0" w:color="auto"/>
                <w:right w:val="none" w:sz="0" w:space="0" w:color="auto"/>
              </w:divBdr>
              <w:divsChild>
                <w:div w:id="1278215133">
                  <w:marLeft w:val="0"/>
                  <w:marRight w:val="0"/>
                  <w:marTop w:val="0"/>
                  <w:marBottom w:val="0"/>
                  <w:divBdr>
                    <w:top w:val="none" w:sz="0" w:space="0" w:color="auto"/>
                    <w:left w:val="none" w:sz="0" w:space="0" w:color="auto"/>
                    <w:bottom w:val="none" w:sz="0" w:space="0" w:color="auto"/>
                    <w:right w:val="none" w:sz="0" w:space="0" w:color="auto"/>
                  </w:divBdr>
                </w:div>
              </w:divsChild>
            </w:div>
            <w:div w:id="1679112101">
              <w:marLeft w:val="0"/>
              <w:marRight w:val="0"/>
              <w:marTop w:val="0"/>
              <w:marBottom w:val="0"/>
              <w:divBdr>
                <w:top w:val="none" w:sz="0" w:space="0" w:color="auto"/>
                <w:left w:val="none" w:sz="0" w:space="0" w:color="auto"/>
                <w:bottom w:val="none" w:sz="0" w:space="0" w:color="auto"/>
                <w:right w:val="none" w:sz="0" w:space="0" w:color="auto"/>
              </w:divBdr>
              <w:divsChild>
                <w:div w:id="1260336625">
                  <w:marLeft w:val="0"/>
                  <w:marRight w:val="0"/>
                  <w:marTop w:val="0"/>
                  <w:marBottom w:val="0"/>
                  <w:divBdr>
                    <w:top w:val="none" w:sz="0" w:space="0" w:color="auto"/>
                    <w:left w:val="none" w:sz="0" w:space="0" w:color="auto"/>
                    <w:bottom w:val="none" w:sz="0" w:space="0" w:color="auto"/>
                    <w:right w:val="none" w:sz="0" w:space="0" w:color="auto"/>
                  </w:divBdr>
                </w:div>
              </w:divsChild>
            </w:div>
            <w:div w:id="872691853">
              <w:marLeft w:val="0"/>
              <w:marRight w:val="0"/>
              <w:marTop w:val="0"/>
              <w:marBottom w:val="0"/>
              <w:divBdr>
                <w:top w:val="none" w:sz="0" w:space="0" w:color="auto"/>
                <w:left w:val="none" w:sz="0" w:space="0" w:color="auto"/>
                <w:bottom w:val="none" w:sz="0" w:space="0" w:color="auto"/>
                <w:right w:val="none" w:sz="0" w:space="0" w:color="auto"/>
              </w:divBdr>
              <w:divsChild>
                <w:div w:id="1372880339">
                  <w:marLeft w:val="0"/>
                  <w:marRight w:val="0"/>
                  <w:marTop w:val="0"/>
                  <w:marBottom w:val="0"/>
                  <w:divBdr>
                    <w:top w:val="none" w:sz="0" w:space="0" w:color="auto"/>
                    <w:left w:val="none" w:sz="0" w:space="0" w:color="auto"/>
                    <w:bottom w:val="none" w:sz="0" w:space="0" w:color="auto"/>
                    <w:right w:val="none" w:sz="0" w:space="0" w:color="auto"/>
                  </w:divBdr>
                </w:div>
              </w:divsChild>
            </w:div>
            <w:div w:id="628435773">
              <w:marLeft w:val="0"/>
              <w:marRight w:val="0"/>
              <w:marTop w:val="0"/>
              <w:marBottom w:val="0"/>
              <w:divBdr>
                <w:top w:val="none" w:sz="0" w:space="0" w:color="auto"/>
                <w:left w:val="none" w:sz="0" w:space="0" w:color="auto"/>
                <w:bottom w:val="none" w:sz="0" w:space="0" w:color="auto"/>
                <w:right w:val="none" w:sz="0" w:space="0" w:color="auto"/>
              </w:divBdr>
              <w:divsChild>
                <w:div w:id="57022987">
                  <w:marLeft w:val="0"/>
                  <w:marRight w:val="0"/>
                  <w:marTop w:val="0"/>
                  <w:marBottom w:val="0"/>
                  <w:divBdr>
                    <w:top w:val="none" w:sz="0" w:space="0" w:color="auto"/>
                    <w:left w:val="none" w:sz="0" w:space="0" w:color="auto"/>
                    <w:bottom w:val="none" w:sz="0" w:space="0" w:color="auto"/>
                    <w:right w:val="none" w:sz="0" w:space="0" w:color="auto"/>
                  </w:divBdr>
                </w:div>
              </w:divsChild>
            </w:div>
            <w:div w:id="2066902370">
              <w:marLeft w:val="0"/>
              <w:marRight w:val="0"/>
              <w:marTop w:val="0"/>
              <w:marBottom w:val="0"/>
              <w:divBdr>
                <w:top w:val="none" w:sz="0" w:space="0" w:color="auto"/>
                <w:left w:val="none" w:sz="0" w:space="0" w:color="auto"/>
                <w:bottom w:val="none" w:sz="0" w:space="0" w:color="auto"/>
                <w:right w:val="none" w:sz="0" w:space="0" w:color="auto"/>
              </w:divBdr>
              <w:divsChild>
                <w:div w:id="1712460150">
                  <w:marLeft w:val="0"/>
                  <w:marRight w:val="0"/>
                  <w:marTop w:val="0"/>
                  <w:marBottom w:val="0"/>
                  <w:divBdr>
                    <w:top w:val="none" w:sz="0" w:space="0" w:color="auto"/>
                    <w:left w:val="none" w:sz="0" w:space="0" w:color="auto"/>
                    <w:bottom w:val="none" w:sz="0" w:space="0" w:color="auto"/>
                    <w:right w:val="none" w:sz="0" w:space="0" w:color="auto"/>
                  </w:divBdr>
                </w:div>
              </w:divsChild>
            </w:div>
            <w:div w:id="1888489479">
              <w:marLeft w:val="0"/>
              <w:marRight w:val="0"/>
              <w:marTop w:val="0"/>
              <w:marBottom w:val="0"/>
              <w:divBdr>
                <w:top w:val="none" w:sz="0" w:space="0" w:color="auto"/>
                <w:left w:val="none" w:sz="0" w:space="0" w:color="auto"/>
                <w:bottom w:val="none" w:sz="0" w:space="0" w:color="auto"/>
                <w:right w:val="none" w:sz="0" w:space="0" w:color="auto"/>
              </w:divBdr>
              <w:divsChild>
                <w:div w:id="1897549125">
                  <w:marLeft w:val="0"/>
                  <w:marRight w:val="0"/>
                  <w:marTop w:val="0"/>
                  <w:marBottom w:val="0"/>
                  <w:divBdr>
                    <w:top w:val="none" w:sz="0" w:space="0" w:color="auto"/>
                    <w:left w:val="none" w:sz="0" w:space="0" w:color="auto"/>
                    <w:bottom w:val="none" w:sz="0" w:space="0" w:color="auto"/>
                    <w:right w:val="none" w:sz="0" w:space="0" w:color="auto"/>
                  </w:divBdr>
                </w:div>
              </w:divsChild>
            </w:div>
            <w:div w:id="1356227899">
              <w:marLeft w:val="0"/>
              <w:marRight w:val="0"/>
              <w:marTop w:val="0"/>
              <w:marBottom w:val="0"/>
              <w:divBdr>
                <w:top w:val="none" w:sz="0" w:space="0" w:color="auto"/>
                <w:left w:val="none" w:sz="0" w:space="0" w:color="auto"/>
                <w:bottom w:val="none" w:sz="0" w:space="0" w:color="auto"/>
                <w:right w:val="none" w:sz="0" w:space="0" w:color="auto"/>
              </w:divBdr>
              <w:divsChild>
                <w:div w:id="1611275068">
                  <w:marLeft w:val="0"/>
                  <w:marRight w:val="0"/>
                  <w:marTop w:val="0"/>
                  <w:marBottom w:val="0"/>
                  <w:divBdr>
                    <w:top w:val="none" w:sz="0" w:space="0" w:color="auto"/>
                    <w:left w:val="none" w:sz="0" w:space="0" w:color="auto"/>
                    <w:bottom w:val="none" w:sz="0" w:space="0" w:color="auto"/>
                    <w:right w:val="none" w:sz="0" w:space="0" w:color="auto"/>
                  </w:divBdr>
                </w:div>
              </w:divsChild>
            </w:div>
            <w:div w:id="1245796828">
              <w:marLeft w:val="0"/>
              <w:marRight w:val="0"/>
              <w:marTop w:val="0"/>
              <w:marBottom w:val="0"/>
              <w:divBdr>
                <w:top w:val="none" w:sz="0" w:space="0" w:color="auto"/>
                <w:left w:val="none" w:sz="0" w:space="0" w:color="auto"/>
                <w:bottom w:val="none" w:sz="0" w:space="0" w:color="auto"/>
                <w:right w:val="none" w:sz="0" w:space="0" w:color="auto"/>
              </w:divBdr>
              <w:divsChild>
                <w:div w:id="519323461">
                  <w:marLeft w:val="0"/>
                  <w:marRight w:val="0"/>
                  <w:marTop w:val="0"/>
                  <w:marBottom w:val="0"/>
                  <w:divBdr>
                    <w:top w:val="none" w:sz="0" w:space="0" w:color="auto"/>
                    <w:left w:val="none" w:sz="0" w:space="0" w:color="auto"/>
                    <w:bottom w:val="none" w:sz="0" w:space="0" w:color="auto"/>
                    <w:right w:val="none" w:sz="0" w:space="0" w:color="auto"/>
                  </w:divBdr>
                </w:div>
              </w:divsChild>
            </w:div>
            <w:div w:id="1963922961">
              <w:marLeft w:val="0"/>
              <w:marRight w:val="0"/>
              <w:marTop w:val="0"/>
              <w:marBottom w:val="0"/>
              <w:divBdr>
                <w:top w:val="none" w:sz="0" w:space="0" w:color="auto"/>
                <w:left w:val="none" w:sz="0" w:space="0" w:color="auto"/>
                <w:bottom w:val="none" w:sz="0" w:space="0" w:color="auto"/>
                <w:right w:val="none" w:sz="0" w:space="0" w:color="auto"/>
              </w:divBdr>
              <w:divsChild>
                <w:div w:id="1713651432">
                  <w:marLeft w:val="0"/>
                  <w:marRight w:val="0"/>
                  <w:marTop w:val="0"/>
                  <w:marBottom w:val="0"/>
                  <w:divBdr>
                    <w:top w:val="none" w:sz="0" w:space="0" w:color="auto"/>
                    <w:left w:val="none" w:sz="0" w:space="0" w:color="auto"/>
                    <w:bottom w:val="none" w:sz="0" w:space="0" w:color="auto"/>
                    <w:right w:val="none" w:sz="0" w:space="0" w:color="auto"/>
                  </w:divBdr>
                </w:div>
              </w:divsChild>
            </w:div>
            <w:div w:id="2107143793">
              <w:marLeft w:val="0"/>
              <w:marRight w:val="0"/>
              <w:marTop w:val="0"/>
              <w:marBottom w:val="0"/>
              <w:divBdr>
                <w:top w:val="none" w:sz="0" w:space="0" w:color="auto"/>
                <w:left w:val="none" w:sz="0" w:space="0" w:color="auto"/>
                <w:bottom w:val="none" w:sz="0" w:space="0" w:color="auto"/>
                <w:right w:val="none" w:sz="0" w:space="0" w:color="auto"/>
              </w:divBdr>
              <w:divsChild>
                <w:div w:id="219636289">
                  <w:marLeft w:val="0"/>
                  <w:marRight w:val="0"/>
                  <w:marTop w:val="0"/>
                  <w:marBottom w:val="0"/>
                  <w:divBdr>
                    <w:top w:val="none" w:sz="0" w:space="0" w:color="auto"/>
                    <w:left w:val="none" w:sz="0" w:space="0" w:color="auto"/>
                    <w:bottom w:val="none" w:sz="0" w:space="0" w:color="auto"/>
                    <w:right w:val="none" w:sz="0" w:space="0" w:color="auto"/>
                  </w:divBdr>
                </w:div>
              </w:divsChild>
            </w:div>
            <w:div w:id="288123659">
              <w:marLeft w:val="0"/>
              <w:marRight w:val="0"/>
              <w:marTop w:val="0"/>
              <w:marBottom w:val="0"/>
              <w:divBdr>
                <w:top w:val="none" w:sz="0" w:space="0" w:color="auto"/>
                <w:left w:val="none" w:sz="0" w:space="0" w:color="auto"/>
                <w:bottom w:val="none" w:sz="0" w:space="0" w:color="auto"/>
                <w:right w:val="none" w:sz="0" w:space="0" w:color="auto"/>
              </w:divBdr>
              <w:divsChild>
                <w:div w:id="1801606497">
                  <w:marLeft w:val="0"/>
                  <w:marRight w:val="0"/>
                  <w:marTop w:val="0"/>
                  <w:marBottom w:val="0"/>
                  <w:divBdr>
                    <w:top w:val="none" w:sz="0" w:space="0" w:color="auto"/>
                    <w:left w:val="none" w:sz="0" w:space="0" w:color="auto"/>
                    <w:bottom w:val="none" w:sz="0" w:space="0" w:color="auto"/>
                    <w:right w:val="none" w:sz="0" w:space="0" w:color="auto"/>
                  </w:divBdr>
                </w:div>
              </w:divsChild>
            </w:div>
            <w:div w:id="624628125">
              <w:marLeft w:val="0"/>
              <w:marRight w:val="0"/>
              <w:marTop w:val="0"/>
              <w:marBottom w:val="0"/>
              <w:divBdr>
                <w:top w:val="none" w:sz="0" w:space="0" w:color="auto"/>
                <w:left w:val="none" w:sz="0" w:space="0" w:color="auto"/>
                <w:bottom w:val="none" w:sz="0" w:space="0" w:color="auto"/>
                <w:right w:val="none" w:sz="0" w:space="0" w:color="auto"/>
              </w:divBdr>
              <w:divsChild>
                <w:div w:id="627663056">
                  <w:marLeft w:val="0"/>
                  <w:marRight w:val="0"/>
                  <w:marTop w:val="0"/>
                  <w:marBottom w:val="0"/>
                  <w:divBdr>
                    <w:top w:val="none" w:sz="0" w:space="0" w:color="auto"/>
                    <w:left w:val="none" w:sz="0" w:space="0" w:color="auto"/>
                    <w:bottom w:val="none" w:sz="0" w:space="0" w:color="auto"/>
                    <w:right w:val="none" w:sz="0" w:space="0" w:color="auto"/>
                  </w:divBdr>
                </w:div>
              </w:divsChild>
            </w:div>
            <w:div w:id="705253534">
              <w:marLeft w:val="0"/>
              <w:marRight w:val="0"/>
              <w:marTop w:val="0"/>
              <w:marBottom w:val="0"/>
              <w:divBdr>
                <w:top w:val="none" w:sz="0" w:space="0" w:color="auto"/>
                <w:left w:val="none" w:sz="0" w:space="0" w:color="auto"/>
                <w:bottom w:val="none" w:sz="0" w:space="0" w:color="auto"/>
                <w:right w:val="none" w:sz="0" w:space="0" w:color="auto"/>
              </w:divBdr>
              <w:divsChild>
                <w:div w:id="1272009118">
                  <w:marLeft w:val="0"/>
                  <w:marRight w:val="0"/>
                  <w:marTop w:val="0"/>
                  <w:marBottom w:val="0"/>
                  <w:divBdr>
                    <w:top w:val="none" w:sz="0" w:space="0" w:color="auto"/>
                    <w:left w:val="none" w:sz="0" w:space="0" w:color="auto"/>
                    <w:bottom w:val="none" w:sz="0" w:space="0" w:color="auto"/>
                    <w:right w:val="none" w:sz="0" w:space="0" w:color="auto"/>
                  </w:divBdr>
                </w:div>
              </w:divsChild>
            </w:div>
            <w:div w:id="1715734297">
              <w:marLeft w:val="0"/>
              <w:marRight w:val="0"/>
              <w:marTop w:val="0"/>
              <w:marBottom w:val="0"/>
              <w:divBdr>
                <w:top w:val="none" w:sz="0" w:space="0" w:color="auto"/>
                <w:left w:val="none" w:sz="0" w:space="0" w:color="auto"/>
                <w:bottom w:val="none" w:sz="0" w:space="0" w:color="auto"/>
                <w:right w:val="none" w:sz="0" w:space="0" w:color="auto"/>
              </w:divBdr>
              <w:divsChild>
                <w:div w:id="1267076400">
                  <w:marLeft w:val="0"/>
                  <w:marRight w:val="0"/>
                  <w:marTop w:val="0"/>
                  <w:marBottom w:val="0"/>
                  <w:divBdr>
                    <w:top w:val="none" w:sz="0" w:space="0" w:color="auto"/>
                    <w:left w:val="none" w:sz="0" w:space="0" w:color="auto"/>
                    <w:bottom w:val="none" w:sz="0" w:space="0" w:color="auto"/>
                    <w:right w:val="none" w:sz="0" w:space="0" w:color="auto"/>
                  </w:divBdr>
                </w:div>
              </w:divsChild>
            </w:div>
            <w:div w:id="905456941">
              <w:marLeft w:val="0"/>
              <w:marRight w:val="0"/>
              <w:marTop w:val="0"/>
              <w:marBottom w:val="0"/>
              <w:divBdr>
                <w:top w:val="none" w:sz="0" w:space="0" w:color="auto"/>
                <w:left w:val="none" w:sz="0" w:space="0" w:color="auto"/>
                <w:bottom w:val="none" w:sz="0" w:space="0" w:color="auto"/>
                <w:right w:val="none" w:sz="0" w:space="0" w:color="auto"/>
              </w:divBdr>
              <w:divsChild>
                <w:div w:id="1586259046">
                  <w:marLeft w:val="0"/>
                  <w:marRight w:val="0"/>
                  <w:marTop w:val="0"/>
                  <w:marBottom w:val="0"/>
                  <w:divBdr>
                    <w:top w:val="none" w:sz="0" w:space="0" w:color="auto"/>
                    <w:left w:val="none" w:sz="0" w:space="0" w:color="auto"/>
                    <w:bottom w:val="none" w:sz="0" w:space="0" w:color="auto"/>
                    <w:right w:val="none" w:sz="0" w:space="0" w:color="auto"/>
                  </w:divBdr>
                </w:div>
              </w:divsChild>
            </w:div>
            <w:div w:id="676856150">
              <w:marLeft w:val="0"/>
              <w:marRight w:val="0"/>
              <w:marTop w:val="0"/>
              <w:marBottom w:val="0"/>
              <w:divBdr>
                <w:top w:val="none" w:sz="0" w:space="0" w:color="auto"/>
                <w:left w:val="none" w:sz="0" w:space="0" w:color="auto"/>
                <w:bottom w:val="none" w:sz="0" w:space="0" w:color="auto"/>
                <w:right w:val="none" w:sz="0" w:space="0" w:color="auto"/>
              </w:divBdr>
              <w:divsChild>
                <w:div w:id="749812004">
                  <w:marLeft w:val="0"/>
                  <w:marRight w:val="0"/>
                  <w:marTop w:val="0"/>
                  <w:marBottom w:val="0"/>
                  <w:divBdr>
                    <w:top w:val="none" w:sz="0" w:space="0" w:color="auto"/>
                    <w:left w:val="none" w:sz="0" w:space="0" w:color="auto"/>
                    <w:bottom w:val="none" w:sz="0" w:space="0" w:color="auto"/>
                    <w:right w:val="none" w:sz="0" w:space="0" w:color="auto"/>
                  </w:divBdr>
                </w:div>
              </w:divsChild>
            </w:div>
            <w:div w:id="1001548754">
              <w:marLeft w:val="0"/>
              <w:marRight w:val="0"/>
              <w:marTop w:val="0"/>
              <w:marBottom w:val="0"/>
              <w:divBdr>
                <w:top w:val="none" w:sz="0" w:space="0" w:color="auto"/>
                <w:left w:val="none" w:sz="0" w:space="0" w:color="auto"/>
                <w:bottom w:val="none" w:sz="0" w:space="0" w:color="auto"/>
                <w:right w:val="none" w:sz="0" w:space="0" w:color="auto"/>
              </w:divBdr>
              <w:divsChild>
                <w:div w:id="943919864">
                  <w:marLeft w:val="0"/>
                  <w:marRight w:val="0"/>
                  <w:marTop w:val="0"/>
                  <w:marBottom w:val="0"/>
                  <w:divBdr>
                    <w:top w:val="none" w:sz="0" w:space="0" w:color="auto"/>
                    <w:left w:val="none" w:sz="0" w:space="0" w:color="auto"/>
                    <w:bottom w:val="none" w:sz="0" w:space="0" w:color="auto"/>
                    <w:right w:val="none" w:sz="0" w:space="0" w:color="auto"/>
                  </w:divBdr>
                </w:div>
              </w:divsChild>
            </w:div>
            <w:div w:id="106392710">
              <w:marLeft w:val="0"/>
              <w:marRight w:val="0"/>
              <w:marTop w:val="0"/>
              <w:marBottom w:val="0"/>
              <w:divBdr>
                <w:top w:val="none" w:sz="0" w:space="0" w:color="auto"/>
                <w:left w:val="none" w:sz="0" w:space="0" w:color="auto"/>
                <w:bottom w:val="none" w:sz="0" w:space="0" w:color="auto"/>
                <w:right w:val="none" w:sz="0" w:space="0" w:color="auto"/>
              </w:divBdr>
              <w:divsChild>
                <w:div w:id="224031225">
                  <w:marLeft w:val="0"/>
                  <w:marRight w:val="0"/>
                  <w:marTop w:val="0"/>
                  <w:marBottom w:val="0"/>
                  <w:divBdr>
                    <w:top w:val="none" w:sz="0" w:space="0" w:color="auto"/>
                    <w:left w:val="none" w:sz="0" w:space="0" w:color="auto"/>
                    <w:bottom w:val="none" w:sz="0" w:space="0" w:color="auto"/>
                    <w:right w:val="none" w:sz="0" w:space="0" w:color="auto"/>
                  </w:divBdr>
                </w:div>
              </w:divsChild>
            </w:div>
            <w:div w:id="1895655100">
              <w:marLeft w:val="0"/>
              <w:marRight w:val="0"/>
              <w:marTop w:val="0"/>
              <w:marBottom w:val="0"/>
              <w:divBdr>
                <w:top w:val="none" w:sz="0" w:space="0" w:color="auto"/>
                <w:left w:val="none" w:sz="0" w:space="0" w:color="auto"/>
                <w:bottom w:val="none" w:sz="0" w:space="0" w:color="auto"/>
                <w:right w:val="none" w:sz="0" w:space="0" w:color="auto"/>
              </w:divBdr>
              <w:divsChild>
                <w:div w:id="2016683190">
                  <w:marLeft w:val="0"/>
                  <w:marRight w:val="0"/>
                  <w:marTop w:val="0"/>
                  <w:marBottom w:val="0"/>
                  <w:divBdr>
                    <w:top w:val="none" w:sz="0" w:space="0" w:color="auto"/>
                    <w:left w:val="none" w:sz="0" w:space="0" w:color="auto"/>
                    <w:bottom w:val="none" w:sz="0" w:space="0" w:color="auto"/>
                    <w:right w:val="none" w:sz="0" w:space="0" w:color="auto"/>
                  </w:divBdr>
                </w:div>
              </w:divsChild>
            </w:div>
            <w:div w:id="416099584">
              <w:marLeft w:val="0"/>
              <w:marRight w:val="0"/>
              <w:marTop w:val="0"/>
              <w:marBottom w:val="0"/>
              <w:divBdr>
                <w:top w:val="none" w:sz="0" w:space="0" w:color="auto"/>
                <w:left w:val="none" w:sz="0" w:space="0" w:color="auto"/>
                <w:bottom w:val="none" w:sz="0" w:space="0" w:color="auto"/>
                <w:right w:val="none" w:sz="0" w:space="0" w:color="auto"/>
              </w:divBdr>
              <w:divsChild>
                <w:div w:id="1874951521">
                  <w:marLeft w:val="0"/>
                  <w:marRight w:val="0"/>
                  <w:marTop w:val="0"/>
                  <w:marBottom w:val="0"/>
                  <w:divBdr>
                    <w:top w:val="none" w:sz="0" w:space="0" w:color="auto"/>
                    <w:left w:val="none" w:sz="0" w:space="0" w:color="auto"/>
                    <w:bottom w:val="none" w:sz="0" w:space="0" w:color="auto"/>
                    <w:right w:val="none" w:sz="0" w:space="0" w:color="auto"/>
                  </w:divBdr>
                </w:div>
              </w:divsChild>
            </w:div>
            <w:div w:id="577911368">
              <w:marLeft w:val="0"/>
              <w:marRight w:val="0"/>
              <w:marTop w:val="0"/>
              <w:marBottom w:val="0"/>
              <w:divBdr>
                <w:top w:val="none" w:sz="0" w:space="0" w:color="auto"/>
                <w:left w:val="none" w:sz="0" w:space="0" w:color="auto"/>
                <w:bottom w:val="none" w:sz="0" w:space="0" w:color="auto"/>
                <w:right w:val="none" w:sz="0" w:space="0" w:color="auto"/>
              </w:divBdr>
              <w:divsChild>
                <w:div w:id="2010523538">
                  <w:marLeft w:val="0"/>
                  <w:marRight w:val="0"/>
                  <w:marTop w:val="0"/>
                  <w:marBottom w:val="0"/>
                  <w:divBdr>
                    <w:top w:val="none" w:sz="0" w:space="0" w:color="auto"/>
                    <w:left w:val="none" w:sz="0" w:space="0" w:color="auto"/>
                    <w:bottom w:val="none" w:sz="0" w:space="0" w:color="auto"/>
                    <w:right w:val="none" w:sz="0" w:space="0" w:color="auto"/>
                  </w:divBdr>
                </w:div>
              </w:divsChild>
            </w:div>
            <w:div w:id="2054884910">
              <w:marLeft w:val="0"/>
              <w:marRight w:val="0"/>
              <w:marTop w:val="0"/>
              <w:marBottom w:val="0"/>
              <w:divBdr>
                <w:top w:val="none" w:sz="0" w:space="0" w:color="auto"/>
                <w:left w:val="none" w:sz="0" w:space="0" w:color="auto"/>
                <w:bottom w:val="none" w:sz="0" w:space="0" w:color="auto"/>
                <w:right w:val="none" w:sz="0" w:space="0" w:color="auto"/>
              </w:divBdr>
              <w:divsChild>
                <w:div w:id="1948391752">
                  <w:marLeft w:val="0"/>
                  <w:marRight w:val="0"/>
                  <w:marTop w:val="0"/>
                  <w:marBottom w:val="0"/>
                  <w:divBdr>
                    <w:top w:val="none" w:sz="0" w:space="0" w:color="auto"/>
                    <w:left w:val="none" w:sz="0" w:space="0" w:color="auto"/>
                    <w:bottom w:val="none" w:sz="0" w:space="0" w:color="auto"/>
                    <w:right w:val="none" w:sz="0" w:space="0" w:color="auto"/>
                  </w:divBdr>
                </w:div>
              </w:divsChild>
            </w:div>
            <w:div w:id="686758747">
              <w:marLeft w:val="0"/>
              <w:marRight w:val="0"/>
              <w:marTop w:val="0"/>
              <w:marBottom w:val="0"/>
              <w:divBdr>
                <w:top w:val="none" w:sz="0" w:space="0" w:color="auto"/>
                <w:left w:val="none" w:sz="0" w:space="0" w:color="auto"/>
                <w:bottom w:val="none" w:sz="0" w:space="0" w:color="auto"/>
                <w:right w:val="none" w:sz="0" w:space="0" w:color="auto"/>
              </w:divBdr>
              <w:divsChild>
                <w:div w:id="380321951">
                  <w:marLeft w:val="0"/>
                  <w:marRight w:val="0"/>
                  <w:marTop w:val="0"/>
                  <w:marBottom w:val="0"/>
                  <w:divBdr>
                    <w:top w:val="none" w:sz="0" w:space="0" w:color="auto"/>
                    <w:left w:val="none" w:sz="0" w:space="0" w:color="auto"/>
                    <w:bottom w:val="none" w:sz="0" w:space="0" w:color="auto"/>
                    <w:right w:val="none" w:sz="0" w:space="0" w:color="auto"/>
                  </w:divBdr>
                </w:div>
              </w:divsChild>
            </w:div>
            <w:div w:id="378674779">
              <w:marLeft w:val="0"/>
              <w:marRight w:val="0"/>
              <w:marTop w:val="0"/>
              <w:marBottom w:val="0"/>
              <w:divBdr>
                <w:top w:val="none" w:sz="0" w:space="0" w:color="auto"/>
                <w:left w:val="none" w:sz="0" w:space="0" w:color="auto"/>
                <w:bottom w:val="none" w:sz="0" w:space="0" w:color="auto"/>
                <w:right w:val="none" w:sz="0" w:space="0" w:color="auto"/>
              </w:divBdr>
              <w:divsChild>
                <w:div w:id="354774408">
                  <w:marLeft w:val="0"/>
                  <w:marRight w:val="0"/>
                  <w:marTop w:val="0"/>
                  <w:marBottom w:val="0"/>
                  <w:divBdr>
                    <w:top w:val="none" w:sz="0" w:space="0" w:color="auto"/>
                    <w:left w:val="none" w:sz="0" w:space="0" w:color="auto"/>
                    <w:bottom w:val="none" w:sz="0" w:space="0" w:color="auto"/>
                    <w:right w:val="none" w:sz="0" w:space="0" w:color="auto"/>
                  </w:divBdr>
                </w:div>
              </w:divsChild>
            </w:div>
            <w:div w:id="1627808483">
              <w:marLeft w:val="0"/>
              <w:marRight w:val="0"/>
              <w:marTop w:val="0"/>
              <w:marBottom w:val="0"/>
              <w:divBdr>
                <w:top w:val="none" w:sz="0" w:space="0" w:color="auto"/>
                <w:left w:val="none" w:sz="0" w:space="0" w:color="auto"/>
                <w:bottom w:val="none" w:sz="0" w:space="0" w:color="auto"/>
                <w:right w:val="none" w:sz="0" w:space="0" w:color="auto"/>
              </w:divBdr>
              <w:divsChild>
                <w:div w:id="170068675">
                  <w:marLeft w:val="0"/>
                  <w:marRight w:val="0"/>
                  <w:marTop w:val="0"/>
                  <w:marBottom w:val="0"/>
                  <w:divBdr>
                    <w:top w:val="none" w:sz="0" w:space="0" w:color="auto"/>
                    <w:left w:val="none" w:sz="0" w:space="0" w:color="auto"/>
                    <w:bottom w:val="none" w:sz="0" w:space="0" w:color="auto"/>
                    <w:right w:val="none" w:sz="0" w:space="0" w:color="auto"/>
                  </w:divBdr>
                </w:div>
              </w:divsChild>
            </w:div>
            <w:div w:id="1977222441">
              <w:marLeft w:val="0"/>
              <w:marRight w:val="0"/>
              <w:marTop w:val="0"/>
              <w:marBottom w:val="0"/>
              <w:divBdr>
                <w:top w:val="none" w:sz="0" w:space="0" w:color="auto"/>
                <w:left w:val="none" w:sz="0" w:space="0" w:color="auto"/>
                <w:bottom w:val="none" w:sz="0" w:space="0" w:color="auto"/>
                <w:right w:val="none" w:sz="0" w:space="0" w:color="auto"/>
              </w:divBdr>
              <w:divsChild>
                <w:div w:id="1193768988">
                  <w:marLeft w:val="0"/>
                  <w:marRight w:val="0"/>
                  <w:marTop w:val="0"/>
                  <w:marBottom w:val="0"/>
                  <w:divBdr>
                    <w:top w:val="none" w:sz="0" w:space="0" w:color="auto"/>
                    <w:left w:val="none" w:sz="0" w:space="0" w:color="auto"/>
                    <w:bottom w:val="none" w:sz="0" w:space="0" w:color="auto"/>
                    <w:right w:val="none" w:sz="0" w:space="0" w:color="auto"/>
                  </w:divBdr>
                </w:div>
              </w:divsChild>
            </w:div>
            <w:div w:id="2052685484">
              <w:marLeft w:val="0"/>
              <w:marRight w:val="0"/>
              <w:marTop w:val="0"/>
              <w:marBottom w:val="0"/>
              <w:divBdr>
                <w:top w:val="none" w:sz="0" w:space="0" w:color="auto"/>
                <w:left w:val="none" w:sz="0" w:space="0" w:color="auto"/>
                <w:bottom w:val="none" w:sz="0" w:space="0" w:color="auto"/>
                <w:right w:val="none" w:sz="0" w:space="0" w:color="auto"/>
              </w:divBdr>
              <w:divsChild>
                <w:div w:id="214045724">
                  <w:marLeft w:val="0"/>
                  <w:marRight w:val="0"/>
                  <w:marTop w:val="0"/>
                  <w:marBottom w:val="0"/>
                  <w:divBdr>
                    <w:top w:val="none" w:sz="0" w:space="0" w:color="auto"/>
                    <w:left w:val="none" w:sz="0" w:space="0" w:color="auto"/>
                    <w:bottom w:val="none" w:sz="0" w:space="0" w:color="auto"/>
                    <w:right w:val="none" w:sz="0" w:space="0" w:color="auto"/>
                  </w:divBdr>
                </w:div>
              </w:divsChild>
            </w:div>
            <w:div w:id="1403137110">
              <w:marLeft w:val="0"/>
              <w:marRight w:val="0"/>
              <w:marTop w:val="0"/>
              <w:marBottom w:val="0"/>
              <w:divBdr>
                <w:top w:val="none" w:sz="0" w:space="0" w:color="auto"/>
                <w:left w:val="none" w:sz="0" w:space="0" w:color="auto"/>
                <w:bottom w:val="none" w:sz="0" w:space="0" w:color="auto"/>
                <w:right w:val="none" w:sz="0" w:space="0" w:color="auto"/>
              </w:divBdr>
              <w:divsChild>
                <w:div w:id="743064986">
                  <w:marLeft w:val="0"/>
                  <w:marRight w:val="0"/>
                  <w:marTop w:val="0"/>
                  <w:marBottom w:val="0"/>
                  <w:divBdr>
                    <w:top w:val="none" w:sz="0" w:space="0" w:color="auto"/>
                    <w:left w:val="none" w:sz="0" w:space="0" w:color="auto"/>
                    <w:bottom w:val="none" w:sz="0" w:space="0" w:color="auto"/>
                    <w:right w:val="none" w:sz="0" w:space="0" w:color="auto"/>
                  </w:divBdr>
                </w:div>
              </w:divsChild>
            </w:div>
            <w:div w:id="1171749250">
              <w:marLeft w:val="0"/>
              <w:marRight w:val="0"/>
              <w:marTop w:val="0"/>
              <w:marBottom w:val="0"/>
              <w:divBdr>
                <w:top w:val="none" w:sz="0" w:space="0" w:color="auto"/>
                <w:left w:val="none" w:sz="0" w:space="0" w:color="auto"/>
                <w:bottom w:val="none" w:sz="0" w:space="0" w:color="auto"/>
                <w:right w:val="none" w:sz="0" w:space="0" w:color="auto"/>
              </w:divBdr>
              <w:divsChild>
                <w:div w:id="2093625202">
                  <w:marLeft w:val="0"/>
                  <w:marRight w:val="0"/>
                  <w:marTop w:val="0"/>
                  <w:marBottom w:val="0"/>
                  <w:divBdr>
                    <w:top w:val="none" w:sz="0" w:space="0" w:color="auto"/>
                    <w:left w:val="none" w:sz="0" w:space="0" w:color="auto"/>
                    <w:bottom w:val="none" w:sz="0" w:space="0" w:color="auto"/>
                    <w:right w:val="none" w:sz="0" w:space="0" w:color="auto"/>
                  </w:divBdr>
                </w:div>
              </w:divsChild>
            </w:div>
            <w:div w:id="2111509256">
              <w:marLeft w:val="0"/>
              <w:marRight w:val="0"/>
              <w:marTop w:val="0"/>
              <w:marBottom w:val="0"/>
              <w:divBdr>
                <w:top w:val="none" w:sz="0" w:space="0" w:color="auto"/>
                <w:left w:val="none" w:sz="0" w:space="0" w:color="auto"/>
                <w:bottom w:val="none" w:sz="0" w:space="0" w:color="auto"/>
                <w:right w:val="none" w:sz="0" w:space="0" w:color="auto"/>
              </w:divBdr>
              <w:divsChild>
                <w:div w:id="348217127">
                  <w:marLeft w:val="0"/>
                  <w:marRight w:val="0"/>
                  <w:marTop w:val="0"/>
                  <w:marBottom w:val="0"/>
                  <w:divBdr>
                    <w:top w:val="none" w:sz="0" w:space="0" w:color="auto"/>
                    <w:left w:val="none" w:sz="0" w:space="0" w:color="auto"/>
                    <w:bottom w:val="none" w:sz="0" w:space="0" w:color="auto"/>
                    <w:right w:val="none" w:sz="0" w:space="0" w:color="auto"/>
                  </w:divBdr>
                </w:div>
              </w:divsChild>
            </w:div>
            <w:div w:id="1559977450">
              <w:marLeft w:val="0"/>
              <w:marRight w:val="0"/>
              <w:marTop w:val="0"/>
              <w:marBottom w:val="0"/>
              <w:divBdr>
                <w:top w:val="none" w:sz="0" w:space="0" w:color="auto"/>
                <w:left w:val="none" w:sz="0" w:space="0" w:color="auto"/>
                <w:bottom w:val="none" w:sz="0" w:space="0" w:color="auto"/>
                <w:right w:val="none" w:sz="0" w:space="0" w:color="auto"/>
              </w:divBdr>
              <w:divsChild>
                <w:div w:id="504638006">
                  <w:marLeft w:val="0"/>
                  <w:marRight w:val="0"/>
                  <w:marTop w:val="0"/>
                  <w:marBottom w:val="0"/>
                  <w:divBdr>
                    <w:top w:val="none" w:sz="0" w:space="0" w:color="auto"/>
                    <w:left w:val="none" w:sz="0" w:space="0" w:color="auto"/>
                    <w:bottom w:val="none" w:sz="0" w:space="0" w:color="auto"/>
                    <w:right w:val="none" w:sz="0" w:space="0" w:color="auto"/>
                  </w:divBdr>
                </w:div>
              </w:divsChild>
            </w:div>
            <w:div w:id="575867177">
              <w:marLeft w:val="0"/>
              <w:marRight w:val="0"/>
              <w:marTop w:val="0"/>
              <w:marBottom w:val="0"/>
              <w:divBdr>
                <w:top w:val="none" w:sz="0" w:space="0" w:color="auto"/>
                <w:left w:val="none" w:sz="0" w:space="0" w:color="auto"/>
                <w:bottom w:val="none" w:sz="0" w:space="0" w:color="auto"/>
                <w:right w:val="none" w:sz="0" w:space="0" w:color="auto"/>
              </w:divBdr>
              <w:divsChild>
                <w:div w:id="269120357">
                  <w:marLeft w:val="0"/>
                  <w:marRight w:val="0"/>
                  <w:marTop w:val="0"/>
                  <w:marBottom w:val="0"/>
                  <w:divBdr>
                    <w:top w:val="none" w:sz="0" w:space="0" w:color="auto"/>
                    <w:left w:val="none" w:sz="0" w:space="0" w:color="auto"/>
                    <w:bottom w:val="none" w:sz="0" w:space="0" w:color="auto"/>
                    <w:right w:val="none" w:sz="0" w:space="0" w:color="auto"/>
                  </w:divBdr>
                </w:div>
              </w:divsChild>
            </w:div>
            <w:div w:id="214119997">
              <w:marLeft w:val="0"/>
              <w:marRight w:val="0"/>
              <w:marTop w:val="0"/>
              <w:marBottom w:val="0"/>
              <w:divBdr>
                <w:top w:val="none" w:sz="0" w:space="0" w:color="auto"/>
                <w:left w:val="none" w:sz="0" w:space="0" w:color="auto"/>
                <w:bottom w:val="none" w:sz="0" w:space="0" w:color="auto"/>
                <w:right w:val="none" w:sz="0" w:space="0" w:color="auto"/>
              </w:divBdr>
              <w:divsChild>
                <w:div w:id="2090689980">
                  <w:marLeft w:val="0"/>
                  <w:marRight w:val="0"/>
                  <w:marTop w:val="0"/>
                  <w:marBottom w:val="0"/>
                  <w:divBdr>
                    <w:top w:val="none" w:sz="0" w:space="0" w:color="auto"/>
                    <w:left w:val="none" w:sz="0" w:space="0" w:color="auto"/>
                    <w:bottom w:val="none" w:sz="0" w:space="0" w:color="auto"/>
                    <w:right w:val="none" w:sz="0" w:space="0" w:color="auto"/>
                  </w:divBdr>
                </w:div>
              </w:divsChild>
            </w:div>
            <w:div w:id="1304847153">
              <w:marLeft w:val="0"/>
              <w:marRight w:val="0"/>
              <w:marTop w:val="0"/>
              <w:marBottom w:val="0"/>
              <w:divBdr>
                <w:top w:val="none" w:sz="0" w:space="0" w:color="auto"/>
                <w:left w:val="none" w:sz="0" w:space="0" w:color="auto"/>
                <w:bottom w:val="none" w:sz="0" w:space="0" w:color="auto"/>
                <w:right w:val="none" w:sz="0" w:space="0" w:color="auto"/>
              </w:divBdr>
              <w:divsChild>
                <w:div w:id="1419447909">
                  <w:marLeft w:val="0"/>
                  <w:marRight w:val="0"/>
                  <w:marTop w:val="0"/>
                  <w:marBottom w:val="0"/>
                  <w:divBdr>
                    <w:top w:val="none" w:sz="0" w:space="0" w:color="auto"/>
                    <w:left w:val="none" w:sz="0" w:space="0" w:color="auto"/>
                    <w:bottom w:val="none" w:sz="0" w:space="0" w:color="auto"/>
                    <w:right w:val="none" w:sz="0" w:space="0" w:color="auto"/>
                  </w:divBdr>
                </w:div>
              </w:divsChild>
            </w:div>
            <w:div w:id="136532135">
              <w:marLeft w:val="0"/>
              <w:marRight w:val="0"/>
              <w:marTop w:val="0"/>
              <w:marBottom w:val="0"/>
              <w:divBdr>
                <w:top w:val="none" w:sz="0" w:space="0" w:color="auto"/>
                <w:left w:val="none" w:sz="0" w:space="0" w:color="auto"/>
                <w:bottom w:val="none" w:sz="0" w:space="0" w:color="auto"/>
                <w:right w:val="none" w:sz="0" w:space="0" w:color="auto"/>
              </w:divBdr>
              <w:divsChild>
                <w:div w:id="2000768436">
                  <w:marLeft w:val="0"/>
                  <w:marRight w:val="0"/>
                  <w:marTop w:val="0"/>
                  <w:marBottom w:val="0"/>
                  <w:divBdr>
                    <w:top w:val="none" w:sz="0" w:space="0" w:color="auto"/>
                    <w:left w:val="none" w:sz="0" w:space="0" w:color="auto"/>
                    <w:bottom w:val="none" w:sz="0" w:space="0" w:color="auto"/>
                    <w:right w:val="none" w:sz="0" w:space="0" w:color="auto"/>
                  </w:divBdr>
                </w:div>
              </w:divsChild>
            </w:div>
            <w:div w:id="1234193045">
              <w:marLeft w:val="0"/>
              <w:marRight w:val="0"/>
              <w:marTop w:val="0"/>
              <w:marBottom w:val="0"/>
              <w:divBdr>
                <w:top w:val="none" w:sz="0" w:space="0" w:color="auto"/>
                <w:left w:val="none" w:sz="0" w:space="0" w:color="auto"/>
                <w:bottom w:val="none" w:sz="0" w:space="0" w:color="auto"/>
                <w:right w:val="none" w:sz="0" w:space="0" w:color="auto"/>
              </w:divBdr>
              <w:divsChild>
                <w:div w:id="1055935739">
                  <w:marLeft w:val="0"/>
                  <w:marRight w:val="0"/>
                  <w:marTop w:val="0"/>
                  <w:marBottom w:val="0"/>
                  <w:divBdr>
                    <w:top w:val="none" w:sz="0" w:space="0" w:color="auto"/>
                    <w:left w:val="none" w:sz="0" w:space="0" w:color="auto"/>
                    <w:bottom w:val="none" w:sz="0" w:space="0" w:color="auto"/>
                    <w:right w:val="none" w:sz="0" w:space="0" w:color="auto"/>
                  </w:divBdr>
                </w:div>
              </w:divsChild>
            </w:div>
            <w:div w:id="1003976755">
              <w:marLeft w:val="0"/>
              <w:marRight w:val="0"/>
              <w:marTop w:val="0"/>
              <w:marBottom w:val="0"/>
              <w:divBdr>
                <w:top w:val="none" w:sz="0" w:space="0" w:color="auto"/>
                <w:left w:val="none" w:sz="0" w:space="0" w:color="auto"/>
                <w:bottom w:val="none" w:sz="0" w:space="0" w:color="auto"/>
                <w:right w:val="none" w:sz="0" w:space="0" w:color="auto"/>
              </w:divBdr>
              <w:divsChild>
                <w:div w:id="1382821869">
                  <w:marLeft w:val="0"/>
                  <w:marRight w:val="0"/>
                  <w:marTop w:val="0"/>
                  <w:marBottom w:val="0"/>
                  <w:divBdr>
                    <w:top w:val="none" w:sz="0" w:space="0" w:color="auto"/>
                    <w:left w:val="none" w:sz="0" w:space="0" w:color="auto"/>
                    <w:bottom w:val="none" w:sz="0" w:space="0" w:color="auto"/>
                    <w:right w:val="none" w:sz="0" w:space="0" w:color="auto"/>
                  </w:divBdr>
                </w:div>
              </w:divsChild>
            </w:div>
            <w:div w:id="2090423623">
              <w:marLeft w:val="0"/>
              <w:marRight w:val="0"/>
              <w:marTop w:val="0"/>
              <w:marBottom w:val="0"/>
              <w:divBdr>
                <w:top w:val="none" w:sz="0" w:space="0" w:color="auto"/>
                <w:left w:val="none" w:sz="0" w:space="0" w:color="auto"/>
                <w:bottom w:val="none" w:sz="0" w:space="0" w:color="auto"/>
                <w:right w:val="none" w:sz="0" w:space="0" w:color="auto"/>
              </w:divBdr>
              <w:divsChild>
                <w:div w:id="1782652386">
                  <w:marLeft w:val="0"/>
                  <w:marRight w:val="0"/>
                  <w:marTop w:val="0"/>
                  <w:marBottom w:val="0"/>
                  <w:divBdr>
                    <w:top w:val="none" w:sz="0" w:space="0" w:color="auto"/>
                    <w:left w:val="none" w:sz="0" w:space="0" w:color="auto"/>
                    <w:bottom w:val="none" w:sz="0" w:space="0" w:color="auto"/>
                    <w:right w:val="none" w:sz="0" w:space="0" w:color="auto"/>
                  </w:divBdr>
                </w:div>
              </w:divsChild>
            </w:div>
            <w:div w:id="1778795007">
              <w:marLeft w:val="0"/>
              <w:marRight w:val="0"/>
              <w:marTop w:val="0"/>
              <w:marBottom w:val="0"/>
              <w:divBdr>
                <w:top w:val="none" w:sz="0" w:space="0" w:color="auto"/>
                <w:left w:val="none" w:sz="0" w:space="0" w:color="auto"/>
                <w:bottom w:val="none" w:sz="0" w:space="0" w:color="auto"/>
                <w:right w:val="none" w:sz="0" w:space="0" w:color="auto"/>
              </w:divBdr>
              <w:divsChild>
                <w:div w:id="820464011">
                  <w:marLeft w:val="0"/>
                  <w:marRight w:val="0"/>
                  <w:marTop w:val="0"/>
                  <w:marBottom w:val="0"/>
                  <w:divBdr>
                    <w:top w:val="none" w:sz="0" w:space="0" w:color="auto"/>
                    <w:left w:val="none" w:sz="0" w:space="0" w:color="auto"/>
                    <w:bottom w:val="none" w:sz="0" w:space="0" w:color="auto"/>
                    <w:right w:val="none" w:sz="0" w:space="0" w:color="auto"/>
                  </w:divBdr>
                </w:div>
              </w:divsChild>
            </w:div>
            <w:div w:id="1492019920">
              <w:marLeft w:val="0"/>
              <w:marRight w:val="0"/>
              <w:marTop w:val="0"/>
              <w:marBottom w:val="0"/>
              <w:divBdr>
                <w:top w:val="none" w:sz="0" w:space="0" w:color="auto"/>
                <w:left w:val="none" w:sz="0" w:space="0" w:color="auto"/>
                <w:bottom w:val="none" w:sz="0" w:space="0" w:color="auto"/>
                <w:right w:val="none" w:sz="0" w:space="0" w:color="auto"/>
              </w:divBdr>
              <w:divsChild>
                <w:div w:id="2095348323">
                  <w:marLeft w:val="0"/>
                  <w:marRight w:val="0"/>
                  <w:marTop w:val="0"/>
                  <w:marBottom w:val="0"/>
                  <w:divBdr>
                    <w:top w:val="none" w:sz="0" w:space="0" w:color="auto"/>
                    <w:left w:val="none" w:sz="0" w:space="0" w:color="auto"/>
                    <w:bottom w:val="none" w:sz="0" w:space="0" w:color="auto"/>
                    <w:right w:val="none" w:sz="0" w:space="0" w:color="auto"/>
                  </w:divBdr>
                </w:div>
              </w:divsChild>
            </w:div>
            <w:div w:id="924529626">
              <w:marLeft w:val="0"/>
              <w:marRight w:val="0"/>
              <w:marTop w:val="0"/>
              <w:marBottom w:val="0"/>
              <w:divBdr>
                <w:top w:val="none" w:sz="0" w:space="0" w:color="auto"/>
                <w:left w:val="none" w:sz="0" w:space="0" w:color="auto"/>
                <w:bottom w:val="none" w:sz="0" w:space="0" w:color="auto"/>
                <w:right w:val="none" w:sz="0" w:space="0" w:color="auto"/>
              </w:divBdr>
              <w:divsChild>
                <w:div w:id="1695230537">
                  <w:marLeft w:val="0"/>
                  <w:marRight w:val="0"/>
                  <w:marTop w:val="0"/>
                  <w:marBottom w:val="0"/>
                  <w:divBdr>
                    <w:top w:val="none" w:sz="0" w:space="0" w:color="auto"/>
                    <w:left w:val="none" w:sz="0" w:space="0" w:color="auto"/>
                    <w:bottom w:val="none" w:sz="0" w:space="0" w:color="auto"/>
                    <w:right w:val="none" w:sz="0" w:space="0" w:color="auto"/>
                  </w:divBdr>
                </w:div>
              </w:divsChild>
            </w:div>
            <w:div w:id="666831400">
              <w:marLeft w:val="0"/>
              <w:marRight w:val="0"/>
              <w:marTop w:val="0"/>
              <w:marBottom w:val="0"/>
              <w:divBdr>
                <w:top w:val="none" w:sz="0" w:space="0" w:color="auto"/>
                <w:left w:val="none" w:sz="0" w:space="0" w:color="auto"/>
                <w:bottom w:val="none" w:sz="0" w:space="0" w:color="auto"/>
                <w:right w:val="none" w:sz="0" w:space="0" w:color="auto"/>
              </w:divBdr>
              <w:divsChild>
                <w:div w:id="1056201418">
                  <w:marLeft w:val="0"/>
                  <w:marRight w:val="0"/>
                  <w:marTop w:val="0"/>
                  <w:marBottom w:val="0"/>
                  <w:divBdr>
                    <w:top w:val="none" w:sz="0" w:space="0" w:color="auto"/>
                    <w:left w:val="none" w:sz="0" w:space="0" w:color="auto"/>
                    <w:bottom w:val="none" w:sz="0" w:space="0" w:color="auto"/>
                    <w:right w:val="none" w:sz="0" w:space="0" w:color="auto"/>
                  </w:divBdr>
                </w:div>
              </w:divsChild>
            </w:div>
            <w:div w:id="803811253">
              <w:marLeft w:val="0"/>
              <w:marRight w:val="0"/>
              <w:marTop w:val="0"/>
              <w:marBottom w:val="0"/>
              <w:divBdr>
                <w:top w:val="none" w:sz="0" w:space="0" w:color="auto"/>
                <w:left w:val="none" w:sz="0" w:space="0" w:color="auto"/>
                <w:bottom w:val="none" w:sz="0" w:space="0" w:color="auto"/>
                <w:right w:val="none" w:sz="0" w:space="0" w:color="auto"/>
              </w:divBdr>
              <w:divsChild>
                <w:div w:id="1035236244">
                  <w:marLeft w:val="0"/>
                  <w:marRight w:val="0"/>
                  <w:marTop w:val="0"/>
                  <w:marBottom w:val="0"/>
                  <w:divBdr>
                    <w:top w:val="none" w:sz="0" w:space="0" w:color="auto"/>
                    <w:left w:val="none" w:sz="0" w:space="0" w:color="auto"/>
                    <w:bottom w:val="none" w:sz="0" w:space="0" w:color="auto"/>
                    <w:right w:val="none" w:sz="0" w:space="0" w:color="auto"/>
                  </w:divBdr>
                </w:div>
              </w:divsChild>
            </w:div>
            <w:div w:id="1257055403">
              <w:marLeft w:val="0"/>
              <w:marRight w:val="0"/>
              <w:marTop w:val="0"/>
              <w:marBottom w:val="0"/>
              <w:divBdr>
                <w:top w:val="none" w:sz="0" w:space="0" w:color="auto"/>
                <w:left w:val="none" w:sz="0" w:space="0" w:color="auto"/>
                <w:bottom w:val="none" w:sz="0" w:space="0" w:color="auto"/>
                <w:right w:val="none" w:sz="0" w:space="0" w:color="auto"/>
              </w:divBdr>
              <w:divsChild>
                <w:div w:id="935676972">
                  <w:marLeft w:val="0"/>
                  <w:marRight w:val="0"/>
                  <w:marTop w:val="0"/>
                  <w:marBottom w:val="0"/>
                  <w:divBdr>
                    <w:top w:val="none" w:sz="0" w:space="0" w:color="auto"/>
                    <w:left w:val="none" w:sz="0" w:space="0" w:color="auto"/>
                    <w:bottom w:val="none" w:sz="0" w:space="0" w:color="auto"/>
                    <w:right w:val="none" w:sz="0" w:space="0" w:color="auto"/>
                  </w:divBdr>
                </w:div>
              </w:divsChild>
            </w:div>
            <w:div w:id="1535919075">
              <w:marLeft w:val="0"/>
              <w:marRight w:val="0"/>
              <w:marTop w:val="0"/>
              <w:marBottom w:val="0"/>
              <w:divBdr>
                <w:top w:val="none" w:sz="0" w:space="0" w:color="auto"/>
                <w:left w:val="none" w:sz="0" w:space="0" w:color="auto"/>
                <w:bottom w:val="none" w:sz="0" w:space="0" w:color="auto"/>
                <w:right w:val="none" w:sz="0" w:space="0" w:color="auto"/>
              </w:divBdr>
              <w:divsChild>
                <w:div w:id="1094590435">
                  <w:marLeft w:val="0"/>
                  <w:marRight w:val="0"/>
                  <w:marTop w:val="0"/>
                  <w:marBottom w:val="0"/>
                  <w:divBdr>
                    <w:top w:val="none" w:sz="0" w:space="0" w:color="auto"/>
                    <w:left w:val="none" w:sz="0" w:space="0" w:color="auto"/>
                    <w:bottom w:val="none" w:sz="0" w:space="0" w:color="auto"/>
                    <w:right w:val="none" w:sz="0" w:space="0" w:color="auto"/>
                  </w:divBdr>
                </w:div>
              </w:divsChild>
            </w:div>
            <w:div w:id="1213541651">
              <w:marLeft w:val="0"/>
              <w:marRight w:val="0"/>
              <w:marTop w:val="0"/>
              <w:marBottom w:val="0"/>
              <w:divBdr>
                <w:top w:val="none" w:sz="0" w:space="0" w:color="auto"/>
                <w:left w:val="none" w:sz="0" w:space="0" w:color="auto"/>
                <w:bottom w:val="none" w:sz="0" w:space="0" w:color="auto"/>
                <w:right w:val="none" w:sz="0" w:space="0" w:color="auto"/>
              </w:divBdr>
              <w:divsChild>
                <w:div w:id="1840194067">
                  <w:marLeft w:val="0"/>
                  <w:marRight w:val="0"/>
                  <w:marTop w:val="0"/>
                  <w:marBottom w:val="0"/>
                  <w:divBdr>
                    <w:top w:val="none" w:sz="0" w:space="0" w:color="auto"/>
                    <w:left w:val="none" w:sz="0" w:space="0" w:color="auto"/>
                    <w:bottom w:val="none" w:sz="0" w:space="0" w:color="auto"/>
                    <w:right w:val="none" w:sz="0" w:space="0" w:color="auto"/>
                  </w:divBdr>
                </w:div>
              </w:divsChild>
            </w:div>
            <w:div w:id="128518217">
              <w:marLeft w:val="0"/>
              <w:marRight w:val="0"/>
              <w:marTop w:val="0"/>
              <w:marBottom w:val="0"/>
              <w:divBdr>
                <w:top w:val="none" w:sz="0" w:space="0" w:color="auto"/>
                <w:left w:val="none" w:sz="0" w:space="0" w:color="auto"/>
                <w:bottom w:val="none" w:sz="0" w:space="0" w:color="auto"/>
                <w:right w:val="none" w:sz="0" w:space="0" w:color="auto"/>
              </w:divBdr>
              <w:divsChild>
                <w:div w:id="1316111248">
                  <w:marLeft w:val="0"/>
                  <w:marRight w:val="0"/>
                  <w:marTop w:val="0"/>
                  <w:marBottom w:val="0"/>
                  <w:divBdr>
                    <w:top w:val="none" w:sz="0" w:space="0" w:color="auto"/>
                    <w:left w:val="none" w:sz="0" w:space="0" w:color="auto"/>
                    <w:bottom w:val="none" w:sz="0" w:space="0" w:color="auto"/>
                    <w:right w:val="none" w:sz="0" w:space="0" w:color="auto"/>
                  </w:divBdr>
                </w:div>
              </w:divsChild>
            </w:div>
            <w:div w:id="781343208">
              <w:marLeft w:val="0"/>
              <w:marRight w:val="0"/>
              <w:marTop w:val="0"/>
              <w:marBottom w:val="0"/>
              <w:divBdr>
                <w:top w:val="none" w:sz="0" w:space="0" w:color="auto"/>
                <w:left w:val="none" w:sz="0" w:space="0" w:color="auto"/>
                <w:bottom w:val="none" w:sz="0" w:space="0" w:color="auto"/>
                <w:right w:val="none" w:sz="0" w:space="0" w:color="auto"/>
              </w:divBdr>
              <w:divsChild>
                <w:div w:id="1401439475">
                  <w:marLeft w:val="0"/>
                  <w:marRight w:val="0"/>
                  <w:marTop w:val="0"/>
                  <w:marBottom w:val="0"/>
                  <w:divBdr>
                    <w:top w:val="none" w:sz="0" w:space="0" w:color="auto"/>
                    <w:left w:val="none" w:sz="0" w:space="0" w:color="auto"/>
                    <w:bottom w:val="none" w:sz="0" w:space="0" w:color="auto"/>
                    <w:right w:val="none" w:sz="0" w:space="0" w:color="auto"/>
                  </w:divBdr>
                </w:div>
              </w:divsChild>
            </w:div>
            <w:div w:id="1473406996">
              <w:marLeft w:val="0"/>
              <w:marRight w:val="0"/>
              <w:marTop w:val="0"/>
              <w:marBottom w:val="0"/>
              <w:divBdr>
                <w:top w:val="none" w:sz="0" w:space="0" w:color="auto"/>
                <w:left w:val="none" w:sz="0" w:space="0" w:color="auto"/>
                <w:bottom w:val="none" w:sz="0" w:space="0" w:color="auto"/>
                <w:right w:val="none" w:sz="0" w:space="0" w:color="auto"/>
              </w:divBdr>
              <w:divsChild>
                <w:div w:id="853883884">
                  <w:marLeft w:val="0"/>
                  <w:marRight w:val="0"/>
                  <w:marTop w:val="0"/>
                  <w:marBottom w:val="0"/>
                  <w:divBdr>
                    <w:top w:val="none" w:sz="0" w:space="0" w:color="auto"/>
                    <w:left w:val="none" w:sz="0" w:space="0" w:color="auto"/>
                    <w:bottom w:val="none" w:sz="0" w:space="0" w:color="auto"/>
                    <w:right w:val="none" w:sz="0" w:space="0" w:color="auto"/>
                  </w:divBdr>
                </w:div>
              </w:divsChild>
            </w:div>
            <w:div w:id="760640339">
              <w:marLeft w:val="0"/>
              <w:marRight w:val="0"/>
              <w:marTop w:val="0"/>
              <w:marBottom w:val="0"/>
              <w:divBdr>
                <w:top w:val="none" w:sz="0" w:space="0" w:color="auto"/>
                <w:left w:val="none" w:sz="0" w:space="0" w:color="auto"/>
                <w:bottom w:val="none" w:sz="0" w:space="0" w:color="auto"/>
                <w:right w:val="none" w:sz="0" w:space="0" w:color="auto"/>
              </w:divBdr>
              <w:divsChild>
                <w:div w:id="1911966790">
                  <w:marLeft w:val="0"/>
                  <w:marRight w:val="0"/>
                  <w:marTop w:val="0"/>
                  <w:marBottom w:val="0"/>
                  <w:divBdr>
                    <w:top w:val="none" w:sz="0" w:space="0" w:color="auto"/>
                    <w:left w:val="none" w:sz="0" w:space="0" w:color="auto"/>
                    <w:bottom w:val="none" w:sz="0" w:space="0" w:color="auto"/>
                    <w:right w:val="none" w:sz="0" w:space="0" w:color="auto"/>
                  </w:divBdr>
                </w:div>
              </w:divsChild>
            </w:div>
            <w:div w:id="71436500">
              <w:marLeft w:val="0"/>
              <w:marRight w:val="0"/>
              <w:marTop w:val="0"/>
              <w:marBottom w:val="0"/>
              <w:divBdr>
                <w:top w:val="none" w:sz="0" w:space="0" w:color="auto"/>
                <w:left w:val="none" w:sz="0" w:space="0" w:color="auto"/>
                <w:bottom w:val="none" w:sz="0" w:space="0" w:color="auto"/>
                <w:right w:val="none" w:sz="0" w:space="0" w:color="auto"/>
              </w:divBdr>
              <w:divsChild>
                <w:div w:id="1827672832">
                  <w:marLeft w:val="0"/>
                  <w:marRight w:val="0"/>
                  <w:marTop w:val="0"/>
                  <w:marBottom w:val="0"/>
                  <w:divBdr>
                    <w:top w:val="none" w:sz="0" w:space="0" w:color="auto"/>
                    <w:left w:val="none" w:sz="0" w:space="0" w:color="auto"/>
                    <w:bottom w:val="none" w:sz="0" w:space="0" w:color="auto"/>
                    <w:right w:val="none" w:sz="0" w:space="0" w:color="auto"/>
                  </w:divBdr>
                </w:div>
              </w:divsChild>
            </w:div>
            <w:div w:id="493109137">
              <w:marLeft w:val="0"/>
              <w:marRight w:val="0"/>
              <w:marTop w:val="0"/>
              <w:marBottom w:val="0"/>
              <w:divBdr>
                <w:top w:val="none" w:sz="0" w:space="0" w:color="auto"/>
                <w:left w:val="none" w:sz="0" w:space="0" w:color="auto"/>
                <w:bottom w:val="none" w:sz="0" w:space="0" w:color="auto"/>
                <w:right w:val="none" w:sz="0" w:space="0" w:color="auto"/>
              </w:divBdr>
              <w:divsChild>
                <w:div w:id="1012536095">
                  <w:marLeft w:val="0"/>
                  <w:marRight w:val="0"/>
                  <w:marTop w:val="0"/>
                  <w:marBottom w:val="0"/>
                  <w:divBdr>
                    <w:top w:val="none" w:sz="0" w:space="0" w:color="auto"/>
                    <w:left w:val="none" w:sz="0" w:space="0" w:color="auto"/>
                    <w:bottom w:val="none" w:sz="0" w:space="0" w:color="auto"/>
                    <w:right w:val="none" w:sz="0" w:space="0" w:color="auto"/>
                  </w:divBdr>
                </w:div>
              </w:divsChild>
            </w:div>
            <w:div w:id="1892382824">
              <w:marLeft w:val="0"/>
              <w:marRight w:val="0"/>
              <w:marTop w:val="0"/>
              <w:marBottom w:val="0"/>
              <w:divBdr>
                <w:top w:val="none" w:sz="0" w:space="0" w:color="auto"/>
                <w:left w:val="none" w:sz="0" w:space="0" w:color="auto"/>
                <w:bottom w:val="none" w:sz="0" w:space="0" w:color="auto"/>
                <w:right w:val="none" w:sz="0" w:space="0" w:color="auto"/>
              </w:divBdr>
              <w:divsChild>
                <w:div w:id="943878255">
                  <w:marLeft w:val="0"/>
                  <w:marRight w:val="0"/>
                  <w:marTop w:val="0"/>
                  <w:marBottom w:val="0"/>
                  <w:divBdr>
                    <w:top w:val="none" w:sz="0" w:space="0" w:color="auto"/>
                    <w:left w:val="none" w:sz="0" w:space="0" w:color="auto"/>
                    <w:bottom w:val="none" w:sz="0" w:space="0" w:color="auto"/>
                    <w:right w:val="none" w:sz="0" w:space="0" w:color="auto"/>
                  </w:divBdr>
                </w:div>
              </w:divsChild>
            </w:div>
            <w:div w:id="1026755347">
              <w:marLeft w:val="0"/>
              <w:marRight w:val="0"/>
              <w:marTop w:val="0"/>
              <w:marBottom w:val="0"/>
              <w:divBdr>
                <w:top w:val="none" w:sz="0" w:space="0" w:color="auto"/>
                <w:left w:val="none" w:sz="0" w:space="0" w:color="auto"/>
                <w:bottom w:val="none" w:sz="0" w:space="0" w:color="auto"/>
                <w:right w:val="none" w:sz="0" w:space="0" w:color="auto"/>
              </w:divBdr>
              <w:divsChild>
                <w:div w:id="1650091867">
                  <w:marLeft w:val="0"/>
                  <w:marRight w:val="0"/>
                  <w:marTop w:val="0"/>
                  <w:marBottom w:val="0"/>
                  <w:divBdr>
                    <w:top w:val="none" w:sz="0" w:space="0" w:color="auto"/>
                    <w:left w:val="none" w:sz="0" w:space="0" w:color="auto"/>
                    <w:bottom w:val="none" w:sz="0" w:space="0" w:color="auto"/>
                    <w:right w:val="none" w:sz="0" w:space="0" w:color="auto"/>
                  </w:divBdr>
                </w:div>
              </w:divsChild>
            </w:div>
            <w:div w:id="653029259">
              <w:marLeft w:val="0"/>
              <w:marRight w:val="0"/>
              <w:marTop w:val="0"/>
              <w:marBottom w:val="0"/>
              <w:divBdr>
                <w:top w:val="none" w:sz="0" w:space="0" w:color="auto"/>
                <w:left w:val="none" w:sz="0" w:space="0" w:color="auto"/>
                <w:bottom w:val="none" w:sz="0" w:space="0" w:color="auto"/>
                <w:right w:val="none" w:sz="0" w:space="0" w:color="auto"/>
              </w:divBdr>
              <w:divsChild>
                <w:div w:id="1698120263">
                  <w:marLeft w:val="0"/>
                  <w:marRight w:val="0"/>
                  <w:marTop w:val="0"/>
                  <w:marBottom w:val="0"/>
                  <w:divBdr>
                    <w:top w:val="none" w:sz="0" w:space="0" w:color="auto"/>
                    <w:left w:val="none" w:sz="0" w:space="0" w:color="auto"/>
                    <w:bottom w:val="none" w:sz="0" w:space="0" w:color="auto"/>
                    <w:right w:val="none" w:sz="0" w:space="0" w:color="auto"/>
                  </w:divBdr>
                </w:div>
              </w:divsChild>
            </w:div>
            <w:div w:id="1733847809">
              <w:marLeft w:val="0"/>
              <w:marRight w:val="0"/>
              <w:marTop w:val="0"/>
              <w:marBottom w:val="0"/>
              <w:divBdr>
                <w:top w:val="none" w:sz="0" w:space="0" w:color="auto"/>
                <w:left w:val="none" w:sz="0" w:space="0" w:color="auto"/>
                <w:bottom w:val="none" w:sz="0" w:space="0" w:color="auto"/>
                <w:right w:val="none" w:sz="0" w:space="0" w:color="auto"/>
              </w:divBdr>
              <w:divsChild>
                <w:div w:id="14515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578443">
      <w:bodyDiv w:val="1"/>
      <w:marLeft w:val="0"/>
      <w:marRight w:val="0"/>
      <w:marTop w:val="0"/>
      <w:marBottom w:val="0"/>
      <w:divBdr>
        <w:top w:val="none" w:sz="0" w:space="0" w:color="auto"/>
        <w:left w:val="none" w:sz="0" w:space="0" w:color="auto"/>
        <w:bottom w:val="none" w:sz="0" w:space="0" w:color="auto"/>
        <w:right w:val="none" w:sz="0" w:space="0" w:color="auto"/>
      </w:divBdr>
    </w:div>
    <w:div w:id="1518274067">
      <w:bodyDiv w:val="1"/>
      <w:marLeft w:val="0"/>
      <w:marRight w:val="0"/>
      <w:marTop w:val="0"/>
      <w:marBottom w:val="0"/>
      <w:divBdr>
        <w:top w:val="none" w:sz="0" w:space="0" w:color="auto"/>
        <w:left w:val="none" w:sz="0" w:space="0" w:color="auto"/>
        <w:bottom w:val="none" w:sz="0" w:space="0" w:color="auto"/>
        <w:right w:val="none" w:sz="0" w:space="0" w:color="auto"/>
      </w:divBdr>
    </w:div>
    <w:div w:id="1711493160">
      <w:bodyDiv w:val="1"/>
      <w:marLeft w:val="0"/>
      <w:marRight w:val="0"/>
      <w:marTop w:val="0"/>
      <w:marBottom w:val="0"/>
      <w:divBdr>
        <w:top w:val="none" w:sz="0" w:space="0" w:color="auto"/>
        <w:left w:val="none" w:sz="0" w:space="0" w:color="auto"/>
        <w:bottom w:val="none" w:sz="0" w:space="0" w:color="auto"/>
        <w:right w:val="none" w:sz="0" w:space="0" w:color="auto"/>
      </w:divBdr>
    </w:div>
    <w:div w:id="1744597120">
      <w:bodyDiv w:val="1"/>
      <w:marLeft w:val="0"/>
      <w:marRight w:val="0"/>
      <w:marTop w:val="0"/>
      <w:marBottom w:val="0"/>
      <w:divBdr>
        <w:top w:val="none" w:sz="0" w:space="0" w:color="auto"/>
        <w:left w:val="none" w:sz="0" w:space="0" w:color="auto"/>
        <w:bottom w:val="none" w:sz="0" w:space="0" w:color="auto"/>
        <w:right w:val="none" w:sz="0" w:space="0" w:color="auto"/>
      </w:divBdr>
      <w:divsChild>
        <w:div w:id="920144954">
          <w:marLeft w:val="547"/>
          <w:marRight w:val="0"/>
          <w:marTop w:val="0"/>
          <w:marBottom w:val="0"/>
          <w:divBdr>
            <w:top w:val="none" w:sz="0" w:space="0" w:color="auto"/>
            <w:left w:val="none" w:sz="0" w:space="0" w:color="auto"/>
            <w:bottom w:val="none" w:sz="0" w:space="0" w:color="auto"/>
            <w:right w:val="none" w:sz="0" w:space="0" w:color="auto"/>
          </w:divBdr>
        </w:div>
      </w:divsChild>
    </w:div>
    <w:div w:id="1786382141">
      <w:bodyDiv w:val="1"/>
      <w:marLeft w:val="0"/>
      <w:marRight w:val="0"/>
      <w:marTop w:val="0"/>
      <w:marBottom w:val="0"/>
      <w:divBdr>
        <w:top w:val="none" w:sz="0" w:space="0" w:color="auto"/>
        <w:left w:val="none" w:sz="0" w:space="0" w:color="auto"/>
        <w:bottom w:val="none" w:sz="0" w:space="0" w:color="auto"/>
        <w:right w:val="none" w:sz="0" w:space="0" w:color="auto"/>
      </w:divBdr>
    </w:div>
    <w:div w:id="1923490703">
      <w:bodyDiv w:val="1"/>
      <w:marLeft w:val="0"/>
      <w:marRight w:val="0"/>
      <w:marTop w:val="0"/>
      <w:marBottom w:val="0"/>
      <w:divBdr>
        <w:top w:val="none" w:sz="0" w:space="0" w:color="auto"/>
        <w:left w:val="none" w:sz="0" w:space="0" w:color="auto"/>
        <w:bottom w:val="none" w:sz="0" w:space="0" w:color="auto"/>
        <w:right w:val="none" w:sz="0" w:space="0" w:color="auto"/>
      </w:divBdr>
    </w:div>
    <w:div w:id="2125954493">
      <w:bodyDiv w:val="1"/>
      <w:marLeft w:val="0"/>
      <w:marRight w:val="0"/>
      <w:marTop w:val="0"/>
      <w:marBottom w:val="0"/>
      <w:divBdr>
        <w:top w:val="none" w:sz="0" w:space="0" w:color="auto"/>
        <w:left w:val="none" w:sz="0" w:space="0" w:color="auto"/>
        <w:bottom w:val="none" w:sz="0" w:space="0" w:color="auto"/>
        <w:right w:val="none" w:sz="0" w:space="0" w:color="auto"/>
      </w:divBdr>
      <w:divsChild>
        <w:div w:id="177740789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package" Target="embeddings/Microsoft_PowerPoint_Slide22.sldx"/><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60" Type="http://schemas.openxmlformats.org/officeDocument/2006/relationships/header" Target="header1.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package" Target="embeddings/Microsoft_PowerPoint_Slide11.sldx"/><Relationship Id="rId11" Type="http://schemas.openxmlformats.org/officeDocument/2006/relationships/image" Target="media/image2.jpeg"/><Relationship Id="rId12"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0CB23-DA5C-4D47-8359-2CBB002B1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TotalTime>
  <Pages>32</Pages>
  <Words>3189</Words>
  <Characters>17543</Characters>
  <Application>Microsoft Macintosh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Milena Cordoba Pumalpa</dc:creator>
  <cp:keywords/>
  <dc:description/>
  <cp:lastModifiedBy>MARTHA MILENA  CORDOBA PUMALPA</cp:lastModifiedBy>
  <cp:revision>38</cp:revision>
  <dcterms:created xsi:type="dcterms:W3CDTF">2015-02-26T14:25:00Z</dcterms:created>
  <dcterms:modified xsi:type="dcterms:W3CDTF">2015-02-27T03:16:00Z</dcterms:modified>
</cp:coreProperties>
</file>