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19" w:rsidRPr="00542E28" w:rsidRDefault="006A0B19" w:rsidP="006A0B19">
      <w:pPr>
        <w:pStyle w:val="Sinespaciado"/>
        <w:jc w:val="center"/>
        <w:rPr>
          <w:b/>
          <w:sz w:val="28"/>
        </w:rPr>
      </w:pPr>
      <w:r>
        <w:tab/>
      </w:r>
      <w:r w:rsidRPr="00542E28">
        <w:rPr>
          <w:b/>
          <w:sz w:val="28"/>
        </w:rPr>
        <w:t>AGENCIA NACIONAL DE INFRAESTRUCTURA</w:t>
      </w:r>
    </w:p>
    <w:p w:rsidR="006A0B19" w:rsidRPr="00542E28" w:rsidRDefault="006A0B19" w:rsidP="006A0B19">
      <w:pPr>
        <w:pStyle w:val="Sinespaciado"/>
        <w:jc w:val="center"/>
        <w:rPr>
          <w:b/>
          <w:sz w:val="28"/>
        </w:rPr>
      </w:pPr>
      <w:r w:rsidRPr="00542E28">
        <w:rPr>
          <w:b/>
          <w:sz w:val="28"/>
        </w:rPr>
        <w:t xml:space="preserve">LICITACIÓN PÚBLICA </w:t>
      </w:r>
      <w:r w:rsidR="00A854FD">
        <w:rPr>
          <w:b/>
          <w:sz w:val="28"/>
        </w:rPr>
        <w:t>VJ-VE-LP-001-2017</w:t>
      </w:r>
    </w:p>
    <w:p w:rsidR="006A0B19" w:rsidRDefault="006A0B19" w:rsidP="006A0B19">
      <w:pPr>
        <w:pStyle w:val="Sinespaciado"/>
        <w:jc w:val="center"/>
      </w:pPr>
    </w:p>
    <w:p w:rsidR="006A0B19" w:rsidRPr="00542E28" w:rsidRDefault="006A0B19" w:rsidP="006A0B19">
      <w:pPr>
        <w:pStyle w:val="Sinespaciado"/>
        <w:jc w:val="center"/>
        <w:rPr>
          <w:b/>
          <w:sz w:val="24"/>
        </w:rPr>
      </w:pPr>
      <w:r>
        <w:rPr>
          <w:b/>
          <w:sz w:val="24"/>
        </w:rPr>
        <w:t>FORMATO</w:t>
      </w:r>
      <w:r w:rsidRPr="00542E28">
        <w:rPr>
          <w:b/>
          <w:sz w:val="24"/>
        </w:rPr>
        <w:t xml:space="preserve"> No.</w:t>
      </w:r>
      <w:r>
        <w:rPr>
          <w:b/>
          <w:sz w:val="24"/>
        </w:rPr>
        <w:t xml:space="preserve"> 3</w:t>
      </w:r>
      <w:r w:rsidRPr="00542E28">
        <w:rPr>
          <w:b/>
          <w:sz w:val="24"/>
        </w:rPr>
        <w:t xml:space="preserve"> – OFRECIMIENTO DEL EQUIPO ADICIÓNAL AL MÍNIMO REQUERIDO PARA EL</w:t>
      </w:r>
    </w:p>
    <w:p w:rsidR="006A0B19" w:rsidRDefault="006A0B19" w:rsidP="006A0B19">
      <w:pPr>
        <w:jc w:val="center"/>
        <w:rPr>
          <w:b/>
          <w:sz w:val="24"/>
        </w:rPr>
      </w:pPr>
      <w:r w:rsidRPr="00542E28">
        <w:rPr>
          <w:b/>
          <w:sz w:val="24"/>
        </w:rPr>
        <w:t>OTORGAMIENTO DE PUNTAJE POR FACTOR DE CALIDAD</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2"/>
        <w:gridCol w:w="2835"/>
        <w:gridCol w:w="1025"/>
        <w:gridCol w:w="1965"/>
      </w:tblGrid>
      <w:tr w:rsidR="006A0B19" w:rsidRPr="00F95F7A" w:rsidTr="00360064">
        <w:trPr>
          <w:trHeight w:val="300"/>
          <w:jc w:val="center"/>
        </w:trPr>
        <w:tc>
          <w:tcPr>
            <w:tcW w:w="3962" w:type="dxa"/>
            <w:shd w:val="clear" w:color="auto" w:fill="auto"/>
            <w:noWrap/>
            <w:vAlign w:val="center"/>
            <w:hideMark/>
          </w:tcPr>
          <w:p w:rsidR="006A0B19" w:rsidRPr="00F95F7A" w:rsidRDefault="006A0B19" w:rsidP="00360064">
            <w:pPr>
              <w:pStyle w:val="Sinespaciado"/>
              <w:jc w:val="center"/>
              <w:rPr>
                <w:b/>
                <w:sz w:val="20"/>
                <w:szCs w:val="20"/>
                <w:lang w:eastAsia="es-CO"/>
              </w:rPr>
            </w:pPr>
            <w:r w:rsidRPr="00F95F7A">
              <w:rPr>
                <w:b/>
                <w:sz w:val="20"/>
                <w:szCs w:val="20"/>
                <w:lang w:eastAsia="es-CO"/>
              </w:rPr>
              <w:t>EQUIPO FACTOR DE CALIDAD</w:t>
            </w:r>
          </w:p>
        </w:tc>
        <w:tc>
          <w:tcPr>
            <w:tcW w:w="2835" w:type="dxa"/>
            <w:vAlign w:val="center"/>
          </w:tcPr>
          <w:p w:rsidR="006A0B19" w:rsidRPr="00F95F7A" w:rsidRDefault="006A0B19" w:rsidP="00360064">
            <w:pPr>
              <w:pStyle w:val="Sinespaciado"/>
              <w:jc w:val="center"/>
              <w:rPr>
                <w:b/>
                <w:sz w:val="20"/>
                <w:szCs w:val="20"/>
                <w:lang w:eastAsia="es-CO"/>
              </w:rPr>
            </w:pPr>
            <w:r w:rsidRPr="00F95F7A">
              <w:rPr>
                <w:b/>
                <w:sz w:val="20"/>
                <w:szCs w:val="20"/>
                <w:lang w:eastAsia="es-CO"/>
              </w:rPr>
              <w:t>PARA CORREDOR FERREO</w:t>
            </w:r>
          </w:p>
        </w:tc>
        <w:tc>
          <w:tcPr>
            <w:tcW w:w="1025" w:type="dxa"/>
            <w:vAlign w:val="center"/>
          </w:tcPr>
          <w:p w:rsidR="006A0B19" w:rsidRPr="00F95F7A" w:rsidRDefault="006A0B19" w:rsidP="00360064">
            <w:pPr>
              <w:pStyle w:val="Sinespaciado"/>
              <w:jc w:val="center"/>
              <w:rPr>
                <w:b/>
                <w:sz w:val="20"/>
                <w:szCs w:val="20"/>
                <w:lang w:eastAsia="es-CO"/>
              </w:rPr>
            </w:pPr>
            <w:r w:rsidRPr="00F95F7A">
              <w:rPr>
                <w:b/>
                <w:sz w:val="20"/>
                <w:szCs w:val="20"/>
                <w:lang w:eastAsia="es-CO"/>
              </w:rPr>
              <w:t>CANTIDAD</w:t>
            </w:r>
          </w:p>
        </w:tc>
        <w:tc>
          <w:tcPr>
            <w:tcW w:w="1965" w:type="dxa"/>
            <w:vAlign w:val="center"/>
          </w:tcPr>
          <w:p w:rsidR="006A0B19" w:rsidRDefault="006A0B19" w:rsidP="00360064">
            <w:pPr>
              <w:pStyle w:val="Sinespaciado"/>
              <w:jc w:val="center"/>
              <w:rPr>
                <w:b/>
                <w:sz w:val="20"/>
                <w:szCs w:val="20"/>
                <w:lang w:eastAsia="es-CO"/>
              </w:rPr>
            </w:pPr>
            <w:r>
              <w:rPr>
                <w:b/>
                <w:sz w:val="20"/>
                <w:szCs w:val="20"/>
                <w:lang w:eastAsia="es-CO"/>
              </w:rPr>
              <w:t>OFREZCO EQUIPO</w:t>
            </w:r>
          </w:p>
          <w:p w:rsidR="006A0B19" w:rsidRPr="00F95F7A" w:rsidRDefault="006A0B19" w:rsidP="00360064">
            <w:pPr>
              <w:pStyle w:val="Sinespaciado"/>
              <w:jc w:val="center"/>
              <w:rPr>
                <w:b/>
                <w:sz w:val="20"/>
                <w:szCs w:val="20"/>
                <w:lang w:eastAsia="es-CO"/>
              </w:rPr>
            </w:pPr>
            <w:r>
              <w:rPr>
                <w:b/>
                <w:sz w:val="20"/>
                <w:szCs w:val="20"/>
                <w:lang w:eastAsia="es-CO"/>
              </w:rPr>
              <w:t>MARCAR CON UNA X</w:t>
            </w:r>
          </w:p>
        </w:tc>
      </w:tr>
      <w:tr w:rsidR="006A0B19" w:rsidRPr="00F95F7A" w:rsidTr="00360064">
        <w:trPr>
          <w:trHeight w:val="300"/>
          <w:jc w:val="center"/>
        </w:trPr>
        <w:tc>
          <w:tcPr>
            <w:tcW w:w="3962" w:type="dxa"/>
            <w:shd w:val="clear" w:color="auto" w:fill="auto"/>
            <w:noWrap/>
            <w:vAlign w:val="center"/>
          </w:tcPr>
          <w:p w:rsidR="006A0B19" w:rsidRPr="00F95F7A" w:rsidRDefault="006A0B19" w:rsidP="00360064">
            <w:pPr>
              <w:pStyle w:val="Sinespaciado"/>
              <w:rPr>
                <w:color w:val="000000"/>
                <w:sz w:val="20"/>
                <w:szCs w:val="20"/>
                <w:lang w:eastAsia="es-CO"/>
              </w:rPr>
            </w:pPr>
            <w:r w:rsidRPr="00F95F7A">
              <w:rPr>
                <w:color w:val="000000"/>
                <w:sz w:val="20"/>
                <w:szCs w:val="20"/>
                <w:lang w:eastAsia="es-CO"/>
              </w:rPr>
              <w:t xml:space="preserve">CARROMOTOR </w:t>
            </w:r>
          </w:p>
        </w:tc>
        <w:tc>
          <w:tcPr>
            <w:tcW w:w="2835" w:type="dxa"/>
            <w:vAlign w:val="bottom"/>
          </w:tcPr>
          <w:p w:rsidR="006A0B19" w:rsidRPr="00F95F7A" w:rsidRDefault="006A0B19" w:rsidP="00360064">
            <w:pPr>
              <w:autoSpaceDE w:val="0"/>
              <w:autoSpaceDN w:val="0"/>
              <w:adjustRightInd w:val="0"/>
              <w:rPr>
                <w:sz w:val="24"/>
                <w:szCs w:val="24"/>
              </w:rPr>
            </w:pPr>
            <w:r w:rsidRPr="00F95F7A">
              <w:rPr>
                <w:sz w:val="24"/>
                <w:szCs w:val="24"/>
              </w:rPr>
              <w:t>La Dorada – Chiriguaná</w:t>
            </w:r>
          </w:p>
        </w:tc>
        <w:tc>
          <w:tcPr>
            <w:tcW w:w="1025" w:type="dxa"/>
            <w:vAlign w:val="center"/>
          </w:tcPr>
          <w:p w:rsidR="006A0B19" w:rsidRPr="00F95F7A" w:rsidRDefault="006A0B19" w:rsidP="00360064">
            <w:pPr>
              <w:pStyle w:val="Sinespaciado"/>
              <w:jc w:val="center"/>
              <w:rPr>
                <w:color w:val="000000"/>
                <w:sz w:val="20"/>
                <w:szCs w:val="20"/>
                <w:lang w:eastAsia="es-CO"/>
              </w:rPr>
            </w:pPr>
            <w:r w:rsidRPr="00F95F7A">
              <w:rPr>
                <w:color w:val="000000"/>
                <w:sz w:val="20"/>
                <w:szCs w:val="20"/>
                <w:lang w:eastAsia="es-CO"/>
              </w:rPr>
              <w:t>UNO (1)</w:t>
            </w:r>
          </w:p>
        </w:tc>
        <w:tc>
          <w:tcPr>
            <w:tcW w:w="1965" w:type="dxa"/>
            <w:vAlign w:val="center"/>
          </w:tcPr>
          <w:p w:rsidR="006A0B19" w:rsidRPr="00F95F7A" w:rsidRDefault="006A0B19" w:rsidP="00360064">
            <w:pPr>
              <w:pStyle w:val="Sinespaciado"/>
              <w:rPr>
                <w:color w:val="000000"/>
                <w:sz w:val="20"/>
                <w:szCs w:val="20"/>
                <w:lang w:eastAsia="es-CO"/>
              </w:rPr>
            </w:pPr>
          </w:p>
        </w:tc>
      </w:tr>
      <w:tr w:rsidR="006A0B19" w:rsidRPr="00F95F7A" w:rsidTr="00360064">
        <w:trPr>
          <w:trHeight w:val="300"/>
          <w:jc w:val="center"/>
        </w:trPr>
        <w:tc>
          <w:tcPr>
            <w:tcW w:w="3962" w:type="dxa"/>
            <w:shd w:val="clear" w:color="auto" w:fill="auto"/>
            <w:noWrap/>
            <w:vAlign w:val="center"/>
          </w:tcPr>
          <w:p w:rsidR="006A0B19" w:rsidRPr="00F95F7A" w:rsidRDefault="006A0B19" w:rsidP="00360064">
            <w:pPr>
              <w:pStyle w:val="Sinespaciado"/>
              <w:rPr>
                <w:color w:val="000000"/>
                <w:sz w:val="20"/>
                <w:szCs w:val="20"/>
                <w:lang w:eastAsia="es-CO"/>
              </w:rPr>
            </w:pPr>
            <w:r>
              <w:rPr>
                <w:color w:val="000000"/>
                <w:sz w:val="20"/>
                <w:szCs w:val="20"/>
                <w:lang w:eastAsia="es-CO"/>
              </w:rPr>
              <w:t xml:space="preserve">CARROMOTOR </w:t>
            </w:r>
          </w:p>
        </w:tc>
        <w:tc>
          <w:tcPr>
            <w:tcW w:w="2835" w:type="dxa"/>
            <w:vAlign w:val="bottom"/>
          </w:tcPr>
          <w:p w:rsidR="006A0B19" w:rsidRPr="00F95F7A" w:rsidRDefault="006A0B19" w:rsidP="00360064">
            <w:pPr>
              <w:autoSpaceDE w:val="0"/>
              <w:autoSpaceDN w:val="0"/>
              <w:adjustRightInd w:val="0"/>
              <w:jc w:val="center"/>
              <w:rPr>
                <w:sz w:val="24"/>
                <w:szCs w:val="24"/>
              </w:rPr>
            </w:pPr>
            <w:r w:rsidRPr="00F95F7A">
              <w:rPr>
                <w:sz w:val="24"/>
                <w:szCs w:val="24"/>
              </w:rPr>
              <w:t>Bogotá – Belencito</w:t>
            </w:r>
          </w:p>
        </w:tc>
        <w:tc>
          <w:tcPr>
            <w:tcW w:w="1025" w:type="dxa"/>
            <w:vAlign w:val="center"/>
          </w:tcPr>
          <w:p w:rsidR="006A0B19" w:rsidRPr="00F95F7A" w:rsidRDefault="006A0B19" w:rsidP="00360064">
            <w:pPr>
              <w:pStyle w:val="Sinespaciado"/>
              <w:jc w:val="center"/>
              <w:rPr>
                <w:b/>
                <w:sz w:val="20"/>
                <w:szCs w:val="20"/>
                <w:lang w:eastAsia="es-CO"/>
              </w:rPr>
            </w:pPr>
            <w:r w:rsidRPr="00F95F7A">
              <w:rPr>
                <w:color w:val="000000"/>
                <w:sz w:val="20"/>
                <w:szCs w:val="20"/>
                <w:lang w:eastAsia="es-CO"/>
              </w:rPr>
              <w:t>UNO (1)</w:t>
            </w:r>
          </w:p>
        </w:tc>
        <w:tc>
          <w:tcPr>
            <w:tcW w:w="1965" w:type="dxa"/>
            <w:vAlign w:val="center"/>
          </w:tcPr>
          <w:p w:rsidR="006A0B19" w:rsidRPr="00F95F7A" w:rsidRDefault="006A0B19" w:rsidP="00360064">
            <w:pPr>
              <w:pStyle w:val="Sinespaciado"/>
              <w:rPr>
                <w:b/>
                <w:sz w:val="20"/>
                <w:szCs w:val="20"/>
                <w:lang w:eastAsia="es-CO"/>
              </w:rPr>
            </w:pPr>
          </w:p>
        </w:tc>
      </w:tr>
    </w:tbl>
    <w:p w:rsidR="006A0B19" w:rsidRDefault="006A0B19" w:rsidP="006A0B19"/>
    <w:p w:rsidR="006A0B19" w:rsidRPr="00CA229D" w:rsidRDefault="006A0B19" w:rsidP="006A0B19">
      <w:pPr>
        <w:rPr>
          <w:sz w:val="20"/>
          <w:szCs w:val="20"/>
        </w:rPr>
      </w:pPr>
      <w:r w:rsidRPr="00CA229D">
        <w:rPr>
          <w:sz w:val="20"/>
          <w:szCs w:val="20"/>
        </w:rPr>
        <w:t>Notas:</w:t>
      </w:r>
    </w:p>
    <w:p w:rsidR="006A0B19" w:rsidRPr="00CA229D" w:rsidRDefault="006A0B19" w:rsidP="006A0B19">
      <w:pPr>
        <w:pStyle w:val="Prrafodelista"/>
        <w:numPr>
          <w:ilvl w:val="0"/>
          <w:numId w:val="1"/>
        </w:numPr>
        <w:jc w:val="both"/>
        <w:rPr>
          <w:sz w:val="20"/>
          <w:szCs w:val="20"/>
        </w:rPr>
      </w:pPr>
      <w:r w:rsidRPr="00CA229D">
        <w:rPr>
          <w:sz w:val="20"/>
          <w:szCs w:val="20"/>
        </w:rPr>
        <w:t xml:space="preserve">Un carromotor corresponde a un vehículo tripulado sobre rieles con autonomía propia, que deberá tener capacidad para mínimo 10 personas. No serán válidos carromotores que sirvan de remolque para el transporte de personal. Los carromotores serán similares a lo que tiene en propiedad la Agencia Nacional de Infraestructura – ANI.  </w:t>
      </w:r>
    </w:p>
    <w:p w:rsidR="006A0B19" w:rsidRPr="00CA229D" w:rsidRDefault="006A0B19" w:rsidP="006A0B19">
      <w:pPr>
        <w:pStyle w:val="Prrafodelista"/>
        <w:numPr>
          <w:ilvl w:val="0"/>
          <w:numId w:val="1"/>
        </w:numPr>
        <w:jc w:val="both"/>
        <w:rPr>
          <w:sz w:val="20"/>
          <w:szCs w:val="20"/>
        </w:rPr>
      </w:pPr>
      <w:r w:rsidRPr="00CA229D">
        <w:rPr>
          <w:sz w:val="20"/>
          <w:szCs w:val="20"/>
        </w:rPr>
        <w:t>La Agencia Nacional de Infraestructura considerará que el Contratista se compromete a poner a disposición del proyecto, durante todo el plazo del contrato el carromotor en cada corredor en excelentes condiciones de operación para transporte de personal del mismo contratista o de la ANI cuando la entidad lo requiera.</w:t>
      </w:r>
    </w:p>
    <w:p w:rsidR="006A0B19" w:rsidRPr="00CA229D" w:rsidRDefault="006A0B19" w:rsidP="00754603">
      <w:pPr>
        <w:pStyle w:val="Prrafodelista"/>
        <w:numPr>
          <w:ilvl w:val="0"/>
          <w:numId w:val="1"/>
        </w:numPr>
        <w:jc w:val="both"/>
        <w:rPr>
          <w:sz w:val="20"/>
          <w:szCs w:val="20"/>
        </w:rPr>
      </w:pPr>
      <w:r w:rsidRPr="00CA229D">
        <w:rPr>
          <w:sz w:val="20"/>
          <w:szCs w:val="20"/>
        </w:rPr>
        <w:t>Los e</w:t>
      </w:r>
      <w:r w:rsidR="00BB72EE">
        <w:rPr>
          <w:sz w:val="20"/>
          <w:szCs w:val="20"/>
        </w:rPr>
        <w:t>quipos no deberán tener más de 10</w:t>
      </w:r>
      <w:r w:rsidRPr="00CA229D">
        <w:rPr>
          <w:sz w:val="20"/>
          <w:szCs w:val="20"/>
        </w:rPr>
        <w:t xml:space="preserve"> años de antigüedad contados a partir de la fecha de cierre del presente proceso</w:t>
      </w:r>
      <w:r w:rsidR="00754603">
        <w:rPr>
          <w:sz w:val="20"/>
          <w:szCs w:val="20"/>
        </w:rPr>
        <w:t xml:space="preserve">. La antigüedad se verificará al inicio del contrato con la fecha de antigüedad del motor </w:t>
      </w:r>
    </w:p>
    <w:p w:rsidR="006A0B19" w:rsidRPr="00CA229D" w:rsidRDefault="006A0B19" w:rsidP="006A0B19">
      <w:pPr>
        <w:pStyle w:val="Prrafodelista"/>
        <w:numPr>
          <w:ilvl w:val="0"/>
          <w:numId w:val="1"/>
        </w:numPr>
        <w:rPr>
          <w:sz w:val="20"/>
          <w:szCs w:val="20"/>
        </w:rPr>
      </w:pPr>
      <w:r w:rsidRPr="00CA229D">
        <w:rPr>
          <w:sz w:val="20"/>
          <w:szCs w:val="20"/>
        </w:rPr>
        <w:t>En caso de no cumplir con el ofrecimiento de factor de calidad (carromotor) durante el contrato, autorizo a la entidad interponer las multas a las que haya lugar</w:t>
      </w:r>
    </w:p>
    <w:p w:rsidR="006A0B19" w:rsidRPr="00CA229D" w:rsidRDefault="006A0B19" w:rsidP="006A0B19">
      <w:pPr>
        <w:pStyle w:val="Prrafodelista"/>
        <w:numPr>
          <w:ilvl w:val="0"/>
          <w:numId w:val="1"/>
        </w:numPr>
        <w:rPr>
          <w:sz w:val="20"/>
          <w:szCs w:val="20"/>
        </w:rPr>
      </w:pPr>
      <w:r w:rsidRPr="00CA229D">
        <w:rPr>
          <w:sz w:val="20"/>
          <w:szCs w:val="20"/>
        </w:rPr>
        <w:t xml:space="preserve">En caso de no venir firmado el presente formato por el representante legal no tendrá puntaje durante la evaluación de la oferta. </w:t>
      </w:r>
    </w:p>
    <w:p w:rsidR="006A0B19" w:rsidRDefault="006A0B19" w:rsidP="006A0B19">
      <w:pPr>
        <w:pStyle w:val="Prrafodelista"/>
        <w:rPr>
          <w:sz w:val="18"/>
        </w:rPr>
      </w:pPr>
    </w:p>
    <w:tbl>
      <w:tblPr>
        <w:tblW w:w="11397" w:type="dxa"/>
        <w:jc w:val="center"/>
        <w:tblCellMar>
          <w:left w:w="70" w:type="dxa"/>
          <w:right w:w="70" w:type="dxa"/>
        </w:tblCellMar>
        <w:tblLook w:val="04A0" w:firstRow="1" w:lastRow="0" w:firstColumn="1" w:lastColumn="0" w:noHBand="0" w:noVBand="1"/>
      </w:tblPr>
      <w:tblGrid>
        <w:gridCol w:w="6864"/>
        <w:gridCol w:w="4533"/>
      </w:tblGrid>
      <w:tr w:rsidR="006A0B19" w:rsidRPr="00BF79BE" w:rsidTr="00360064">
        <w:trPr>
          <w:trHeight w:val="350"/>
          <w:jc w:val="center"/>
        </w:trPr>
        <w:tc>
          <w:tcPr>
            <w:tcW w:w="6864" w:type="dxa"/>
            <w:tcBorders>
              <w:top w:val="nil"/>
              <w:left w:val="nil"/>
              <w:bottom w:val="nil"/>
              <w:right w:val="nil"/>
            </w:tcBorders>
            <w:shd w:val="clear" w:color="000000" w:fill="FFFFFF"/>
            <w:noWrap/>
            <w:vAlign w:val="bottom"/>
          </w:tcPr>
          <w:p w:rsidR="006A0B19" w:rsidRPr="00BF79BE" w:rsidRDefault="006A0B19" w:rsidP="00360064">
            <w:pPr>
              <w:spacing w:after="0" w:line="240" w:lineRule="auto"/>
              <w:rPr>
                <w:rFonts w:eastAsia="Times New Roman" w:cs="Arial"/>
                <w:color w:val="000000"/>
                <w:lang w:eastAsia="es-CO"/>
              </w:rPr>
            </w:pPr>
            <w:r>
              <w:rPr>
                <w:rFonts w:eastAsia="Times New Roman" w:cs="Arial"/>
                <w:color w:val="000000"/>
                <w:lang w:eastAsia="es-CO"/>
              </w:rPr>
              <w:t>Nombre del Proponente: _______________________</w:t>
            </w:r>
          </w:p>
        </w:tc>
        <w:tc>
          <w:tcPr>
            <w:tcW w:w="4533" w:type="dxa"/>
            <w:tcBorders>
              <w:top w:val="nil"/>
              <w:left w:val="nil"/>
              <w:bottom w:val="nil"/>
              <w:right w:val="nil"/>
            </w:tcBorders>
            <w:shd w:val="clear" w:color="000000" w:fill="FFFFFF"/>
            <w:noWrap/>
            <w:vAlign w:val="bottom"/>
          </w:tcPr>
          <w:p w:rsidR="006A0B19" w:rsidRPr="00BF79BE" w:rsidRDefault="006A0B19" w:rsidP="00360064">
            <w:pPr>
              <w:spacing w:after="0" w:line="240" w:lineRule="auto"/>
              <w:rPr>
                <w:rFonts w:eastAsia="Times New Roman" w:cs="Arial"/>
                <w:color w:val="000000"/>
                <w:lang w:eastAsia="es-CO"/>
              </w:rPr>
            </w:pPr>
          </w:p>
        </w:tc>
      </w:tr>
      <w:tr w:rsidR="006A0B19" w:rsidRPr="00BF79BE" w:rsidTr="00360064">
        <w:trPr>
          <w:trHeight w:val="350"/>
          <w:jc w:val="center"/>
        </w:trPr>
        <w:tc>
          <w:tcPr>
            <w:tcW w:w="6864" w:type="dxa"/>
            <w:tcBorders>
              <w:top w:val="nil"/>
              <w:left w:val="nil"/>
              <w:bottom w:val="nil"/>
              <w:right w:val="nil"/>
            </w:tcBorders>
            <w:shd w:val="clear" w:color="000000" w:fill="FFFFFF"/>
            <w:noWrap/>
            <w:vAlign w:val="bottom"/>
            <w:hideMark/>
          </w:tcPr>
          <w:p w:rsidR="006A0B19" w:rsidRPr="00BF79BE" w:rsidRDefault="006A0B19" w:rsidP="00360064">
            <w:pPr>
              <w:spacing w:after="0" w:line="240" w:lineRule="auto"/>
              <w:rPr>
                <w:rFonts w:eastAsia="Times New Roman" w:cs="Arial"/>
                <w:color w:val="000000"/>
                <w:lang w:eastAsia="es-CO"/>
              </w:rPr>
            </w:pPr>
            <w:r w:rsidRPr="00BF79BE">
              <w:rPr>
                <w:rFonts w:eastAsia="Times New Roman" w:cs="Arial"/>
                <w:color w:val="000000"/>
                <w:lang w:eastAsia="es-CO"/>
              </w:rPr>
              <w:t>Firma del Representante Legal del Proponente</w:t>
            </w:r>
            <w:r>
              <w:rPr>
                <w:rFonts w:eastAsia="Times New Roman" w:cs="Arial"/>
                <w:color w:val="000000"/>
                <w:lang w:eastAsia="es-CO"/>
              </w:rPr>
              <w:t>_______________________</w:t>
            </w:r>
          </w:p>
        </w:tc>
        <w:tc>
          <w:tcPr>
            <w:tcW w:w="4533" w:type="dxa"/>
            <w:tcBorders>
              <w:top w:val="nil"/>
              <w:left w:val="nil"/>
              <w:bottom w:val="nil"/>
              <w:right w:val="nil"/>
            </w:tcBorders>
            <w:shd w:val="clear" w:color="000000" w:fill="FFFFFF"/>
            <w:noWrap/>
            <w:vAlign w:val="bottom"/>
            <w:hideMark/>
          </w:tcPr>
          <w:p w:rsidR="006A0B19" w:rsidRPr="00BF79BE" w:rsidRDefault="006A0B19" w:rsidP="00360064">
            <w:pPr>
              <w:spacing w:after="0" w:line="240" w:lineRule="auto"/>
              <w:rPr>
                <w:rFonts w:eastAsia="Times New Roman" w:cs="Arial"/>
                <w:color w:val="000000"/>
                <w:lang w:eastAsia="es-CO"/>
              </w:rPr>
            </w:pPr>
            <w:r w:rsidRPr="00BF79BE">
              <w:rPr>
                <w:rFonts w:eastAsia="Times New Roman" w:cs="Arial"/>
                <w:color w:val="000000"/>
                <w:lang w:eastAsia="es-CO"/>
              </w:rPr>
              <w:t> </w:t>
            </w:r>
          </w:p>
        </w:tc>
      </w:tr>
      <w:tr w:rsidR="006A0B19" w:rsidRPr="00BF79BE" w:rsidTr="00CA229D">
        <w:trPr>
          <w:trHeight w:val="350"/>
          <w:jc w:val="center"/>
        </w:trPr>
        <w:tc>
          <w:tcPr>
            <w:tcW w:w="11397" w:type="dxa"/>
            <w:gridSpan w:val="2"/>
            <w:tcBorders>
              <w:top w:val="nil"/>
              <w:left w:val="nil"/>
              <w:bottom w:val="nil"/>
              <w:right w:val="nil"/>
            </w:tcBorders>
            <w:shd w:val="clear" w:color="000000" w:fill="FFFFFF"/>
            <w:noWrap/>
            <w:vAlign w:val="bottom"/>
            <w:hideMark/>
          </w:tcPr>
          <w:p w:rsidR="006A0B19" w:rsidRPr="00BF79BE" w:rsidRDefault="006A0B19" w:rsidP="00360064">
            <w:pPr>
              <w:spacing w:after="0" w:line="240" w:lineRule="auto"/>
              <w:rPr>
                <w:rFonts w:eastAsia="Times New Roman" w:cs="Arial"/>
                <w:color w:val="000000"/>
                <w:lang w:eastAsia="es-CO"/>
              </w:rPr>
            </w:pPr>
            <w:r w:rsidRPr="00BF79BE">
              <w:rPr>
                <w:rFonts w:eastAsia="Times New Roman" w:cs="Arial"/>
                <w:color w:val="000000"/>
                <w:lang w:eastAsia="es-CO"/>
              </w:rPr>
              <w:t>Cédula de Ciudadanía ______________, expedida en ___________</w:t>
            </w:r>
            <w:r>
              <w:rPr>
                <w:rFonts w:eastAsia="Times New Roman" w:cs="Arial"/>
                <w:color w:val="000000"/>
                <w:lang w:eastAsia="es-CO"/>
              </w:rPr>
              <w:t>______</w:t>
            </w:r>
          </w:p>
        </w:tc>
      </w:tr>
    </w:tbl>
    <w:p w:rsidR="00924313" w:rsidRDefault="00A854FD" w:rsidP="00A854FD">
      <w:bookmarkStart w:id="0" w:name="_GoBack"/>
      <w:bookmarkEnd w:id="0"/>
    </w:p>
    <w:sectPr w:rsidR="00924313" w:rsidSect="006A0B1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47037"/>
    <w:multiLevelType w:val="hybridMultilevel"/>
    <w:tmpl w:val="388A5B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19"/>
    <w:rsid w:val="00006248"/>
    <w:rsid w:val="002F6D78"/>
    <w:rsid w:val="003F27EF"/>
    <w:rsid w:val="004378F7"/>
    <w:rsid w:val="006A0B19"/>
    <w:rsid w:val="00754603"/>
    <w:rsid w:val="00A854FD"/>
    <w:rsid w:val="00AC275B"/>
    <w:rsid w:val="00BB72EE"/>
    <w:rsid w:val="00CA229D"/>
    <w:rsid w:val="00DB04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4D1D"/>
  <w15:docId w15:val="{E58F5C7F-FFF9-4DDD-91B6-D1E7BED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0B19"/>
    <w:pPr>
      <w:spacing w:after="0" w:line="240" w:lineRule="auto"/>
    </w:pPr>
    <w:rPr>
      <w:lang w:val="es-CO"/>
    </w:rPr>
  </w:style>
  <w:style w:type="paragraph" w:styleId="Prrafodelista">
    <w:name w:val="List Paragraph"/>
    <w:basedOn w:val="Normal"/>
    <w:uiPriority w:val="34"/>
    <w:qFormat/>
    <w:rsid w:val="006A0B19"/>
    <w:pPr>
      <w:spacing w:after="200" w:line="276" w:lineRule="auto"/>
      <w:ind w:left="720"/>
      <w:contextualSpacing/>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Rodriguez Moreno</dc:creator>
  <cp:lastModifiedBy>Magda Lucia Olarte Gonzalez</cp:lastModifiedBy>
  <cp:revision>5</cp:revision>
  <dcterms:created xsi:type="dcterms:W3CDTF">2016-10-11T14:39:00Z</dcterms:created>
  <dcterms:modified xsi:type="dcterms:W3CDTF">2017-02-10T16:40:00Z</dcterms:modified>
</cp:coreProperties>
</file>