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Constantia" w:hAnsi="Constantia"/>
          <w:i/>
          <w:color w:val="FF6600"/>
          <w:sz w:val="40"/>
          <w:szCs w:val="40"/>
        </w:rPr>
        <w:id w:val="1622408992"/>
        <w:docPartObj>
          <w:docPartGallery w:val="Cover Pages"/>
          <w:docPartUnique/>
        </w:docPartObj>
      </w:sdtPr>
      <w:sdtContent>
        <w:p w14:paraId="50CFC623" w14:textId="77777777" w:rsidR="00B92569" w:rsidRDefault="00301081" w:rsidP="001710D2">
          <w:pPr>
            <w:spacing w:after="200" w:line="276" w:lineRule="auto"/>
            <w:ind w:left="-567" w:right="593"/>
            <w:jc w:val="right"/>
            <w:rPr>
              <w:rFonts w:ascii="Constantia" w:hAnsi="Constantia"/>
              <w:i/>
              <w:color w:val="003399"/>
              <w:sz w:val="24"/>
              <w:szCs w:val="24"/>
            </w:rPr>
          </w:pPr>
          <w:sdt>
            <w:sdtPr>
              <w:rPr>
                <w:rFonts w:ascii="Constantia" w:hAnsi="Constantia"/>
                <w:b/>
                <w:color w:val="003399"/>
                <w:sz w:val="72"/>
                <w:szCs w:val="72"/>
              </w:rPr>
              <w:alias w:val="Título"/>
              <w:id w:val="-142505626"/>
              <w:placeholder>
                <w:docPart w:val="54F97FE5F7304D1FA18FEDC0C7F0B949"/>
              </w:placeholder>
              <w:dataBinding w:prefixMappings="xmlns:ns0='http://schemas.openxmlformats.org/package/2006/metadata/core-properties' xmlns:ns1='http://purl.org/dc/elements/1.1/'" w:xpath="/ns0:coreProperties[1]/ns1:title[1]" w:storeItemID="{6C3C8BC8-F283-45AE-878A-BAB7291924A1}"/>
              <w:text/>
            </w:sdtPr>
            <w:sdtContent>
              <w:r w:rsidR="00F912E6">
                <w:rPr>
                  <w:rFonts w:ascii="Constantia" w:hAnsi="Constantia"/>
                  <w:b/>
                  <w:color w:val="003399"/>
                  <w:sz w:val="72"/>
                  <w:szCs w:val="72"/>
                </w:rPr>
                <w:t xml:space="preserve">INFORME </w:t>
              </w:r>
              <w:r w:rsidR="0018066C">
                <w:rPr>
                  <w:rFonts w:ascii="Constantia" w:hAnsi="Constantia"/>
                  <w:b/>
                  <w:color w:val="003399"/>
                  <w:sz w:val="72"/>
                  <w:szCs w:val="72"/>
                </w:rPr>
                <w:t>CUARTO</w:t>
              </w:r>
              <w:r w:rsidR="00F912E6">
                <w:rPr>
                  <w:rFonts w:ascii="Constantia" w:hAnsi="Constantia"/>
                  <w:b/>
                  <w:color w:val="003399"/>
                  <w:sz w:val="72"/>
                  <w:szCs w:val="72"/>
                </w:rPr>
                <w:t xml:space="preserve"> TRIMESTRE - ATENCIÓN AL CIUDADANO 2019</w:t>
              </w:r>
            </w:sdtContent>
          </w:sdt>
        </w:p>
        <w:p w14:paraId="4DF0FD1D" w14:textId="1029E283" w:rsidR="001710D2" w:rsidRDefault="00062D96" w:rsidP="001710D2">
          <w:pPr>
            <w:spacing w:after="200" w:line="240" w:lineRule="auto"/>
            <w:jc w:val="right"/>
            <w:rPr>
              <w:rFonts w:ascii="Constantia" w:hAnsi="Constantia"/>
              <w:i/>
              <w:color w:val="FF6600"/>
              <w:sz w:val="40"/>
              <w:szCs w:val="40"/>
            </w:rPr>
          </w:pPr>
          <w:r>
            <w:rPr>
              <w:rFonts w:ascii="Constantia" w:hAnsi="Constantia"/>
              <w:i/>
              <w:noProof/>
              <w:color w:val="FF6600"/>
              <w:sz w:val="40"/>
              <w:szCs w:val="40"/>
            </w:rPr>
            <w:drawing>
              <wp:inline distT="0" distB="0" distL="0" distR="0" wp14:anchorId="31E364CD" wp14:editId="7E672338">
                <wp:extent cx="5915025" cy="591502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191130_091621-COLL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5025" cy="5915025"/>
                        </a:xfrm>
                        <a:prstGeom prst="rect">
                          <a:avLst/>
                        </a:prstGeom>
                      </pic:spPr>
                    </pic:pic>
                  </a:graphicData>
                </a:graphic>
              </wp:inline>
            </w:drawing>
          </w:r>
        </w:p>
        <w:p w14:paraId="312B178E" w14:textId="77777777" w:rsidR="00B92569" w:rsidRPr="00B92569" w:rsidRDefault="00B92569" w:rsidP="00B92569">
          <w:pPr>
            <w:spacing w:after="200" w:line="240" w:lineRule="auto"/>
            <w:jc w:val="right"/>
            <w:rPr>
              <w:rFonts w:ascii="Constantia" w:hAnsi="Constantia"/>
              <w:i/>
              <w:color w:val="003399"/>
              <w:sz w:val="24"/>
              <w:szCs w:val="24"/>
            </w:rPr>
          </w:pPr>
          <w:r>
            <w:rPr>
              <w:rFonts w:ascii="Constantia" w:hAnsi="Constantia"/>
              <w:i/>
              <w:color w:val="FF6600"/>
              <w:sz w:val="40"/>
              <w:szCs w:val="40"/>
            </w:rPr>
            <w:t xml:space="preserve">Agencia Nacional de Infraestructura </w:t>
          </w:r>
        </w:p>
        <w:p w14:paraId="5D336A24" w14:textId="77777777" w:rsidR="00B92569" w:rsidRDefault="00B92569" w:rsidP="00B92569">
          <w:pPr>
            <w:spacing w:after="0" w:line="240" w:lineRule="auto"/>
            <w:ind w:right="168"/>
            <w:jc w:val="right"/>
            <w:rPr>
              <w:rFonts w:ascii="Constantia" w:hAnsi="Constantia"/>
              <w:i/>
              <w:color w:val="003399"/>
              <w:sz w:val="24"/>
              <w:szCs w:val="24"/>
            </w:rPr>
          </w:pPr>
          <w:r w:rsidRPr="00F81F2E">
            <w:rPr>
              <w:rFonts w:ascii="Constantia" w:hAnsi="Constantia"/>
              <w:i/>
              <w:color w:val="003399"/>
              <w:sz w:val="24"/>
              <w:szCs w:val="24"/>
            </w:rPr>
            <w:t>Calle 24ª No. 59-42 Edificio T3 Torre 4 Piso 2</w:t>
          </w:r>
          <w:r>
            <w:rPr>
              <w:rFonts w:ascii="Constantia" w:hAnsi="Constantia"/>
              <w:i/>
              <w:color w:val="003399"/>
              <w:sz w:val="24"/>
              <w:szCs w:val="24"/>
            </w:rPr>
            <w:t xml:space="preserve"> </w:t>
          </w:r>
        </w:p>
        <w:p w14:paraId="187BD2D4" w14:textId="77777777" w:rsidR="00B92569" w:rsidRDefault="00B92569" w:rsidP="00B92569">
          <w:pPr>
            <w:spacing w:after="0" w:line="240" w:lineRule="auto"/>
            <w:ind w:right="168"/>
            <w:jc w:val="right"/>
            <w:rPr>
              <w:rFonts w:ascii="Constantia" w:hAnsi="Constantia"/>
              <w:i/>
              <w:color w:val="003399"/>
              <w:sz w:val="24"/>
              <w:szCs w:val="24"/>
            </w:rPr>
          </w:pPr>
          <w:r>
            <w:rPr>
              <w:rFonts w:ascii="Constantia" w:hAnsi="Constantia"/>
              <w:i/>
              <w:color w:val="003399"/>
              <w:sz w:val="24"/>
              <w:szCs w:val="24"/>
            </w:rPr>
            <w:t>PBX: 4848860 Ext: 13-68 / 14-21</w:t>
          </w:r>
        </w:p>
        <w:p w14:paraId="6153CA22" w14:textId="77777777" w:rsidR="00B92569" w:rsidRPr="00034B7A" w:rsidRDefault="00301081" w:rsidP="00B92569">
          <w:pPr>
            <w:spacing w:after="0" w:line="240" w:lineRule="auto"/>
            <w:ind w:right="168"/>
            <w:jc w:val="right"/>
            <w:rPr>
              <w:rFonts w:ascii="Constantia" w:hAnsi="Constantia"/>
              <w:i/>
              <w:color w:val="DD8047" w:themeColor="accent2"/>
              <w:sz w:val="24"/>
              <w:szCs w:val="24"/>
            </w:rPr>
          </w:pPr>
          <w:hyperlink r:id="rId11" w:history="1">
            <w:r w:rsidR="00B92569" w:rsidRPr="00034B7A">
              <w:rPr>
                <w:rStyle w:val="Hipervnculo"/>
                <w:rFonts w:ascii="Constantia" w:hAnsi="Constantia"/>
                <w:i/>
                <w:color w:val="DD8047" w:themeColor="accent2"/>
                <w:sz w:val="24"/>
                <w:szCs w:val="24"/>
              </w:rPr>
              <w:t>contactenos@ani.gov.co</w:t>
            </w:r>
          </w:hyperlink>
        </w:p>
        <w:p w14:paraId="667E6041" w14:textId="77777777" w:rsidR="00B92569" w:rsidRDefault="00B92569" w:rsidP="00C4415B">
          <w:pPr>
            <w:spacing w:after="200" w:line="240" w:lineRule="auto"/>
            <w:jc w:val="right"/>
            <w:rPr>
              <w:rFonts w:ascii="Constantia" w:hAnsi="Constantia"/>
              <w:i/>
              <w:color w:val="003399"/>
              <w:sz w:val="24"/>
              <w:szCs w:val="24"/>
            </w:rPr>
          </w:pPr>
        </w:p>
        <w:p w14:paraId="193F78A7" w14:textId="77777777" w:rsidR="00B92569" w:rsidRPr="00F81F2E" w:rsidRDefault="00B92569" w:rsidP="00B92569">
          <w:pPr>
            <w:spacing w:after="200" w:line="240" w:lineRule="auto"/>
            <w:rPr>
              <w:rFonts w:ascii="Constantia" w:hAnsi="Constantia"/>
              <w:i/>
              <w:color w:val="003399"/>
              <w:sz w:val="24"/>
              <w:szCs w:val="24"/>
            </w:rPr>
          </w:pPr>
        </w:p>
        <w:p w14:paraId="33046CBF" w14:textId="77777777" w:rsidR="001439A3" w:rsidRPr="00A92C5F" w:rsidRDefault="00301081" w:rsidP="00F81F2E">
          <w:pPr>
            <w:spacing w:after="200" w:line="276" w:lineRule="auto"/>
            <w:jc w:val="center"/>
            <w:rPr>
              <w:rFonts w:ascii="Constantia" w:hAnsi="Constantia"/>
              <w:i/>
              <w:color w:val="FF6600"/>
              <w:sz w:val="40"/>
              <w:szCs w:val="40"/>
            </w:rPr>
          </w:pPr>
          <w:sdt>
            <w:sdtPr>
              <w:rPr>
                <w:rFonts w:ascii="Constantia" w:hAnsi="Constantia"/>
                <w:b/>
                <w:color w:val="FF6600"/>
                <w:sz w:val="44"/>
                <w:szCs w:val="44"/>
              </w:rPr>
              <w:id w:val="219697527"/>
              <w:placeholder>
                <w:docPart w:val="24DB67D95D0A4C87AA79C879074E4067"/>
              </w:placeholder>
              <w:dataBinding w:prefixMappings="xmlns:ns0='http://schemas.openxmlformats.org/package/2006/metadata/core-properties' xmlns:ns1='http://purl.org/dc/elements/1.1/'" w:xpath="/ns0:coreProperties[1]/ns1:subject[1]" w:storeItemID="{6C3C8BC8-F283-45AE-878A-BAB7291924A1}"/>
              <w:text/>
            </w:sdtPr>
            <w:sdtContent>
              <w:r w:rsidR="00F912E6">
                <w:rPr>
                  <w:rFonts w:ascii="Constantia" w:hAnsi="Constantia"/>
                  <w:b/>
                  <w:color w:val="FF6600"/>
                  <w:sz w:val="44"/>
                  <w:szCs w:val="44"/>
                </w:rPr>
                <w:t>CONTENIDO</w:t>
              </w:r>
            </w:sdtContent>
          </w:sdt>
        </w:p>
      </w:sdtContent>
    </w:sdt>
    <w:p w14:paraId="4BCC9934" w14:textId="77777777" w:rsidR="001439A3" w:rsidRPr="00A92C5F" w:rsidRDefault="001439A3">
      <w:pPr>
        <w:pStyle w:val="Puesto"/>
        <w:rPr>
          <w:rFonts w:ascii="Constantia" w:eastAsiaTheme="majorEastAsia" w:hAnsi="Constantia" w:cstheme="majorBidi"/>
          <w:b/>
          <w:bCs/>
          <w:caps/>
          <w:color w:val="DD8047" w:themeColor="accent2"/>
          <w:spacing w:val="50"/>
          <w:sz w:val="24"/>
          <w:szCs w:val="24"/>
        </w:rPr>
      </w:pPr>
    </w:p>
    <w:p w14:paraId="031E341D" w14:textId="77777777" w:rsidR="00235C70" w:rsidRPr="00A92C5F" w:rsidRDefault="006A3D59" w:rsidP="008742A7">
      <w:pPr>
        <w:pStyle w:val="Subttulo"/>
        <w:numPr>
          <w:ilvl w:val="0"/>
          <w:numId w:val="7"/>
        </w:numPr>
        <w:tabs>
          <w:tab w:val="left" w:pos="2595"/>
        </w:tabs>
        <w:spacing w:after="0" w:line="480" w:lineRule="auto"/>
        <w:rPr>
          <w:rFonts w:ascii="Constantia" w:hAnsi="Constantia"/>
          <w:b w:val="0"/>
          <w:color w:val="002060"/>
          <w:sz w:val="28"/>
          <w:szCs w:val="28"/>
        </w:rPr>
      </w:pPr>
      <w:r>
        <w:rPr>
          <w:rFonts w:ascii="Constantia" w:hAnsi="Constantia"/>
          <w:b w:val="0"/>
          <w:color w:val="002060"/>
          <w:sz w:val="28"/>
          <w:szCs w:val="28"/>
        </w:rPr>
        <w:t>O</w:t>
      </w:r>
      <w:r w:rsidR="00940771">
        <w:rPr>
          <w:rFonts w:ascii="Constantia" w:hAnsi="Constantia"/>
          <w:b w:val="0"/>
          <w:color w:val="002060"/>
          <w:sz w:val="28"/>
          <w:szCs w:val="28"/>
        </w:rPr>
        <w:t>p</w:t>
      </w:r>
      <w:r>
        <w:rPr>
          <w:rFonts w:ascii="Constantia" w:hAnsi="Constantia"/>
          <w:b w:val="0"/>
          <w:color w:val="002060"/>
          <w:sz w:val="28"/>
          <w:szCs w:val="28"/>
        </w:rPr>
        <w:t>ORTUN</w:t>
      </w:r>
      <w:r w:rsidR="0088068F">
        <w:rPr>
          <w:rFonts w:ascii="Constantia" w:hAnsi="Constantia"/>
          <w:b w:val="0"/>
          <w:color w:val="002060"/>
          <w:sz w:val="28"/>
          <w:szCs w:val="28"/>
        </w:rPr>
        <w:t xml:space="preserve">IDAD EN LA </w:t>
      </w:r>
      <w:r w:rsidR="00981E81">
        <w:rPr>
          <w:rFonts w:ascii="Constantia" w:hAnsi="Constantia"/>
          <w:b w:val="0"/>
          <w:color w:val="002060"/>
          <w:sz w:val="28"/>
          <w:szCs w:val="28"/>
        </w:rPr>
        <w:t>A</w:t>
      </w:r>
      <w:r w:rsidR="00235C70" w:rsidRPr="00A92C5F">
        <w:rPr>
          <w:rFonts w:ascii="Constantia" w:hAnsi="Constantia"/>
          <w:b w:val="0"/>
          <w:color w:val="002060"/>
          <w:sz w:val="28"/>
          <w:szCs w:val="28"/>
        </w:rPr>
        <w:t>TENCIÓN</w:t>
      </w:r>
    </w:p>
    <w:p w14:paraId="38C1F64E" w14:textId="77777777" w:rsidR="00235C70" w:rsidRDefault="00235C70" w:rsidP="008742A7">
      <w:pPr>
        <w:pStyle w:val="Subttulo"/>
        <w:numPr>
          <w:ilvl w:val="0"/>
          <w:numId w:val="7"/>
        </w:numPr>
        <w:tabs>
          <w:tab w:val="left" w:pos="2595"/>
        </w:tabs>
        <w:spacing w:after="0" w:line="480" w:lineRule="auto"/>
        <w:rPr>
          <w:rFonts w:ascii="Constantia" w:hAnsi="Constantia"/>
          <w:b w:val="0"/>
          <w:color w:val="002060"/>
          <w:sz w:val="28"/>
          <w:szCs w:val="28"/>
        </w:rPr>
      </w:pPr>
      <w:r w:rsidRPr="00A92C5F">
        <w:rPr>
          <w:rFonts w:ascii="Constantia" w:hAnsi="Constantia"/>
          <w:b w:val="0"/>
          <w:color w:val="002060"/>
          <w:sz w:val="28"/>
          <w:szCs w:val="28"/>
        </w:rPr>
        <w:t>ATENCIÓN POR CANALES</w:t>
      </w:r>
    </w:p>
    <w:p w14:paraId="0412E9E8" w14:textId="77777777" w:rsidR="0038071C" w:rsidRDefault="00807ADC" w:rsidP="008742A7">
      <w:pPr>
        <w:pStyle w:val="Subttulo"/>
        <w:numPr>
          <w:ilvl w:val="0"/>
          <w:numId w:val="7"/>
        </w:numPr>
        <w:tabs>
          <w:tab w:val="left" w:pos="2595"/>
        </w:tabs>
        <w:spacing w:after="0" w:line="480" w:lineRule="auto"/>
        <w:rPr>
          <w:rFonts w:ascii="Constantia" w:hAnsi="Constantia"/>
          <w:b w:val="0"/>
          <w:color w:val="002060"/>
          <w:sz w:val="28"/>
          <w:szCs w:val="28"/>
        </w:rPr>
      </w:pPr>
      <w:r>
        <w:rPr>
          <w:rFonts w:ascii="Constantia" w:hAnsi="Constantia"/>
          <w:b w:val="0"/>
          <w:color w:val="002060"/>
          <w:sz w:val="28"/>
          <w:szCs w:val="28"/>
        </w:rPr>
        <w:t xml:space="preserve">PERCEPCIÓN </w:t>
      </w:r>
      <w:r w:rsidR="004733B5">
        <w:rPr>
          <w:rFonts w:ascii="Constantia" w:hAnsi="Constantia"/>
          <w:b w:val="0"/>
          <w:color w:val="002060"/>
          <w:sz w:val="28"/>
          <w:szCs w:val="28"/>
        </w:rPr>
        <w:t>CIUDADANA</w:t>
      </w:r>
    </w:p>
    <w:p w14:paraId="64A40C0C" w14:textId="77777777" w:rsidR="00235C70" w:rsidRPr="00A92C5F" w:rsidRDefault="00235C70" w:rsidP="008742A7">
      <w:pPr>
        <w:pStyle w:val="Subttulo"/>
        <w:numPr>
          <w:ilvl w:val="0"/>
          <w:numId w:val="7"/>
        </w:numPr>
        <w:tabs>
          <w:tab w:val="left" w:pos="2595"/>
        </w:tabs>
        <w:spacing w:after="0" w:line="480" w:lineRule="auto"/>
        <w:rPr>
          <w:rFonts w:ascii="Constantia" w:hAnsi="Constantia"/>
          <w:b w:val="0"/>
          <w:color w:val="002060"/>
          <w:sz w:val="28"/>
          <w:szCs w:val="28"/>
        </w:rPr>
      </w:pPr>
      <w:r w:rsidRPr="00A92C5F">
        <w:rPr>
          <w:rFonts w:ascii="Constantia" w:hAnsi="Constantia"/>
          <w:b w:val="0"/>
          <w:color w:val="002060"/>
          <w:sz w:val="28"/>
          <w:szCs w:val="28"/>
        </w:rPr>
        <w:t>PLAN DE ACCIÓN</w:t>
      </w:r>
    </w:p>
    <w:p w14:paraId="046F0CFE" w14:textId="77777777" w:rsidR="0043690C" w:rsidRPr="00A92C5F" w:rsidRDefault="0043690C" w:rsidP="008742A7">
      <w:pPr>
        <w:pStyle w:val="Subttulo"/>
        <w:numPr>
          <w:ilvl w:val="0"/>
          <w:numId w:val="7"/>
        </w:numPr>
        <w:tabs>
          <w:tab w:val="left" w:pos="2595"/>
        </w:tabs>
        <w:spacing w:after="0" w:line="480" w:lineRule="auto"/>
        <w:rPr>
          <w:rFonts w:ascii="Constantia" w:hAnsi="Constantia"/>
          <w:b w:val="0"/>
          <w:color w:val="002060"/>
          <w:sz w:val="28"/>
          <w:szCs w:val="28"/>
        </w:rPr>
      </w:pPr>
      <w:r w:rsidRPr="00A92C5F">
        <w:rPr>
          <w:rFonts w:ascii="Constantia" w:hAnsi="Constantia"/>
          <w:b w:val="0"/>
          <w:color w:val="002060"/>
          <w:sz w:val="28"/>
          <w:szCs w:val="28"/>
        </w:rPr>
        <w:t>INTERVENCIÓN DE CONTROL INTERNO DISCIPLINARIO</w:t>
      </w:r>
    </w:p>
    <w:p w14:paraId="33521D94" w14:textId="77777777" w:rsidR="00235C70" w:rsidRPr="00A92C5F" w:rsidRDefault="00235C70" w:rsidP="00235C70">
      <w:pPr>
        <w:pStyle w:val="Subttulo"/>
        <w:tabs>
          <w:tab w:val="left" w:pos="2595"/>
        </w:tabs>
        <w:rPr>
          <w:rFonts w:ascii="Constantia" w:hAnsi="Constantia"/>
        </w:rPr>
      </w:pPr>
    </w:p>
    <w:p w14:paraId="70457E2B" w14:textId="77777777" w:rsidR="00235C70" w:rsidRPr="00A92C5F" w:rsidRDefault="00235C70" w:rsidP="00235C70">
      <w:pPr>
        <w:pStyle w:val="Subttulo"/>
        <w:tabs>
          <w:tab w:val="left" w:pos="2595"/>
        </w:tabs>
        <w:rPr>
          <w:rFonts w:ascii="Constantia" w:hAnsi="Constantia"/>
        </w:rPr>
      </w:pPr>
    </w:p>
    <w:p w14:paraId="35063BCC" w14:textId="77777777" w:rsidR="00235C70" w:rsidRPr="00A92C5F" w:rsidRDefault="00235C70" w:rsidP="00235C70">
      <w:pPr>
        <w:pStyle w:val="Subttulo"/>
        <w:tabs>
          <w:tab w:val="left" w:pos="2595"/>
        </w:tabs>
        <w:rPr>
          <w:rFonts w:ascii="Constantia" w:hAnsi="Constantia"/>
        </w:rPr>
      </w:pPr>
    </w:p>
    <w:p w14:paraId="4B30C478" w14:textId="77777777" w:rsidR="00A92C5F" w:rsidRPr="00A92C5F" w:rsidRDefault="00A92C5F" w:rsidP="00235C70">
      <w:pPr>
        <w:pStyle w:val="Subttulo"/>
        <w:tabs>
          <w:tab w:val="left" w:pos="2595"/>
        </w:tabs>
        <w:rPr>
          <w:rFonts w:ascii="Constantia" w:hAnsi="Constantia"/>
        </w:rPr>
      </w:pPr>
    </w:p>
    <w:p w14:paraId="28EE14C0" w14:textId="77777777" w:rsidR="00A92C5F" w:rsidRPr="00A92C5F" w:rsidRDefault="00A92C5F" w:rsidP="00235C70">
      <w:pPr>
        <w:pStyle w:val="Subttulo"/>
        <w:tabs>
          <w:tab w:val="left" w:pos="2595"/>
        </w:tabs>
        <w:rPr>
          <w:rFonts w:ascii="Constantia" w:hAnsi="Constantia"/>
        </w:rPr>
      </w:pPr>
    </w:p>
    <w:p w14:paraId="509EC578" w14:textId="77777777" w:rsidR="00A92C5F" w:rsidRPr="00A92C5F" w:rsidRDefault="00A92C5F" w:rsidP="00235C70">
      <w:pPr>
        <w:pStyle w:val="Subttulo"/>
        <w:tabs>
          <w:tab w:val="left" w:pos="2595"/>
        </w:tabs>
        <w:rPr>
          <w:rFonts w:ascii="Constantia" w:hAnsi="Constantia"/>
        </w:rPr>
      </w:pPr>
    </w:p>
    <w:p w14:paraId="760A5D83" w14:textId="77777777" w:rsidR="00A92C5F" w:rsidRDefault="00A92C5F" w:rsidP="00235C70">
      <w:pPr>
        <w:pStyle w:val="Subttulo"/>
        <w:tabs>
          <w:tab w:val="left" w:pos="2595"/>
        </w:tabs>
        <w:rPr>
          <w:rFonts w:ascii="Constantia" w:hAnsi="Constantia"/>
        </w:rPr>
      </w:pPr>
    </w:p>
    <w:p w14:paraId="06B4B41E" w14:textId="77777777" w:rsidR="00167F94" w:rsidRPr="00A92C5F" w:rsidRDefault="00167F94" w:rsidP="00235C70">
      <w:pPr>
        <w:pStyle w:val="Subttulo"/>
        <w:tabs>
          <w:tab w:val="left" w:pos="2595"/>
        </w:tabs>
        <w:rPr>
          <w:rFonts w:ascii="Constantia" w:hAnsi="Constantia"/>
        </w:rPr>
      </w:pPr>
    </w:p>
    <w:p w14:paraId="5D6E8B82" w14:textId="77777777" w:rsidR="001439A3" w:rsidRPr="00A92C5F" w:rsidRDefault="00235C70" w:rsidP="008742A7">
      <w:pPr>
        <w:pStyle w:val="Prrafodelista"/>
        <w:numPr>
          <w:ilvl w:val="0"/>
          <w:numId w:val="8"/>
        </w:numPr>
        <w:rPr>
          <w:rFonts w:ascii="Constantia" w:hAnsi="Constantia"/>
          <w:b/>
          <w:caps/>
          <w:color w:val="FF6600"/>
          <w:spacing w:val="50"/>
          <w:sz w:val="36"/>
          <w:szCs w:val="36"/>
        </w:rPr>
      </w:pPr>
      <w:r w:rsidRPr="00A92C5F">
        <w:rPr>
          <w:rFonts w:ascii="Constantia" w:hAnsi="Constantia"/>
          <w:b/>
          <w:caps/>
          <w:color w:val="FF6600"/>
          <w:spacing w:val="50"/>
          <w:sz w:val="36"/>
          <w:szCs w:val="36"/>
        </w:rPr>
        <w:lastRenderedPageBreak/>
        <w:t>OPORTUNIDAD EN LA ATENCIÓN</w:t>
      </w:r>
    </w:p>
    <w:p w14:paraId="74EAE54C" w14:textId="77777777" w:rsidR="00235C70" w:rsidRDefault="00235C70" w:rsidP="00235C70">
      <w:pPr>
        <w:pStyle w:val="Prrafodelista"/>
        <w:ind w:left="1080"/>
        <w:rPr>
          <w:rFonts w:ascii="Constantia" w:hAnsi="Constantia"/>
        </w:rPr>
      </w:pPr>
    </w:p>
    <w:p w14:paraId="726B841A" w14:textId="77777777" w:rsidR="008E18BF" w:rsidRDefault="008E18BF" w:rsidP="00B25443">
      <w:pPr>
        <w:pStyle w:val="Prrafodelista"/>
        <w:ind w:left="3600"/>
        <w:jc w:val="both"/>
        <w:rPr>
          <w:rFonts w:ascii="Constantia" w:hAnsi="Constantia"/>
          <w:color w:val="002060"/>
        </w:rPr>
      </w:pPr>
      <w:r>
        <w:rPr>
          <w:rFonts w:ascii="Constantia" w:hAnsi="Constantia" w:cs="Arial"/>
          <w:noProof/>
          <w:color w:val="002060"/>
          <w:sz w:val="24"/>
          <w:szCs w:val="24"/>
        </w:rPr>
        <mc:AlternateContent>
          <mc:Choice Requires="wps">
            <w:drawing>
              <wp:anchor distT="0" distB="0" distL="114300" distR="114300" simplePos="0" relativeHeight="251672576" behindDoc="0" locked="0" layoutInCell="1" allowOverlap="1" wp14:anchorId="764A9985" wp14:editId="26F06A32">
                <wp:simplePos x="0" y="0"/>
                <wp:positionH relativeFrom="column">
                  <wp:posOffset>-9524</wp:posOffset>
                </wp:positionH>
                <wp:positionV relativeFrom="paragraph">
                  <wp:posOffset>63500</wp:posOffset>
                </wp:positionV>
                <wp:extent cx="2038350" cy="447675"/>
                <wp:effectExtent l="95250" t="57150" r="38100" b="123825"/>
                <wp:wrapNone/>
                <wp:docPr id="17" name="Datos almacenados 17"/>
                <wp:cNvGraphicFramePr/>
                <a:graphic xmlns:a="http://schemas.openxmlformats.org/drawingml/2006/main">
                  <a:graphicData uri="http://schemas.microsoft.com/office/word/2010/wordprocessingShape">
                    <wps:wsp>
                      <wps:cNvSpPr/>
                      <wps:spPr>
                        <a:xfrm>
                          <a:off x="0" y="0"/>
                          <a:ext cx="2038350" cy="44767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695721FC" w14:textId="77777777" w:rsidR="00301081" w:rsidRPr="003712FF" w:rsidRDefault="00301081" w:rsidP="008E18BF">
                            <w:pPr>
                              <w:jc w:val="center"/>
                              <w:rPr>
                                <w:rFonts w:ascii="Constantia" w:hAnsi="Constantia"/>
                                <w:color w:val="000000" w:themeColor="text1"/>
                                <w:sz w:val="36"/>
                                <w:szCs w:val="36"/>
                              </w:rPr>
                            </w:pPr>
                            <w:r>
                              <w:rPr>
                                <w:rFonts w:ascii="Constantia" w:hAnsi="Constantia"/>
                                <w:color w:val="000000" w:themeColor="text1"/>
                                <w:sz w:val="36"/>
                                <w:szCs w:val="36"/>
                              </w:rPr>
                              <w:t xml:space="preserve">Recuento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A9985"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Datos almacenados 17" o:spid="_x0000_s1026" type="#_x0000_t130" style="position:absolute;left:0;text-align:left;margin-left:-.75pt;margin-top:5pt;width:160.5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" fillcolor="#94b6d2 [3204]" stroked="f">
                <v:shadow on="t" color="black" opacity="22937f" origin=",.5" offset="0"/>
                <v:textbox>
                  <w:txbxContent>
                    <w:p w14:paraId="695721FC" w14:textId="77777777" w:rsidR="00301081" w:rsidRPr="003712FF" w:rsidRDefault="00301081" w:rsidP="008E18BF">
                      <w:pPr>
                        <w:jc w:val="center"/>
                        <w:rPr>
                          <w:rFonts w:ascii="Constantia" w:hAnsi="Constantia"/>
                          <w:color w:val="000000" w:themeColor="text1"/>
                          <w:sz w:val="36"/>
                          <w:szCs w:val="36"/>
                        </w:rPr>
                      </w:pPr>
                      <w:r>
                        <w:rPr>
                          <w:rFonts w:ascii="Constantia" w:hAnsi="Constantia"/>
                          <w:color w:val="000000" w:themeColor="text1"/>
                          <w:sz w:val="36"/>
                          <w:szCs w:val="36"/>
                        </w:rPr>
                        <w:t xml:space="preserve">Recuento </w:t>
                      </w:r>
                    </w:p>
                  </w:txbxContent>
                </v:textbox>
              </v:shape>
            </w:pict>
          </mc:Fallback>
        </mc:AlternateContent>
      </w:r>
    </w:p>
    <w:p w14:paraId="21B7BE14" w14:textId="77777777" w:rsidR="00B27107" w:rsidRDefault="00B27107" w:rsidP="00B25443">
      <w:pPr>
        <w:pStyle w:val="Prrafodelista"/>
        <w:ind w:left="3600"/>
        <w:jc w:val="both"/>
        <w:rPr>
          <w:rFonts w:ascii="Constantia" w:hAnsi="Constantia"/>
          <w:color w:val="002060"/>
        </w:rPr>
      </w:pPr>
    </w:p>
    <w:p w14:paraId="2103B6A5" w14:textId="77777777" w:rsidR="00B27107" w:rsidRPr="00B25443" w:rsidRDefault="00B27107" w:rsidP="00B25443">
      <w:pPr>
        <w:pStyle w:val="Prrafodelista"/>
        <w:ind w:left="3600"/>
        <w:jc w:val="both"/>
        <w:rPr>
          <w:rFonts w:ascii="Constantia" w:hAnsi="Constantia"/>
          <w:color w:val="002060"/>
        </w:rPr>
      </w:pPr>
    </w:p>
    <w:p w14:paraId="2682A651" w14:textId="77777777" w:rsidR="00B25443" w:rsidRPr="00B25443" w:rsidRDefault="00B25443" w:rsidP="008A753F">
      <w:pPr>
        <w:jc w:val="right"/>
        <w:rPr>
          <w:rFonts w:ascii="Constantia" w:hAnsi="Constantia"/>
          <w:b/>
          <w:i/>
          <w:color w:val="002060"/>
        </w:rPr>
      </w:pPr>
      <w:r w:rsidRPr="00B25443">
        <w:rPr>
          <w:rFonts w:ascii="Constantia" w:hAnsi="Constantia"/>
          <w:b/>
          <w:i/>
          <w:color w:val="002060"/>
          <w:lang w:val="es-ES"/>
        </w:rPr>
        <w:t>Tabla</w:t>
      </w:r>
      <w:r w:rsidR="00822283">
        <w:rPr>
          <w:rFonts w:ascii="Constantia" w:hAnsi="Constantia"/>
          <w:b/>
          <w:i/>
          <w:color w:val="002060"/>
          <w:lang w:val="es-ES"/>
        </w:rPr>
        <w:t xml:space="preserve"> No. 1 - </w:t>
      </w:r>
      <w:r w:rsidRPr="00B25443">
        <w:rPr>
          <w:rFonts w:ascii="Constantia" w:hAnsi="Constantia"/>
          <w:b/>
          <w:i/>
          <w:color w:val="002060"/>
          <w:lang w:val="es-ES"/>
        </w:rPr>
        <w:t xml:space="preserve"> Documentos Ingresados vs. Documentos Tipificados</w:t>
      </w:r>
      <w:r w:rsidRPr="00B25443">
        <w:rPr>
          <w:rFonts w:ascii="Constantia" w:hAnsi="Constantia"/>
          <w:b/>
          <w:i/>
          <w:color w:val="002060"/>
          <w:lang w:val="es-ES"/>
        </w:rPr>
        <w:fldChar w:fldCharType="begin"/>
      </w:r>
      <w:r w:rsidRPr="00B25443">
        <w:rPr>
          <w:rFonts w:ascii="Constantia" w:hAnsi="Constantia"/>
          <w:b/>
          <w:i/>
          <w:color w:val="002060"/>
          <w:lang w:val="es-ES"/>
        </w:rPr>
        <w:instrText xml:space="preserve"> LINK </w:instrText>
      </w:r>
      <w:r w:rsidR="009A14B1">
        <w:rPr>
          <w:rFonts w:ascii="Constantia" w:hAnsi="Constantia"/>
          <w:b/>
          <w:i/>
          <w:color w:val="002060"/>
          <w:lang w:val="es-ES"/>
        </w:rPr>
        <w:instrText xml:space="preserve">Excel.Sheet.12 Libro1 "percepción web - 2do trimestre !F1C1:F5C5" </w:instrText>
      </w:r>
      <w:r w:rsidRPr="00B25443">
        <w:rPr>
          <w:rFonts w:ascii="Constantia" w:hAnsi="Constantia"/>
          <w:b/>
          <w:i/>
          <w:color w:val="002060"/>
          <w:lang w:val="es-ES"/>
        </w:rPr>
        <w:instrText xml:space="preserve">\a \f 4 \h  \* MERGEFORMAT </w:instrText>
      </w:r>
      <w:r w:rsidRPr="00B25443">
        <w:rPr>
          <w:rFonts w:ascii="Constantia" w:hAnsi="Constantia"/>
          <w:b/>
          <w:i/>
          <w:color w:val="002060"/>
          <w:lang w:val="es-ES"/>
        </w:rPr>
        <w:fldChar w:fldCharType="separate"/>
      </w:r>
    </w:p>
    <w:tbl>
      <w:tblPr>
        <w:tblStyle w:val="Tabladecuadrcula4-nfasis5"/>
        <w:tblW w:w="8473" w:type="dxa"/>
        <w:jc w:val="center"/>
        <w:tblLook w:val="04A0" w:firstRow="1" w:lastRow="0" w:firstColumn="1" w:lastColumn="0" w:noHBand="0" w:noVBand="1"/>
      </w:tblPr>
      <w:tblGrid>
        <w:gridCol w:w="1200"/>
        <w:gridCol w:w="1654"/>
        <w:gridCol w:w="2127"/>
        <w:gridCol w:w="1568"/>
        <w:gridCol w:w="2052"/>
      </w:tblGrid>
      <w:tr w:rsidR="00B25443" w:rsidRPr="00B25443" w14:paraId="4C8A0D25" w14:textId="77777777" w:rsidTr="0010782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7D334B1D" w14:textId="77777777" w:rsidR="00B25443" w:rsidRPr="00B25443" w:rsidRDefault="00B25443" w:rsidP="00B25443">
            <w:pPr>
              <w:spacing w:after="0" w:line="240" w:lineRule="auto"/>
              <w:jc w:val="center"/>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AÑO</w:t>
            </w:r>
          </w:p>
        </w:tc>
        <w:tc>
          <w:tcPr>
            <w:tcW w:w="1654" w:type="dxa"/>
            <w:noWrap/>
            <w:hideMark/>
          </w:tcPr>
          <w:p w14:paraId="33D581A2" w14:textId="77777777" w:rsidR="00B25443" w:rsidRPr="00B25443"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INGRESADOS</w:t>
            </w:r>
          </w:p>
        </w:tc>
        <w:tc>
          <w:tcPr>
            <w:tcW w:w="2127" w:type="dxa"/>
            <w:noWrap/>
            <w:hideMark/>
          </w:tcPr>
          <w:p w14:paraId="20DB057C" w14:textId="77777777" w:rsidR="00B25443" w:rsidRPr="00B25443"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 DE AUMENTO</w:t>
            </w:r>
          </w:p>
        </w:tc>
        <w:tc>
          <w:tcPr>
            <w:tcW w:w="1440" w:type="dxa"/>
            <w:noWrap/>
            <w:hideMark/>
          </w:tcPr>
          <w:p w14:paraId="0D6E3387" w14:textId="77777777" w:rsidR="00B25443" w:rsidRPr="00B25443"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TIPIFICADOS</w:t>
            </w:r>
          </w:p>
        </w:tc>
        <w:tc>
          <w:tcPr>
            <w:tcW w:w="2052" w:type="dxa"/>
            <w:noWrap/>
            <w:hideMark/>
          </w:tcPr>
          <w:p w14:paraId="57BB6E79" w14:textId="77777777" w:rsidR="00B25443" w:rsidRPr="00B25443"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 DE AUMENTO</w:t>
            </w:r>
          </w:p>
        </w:tc>
      </w:tr>
      <w:tr w:rsidR="00B25443" w:rsidRPr="00B25443" w14:paraId="65535D8B" w14:textId="77777777" w:rsidTr="001078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67272193" w14:textId="77777777"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2013</w:t>
            </w:r>
          </w:p>
        </w:tc>
        <w:tc>
          <w:tcPr>
            <w:tcW w:w="1654" w:type="dxa"/>
            <w:noWrap/>
            <w:hideMark/>
          </w:tcPr>
          <w:p w14:paraId="633FFC23"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53.608</w:t>
            </w:r>
          </w:p>
        </w:tc>
        <w:tc>
          <w:tcPr>
            <w:tcW w:w="2127" w:type="dxa"/>
            <w:noWrap/>
            <w:hideMark/>
          </w:tcPr>
          <w:p w14:paraId="28B8AE99"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0%</w:t>
            </w:r>
          </w:p>
        </w:tc>
        <w:tc>
          <w:tcPr>
            <w:tcW w:w="1440" w:type="dxa"/>
            <w:noWrap/>
            <w:hideMark/>
          </w:tcPr>
          <w:p w14:paraId="500EDBED"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3.523</w:t>
            </w:r>
          </w:p>
        </w:tc>
        <w:tc>
          <w:tcPr>
            <w:tcW w:w="2052" w:type="dxa"/>
            <w:noWrap/>
            <w:hideMark/>
          </w:tcPr>
          <w:p w14:paraId="651803B7"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0%</w:t>
            </w:r>
          </w:p>
        </w:tc>
      </w:tr>
      <w:tr w:rsidR="00B25443" w:rsidRPr="00B25443" w14:paraId="7FE86FC1" w14:textId="77777777" w:rsidTr="00107820">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4A388413" w14:textId="77777777"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2014</w:t>
            </w:r>
          </w:p>
        </w:tc>
        <w:tc>
          <w:tcPr>
            <w:tcW w:w="1654" w:type="dxa"/>
            <w:noWrap/>
            <w:hideMark/>
          </w:tcPr>
          <w:p w14:paraId="752F99ED"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65.575</w:t>
            </w:r>
          </w:p>
        </w:tc>
        <w:tc>
          <w:tcPr>
            <w:tcW w:w="2127" w:type="dxa"/>
            <w:noWrap/>
            <w:hideMark/>
          </w:tcPr>
          <w:p w14:paraId="3E310ECF"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22%</w:t>
            </w:r>
          </w:p>
        </w:tc>
        <w:tc>
          <w:tcPr>
            <w:tcW w:w="1440" w:type="dxa"/>
            <w:noWrap/>
            <w:hideMark/>
          </w:tcPr>
          <w:p w14:paraId="7B1202D2"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3.306</w:t>
            </w:r>
          </w:p>
        </w:tc>
        <w:tc>
          <w:tcPr>
            <w:tcW w:w="2052" w:type="dxa"/>
            <w:noWrap/>
            <w:hideMark/>
          </w:tcPr>
          <w:p w14:paraId="7D033A81"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-6%</w:t>
            </w:r>
          </w:p>
        </w:tc>
      </w:tr>
      <w:tr w:rsidR="00B25443" w:rsidRPr="00B25443" w14:paraId="2986151A" w14:textId="77777777" w:rsidTr="001078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131439EC" w14:textId="77777777"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2015</w:t>
            </w:r>
          </w:p>
        </w:tc>
        <w:tc>
          <w:tcPr>
            <w:tcW w:w="1654" w:type="dxa"/>
            <w:noWrap/>
            <w:hideMark/>
          </w:tcPr>
          <w:p w14:paraId="09FEE17D"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87.671</w:t>
            </w:r>
          </w:p>
        </w:tc>
        <w:tc>
          <w:tcPr>
            <w:tcW w:w="2127" w:type="dxa"/>
            <w:noWrap/>
            <w:hideMark/>
          </w:tcPr>
          <w:p w14:paraId="121D2838"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33%</w:t>
            </w:r>
          </w:p>
        </w:tc>
        <w:tc>
          <w:tcPr>
            <w:tcW w:w="1440" w:type="dxa"/>
            <w:noWrap/>
            <w:hideMark/>
          </w:tcPr>
          <w:p w14:paraId="039C9B7A"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3.321</w:t>
            </w:r>
          </w:p>
        </w:tc>
        <w:tc>
          <w:tcPr>
            <w:tcW w:w="2052" w:type="dxa"/>
            <w:noWrap/>
            <w:hideMark/>
          </w:tcPr>
          <w:p w14:paraId="2A055477" w14:textId="77777777" w:rsidR="00B25443" w:rsidRPr="00B25443" w:rsidRDefault="00122C9E"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0.4</w:t>
            </w:r>
            <w:r w:rsidR="00B25443" w:rsidRPr="00B25443">
              <w:rPr>
                <w:rFonts w:ascii="Calibri" w:eastAsia="Times New Roman" w:hAnsi="Calibri"/>
                <w:color w:val="002060"/>
                <w:kern w:val="0"/>
                <w:sz w:val="22"/>
                <w:szCs w:val="22"/>
                <w14:ligatures w14:val="none"/>
              </w:rPr>
              <w:t>%</w:t>
            </w:r>
          </w:p>
        </w:tc>
      </w:tr>
      <w:tr w:rsidR="00B25443" w:rsidRPr="00B25443" w14:paraId="535A6738" w14:textId="77777777" w:rsidTr="00107820">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17E43EF2" w14:textId="77777777"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2016</w:t>
            </w:r>
          </w:p>
        </w:tc>
        <w:tc>
          <w:tcPr>
            <w:tcW w:w="1654" w:type="dxa"/>
            <w:noWrap/>
            <w:hideMark/>
          </w:tcPr>
          <w:p w14:paraId="2A4F7BBE"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121.566</w:t>
            </w:r>
          </w:p>
        </w:tc>
        <w:tc>
          <w:tcPr>
            <w:tcW w:w="2127" w:type="dxa"/>
            <w:noWrap/>
            <w:hideMark/>
          </w:tcPr>
          <w:p w14:paraId="464AF9D8"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38%</w:t>
            </w:r>
          </w:p>
        </w:tc>
        <w:tc>
          <w:tcPr>
            <w:tcW w:w="1440" w:type="dxa"/>
            <w:noWrap/>
            <w:hideMark/>
          </w:tcPr>
          <w:p w14:paraId="455FBACB"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4.861</w:t>
            </w:r>
          </w:p>
        </w:tc>
        <w:tc>
          <w:tcPr>
            <w:tcW w:w="2052" w:type="dxa"/>
            <w:noWrap/>
            <w:hideMark/>
          </w:tcPr>
          <w:p w14:paraId="048DEA19"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46%</w:t>
            </w:r>
          </w:p>
        </w:tc>
      </w:tr>
      <w:tr w:rsidR="00B8758D" w:rsidRPr="00B25443" w14:paraId="3C39FEB8" w14:textId="77777777" w:rsidTr="001078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tcPr>
          <w:p w14:paraId="4E36BAA4" w14:textId="77777777" w:rsidR="00B8758D" w:rsidRPr="00706DCF" w:rsidRDefault="00B8758D" w:rsidP="00B25443">
            <w:pPr>
              <w:spacing w:after="0" w:line="240" w:lineRule="auto"/>
              <w:jc w:val="right"/>
              <w:rPr>
                <w:rFonts w:ascii="Constantia" w:eastAsia="Times New Roman" w:hAnsi="Constantia"/>
                <w:color w:val="002060"/>
                <w:kern w:val="0"/>
                <w:sz w:val="22"/>
                <w:szCs w:val="22"/>
                <w14:ligatures w14:val="none"/>
              </w:rPr>
            </w:pPr>
            <w:r w:rsidRPr="00706DCF">
              <w:rPr>
                <w:rFonts w:ascii="Constantia" w:eastAsia="Times New Roman" w:hAnsi="Constantia"/>
                <w:color w:val="002060"/>
                <w:kern w:val="0"/>
                <w:sz w:val="22"/>
                <w:szCs w:val="22"/>
                <w14:ligatures w14:val="none"/>
              </w:rPr>
              <w:t>2017</w:t>
            </w:r>
          </w:p>
        </w:tc>
        <w:tc>
          <w:tcPr>
            <w:tcW w:w="1654" w:type="dxa"/>
            <w:noWrap/>
          </w:tcPr>
          <w:p w14:paraId="24A3039D" w14:textId="77777777" w:rsidR="00B8758D" w:rsidRPr="00706DCF" w:rsidRDefault="00826032"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706DCF">
              <w:rPr>
                <w:rFonts w:ascii="Calibri" w:eastAsia="Times New Roman" w:hAnsi="Calibri"/>
                <w:color w:val="002060"/>
                <w:kern w:val="0"/>
                <w:sz w:val="22"/>
                <w:szCs w:val="22"/>
                <w14:ligatures w14:val="none"/>
              </w:rPr>
              <w:t>139.385</w:t>
            </w:r>
          </w:p>
        </w:tc>
        <w:tc>
          <w:tcPr>
            <w:tcW w:w="2127" w:type="dxa"/>
            <w:noWrap/>
          </w:tcPr>
          <w:p w14:paraId="1CCE764E" w14:textId="77777777" w:rsidR="00B8758D" w:rsidRPr="00706DCF" w:rsidRDefault="00706DCF"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706DCF">
              <w:rPr>
                <w:rFonts w:ascii="Calibri" w:eastAsia="Times New Roman" w:hAnsi="Calibri"/>
                <w:color w:val="002060"/>
                <w:kern w:val="0"/>
                <w:sz w:val="22"/>
                <w:szCs w:val="22"/>
                <w14:ligatures w14:val="none"/>
              </w:rPr>
              <w:t>14%</w:t>
            </w:r>
          </w:p>
        </w:tc>
        <w:tc>
          <w:tcPr>
            <w:tcW w:w="1440" w:type="dxa"/>
            <w:noWrap/>
          </w:tcPr>
          <w:p w14:paraId="379D40C3" w14:textId="77777777" w:rsidR="00B8758D" w:rsidRPr="00706DCF" w:rsidRDefault="00826032"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706DCF">
              <w:rPr>
                <w:rFonts w:ascii="Calibri" w:eastAsia="Times New Roman" w:hAnsi="Calibri"/>
                <w:color w:val="002060"/>
                <w:kern w:val="0"/>
                <w:sz w:val="22"/>
                <w:szCs w:val="22"/>
                <w14:ligatures w14:val="none"/>
              </w:rPr>
              <w:t>4.464</w:t>
            </w:r>
          </w:p>
        </w:tc>
        <w:tc>
          <w:tcPr>
            <w:tcW w:w="2052" w:type="dxa"/>
            <w:noWrap/>
          </w:tcPr>
          <w:p w14:paraId="26CA5C0C" w14:textId="77777777" w:rsidR="00B8758D" w:rsidRPr="00706DCF" w:rsidRDefault="00706DCF"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w:t>
            </w:r>
            <w:r w:rsidRPr="00706DCF">
              <w:rPr>
                <w:rFonts w:ascii="Calibri" w:eastAsia="Times New Roman" w:hAnsi="Calibri"/>
                <w:color w:val="002060"/>
                <w:kern w:val="0"/>
                <w:sz w:val="22"/>
                <w:szCs w:val="22"/>
                <w14:ligatures w14:val="none"/>
              </w:rPr>
              <w:t>1.83%</w:t>
            </w:r>
          </w:p>
        </w:tc>
      </w:tr>
      <w:tr w:rsidR="00D92283" w:rsidRPr="00B25443" w14:paraId="53B6F6F0" w14:textId="77777777" w:rsidTr="000366D8">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tcPr>
          <w:p w14:paraId="17EDA1D4" w14:textId="77777777" w:rsidR="00D92283" w:rsidRPr="00706DCF" w:rsidRDefault="00D92283" w:rsidP="00B25443">
            <w:pPr>
              <w:spacing w:after="0" w:line="240" w:lineRule="auto"/>
              <w:jc w:val="right"/>
              <w:rPr>
                <w:rFonts w:ascii="Constantia" w:eastAsia="Times New Roman" w:hAnsi="Constantia"/>
                <w:color w:val="002060"/>
                <w:kern w:val="0"/>
                <w:sz w:val="22"/>
                <w:szCs w:val="22"/>
                <w14:ligatures w14:val="none"/>
              </w:rPr>
            </w:pPr>
            <w:r>
              <w:rPr>
                <w:rFonts w:ascii="Constantia" w:eastAsia="Times New Roman" w:hAnsi="Constantia"/>
                <w:color w:val="002060"/>
                <w:kern w:val="0"/>
                <w:sz w:val="22"/>
                <w:szCs w:val="22"/>
                <w14:ligatures w14:val="none"/>
              </w:rPr>
              <w:t>2018</w:t>
            </w:r>
          </w:p>
        </w:tc>
        <w:tc>
          <w:tcPr>
            <w:tcW w:w="1654" w:type="dxa"/>
            <w:noWrap/>
          </w:tcPr>
          <w:p w14:paraId="1265F259" w14:textId="77777777" w:rsidR="00D92283" w:rsidRPr="00706DCF" w:rsidRDefault="00D9228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137.861</w:t>
            </w:r>
          </w:p>
        </w:tc>
        <w:tc>
          <w:tcPr>
            <w:tcW w:w="2127" w:type="dxa"/>
            <w:noWrap/>
          </w:tcPr>
          <w:p w14:paraId="6C0EF9E0" w14:textId="77777777" w:rsidR="00D92283" w:rsidRPr="00D92283" w:rsidRDefault="000366D8"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highlight w:val="yellow"/>
                <w14:ligatures w14:val="none"/>
              </w:rPr>
            </w:pPr>
            <w:r w:rsidRPr="000366D8">
              <w:rPr>
                <w:rFonts w:ascii="Calibri" w:eastAsia="Times New Roman" w:hAnsi="Calibri"/>
                <w:color w:val="002060"/>
                <w:kern w:val="0"/>
                <w:sz w:val="22"/>
                <w:szCs w:val="22"/>
                <w14:ligatures w14:val="none"/>
              </w:rPr>
              <w:t>-1%</w:t>
            </w:r>
          </w:p>
        </w:tc>
        <w:tc>
          <w:tcPr>
            <w:tcW w:w="1440" w:type="dxa"/>
            <w:noWrap/>
          </w:tcPr>
          <w:p w14:paraId="1594F366" w14:textId="77777777" w:rsidR="00D92283" w:rsidRPr="00706DCF" w:rsidRDefault="00D9228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5.623</w:t>
            </w:r>
          </w:p>
        </w:tc>
        <w:tc>
          <w:tcPr>
            <w:tcW w:w="2052" w:type="dxa"/>
            <w:shd w:val="clear" w:color="auto" w:fill="auto"/>
            <w:noWrap/>
          </w:tcPr>
          <w:p w14:paraId="0E4A4EA0" w14:textId="77777777" w:rsidR="00D92283" w:rsidRPr="009D64FF" w:rsidRDefault="000366D8"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highlight w:val="yellow"/>
                <w14:ligatures w14:val="none"/>
              </w:rPr>
            </w:pPr>
            <w:r w:rsidRPr="000366D8">
              <w:rPr>
                <w:rFonts w:ascii="Calibri" w:eastAsia="Times New Roman" w:hAnsi="Calibri"/>
                <w:color w:val="002060"/>
                <w:kern w:val="0"/>
                <w:sz w:val="22"/>
                <w:szCs w:val="22"/>
                <w14:ligatures w14:val="none"/>
              </w:rPr>
              <w:t>26%</w:t>
            </w:r>
          </w:p>
        </w:tc>
      </w:tr>
    </w:tbl>
    <w:p w14:paraId="2D2C327A" w14:textId="77777777" w:rsidR="00B27107" w:rsidRDefault="00B25443" w:rsidP="00B27107">
      <w:pPr>
        <w:jc w:val="center"/>
        <w:rPr>
          <w:rFonts w:ascii="Constantia" w:hAnsi="Constantia" w:cs="Arial"/>
          <w:color w:val="002060"/>
          <w:sz w:val="24"/>
          <w:szCs w:val="24"/>
          <w:lang w:val="es-ES"/>
        </w:rPr>
      </w:pPr>
      <w:r w:rsidRPr="00B25443">
        <w:rPr>
          <w:rFonts w:ascii="Constantia" w:hAnsi="Constantia" w:cs="Arial"/>
          <w:color w:val="002060"/>
          <w:sz w:val="24"/>
          <w:szCs w:val="24"/>
          <w:lang w:val="es-ES"/>
        </w:rPr>
        <w:fldChar w:fldCharType="end"/>
      </w:r>
    </w:p>
    <w:p w14:paraId="13992B45" w14:textId="5976F213" w:rsidR="00235C70" w:rsidRPr="00A92C5F" w:rsidRDefault="001710D2" w:rsidP="00E36A69">
      <w:pPr>
        <w:ind w:left="4320"/>
        <w:jc w:val="both"/>
        <w:rPr>
          <w:rFonts w:ascii="Constantia" w:hAnsi="Constantia" w:cs="Arial"/>
          <w:color w:val="002060"/>
          <w:sz w:val="24"/>
          <w:szCs w:val="24"/>
          <w:lang w:val="es-ES"/>
        </w:rPr>
      </w:pPr>
      <w:r>
        <w:rPr>
          <w:rFonts w:ascii="Constantia" w:hAnsi="Constantia" w:cs="Arial"/>
          <w:noProof/>
          <w:color w:val="002060"/>
          <w:sz w:val="24"/>
          <w:szCs w:val="24"/>
        </w:rPr>
        <mc:AlternateContent>
          <mc:Choice Requires="wps">
            <w:drawing>
              <wp:anchor distT="0" distB="0" distL="114300" distR="114300" simplePos="0" relativeHeight="251674624" behindDoc="0" locked="0" layoutInCell="1" allowOverlap="1" wp14:anchorId="7026C2C6" wp14:editId="1A0B1221">
                <wp:simplePos x="0" y="0"/>
                <wp:positionH relativeFrom="margin">
                  <wp:align>left</wp:align>
                </wp:positionH>
                <wp:positionV relativeFrom="paragraph">
                  <wp:posOffset>71120</wp:posOffset>
                </wp:positionV>
                <wp:extent cx="2276475" cy="714375"/>
                <wp:effectExtent l="76200" t="57150" r="28575" b="104775"/>
                <wp:wrapNone/>
                <wp:docPr id="18" name="Datos almacenados 18"/>
                <wp:cNvGraphicFramePr/>
                <a:graphic xmlns:a="http://schemas.openxmlformats.org/drawingml/2006/main">
                  <a:graphicData uri="http://schemas.microsoft.com/office/word/2010/wordprocessingShape">
                    <wps:wsp>
                      <wps:cNvSpPr/>
                      <wps:spPr>
                        <a:xfrm>
                          <a:off x="0" y="0"/>
                          <a:ext cx="2276475" cy="714375"/>
                        </a:xfrm>
                        <a:prstGeom prst="flowChartOnlineStorage">
                          <a:avLst/>
                        </a:prstGeom>
                        <a:solidFill>
                          <a:srgbClr val="FF6600"/>
                        </a:solidFill>
                      </wps:spPr>
                      <wps:style>
                        <a:lnRef idx="0">
                          <a:schemeClr val="accent1"/>
                        </a:lnRef>
                        <a:fillRef idx="3">
                          <a:schemeClr val="accent1"/>
                        </a:fillRef>
                        <a:effectRef idx="3">
                          <a:schemeClr val="accent1"/>
                        </a:effectRef>
                        <a:fontRef idx="minor">
                          <a:schemeClr val="lt1"/>
                        </a:fontRef>
                      </wps:style>
                      <wps:txbx>
                        <w:txbxContent>
                          <w:p w14:paraId="2919880D" w14:textId="77777777" w:rsidR="00301081" w:rsidRPr="003712FF" w:rsidRDefault="00301081" w:rsidP="00B25443">
                            <w:pPr>
                              <w:jc w:val="center"/>
                              <w:rPr>
                                <w:rFonts w:ascii="Constantia" w:hAnsi="Constantia"/>
                                <w:color w:val="000000" w:themeColor="text1"/>
                                <w:sz w:val="36"/>
                                <w:szCs w:val="36"/>
                              </w:rPr>
                            </w:pPr>
                            <w:r>
                              <w:rPr>
                                <w:rFonts w:ascii="Constantia" w:hAnsi="Constantia"/>
                                <w:color w:val="000000" w:themeColor="text1"/>
                                <w:sz w:val="36"/>
                                <w:szCs w:val="36"/>
                              </w:rPr>
                              <w:t>4to trimestre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6C2C6" id="Datos almacenados 18" o:spid="_x0000_s1027" type="#_x0000_t130" style="position:absolute;left:0;text-align:left;margin-left:0;margin-top:5.6pt;width:179.25pt;height:56.2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" fillcolor="#f60" stroked="f">
                <v:shadow on="t" color="black" opacity="22937f" origin=",.5" offset="0"/>
                <v:textbox>
                  <w:txbxContent>
                    <w:p w14:paraId="2919880D" w14:textId="77777777" w:rsidR="00301081" w:rsidRPr="003712FF" w:rsidRDefault="00301081" w:rsidP="00B25443">
                      <w:pPr>
                        <w:jc w:val="center"/>
                        <w:rPr>
                          <w:rFonts w:ascii="Constantia" w:hAnsi="Constantia"/>
                          <w:color w:val="000000" w:themeColor="text1"/>
                          <w:sz w:val="36"/>
                          <w:szCs w:val="36"/>
                        </w:rPr>
                      </w:pPr>
                      <w:r>
                        <w:rPr>
                          <w:rFonts w:ascii="Constantia" w:hAnsi="Constantia"/>
                          <w:color w:val="000000" w:themeColor="text1"/>
                          <w:sz w:val="36"/>
                          <w:szCs w:val="36"/>
                        </w:rPr>
                        <w:t>4to trimestre 2019</w:t>
                      </w:r>
                    </w:p>
                  </w:txbxContent>
                </v:textbox>
                <w10:wrap anchorx="margin"/>
              </v:shape>
            </w:pict>
          </mc:Fallback>
        </mc:AlternateContent>
      </w:r>
      <w:r w:rsidR="00F863FE">
        <w:rPr>
          <w:rFonts w:ascii="Constantia" w:hAnsi="Constantia" w:cs="Arial"/>
          <w:color w:val="002060"/>
          <w:sz w:val="24"/>
          <w:szCs w:val="24"/>
          <w:lang w:val="es-ES"/>
        </w:rPr>
        <w:t>D</w:t>
      </w:r>
      <w:r w:rsidR="00235C70" w:rsidRPr="00A92C5F">
        <w:rPr>
          <w:rFonts w:ascii="Constantia" w:hAnsi="Constantia" w:cs="Arial"/>
          <w:color w:val="002060"/>
          <w:sz w:val="24"/>
          <w:szCs w:val="24"/>
          <w:lang w:val="es-ES"/>
        </w:rPr>
        <w:t xml:space="preserve">urante </w:t>
      </w:r>
      <w:r w:rsidR="00F863FE">
        <w:rPr>
          <w:rFonts w:ascii="Constantia" w:hAnsi="Constantia" w:cs="Arial"/>
          <w:color w:val="002060"/>
          <w:sz w:val="24"/>
          <w:szCs w:val="24"/>
          <w:lang w:val="es-ES"/>
        </w:rPr>
        <w:t>este</w:t>
      </w:r>
      <w:r w:rsidR="00EE576C">
        <w:rPr>
          <w:rFonts w:ascii="Constantia" w:hAnsi="Constantia" w:cs="Arial"/>
          <w:color w:val="002060"/>
          <w:sz w:val="24"/>
          <w:szCs w:val="24"/>
          <w:lang w:val="es-ES"/>
        </w:rPr>
        <w:t xml:space="preserve"> </w:t>
      </w:r>
      <w:r w:rsidR="0057213A">
        <w:rPr>
          <w:rFonts w:ascii="Constantia" w:hAnsi="Constantia" w:cs="Arial"/>
          <w:color w:val="002060"/>
          <w:sz w:val="24"/>
          <w:szCs w:val="24"/>
          <w:lang w:val="es-ES"/>
        </w:rPr>
        <w:t>trimestre del año 2019</w:t>
      </w:r>
      <w:r w:rsidR="00235C70" w:rsidRPr="00A92C5F">
        <w:rPr>
          <w:rFonts w:ascii="Constantia" w:hAnsi="Constantia" w:cs="Arial"/>
          <w:color w:val="002060"/>
          <w:sz w:val="24"/>
          <w:szCs w:val="24"/>
          <w:lang w:val="es-ES"/>
        </w:rPr>
        <w:t xml:space="preserve">, periodo comprendido entre el primero (1) de </w:t>
      </w:r>
      <w:r w:rsidR="0018066C">
        <w:rPr>
          <w:rFonts w:ascii="Constantia" w:hAnsi="Constantia" w:cs="Arial"/>
          <w:color w:val="002060"/>
          <w:sz w:val="24"/>
          <w:szCs w:val="24"/>
          <w:lang w:val="es-ES"/>
        </w:rPr>
        <w:t>octubre</w:t>
      </w:r>
      <w:r>
        <w:rPr>
          <w:rFonts w:ascii="Constantia" w:hAnsi="Constantia" w:cs="Arial"/>
          <w:color w:val="002060"/>
          <w:sz w:val="24"/>
          <w:szCs w:val="24"/>
          <w:lang w:val="es-ES"/>
        </w:rPr>
        <w:t xml:space="preserve"> </w:t>
      </w:r>
      <w:r w:rsidR="001D20C5">
        <w:rPr>
          <w:rFonts w:ascii="Constantia" w:hAnsi="Constantia" w:cs="Arial"/>
          <w:color w:val="002060"/>
          <w:sz w:val="24"/>
          <w:szCs w:val="24"/>
          <w:lang w:val="es-ES"/>
        </w:rPr>
        <w:t>y el treinta</w:t>
      </w:r>
      <w:r w:rsidR="0018066C">
        <w:rPr>
          <w:rFonts w:ascii="Constantia" w:hAnsi="Constantia" w:cs="Arial"/>
          <w:color w:val="002060"/>
          <w:sz w:val="24"/>
          <w:szCs w:val="24"/>
          <w:lang w:val="es-ES"/>
        </w:rPr>
        <w:t xml:space="preserve"> (31</w:t>
      </w:r>
      <w:r w:rsidR="00235C70" w:rsidRPr="00A92C5F">
        <w:rPr>
          <w:rFonts w:ascii="Constantia" w:hAnsi="Constantia" w:cs="Arial"/>
          <w:color w:val="002060"/>
          <w:sz w:val="24"/>
          <w:szCs w:val="24"/>
          <w:lang w:val="es-ES"/>
        </w:rPr>
        <w:t xml:space="preserve">) de </w:t>
      </w:r>
      <w:r w:rsidR="0018066C">
        <w:rPr>
          <w:rFonts w:ascii="Constantia" w:hAnsi="Constantia" w:cs="Arial"/>
          <w:color w:val="002060"/>
          <w:sz w:val="24"/>
          <w:szCs w:val="24"/>
          <w:lang w:val="es-ES"/>
        </w:rPr>
        <w:t>diciembre</w:t>
      </w:r>
      <w:r w:rsidR="00235C70" w:rsidRPr="00A92C5F">
        <w:rPr>
          <w:rFonts w:ascii="Constantia" w:hAnsi="Constantia" w:cs="Arial"/>
          <w:color w:val="002060"/>
          <w:sz w:val="24"/>
          <w:szCs w:val="24"/>
          <w:lang w:val="es-ES"/>
        </w:rPr>
        <w:t xml:space="preserve">, la Agencia recibió un total </w:t>
      </w:r>
      <w:r w:rsidR="00024429" w:rsidRPr="00A92C5F">
        <w:rPr>
          <w:rFonts w:ascii="Constantia" w:hAnsi="Constantia" w:cs="Arial"/>
          <w:color w:val="002060"/>
          <w:sz w:val="24"/>
          <w:szCs w:val="24"/>
          <w:lang w:val="es-ES"/>
        </w:rPr>
        <w:t xml:space="preserve">de </w:t>
      </w:r>
      <w:r w:rsidR="00024429" w:rsidRPr="0001378C">
        <w:rPr>
          <w:rFonts w:ascii="Constantia" w:hAnsi="Constantia" w:cs="Arial"/>
          <w:color w:val="002060"/>
          <w:sz w:val="24"/>
          <w:szCs w:val="24"/>
          <w:lang w:val="es-ES"/>
        </w:rPr>
        <w:t>treinta</w:t>
      </w:r>
      <w:r w:rsidR="000734DF" w:rsidRPr="0001378C">
        <w:rPr>
          <w:rFonts w:ascii="Constantia" w:hAnsi="Constantia" w:cs="Arial"/>
          <w:color w:val="002060"/>
          <w:sz w:val="24"/>
          <w:szCs w:val="24"/>
          <w:lang w:val="es-ES"/>
        </w:rPr>
        <w:t xml:space="preserve"> y</w:t>
      </w:r>
      <w:r w:rsidR="00004056" w:rsidRPr="0001378C">
        <w:rPr>
          <w:rFonts w:ascii="Constantia" w:hAnsi="Constantia" w:cs="Arial"/>
          <w:color w:val="002060"/>
          <w:sz w:val="24"/>
          <w:szCs w:val="24"/>
          <w:lang w:val="es-ES"/>
        </w:rPr>
        <w:t xml:space="preserve"> </w:t>
      </w:r>
      <w:r w:rsidR="0001378C" w:rsidRPr="0001378C">
        <w:rPr>
          <w:rFonts w:ascii="Constantia" w:hAnsi="Constantia" w:cs="Arial"/>
          <w:color w:val="002060"/>
          <w:sz w:val="24"/>
          <w:szCs w:val="24"/>
          <w:lang w:val="es-ES"/>
        </w:rPr>
        <w:t xml:space="preserve">cuatro mil </w:t>
      </w:r>
      <w:r w:rsidR="00860597" w:rsidRPr="0001378C">
        <w:rPr>
          <w:rFonts w:ascii="Constantia" w:hAnsi="Constantia" w:cs="Arial"/>
          <w:color w:val="002060"/>
          <w:sz w:val="24"/>
          <w:szCs w:val="24"/>
          <w:lang w:val="es-ES"/>
        </w:rPr>
        <w:t xml:space="preserve">ciento </w:t>
      </w:r>
      <w:r w:rsidR="0001378C" w:rsidRPr="0001378C">
        <w:rPr>
          <w:rFonts w:ascii="Constantia" w:hAnsi="Constantia" w:cs="Arial"/>
          <w:color w:val="002060"/>
          <w:sz w:val="24"/>
          <w:szCs w:val="24"/>
          <w:lang w:val="es-ES"/>
        </w:rPr>
        <w:t xml:space="preserve">sesenta </w:t>
      </w:r>
      <w:r w:rsidR="00860597" w:rsidRPr="0001378C">
        <w:rPr>
          <w:rFonts w:ascii="Constantia" w:hAnsi="Constantia" w:cs="Arial"/>
          <w:color w:val="002060"/>
          <w:sz w:val="24"/>
          <w:szCs w:val="24"/>
          <w:lang w:val="es-ES"/>
        </w:rPr>
        <w:t xml:space="preserve"> y un d</w:t>
      </w:r>
      <w:r w:rsidR="00235C70" w:rsidRPr="0001378C">
        <w:rPr>
          <w:rFonts w:ascii="Constantia" w:hAnsi="Constantia" w:cs="Arial"/>
          <w:color w:val="002060"/>
          <w:sz w:val="24"/>
          <w:szCs w:val="24"/>
          <w:lang w:val="es-ES"/>
        </w:rPr>
        <w:t>ocumentos (</w:t>
      </w:r>
      <w:r w:rsidR="0001378C" w:rsidRPr="0001378C">
        <w:rPr>
          <w:rFonts w:ascii="Constantia" w:hAnsi="Constantia" w:cs="Arial"/>
          <w:color w:val="002060"/>
          <w:sz w:val="24"/>
          <w:szCs w:val="24"/>
          <w:lang w:val="es-ES"/>
        </w:rPr>
        <w:t>34.161</w:t>
      </w:r>
      <w:r w:rsidR="00235C70" w:rsidRPr="0001378C">
        <w:rPr>
          <w:rFonts w:ascii="Constantia" w:hAnsi="Constantia" w:cs="Arial"/>
          <w:color w:val="002060"/>
          <w:sz w:val="24"/>
          <w:szCs w:val="24"/>
          <w:lang w:val="es-ES"/>
        </w:rPr>
        <w:t>),</w:t>
      </w:r>
      <w:r w:rsidR="00235C70" w:rsidRPr="00A92C5F">
        <w:rPr>
          <w:rFonts w:ascii="Constantia" w:hAnsi="Constantia" w:cs="Arial"/>
          <w:color w:val="002060"/>
          <w:sz w:val="24"/>
          <w:szCs w:val="24"/>
          <w:lang w:val="es-ES"/>
        </w:rPr>
        <w:t xml:space="preserve"> en contraste con los</w:t>
      </w:r>
      <w:r w:rsidR="0012307B">
        <w:rPr>
          <w:rFonts w:ascii="Constantia" w:hAnsi="Constantia" w:cs="Arial"/>
          <w:color w:val="002060"/>
          <w:sz w:val="24"/>
          <w:szCs w:val="24"/>
          <w:lang w:val="es-ES"/>
        </w:rPr>
        <w:t xml:space="preserve"> </w:t>
      </w:r>
      <w:r w:rsidR="0018066C" w:rsidRPr="0018066C">
        <w:rPr>
          <w:rFonts w:ascii="Constantia" w:hAnsi="Constantia" w:cs="Arial"/>
          <w:color w:val="002060"/>
          <w:sz w:val="24"/>
          <w:szCs w:val="24"/>
          <w:lang w:val="es-ES"/>
        </w:rPr>
        <w:t>treinta y siete mil dos documentos</w:t>
      </w:r>
      <w:r w:rsidR="00905BF8">
        <w:rPr>
          <w:rFonts w:ascii="Constantia" w:hAnsi="Constantia" w:cs="Arial"/>
          <w:color w:val="002060"/>
          <w:sz w:val="24"/>
          <w:szCs w:val="24"/>
          <w:lang w:val="es-ES"/>
        </w:rPr>
        <w:t xml:space="preserve"> </w:t>
      </w:r>
      <w:r w:rsidR="00235C70" w:rsidRPr="00A92C5F">
        <w:rPr>
          <w:rFonts w:ascii="Constantia" w:hAnsi="Constantia" w:cs="Arial"/>
          <w:color w:val="002060"/>
          <w:sz w:val="24"/>
          <w:szCs w:val="24"/>
          <w:lang w:val="es-ES"/>
        </w:rPr>
        <w:t>(</w:t>
      </w:r>
      <w:r w:rsidR="0018066C">
        <w:rPr>
          <w:rFonts w:ascii="Constantia" w:hAnsi="Constantia" w:cs="Arial"/>
          <w:color w:val="002060"/>
          <w:sz w:val="24"/>
          <w:szCs w:val="24"/>
          <w:lang w:val="es-ES"/>
        </w:rPr>
        <w:t>37.002</w:t>
      </w:r>
      <w:r w:rsidR="00235C70" w:rsidRPr="00A92C5F">
        <w:rPr>
          <w:rFonts w:ascii="Constantia" w:hAnsi="Constantia" w:cs="Arial"/>
          <w:color w:val="002060"/>
          <w:sz w:val="24"/>
          <w:szCs w:val="24"/>
          <w:lang w:val="es-ES"/>
        </w:rPr>
        <w:t>) recibidos en el m</w:t>
      </w:r>
      <w:r w:rsidR="0057213A">
        <w:rPr>
          <w:rFonts w:ascii="Constantia" w:hAnsi="Constantia" w:cs="Arial"/>
          <w:color w:val="002060"/>
          <w:sz w:val="24"/>
          <w:szCs w:val="24"/>
          <w:lang w:val="es-ES"/>
        </w:rPr>
        <w:t>ismo periodo de la vigen</w:t>
      </w:r>
      <w:r w:rsidR="0018066C">
        <w:rPr>
          <w:rFonts w:ascii="Constantia" w:hAnsi="Constantia" w:cs="Arial"/>
          <w:color w:val="002060"/>
          <w:sz w:val="24"/>
          <w:szCs w:val="24"/>
          <w:lang w:val="es-ES"/>
        </w:rPr>
        <w:t>c</w:t>
      </w:r>
      <w:r w:rsidR="0057213A">
        <w:rPr>
          <w:rFonts w:ascii="Constantia" w:hAnsi="Constantia" w:cs="Arial"/>
          <w:color w:val="002060"/>
          <w:sz w:val="24"/>
          <w:szCs w:val="24"/>
          <w:lang w:val="es-ES"/>
        </w:rPr>
        <w:t>ia 2018</w:t>
      </w:r>
      <w:r w:rsidR="0012307B">
        <w:rPr>
          <w:rFonts w:ascii="Constantia" w:hAnsi="Constantia" w:cs="Arial"/>
          <w:color w:val="002060"/>
          <w:sz w:val="24"/>
          <w:szCs w:val="24"/>
          <w:lang w:val="es-ES"/>
        </w:rPr>
        <w:t xml:space="preserve">, </w:t>
      </w:r>
      <w:r w:rsidR="0088068F">
        <w:rPr>
          <w:rFonts w:ascii="Constantia" w:hAnsi="Constantia" w:cs="Arial"/>
          <w:color w:val="002060"/>
          <w:sz w:val="24"/>
          <w:szCs w:val="24"/>
          <w:lang w:val="es-ES"/>
        </w:rPr>
        <w:t xml:space="preserve">lo </w:t>
      </w:r>
      <w:r w:rsidR="00601689">
        <w:rPr>
          <w:rFonts w:ascii="Constantia" w:hAnsi="Constantia" w:cs="Arial"/>
          <w:color w:val="002060"/>
          <w:sz w:val="24"/>
          <w:szCs w:val="24"/>
          <w:lang w:val="es-ES"/>
        </w:rPr>
        <w:t>que evidencia</w:t>
      </w:r>
      <w:r w:rsidR="006D282C">
        <w:rPr>
          <w:rFonts w:ascii="Constantia" w:hAnsi="Constantia" w:cs="Arial"/>
          <w:color w:val="002060"/>
          <w:sz w:val="24"/>
          <w:szCs w:val="24"/>
          <w:lang w:val="es-ES"/>
        </w:rPr>
        <w:t xml:space="preserve"> un</w:t>
      </w:r>
      <w:r w:rsidR="0001378C">
        <w:rPr>
          <w:rFonts w:ascii="Constantia" w:hAnsi="Constantia" w:cs="Arial"/>
          <w:color w:val="002060"/>
          <w:sz w:val="24"/>
          <w:szCs w:val="24"/>
          <w:lang w:val="es-ES"/>
        </w:rPr>
        <w:t xml:space="preserve">a disminución </w:t>
      </w:r>
      <w:r w:rsidR="006D282C" w:rsidRPr="0001378C">
        <w:rPr>
          <w:rFonts w:ascii="Constantia" w:hAnsi="Constantia" w:cs="Arial"/>
          <w:color w:val="002060"/>
          <w:sz w:val="24"/>
          <w:szCs w:val="24"/>
          <w:lang w:val="es-ES"/>
        </w:rPr>
        <w:t xml:space="preserve">del </w:t>
      </w:r>
      <w:r w:rsidR="0001378C" w:rsidRPr="0001378C">
        <w:rPr>
          <w:rFonts w:ascii="Constantia" w:hAnsi="Constantia" w:cs="Arial"/>
          <w:color w:val="002060"/>
          <w:sz w:val="24"/>
          <w:szCs w:val="24"/>
          <w:lang w:val="es-ES"/>
        </w:rPr>
        <w:t>7.6</w:t>
      </w:r>
      <w:r w:rsidR="0012307B" w:rsidRPr="0001378C">
        <w:rPr>
          <w:rFonts w:ascii="Constantia" w:hAnsi="Constantia" w:cs="Arial"/>
          <w:color w:val="002060"/>
          <w:sz w:val="24"/>
          <w:szCs w:val="24"/>
          <w:lang w:val="es-ES"/>
        </w:rPr>
        <w:t xml:space="preserve">%. </w:t>
      </w:r>
    </w:p>
    <w:p w14:paraId="761DAB56" w14:textId="65A3FA91" w:rsidR="00235C70" w:rsidRPr="00AA75A9" w:rsidRDefault="0001378C" w:rsidP="00235C70">
      <w:pPr>
        <w:jc w:val="both"/>
        <w:rPr>
          <w:rFonts w:ascii="Constantia" w:hAnsi="Constantia" w:cs="Arial"/>
          <w:color w:val="002060"/>
          <w:sz w:val="24"/>
          <w:szCs w:val="24"/>
          <w:highlight w:val="yellow"/>
          <w:lang w:val="es-ES"/>
        </w:rPr>
      </w:pPr>
      <w:r w:rsidRPr="0001378C">
        <w:rPr>
          <w:rFonts w:ascii="Constantia" w:hAnsi="Constantia" w:cs="Arial"/>
          <w:color w:val="002060"/>
          <w:sz w:val="24"/>
          <w:szCs w:val="24"/>
          <w:lang w:val="es-ES"/>
        </w:rPr>
        <w:t xml:space="preserve">De los treinta y cuatro mil ciento sesenta  y un documentos </w:t>
      </w:r>
      <w:r w:rsidR="006928FB" w:rsidRPr="0001378C">
        <w:rPr>
          <w:rFonts w:ascii="Constantia" w:hAnsi="Constantia" w:cs="Arial"/>
          <w:color w:val="002060"/>
          <w:sz w:val="24"/>
          <w:szCs w:val="24"/>
          <w:lang w:val="es-ES"/>
        </w:rPr>
        <w:t>(</w:t>
      </w:r>
      <w:r w:rsidRPr="0001378C">
        <w:rPr>
          <w:rFonts w:ascii="Constantia" w:hAnsi="Constantia" w:cs="Arial"/>
          <w:b/>
          <w:color w:val="FF0000"/>
          <w:sz w:val="24"/>
          <w:szCs w:val="24"/>
          <w:lang w:val="es-ES"/>
        </w:rPr>
        <w:t>34.161</w:t>
      </w:r>
      <w:r w:rsidR="00235C70" w:rsidRPr="0001378C">
        <w:rPr>
          <w:rFonts w:ascii="Constantia" w:hAnsi="Constantia" w:cs="Arial"/>
          <w:color w:val="002060"/>
          <w:sz w:val="24"/>
          <w:szCs w:val="24"/>
          <w:lang w:val="es-ES"/>
        </w:rPr>
        <w:t>),</w:t>
      </w:r>
      <w:r w:rsidR="00235C70" w:rsidRPr="00A92C5F">
        <w:rPr>
          <w:rFonts w:ascii="Constantia" w:hAnsi="Constantia" w:cs="Arial"/>
          <w:color w:val="002060"/>
          <w:sz w:val="24"/>
          <w:szCs w:val="24"/>
          <w:lang w:val="es-ES"/>
        </w:rPr>
        <w:t xml:space="preserve"> el grupo de atención al ciudadano, una vez conocido su contenido, tipificó como peticiones, quejas, reclamos, denuncia</w:t>
      </w:r>
      <w:r w:rsidR="005A688D">
        <w:rPr>
          <w:rFonts w:ascii="Constantia" w:hAnsi="Constantia" w:cs="Arial"/>
          <w:color w:val="002060"/>
          <w:sz w:val="24"/>
          <w:szCs w:val="24"/>
          <w:lang w:val="es-ES"/>
        </w:rPr>
        <w:t>s</w:t>
      </w:r>
      <w:r w:rsidR="00235C70" w:rsidRPr="00A92C5F">
        <w:rPr>
          <w:rFonts w:ascii="Constantia" w:hAnsi="Constantia" w:cs="Arial"/>
          <w:color w:val="002060"/>
          <w:sz w:val="24"/>
          <w:szCs w:val="24"/>
          <w:lang w:val="es-ES"/>
        </w:rPr>
        <w:t xml:space="preserve">, sugerencias, consultas, solicitudes de información, entre otros, un total de </w:t>
      </w:r>
      <w:r w:rsidR="00440C04" w:rsidRPr="00440C04">
        <w:rPr>
          <w:rFonts w:ascii="Constantia" w:hAnsi="Constantia" w:cs="Arial"/>
          <w:color w:val="002060"/>
          <w:sz w:val="24"/>
          <w:szCs w:val="24"/>
          <w:lang w:val="es-ES"/>
        </w:rPr>
        <w:t xml:space="preserve">mil setecientos sesenta y dos </w:t>
      </w:r>
      <w:r w:rsidR="00235C70" w:rsidRPr="00440C04">
        <w:rPr>
          <w:rFonts w:ascii="Constantia" w:hAnsi="Constantia" w:cs="Arial"/>
          <w:color w:val="002060"/>
          <w:sz w:val="24"/>
          <w:szCs w:val="24"/>
          <w:lang w:val="es-ES"/>
        </w:rPr>
        <w:t>(</w:t>
      </w:r>
      <w:r w:rsidR="00440C04" w:rsidRPr="00440C04">
        <w:rPr>
          <w:rFonts w:ascii="Constantia" w:hAnsi="Constantia" w:cs="Arial"/>
          <w:b/>
          <w:color w:val="FF0000"/>
          <w:sz w:val="24"/>
          <w:szCs w:val="24"/>
          <w:lang w:val="es-ES"/>
        </w:rPr>
        <w:t>1.762</w:t>
      </w:r>
      <w:r w:rsidR="006E016B" w:rsidRPr="003C1E6E">
        <w:rPr>
          <w:rFonts w:ascii="Constantia" w:hAnsi="Constantia" w:cs="Arial"/>
          <w:color w:val="002060"/>
          <w:sz w:val="24"/>
          <w:szCs w:val="24"/>
          <w:lang w:val="es-ES"/>
        </w:rPr>
        <w:t>)</w:t>
      </w:r>
      <w:r w:rsidR="00024429">
        <w:rPr>
          <w:rFonts w:ascii="Constantia" w:hAnsi="Constantia" w:cs="Arial"/>
          <w:color w:val="002060"/>
          <w:sz w:val="24"/>
          <w:szCs w:val="24"/>
          <w:lang w:val="es-ES"/>
        </w:rPr>
        <w:t>,</w:t>
      </w:r>
      <w:r w:rsidR="0015265B">
        <w:rPr>
          <w:rFonts w:ascii="Constantia" w:hAnsi="Constantia" w:cs="Arial"/>
          <w:color w:val="002060"/>
          <w:sz w:val="24"/>
          <w:szCs w:val="24"/>
          <w:lang w:val="es-ES"/>
        </w:rPr>
        <w:t xml:space="preserve"> que </w:t>
      </w:r>
      <w:r w:rsidR="0015265B" w:rsidRPr="0001378C">
        <w:rPr>
          <w:rFonts w:ascii="Constantia" w:hAnsi="Constantia" w:cs="Arial"/>
          <w:color w:val="002060"/>
          <w:sz w:val="24"/>
          <w:szCs w:val="24"/>
          <w:lang w:val="es-ES"/>
        </w:rPr>
        <w:t xml:space="preserve">corresponde al </w:t>
      </w:r>
      <w:r w:rsidRPr="0001378C">
        <w:rPr>
          <w:rFonts w:ascii="Constantia" w:hAnsi="Constantia" w:cs="Arial"/>
          <w:color w:val="002060"/>
          <w:sz w:val="24"/>
          <w:szCs w:val="24"/>
          <w:lang w:val="es-ES"/>
        </w:rPr>
        <w:t>5.1</w:t>
      </w:r>
      <w:r w:rsidR="008E18BF" w:rsidRPr="0001378C">
        <w:rPr>
          <w:rFonts w:ascii="Constantia" w:hAnsi="Constantia" w:cs="Arial"/>
          <w:color w:val="002060"/>
          <w:sz w:val="24"/>
          <w:szCs w:val="24"/>
          <w:lang w:val="es-ES"/>
        </w:rPr>
        <w:t>% del</w:t>
      </w:r>
      <w:r w:rsidR="008E18BF" w:rsidRPr="003C1E6E">
        <w:rPr>
          <w:rFonts w:ascii="Constantia" w:hAnsi="Constantia" w:cs="Arial"/>
          <w:color w:val="002060"/>
          <w:sz w:val="24"/>
          <w:szCs w:val="24"/>
          <w:lang w:val="es-ES"/>
        </w:rPr>
        <w:t xml:space="preserve"> total de documentos ingresados</w:t>
      </w:r>
      <w:r w:rsidR="00235C70" w:rsidRPr="003C1E6E">
        <w:rPr>
          <w:rFonts w:ascii="Constantia" w:hAnsi="Constantia" w:cs="Arial"/>
          <w:color w:val="002060"/>
          <w:sz w:val="24"/>
          <w:szCs w:val="24"/>
          <w:lang w:val="es-ES"/>
        </w:rPr>
        <w:t>.</w:t>
      </w:r>
    </w:p>
    <w:p w14:paraId="6B430810" w14:textId="77777777" w:rsidR="002F6B4B" w:rsidRPr="00B27107" w:rsidRDefault="00D53C85" w:rsidP="00B27107">
      <w:pPr>
        <w:rPr>
          <w:rFonts w:ascii="Constantia" w:hAnsi="Constantia" w:cs="Arial"/>
          <w:color w:val="002060"/>
          <w:sz w:val="24"/>
          <w:szCs w:val="24"/>
          <w:lang w:val="es-ES"/>
        </w:rPr>
      </w:pPr>
      <w:r w:rsidRPr="00A92C5F">
        <w:rPr>
          <w:rFonts w:ascii="Constantia" w:hAnsi="Constantia" w:cs="Arial"/>
          <w:color w:val="002060"/>
          <w:sz w:val="24"/>
          <w:szCs w:val="24"/>
          <w:lang w:val="es-ES"/>
        </w:rPr>
        <w:t>El comportamiento que se ha</w:t>
      </w:r>
      <w:r w:rsidR="00A0758B">
        <w:rPr>
          <w:rFonts w:ascii="Constantia" w:hAnsi="Constantia" w:cs="Arial"/>
          <w:color w:val="002060"/>
          <w:sz w:val="24"/>
          <w:szCs w:val="24"/>
          <w:lang w:val="es-ES"/>
        </w:rPr>
        <w:t xml:space="preserve"> ve</w:t>
      </w:r>
      <w:r w:rsidR="00902D71">
        <w:rPr>
          <w:rFonts w:ascii="Constantia" w:hAnsi="Constantia" w:cs="Arial"/>
          <w:color w:val="002060"/>
          <w:sz w:val="24"/>
          <w:szCs w:val="24"/>
          <w:lang w:val="es-ES"/>
        </w:rPr>
        <w:t>nido evidenciando</w:t>
      </w:r>
      <w:r w:rsidR="00024429">
        <w:rPr>
          <w:rFonts w:ascii="Constantia" w:hAnsi="Constantia" w:cs="Arial"/>
          <w:color w:val="002060"/>
          <w:sz w:val="24"/>
          <w:szCs w:val="24"/>
          <w:lang w:val="es-ES"/>
        </w:rPr>
        <w:t xml:space="preserve"> en la atención a peticiones</w:t>
      </w:r>
      <w:r w:rsidR="00902D71">
        <w:rPr>
          <w:rFonts w:ascii="Constantia" w:hAnsi="Constantia" w:cs="Arial"/>
          <w:color w:val="002060"/>
          <w:sz w:val="24"/>
          <w:szCs w:val="24"/>
          <w:lang w:val="es-ES"/>
        </w:rPr>
        <w:t>, en el</w:t>
      </w:r>
      <w:r w:rsidR="00D272B8">
        <w:rPr>
          <w:rFonts w:ascii="Constantia" w:hAnsi="Constantia" w:cs="Arial"/>
          <w:color w:val="002060"/>
          <w:sz w:val="24"/>
          <w:szCs w:val="24"/>
          <w:lang w:val="es-ES"/>
        </w:rPr>
        <w:t xml:space="preserve"> </w:t>
      </w:r>
      <w:r w:rsidR="00C940A5">
        <w:rPr>
          <w:rFonts w:ascii="Constantia" w:hAnsi="Constantia" w:cs="Arial"/>
          <w:color w:val="002060"/>
          <w:sz w:val="24"/>
          <w:szCs w:val="24"/>
          <w:lang w:val="es-ES"/>
        </w:rPr>
        <w:t xml:space="preserve">CUARTO </w:t>
      </w:r>
      <w:r w:rsidR="00AA75A9">
        <w:rPr>
          <w:rFonts w:ascii="Constantia" w:hAnsi="Constantia" w:cs="Arial"/>
          <w:color w:val="002060"/>
          <w:sz w:val="24"/>
          <w:szCs w:val="24"/>
          <w:lang w:val="es-ES"/>
        </w:rPr>
        <w:t>trimestre de la vigencia 2019</w:t>
      </w:r>
      <w:r w:rsidR="00024429">
        <w:rPr>
          <w:rFonts w:ascii="Constantia" w:hAnsi="Constantia" w:cs="Arial"/>
          <w:color w:val="002060"/>
          <w:sz w:val="24"/>
          <w:szCs w:val="24"/>
          <w:lang w:val="es-ES"/>
        </w:rPr>
        <w:t>,</w:t>
      </w:r>
      <w:r w:rsidRPr="00A92C5F">
        <w:rPr>
          <w:rFonts w:ascii="Constantia" w:hAnsi="Constantia" w:cs="Arial"/>
          <w:color w:val="002060"/>
          <w:sz w:val="24"/>
          <w:szCs w:val="24"/>
          <w:lang w:val="es-ES"/>
        </w:rPr>
        <w:t xml:space="preserve"> es el siguiente:</w:t>
      </w:r>
    </w:p>
    <w:p w14:paraId="0599378A" w14:textId="77777777" w:rsidR="002F6B4B" w:rsidRDefault="00822283" w:rsidP="007B23D4">
      <w:pPr>
        <w:jc w:val="right"/>
      </w:pPr>
      <w:r>
        <w:rPr>
          <w:rFonts w:ascii="Constantia" w:hAnsi="Constantia"/>
          <w:b/>
          <w:i/>
          <w:color w:val="002060"/>
          <w:lang w:val="es-ES"/>
        </w:rPr>
        <w:t xml:space="preserve">Tabla No. 2 - </w:t>
      </w:r>
      <w:r w:rsidR="002A4BB3">
        <w:rPr>
          <w:rFonts w:ascii="Constantia" w:hAnsi="Constantia"/>
          <w:b/>
          <w:i/>
          <w:color w:val="002060"/>
          <w:lang w:val="es-ES"/>
        </w:rPr>
        <w:t>Cumplimiento PQRS 2018</w:t>
      </w:r>
      <w:r w:rsidR="008A753F">
        <w:rPr>
          <w:rFonts w:ascii="Constantia" w:hAnsi="Constantia"/>
          <w:b/>
          <w:i/>
          <w:color w:val="002060"/>
          <w:lang w:val="es-ES"/>
        </w:rPr>
        <w:t xml:space="preserve"> vs. 201</w:t>
      </w:r>
      <w:r w:rsidR="00AA75A9">
        <w:rPr>
          <w:rFonts w:ascii="Constantia" w:hAnsi="Constantia"/>
          <w:b/>
          <w:i/>
          <w:color w:val="002060"/>
          <w:lang w:val="es-ES"/>
        </w:rPr>
        <w:t>9</w:t>
      </w:r>
      <w:r w:rsidR="00902D71">
        <w:rPr>
          <w:rFonts w:ascii="Constantia" w:hAnsi="Constantia"/>
          <w:b/>
          <w:i/>
          <w:color w:val="002060"/>
          <w:lang w:val="es-ES"/>
        </w:rPr>
        <w:t xml:space="preserve"> – </w:t>
      </w:r>
      <w:r w:rsidR="00957FAD">
        <w:rPr>
          <w:rFonts w:ascii="Constantia" w:hAnsi="Constantia"/>
          <w:b/>
          <w:i/>
          <w:color w:val="002060"/>
          <w:lang w:val="es-ES"/>
        </w:rPr>
        <w:t>Cuarto</w:t>
      </w:r>
      <w:r w:rsidR="00AA75A9">
        <w:rPr>
          <w:rFonts w:ascii="Constantia" w:hAnsi="Constantia"/>
          <w:b/>
          <w:i/>
          <w:color w:val="002060"/>
          <w:lang w:val="es-ES"/>
        </w:rPr>
        <w:t xml:space="preserve"> </w:t>
      </w:r>
      <w:r w:rsidR="004F2594">
        <w:rPr>
          <w:rFonts w:ascii="Constantia" w:hAnsi="Constantia"/>
          <w:b/>
          <w:i/>
          <w:color w:val="002060"/>
          <w:lang w:val="es-ES"/>
        </w:rPr>
        <w:t>Trimestre</w:t>
      </w:r>
      <w:r w:rsidR="002F6B4B">
        <w:rPr>
          <w:lang w:val="es-ES"/>
        </w:rPr>
        <w:fldChar w:fldCharType="begin"/>
      </w:r>
      <w:r w:rsidR="002F6B4B">
        <w:rPr>
          <w:lang w:val="es-ES"/>
        </w:rPr>
        <w:instrText xml:space="preserve"> LINK </w:instrText>
      </w:r>
      <w:r w:rsidR="009A14B1">
        <w:rPr>
          <w:lang w:val="es-ES"/>
        </w:rPr>
        <w:instrText xml:space="preserve">Excel.Sheet.12 Libro1 "percepción web - 2do trimestre !F1C7:F6C11" </w:instrText>
      </w:r>
      <w:r w:rsidR="002F6B4B">
        <w:rPr>
          <w:lang w:val="es-ES"/>
        </w:rPr>
        <w:instrText xml:space="preserve">\a \f 4 \h  \* MERGEFORMAT </w:instrText>
      </w:r>
      <w:r w:rsidR="002F6B4B">
        <w:rPr>
          <w:lang w:val="es-ES"/>
        </w:rPr>
        <w:fldChar w:fldCharType="separate"/>
      </w:r>
    </w:p>
    <w:tbl>
      <w:tblPr>
        <w:tblW w:w="7396" w:type="dxa"/>
        <w:tblInd w:w="1129" w:type="dxa"/>
        <w:tblCellMar>
          <w:left w:w="70" w:type="dxa"/>
          <w:right w:w="70" w:type="dxa"/>
        </w:tblCellMar>
        <w:tblLook w:val="04A0" w:firstRow="1" w:lastRow="0" w:firstColumn="1" w:lastColumn="0" w:noHBand="0" w:noVBand="1"/>
      </w:tblPr>
      <w:tblGrid>
        <w:gridCol w:w="1560"/>
        <w:gridCol w:w="1816"/>
        <w:gridCol w:w="1185"/>
        <w:gridCol w:w="1559"/>
        <w:gridCol w:w="1276"/>
      </w:tblGrid>
      <w:tr w:rsidR="002F6B4B" w:rsidRPr="00440C04" w14:paraId="799E6518" w14:textId="77777777" w:rsidTr="00FE5837">
        <w:trPr>
          <w:trHeight w:val="300"/>
        </w:trPr>
        <w:tc>
          <w:tcPr>
            <w:tcW w:w="1560" w:type="dxa"/>
            <w:tcBorders>
              <w:top w:val="single" w:sz="4" w:space="0" w:color="auto"/>
              <w:left w:val="single" w:sz="4" w:space="0" w:color="auto"/>
              <w:bottom w:val="single" w:sz="4" w:space="0" w:color="auto"/>
              <w:right w:val="single" w:sz="4" w:space="0" w:color="auto"/>
            </w:tcBorders>
            <w:shd w:val="clear" w:color="000000" w:fill="94B6D2"/>
            <w:noWrap/>
            <w:hideMark/>
          </w:tcPr>
          <w:p w14:paraId="61F467FF" w14:textId="77777777" w:rsidR="002F6B4B" w:rsidRPr="002F6B4B" w:rsidRDefault="002F6B4B" w:rsidP="002F6B4B">
            <w:pPr>
              <w:spacing w:after="0" w:line="240" w:lineRule="auto"/>
              <w:rPr>
                <w:rFonts w:ascii="Tw Cen MT" w:eastAsia="Times New Roman" w:hAnsi="Tw Cen MT"/>
                <w:color w:val="000000"/>
                <w:kern w:val="0"/>
                <w:szCs w:val="23"/>
                <w14:ligatures w14:val="none"/>
              </w:rPr>
            </w:pPr>
            <w:r w:rsidRPr="002F6B4B">
              <w:rPr>
                <w:rFonts w:ascii="Tw Cen MT" w:eastAsia="Times New Roman" w:hAnsi="Tw Cen MT"/>
                <w:color w:val="000000"/>
                <w:kern w:val="0"/>
                <w:szCs w:val="23"/>
                <w14:ligatures w14:val="none"/>
              </w:rPr>
              <w:t> </w:t>
            </w:r>
          </w:p>
        </w:tc>
        <w:tc>
          <w:tcPr>
            <w:tcW w:w="1816" w:type="dxa"/>
            <w:tcBorders>
              <w:top w:val="single" w:sz="4" w:space="0" w:color="auto"/>
              <w:left w:val="nil"/>
              <w:bottom w:val="single" w:sz="4" w:space="0" w:color="auto"/>
              <w:right w:val="single" w:sz="4" w:space="0" w:color="auto"/>
            </w:tcBorders>
            <w:shd w:val="clear" w:color="000000" w:fill="94B6D2"/>
            <w:noWrap/>
            <w:vAlign w:val="center"/>
            <w:hideMark/>
          </w:tcPr>
          <w:p w14:paraId="78468AAF" w14:textId="77777777" w:rsidR="002F6B4B" w:rsidRPr="00440C04" w:rsidRDefault="00FE5837" w:rsidP="002F6B4B">
            <w:pPr>
              <w:spacing w:after="0" w:line="240" w:lineRule="auto"/>
              <w:jc w:val="center"/>
              <w:rPr>
                <w:rFonts w:ascii="Calibri" w:eastAsia="Times New Roman" w:hAnsi="Calibri"/>
                <w:b/>
                <w:bCs/>
                <w:color w:val="000000"/>
                <w:kern w:val="0"/>
                <w:sz w:val="22"/>
                <w:szCs w:val="22"/>
                <w14:ligatures w14:val="none"/>
              </w:rPr>
            </w:pPr>
            <w:r w:rsidRPr="00440C04">
              <w:rPr>
                <w:rFonts w:ascii="Calibri" w:eastAsia="Times New Roman" w:hAnsi="Calibri"/>
                <w:b/>
                <w:bCs/>
                <w:color w:val="000000"/>
                <w:kern w:val="0"/>
                <w:sz w:val="22"/>
                <w:szCs w:val="22"/>
                <w14:ligatures w14:val="none"/>
              </w:rPr>
              <w:t>VIGENCIA 2018</w:t>
            </w:r>
          </w:p>
        </w:tc>
        <w:tc>
          <w:tcPr>
            <w:tcW w:w="1185" w:type="dxa"/>
            <w:tcBorders>
              <w:top w:val="single" w:sz="4" w:space="0" w:color="auto"/>
              <w:left w:val="nil"/>
              <w:bottom w:val="single" w:sz="4" w:space="0" w:color="auto"/>
              <w:right w:val="single" w:sz="4" w:space="0" w:color="auto"/>
            </w:tcBorders>
            <w:shd w:val="clear" w:color="000000" w:fill="94B6D2"/>
            <w:noWrap/>
            <w:vAlign w:val="center"/>
            <w:hideMark/>
          </w:tcPr>
          <w:p w14:paraId="45434EBD" w14:textId="77777777" w:rsidR="002F6B4B" w:rsidRPr="00440C04" w:rsidRDefault="002F6B4B" w:rsidP="002F6B4B">
            <w:pPr>
              <w:spacing w:after="0" w:line="240" w:lineRule="auto"/>
              <w:jc w:val="center"/>
              <w:rPr>
                <w:rFonts w:ascii="Calibri" w:eastAsia="Times New Roman" w:hAnsi="Calibri"/>
                <w:b/>
                <w:bCs/>
                <w:color w:val="000000"/>
                <w:kern w:val="0"/>
                <w:sz w:val="22"/>
                <w:szCs w:val="22"/>
                <w14:ligatures w14:val="none"/>
              </w:rPr>
            </w:pPr>
            <w:r w:rsidRPr="00440C04">
              <w:rPr>
                <w:rFonts w:ascii="Calibri" w:eastAsia="Times New Roman" w:hAnsi="Calibri"/>
                <w:b/>
                <w:bCs/>
                <w:color w:val="000000"/>
                <w:kern w:val="0"/>
                <w:sz w:val="22"/>
                <w:szCs w:val="22"/>
                <w14:ligatures w14:val="none"/>
              </w:rPr>
              <w:t>%</w:t>
            </w:r>
          </w:p>
        </w:tc>
        <w:tc>
          <w:tcPr>
            <w:tcW w:w="1559" w:type="dxa"/>
            <w:tcBorders>
              <w:top w:val="single" w:sz="4" w:space="0" w:color="auto"/>
              <w:left w:val="nil"/>
              <w:bottom w:val="single" w:sz="4" w:space="0" w:color="auto"/>
              <w:right w:val="single" w:sz="4" w:space="0" w:color="auto"/>
            </w:tcBorders>
            <w:shd w:val="clear" w:color="000000" w:fill="94B6D2"/>
            <w:noWrap/>
            <w:vAlign w:val="center"/>
            <w:hideMark/>
          </w:tcPr>
          <w:p w14:paraId="4230898B" w14:textId="77777777" w:rsidR="002F6B4B" w:rsidRPr="00440C04" w:rsidRDefault="00FE5837" w:rsidP="002F6B4B">
            <w:pPr>
              <w:spacing w:after="0" w:line="240" w:lineRule="auto"/>
              <w:jc w:val="center"/>
              <w:rPr>
                <w:rFonts w:ascii="Calibri" w:eastAsia="Times New Roman" w:hAnsi="Calibri"/>
                <w:b/>
                <w:bCs/>
                <w:color w:val="000000"/>
                <w:kern w:val="0"/>
                <w:sz w:val="22"/>
                <w:szCs w:val="22"/>
                <w14:ligatures w14:val="none"/>
              </w:rPr>
            </w:pPr>
            <w:r w:rsidRPr="00440C04">
              <w:rPr>
                <w:rFonts w:ascii="Calibri" w:eastAsia="Times New Roman" w:hAnsi="Calibri"/>
                <w:b/>
                <w:bCs/>
                <w:color w:val="000000"/>
                <w:kern w:val="0"/>
                <w:sz w:val="22"/>
                <w:szCs w:val="22"/>
                <w14:ligatures w14:val="none"/>
              </w:rPr>
              <w:t>VIGENCIA 2019</w:t>
            </w:r>
          </w:p>
        </w:tc>
        <w:tc>
          <w:tcPr>
            <w:tcW w:w="1276" w:type="dxa"/>
            <w:tcBorders>
              <w:top w:val="single" w:sz="4" w:space="0" w:color="auto"/>
              <w:left w:val="nil"/>
              <w:bottom w:val="single" w:sz="4" w:space="0" w:color="auto"/>
              <w:right w:val="single" w:sz="4" w:space="0" w:color="auto"/>
            </w:tcBorders>
            <w:shd w:val="clear" w:color="000000" w:fill="94B6D2"/>
            <w:noWrap/>
            <w:vAlign w:val="center"/>
            <w:hideMark/>
          </w:tcPr>
          <w:p w14:paraId="5B196E04" w14:textId="77777777" w:rsidR="002F6B4B" w:rsidRPr="00440C04" w:rsidRDefault="002F6B4B" w:rsidP="002F6B4B">
            <w:pPr>
              <w:spacing w:after="0" w:line="240" w:lineRule="auto"/>
              <w:jc w:val="center"/>
              <w:rPr>
                <w:rFonts w:ascii="Calibri" w:eastAsia="Times New Roman" w:hAnsi="Calibri"/>
                <w:b/>
                <w:bCs/>
                <w:color w:val="000000"/>
                <w:kern w:val="0"/>
                <w:sz w:val="22"/>
                <w:szCs w:val="22"/>
                <w14:ligatures w14:val="none"/>
              </w:rPr>
            </w:pPr>
            <w:r w:rsidRPr="00440C04">
              <w:rPr>
                <w:rFonts w:ascii="Calibri" w:eastAsia="Times New Roman" w:hAnsi="Calibri"/>
                <w:b/>
                <w:bCs/>
                <w:color w:val="000000"/>
                <w:kern w:val="0"/>
                <w:sz w:val="22"/>
                <w:szCs w:val="22"/>
                <w14:ligatures w14:val="none"/>
              </w:rPr>
              <w:t>%</w:t>
            </w:r>
          </w:p>
        </w:tc>
      </w:tr>
      <w:tr w:rsidR="002F6B4B" w:rsidRPr="00440C04" w14:paraId="5A86E6A8" w14:textId="77777777" w:rsidTr="00FE5837">
        <w:trPr>
          <w:trHeight w:val="300"/>
        </w:trPr>
        <w:tc>
          <w:tcPr>
            <w:tcW w:w="1560" w:type="dxa"/>
            <w:tcBorders>
              <w:top w:val="nil"/>
              <w:left w:val="single" w:sz="4" w:space="0" w:color="auto"/>
              <w:bottom w:val="single" w:sz="4" w:space="0" w:color="auto"/>
              <w:right w:val="single" w:sz="4" w:space="0" w:color="auto"/>
            </w:tcBorders>
            <w:shd w:val="clear" w:color="000000" w:fill="94B6D2"/>
            <w:vAlign w:val="center"/>
            <w:hideMark/>
          </w:tcPr>
          <w:p w14:paraId="4C993B29" w14:textId="77777777" w:rsidR="002F6B4B" w:rsidRPr="00440C04" w:rsidRDefault="002F6B4B" w:rsidP="002F6B4B">
            <w:pPr>
              <w:spacing w:after="0" w:line="240" w:lineRule="auto"/>
              <w:jc w:val="center"/>
              <w:rPr>
                <w:rFonts w:ascii="Calibri" w:eastAsia="Times New Roman" w:hAnsi="Calibri"/>
                <w:b/>
                <w:bCs/>
                <w:color w:val="000000"/>
                <w:kern w:val="0"/>
                <w:sz w:val="22"/>
                <w:szCs w:val="22"/>
                <w14:ligatures w14:val="none"/>
              </w:rPr>
            </w:pPr>
            <w:r w:rsidRPr="00440C04">
              <w:rPr>
                <w:rFonts w:ascii="Calibri" w:eastAsia="Times New Roman" w:hAnsi="Calibri"/>
                <w:b/>
                <w:bCs/>
                <w:color w:val="000000"/>
                <w:kern w:val="0"/>
                <w:sz w:val="22"/>
                <w:szCs w:val="22"/>
                <w14:ligatures w14:val="none"/>
              </w:rPr>
              <w:t>CUMPLE</w:t>
            </w:r>
          </w:p>
        </w:tc>
        <w:tc>
          <w:tcPr>
            <w:tcW w:w="1816" w:type="dxa"/>
            <w:tcBorders>
              <w:top w:val="nil"/>
              <w:left w:val="nil"/>
              <w:bottom w:val="single" w:sz="4" w:space="0" w:color="auto"/>
              <w:right w:val="single" w:sz="4" w:space="0" w:color="auto"/>
            </w:tcBorders>
            <w:shd w:val="clear" w:color="000000" w:fill="D4E1ED"/>
            <w:noWrap/>
            <w:vAlign w:val="center"/>
            <w:hideMark/>
          </w:tcPr>
          <w:p w14:paraId="2D7F6E09" w14:textId="77777777" w:rsidR="002F6B4B" w:rsidRPr="00440C04" w:rsidRDefault="0083282F" w:rsidP="002F6B4B">
            <w:pPr>
              <w:spacing w:after="0" w:line="240" w:lineRule="auto"/>
              <w:jc w:val="center"/>
              <w:rPr>
                <w:rFonts w:ascii="Calibri" w:eastAsia="Times New Roman" w:hAnsi="Calibri"/>
                <w:color w:val="000000"/>
                <w:kern w:val="0"/>
                <w:sz w:val="22"/>
                <w:szCs w:val="22"/>
                <w14:ligatures w14:val="none"/>
              </w:rPr>
            </w:pPr>
            <w:r w:rsidRPr="00440C04">
              <w:rPr>
                <w:rFonts w:ascii="Calibri" w:eastAsia="Times New Roman" w:hAnsi="Calibri"/>
                <w:color w:val="000000"/>
                <w:kern w:val="0"/>
                <w:sz w:val="22"/>
                <w:szCs w:val="22"/>
                <w14:ligatures w14:val="none"/>
              </w:rPr>
              <w:t>855</w:t>
            </w:r>
          </w:p>
        </w:tc>
        <w:tc>
          <w:tcPr>
            <w:tcW w:w="1185" w:type="dxa"/>
            <w:tcBorders>
              <w:top w:val="nil"/>
              <w:left w:val="nil"/>
              <w:bottom w:val="single" w:sz="4" w:space="0" w:color="auto"/>
              <w:right w:val="single" w:sz="4" w:space="0" w:color="auto"/>
            </w:tcBorders>
            <w:shd w:val="clear" w:color="000000" w:fill="D4E1ED"/>
            <w:noWrap/>
            <w:vAlign w:val="center"/>
            <w:hideMark/>
          </w:tcPr>
          <w:p w14:paraId="0CAD1674" w14:textId="77777777" w:rsidR="002F6B4B" w:rsidRPr="00440C04" w:rsidRDefault="000370B4" w:rsidP="001E2126">
            <w:pPr>
              <w:spacing w:after="0" w:line="240" w:lineRule="auto"/>
              <w:jc w:val="center"/>
              <w:rPr>
                <w:rFonts w:ascii="Calibri" w:eastAsia="Times New Roman" w:hAnsi="Calibri"/>
                <w:color w:val="000000"/>
                <w:kern w:val="0"/>
                <w:sz w:val="22"/>
                <w:szCs w:val="22"/>
                <w14:ligatures w14:val="none"/>
              </w:rPr>
            </w:pPr>
            <w:r w:rsidRPr="00440C04">
              <w:rPr>
                <w:rFonts w:ascii="Calibri" w:eastAsia="Times New Roman" w:hAnsi="Calibri"/>
                <w:color w:val="000000"/>
                <w:kern w:val="0"/>
                <w:sz w:val="22"/>
                <w:szCs w:val="22"/>
                <w14:ligatures w14:val="none"/>
              </w:rPr>
              <w:t>68</w:t>
            </w:r>
            <w:r w:rsidR="002F6B4B" w:rsidRPr="00440C04">
              <w:rPr>
                <w:rFonts w:ascii="Calibri" w:eastAsia="Times New Roman" w:hAnsi="Calibri"/>
                <w:color w:val="000000"/>
                <w:kern w:val="0"/>
                <w:sz w:val="22"/>
                <w:szCs w:val="22"/>
                <w14:ligatures w14:val="none"/>
              </w:rPr>
              <w:t>%</w:t>
            </w:r>
          </w:p>
        </w:tc>
        <w:tc>
          <w:tcPr>
            <w:tcW w:w="1559" w:type="dxa"/>
            <w:tcBorders>
              <w:top w:val="nil"/>
              <w:left w:val="nil"/>
              <w:bottom w:val="single" w:sz="4" w:space="0" w:color="auto"/>
              <w:right w:val="single" w:sz="4" w:space="0" w:color="auto"/>
            </w:tcBorders>
            <w:shd w:val="clear" w:color="000000" w:fill="D4E1ED"/>
            <w:noWrap/>
            <w:vAlign w:val="center"/>
            <w:hideMark/>
          </w:tcPr>
          <w:p w14:paraId="6743290B" w14:textId="6D252FB3" w:rsidR="00993D52" w:rsidRPr="00440C04" w:rsidRDefault="00440C04" w:rsidP="00993D52">
            <w:pPr>
              <w:spacing w:after="0" w:line="240" w:lineRule="auto"/>
              <w:jc w:val="center"/>
              <w:rPr>
                <w:rFonts w:ascii="Calibri" w:eastAsia="Times New Roman" w:hAnsi="Calibri"/>
                <w:color w:val="000000"/>
                <w:kern w:val="0"/>
                <w:sz w:val="22"/>
                <w:szCs w:val="22"/>
                <w14:ligatures w14:val="none"/>
              </w:rPr>
            </w:pPr>
            <w:r w:rsidRPr="00440C04">
              <w:rPr>
                <w:rFonts w:ascii="Calibri" w:eastAsia="Times New Roman" w:hAnsi="Calibri"/>
                <w:color w:val="000000"/>
                <w:kern w:val="0"/>
                <w:sz w:val="22"/>
                <w:szCs w:val="22"/>
                <w14:ligatures w14:val="none"/>
              </w:rPr>
              <w:t>1241</w:t>
            </w:r>
          </w:p>
        </w:tc>
        <w:tc>
          <w:tcPr>
            <w:tcW w:w="1276" w:type="dxa"/>
            <w:tcBorders>
              <w:top w:val="nil"/>
              <w:left w:val="nil"/>
              <w:bottom w:val="single" w:sz="4" w:space="0" w:color="auto"/>
              <w:right w:val="single" w:sz="4" w:space="0" w:color="auto"/>
            </w:tcBorders>
            <w:shd w:val="clear" w:color="000000" w:fill="D4E1ED"/>
            <w:noWrap/>
            <w:vAlign w:val="center"/>
            <w:hideMark/>
          </w:tcPr>
          <w:p w14:paraId="168A8116" w14:textId="4DCC2823" w:rsidR="002F6B4B" w:rsidRPr="00440C04" w:rsidRDefault="00440C04" w:rsidP="002F6B4B">
            <w:pPr>
              <w:spacing w:after="0" w:line="240" w:lineRule="auto"/>
              <w:jc w:val="center"/>
              <w:rPr>
                <w:rFonts w:ascii="Calibri" w:eastAsia="Times New Roman" w:hAnsi="Calibri"/>
                <w:color w:val="000000"/>
                <w:kern w:val="0"/>
                <w:sz w:val="22"/>
                <w:szCs w:val="22"/>
                <w14:ligatures w14:val="none"/>
              </w:rPr>
            </w:pPr>
            <w:r w:rsidRPr="00440C04">
              <w:rPr>
                <w:rFonts w:ascii="Calibri" w:eastAsia="Times New Roman" w:hAnsi="Calibri"/>
                <w:color w:val="000000"/>
                <w:kern w:val="0"/>
                <w:sz w:val="22"/>
                <w:szCs w:val="22"/>
                <w14:ligatures w14:val="none"/>
              </w:rPr>
              <w:t>70</w:t>
            </w:r>
            <w:r w:rsidR="002F6B4B" w:rsidRPr="00440C04">
              <w:rPr>
                <w:rFonts w:ascii="Calibri" w:eastAsia="Times New Roman" w:hAnsi="Calibri"/>
                <w:color w:val="000000"/>
                <w:kern w:val="0"/>
                <w:sz w:val="22"/>
                <w:szCs w:val="22"/>
                <w14:ligatures w14:val="none"/>
              </w:rPr>
              <w:t>%</w:t>
            </w:r>
          </w:p>
        </w:tc>
      </w:tr>
      <w:tr w:rsidR="002F6B4B" w:rsidRPr="00440C04" w14:paraId="237E24F9" w14:textId="77777777" w:rsidTr="00FE5837">
        <w:trPr>
          <w:trHeight w:val="900"/>
        </w:trPr>
        <w:tc>
          <w:tcPr>
            <w:tcW w:w="1560" w:type="dxa"/>
            <w:tcBorders>
              <w:top w:val="nil"/>
              <w:left w:val="single" w:sz="4" w:space="0" w:color="auto"/>
              <w:bottom w:val="single" w:sz="4" w:space="0" w:color="auto"/>
              <w:right w:val="single" w:sz="4" w:space="0" w:color="auto"/>
            </w:tcBorders>
            <w:shd w:val="clear" w:color="000000" w:fill="94B6D2"/>
            <w:vAlign w:val="center"/>
            <w:hideMark/>
          </w:tcPr>
          <w:p w14:paraId="044BA7AE" w14:textId="77777777" w:rsidR="002F6B4B" w:rsidRPr="00440C04" w:rsidRDefault="002F6B4B" w:rsidP="002F6B4B">
            <w:pPr>
              <w:spacing w:after="0" w:line="240" w:lineRule="auto"/>
              <w:jc w:val="center"/>
              <w:rPr>
                <w:rFonts w:ascii="Calibri" w:eastAsia="Times New Roman" w:hAnsi="Calibri"/>
                <w:b/>
                <w:bCs/>
                <w:color w:val="000000"/>
                <w:kern w:val="0"/>
                <w:sz w:val="22"/>
                <w:szCs w:val="22"/>
                <w14:ligatures w14:val="none"/>
              </w:rPr>
            </w:pPr>
            <w:r w:rsidRPr="00440C04">
              <w:rPr>
                <w:rFonts w:ascii="Calibri" w:eastAsia="Times New Roman" w:hAnsi="Calibri"/>
                <w:b/>
                <w:bCs/>
                <w:color w:val="000000"/>
                <w:kern w:val="0"/>
                <w:sz w:val="22"/>
                <w:szCs w:val="22"/>
                <w14:ligatures w14:val="none"/>
              </w:rPr>
              <w:t>CUMPLE / FUERA DE PLAZO</w:t>
            </w:r>
          </w:p>
        </w:tc>
        <w:tc>
          <w:tcPr>
            <w:tcW w:w="1816" w:type="dxa"/>
            <w:tcBorders>
              <w:top w:val="nil"/>
              <w:left w:val="nil"/>
              <w:bottom w:val="single" w:sz="4" w:space="0" w:color="auto"/>
              <w:right w:val="single" w:sz="4" w:space="0" w:color="auto"/>
            </w:tcBorders>
            <w:shd w:val="clear" w:color="000000" w:fill="E9F0F6"/>
            <w:noWrap/>
            <w:vAlign w:val="center"/>
            <w:hideMark/>
          </w:tcPr>
          <w:p w14:paraId="656C8039" w14:textId="77777777" w:rsidR="002F6B4B" w:rsidRPr="00440C04" w:rsidRDefault="0083282F" w:rsidP="00C36F7B">
            <w:pPr>
              <w:spacing w:after="0" w:line="240" w:lineRule="auto"/>
              <w:jc w:val="center"/>
              <w:rPr>
                <w:rFonts w:ascii="Calibri" w:eastAsia="Times New Roman" w:hAnsi="Calibri"/>
                <w:color w:val="000000"/>
                <w:kern w:val="0"/>
                <w:sz w:val="22"/>
                <w:szCs w:val="22"/>
                <w14:ligatures w14:val="none"/>
              </w:rPr>
            </w:pPr>
            <w:r w:rsidRPr="00440C04">
              <w:rPr>
                <w:rFonts w:ascii="Calibri" w:eastAsia="Times New Roman" w:hAnsi="Calibri"/>
                <w:color w:val="000000"/>
                <w:kern w:val="0"/>
                <w:sz w:val="22"/>
                <w:szCs w:val="22"/>
                <w14:ligatures w14:val="none"/>
              </w:rPr>
              <w:t>151</w:t>
            </w:r>
          </w:p>
        </w:tc>
        <w:tc>
          <w:tcPr>
            <w:tcW w:w="1185" w:type="dxa"/>
            <w:tcBorders>
              <w:top w:val="nil"/>
              <w:left w:val="nil"/>
              <w:bottom w:val="single" w:sz="4" w:space="0" w:color="auto"/>
              <w:right w:val="single" w:sz="4" w:space="0" w:color="auto"/>
            </w:tcBorders>
            <w:shd w:val="clear" w:color="000000" w:fill="D4E1ED"/>
            <w:noWrap/>
            <w:vAlign w:val="center"/>
            <w:hideMark/>
          </w:tcPr>
          <w:p w14:paraId="0E7FE586" w14:textId="77777777" w:rsidR="002F6B4B" w:rsidRPr="00440C04" w:rsidRDefault="000370B4" w:rsidP="001E2126">
            <w:pPr>
              <w:spacing w:after="0" w:line="240" w:lineRule="auto"/>
              <w:jc w:val="center"/>
              <w:rPr>
                <w:rFonts w:ascii="Calibri" w:eastAsia="Times New Roman" w:hAnsi="Calibri"/>
                <w:color w:val="000000"/>
                <w:kern w:val="0"/>
                <w:sz w:val="22"/>
                <w:szCs w:val="22"/>
                <w14:ligatures w14:val="none"/>
              </w:rPr>
            </w:pPr>
            <w:r w:rsidRPr="00440C04">
              <w:rPr>
                <w:rFonts w:ascii="Calibri" w:eastAsia="Times New Roman" w:hAnsi="Calibri"/>
                <w:color w:val="000000"/>
                <w:kern w:val="0"/>
                <w:sz w:val="22"/>
                <w:szCs w:val="22"/>
                <w14:ligatures w14:val="none"/>
              </w:rPr>
              <w:t>12</w:t>
            </w:r>
            <w:r w:rsidR="002F6B4B" w:rsidRPr="00440C04">
              <w:rPr>
                <w:rFonts w:ascii="Calibri" w:eastAsia="Times New Roman" w:hAnsi="Calibri"/>
                <w:color w:val="000000"/>
                <w:kern w:val="0"/>
                <w:sz w:val="22"/>
                <w:szCs w:val="22"/>
                <w14:ligatures w14:val="none"/>
              </w:rPr>
              <w:t>%</w:t>
            </w:r>
          </w:p>
        </w:tc>
        <w:tc>
          <w:tcPr>
            <w:tcW w:w="1559" w:type="dxa"/>
            <w:tcBorders>
              <w:top w:val="nil"/>
              <w:left w:val="nil"/>
              <w:bottom w:val="single" w:sz="4" w:space="0" w:color="auto"/>
              <w:right w:val="single" w:sz="4" w:space="0" w:color="auto"/>
            </w:tcBorders>
            <w:shd w:val="clear" w:color="000000" w:fill="E9F0F6"/>
            <w:noWrap/>
            <w:vAlign w:val="center"/>
            <w:hideMark/>
          </w:tcPr>
          <w:p w14:paraId="5B94FED9" w14:textId="45011D3E" w:rsidR="002F6B4B" w:rsidRPr="00440C04" w:rsidRDefault="00440C04" w:rsidP="006F39B0">
            <w:pPr>
              <w:spacing w:after="0" w:line="240" w:lineRule="auto"/>
              <w:jc w:val="center"/>
              <w:rPr>
                <w:rFonts w:ascii="Calibri" w:eastAsia="Times New Roman" w:hAnsi="Calibri"/>
                <w:color w:val="000000"/>
                <w:kern w:val="0"/>
                <w:sz w:val="22"/>
                <w:szCs w:val="22"/>
                <w14:ligatures w14:val="none"/>
              </w:rPr>
            </w:pPr>
            <w:r w:rsidRPr="00440C04">
              <w:rPr>
                <w:rFonts w:ascii="Calibri" w:eastAsia="Times New Roman" w:hAnsi="Calibri"/>
                <w:color w:val="000000"/>
                <w:kern w:val="0"/>
                <w:sz w:val="22"/>
                <w:szCs w:val="22"/>
                <w14:ligatures w14:val="none"/>
              </w:rPr>
              <w:t>171</w:t>
            </w:r>
          </w:p>
        </w:tc>
        <w:tc>
          <w:tcPr>
            <w:tcW w:w="1276" w:type="dxa"/>
            <w:tcBorders>
              <w:top w:val="nil"/>
              <w:left w:val="nil"/>
              <w:bottom w:val="single" w:sz="4" w:space="0" w:color="auto"/>
              <w:right w:val="single" w:sz="4" w:space="0" w:color="auto"/>
            </w:tcBorders>
            <w:shd w:val="clear" w:color="000000" w:fill="E9F0F6"/>
            <w:noWrap/>
            <w:vAlign w:val="center"/>
            <w:hideMark/>
          </w:tcPr>
          <w:p w14:paraId="7E01BB5F" w14:textId="48460BAE" w:rsidR="002F6B4B" w:rsidRPr="00440C04" w:rsidRDefault="00440C04" w:rsidP="002F6B4B">
            <w:pPr>
              <w:spacing w:after="0" w:line="240" w:lineRule="auto"/>
              <w:jc w:val="center"/>
              <w:rPr>
                <w:rFonts w:ascii="Calibri" w:eastAsia="Times New Roman" w:hAnsi="Calibri"/>
                <w:color w:val="000000"/>
                <w:kern w:val="0"/>
                <w:sz w:val="22"/>
                <w:szCs w:val="22"/>
                <w14:ligatures w14:val="none"/>
              </w:rPr>
            </w:pPr>
            <w:r w:rsidRPr="00440C04">
              <w:rPr>
                <w:rFonts w:ascii="Calibri" w:eastAsia="Times New Roman" w:hAnsi="Calibri"/>
                <w:color w:val="000000"/>
                <w:kern w:val="0"/>
                <w:sz w:val="22"/>
                <w:szCs w:val="22"/>
                <w14:ligatures w14:val="none"/>
              </w:rPr>
              <w:t>10</w:t>
            </w:r>
            <w:r w:rsidR="002F6B4B" w:rsidRPr="00440C04">
              <w:rPr>
                <w:rFonts w:ascii="Calibri" w:eastAsia="Times New Roman" w:hAnsi="Calibri"/>
                <w:color w:val="000000"/>
                <w:kern w:val="0"/>
                <w:sz w:val="22"/>
                <w:szCs w:val="22"/>
                <w14:ligatures w14:val="none"/>
              </w:rPr>
              <w:t>%</w:t>
            </w:r>
          </w:p>
        </w:tc>
      </w:tr>
      <w:tr w:rsidR="002F6B4B" w:rsidRPr="00440C04" w14:paraId="33DD71DD" w14:textId="77777777" w:rsidTr="00FE5837">
        <w:trPr>
          <w:trHeight w:val="600"/>
        </w:trPr>
        <w:tc>
          <w:tcPr>
            <w:tcW w:w="1560" w:type="dxa"/>
            <w:tcBorders>
              <w:top w:val="nil"/>
              <w:left w:val="single" w:sz="4" w:space="0" w:color="auto"/>
              <w:bottom w:val="nil"/>
              <w:right w:val="single" w:sz="4" w:space="0" w:color="auto"/>
            </w:tcBorders>
            <w:shd w:val="clear" w:color="000000" w:fill="94B6D2"/>
            <w:vAlign w:val="center"/>
            <w:hideMark/>
          </w:tcPr>
          <w:p w14:paraId="395D28DE" w14:textId="77777777" w:rsidR="002F6B4B" w:rsidRPr="00440C04" w:rsidRDefault="002F6B4B" w:rsidP="002F6B4B">
            <w:pPr>
              <w:spacing w:after="0" w:line="240" w:lineRule="auto"/>
              <w:jc w:val="center"/>
              <w:rPr>
                <w:rFonts w:ascii="Calibri" w:eastAsia="Times New Roman" w:hAnsi="Calibri"/>
                <w:b/>
                <w:bCs/>
                <w:color w:val="000000"/>
                <w:kern w:val="0"/>
                <w:sz w:val="22"/>
                <w:szCs w:val="22"/>
                <w14:ligatures w14:val="none"/>
              </w:rPr>
            </w:pPr>
            <w:r w:rsidRPr="00440C04">
              <w:rPr>
                <w:rFonts w:ascii="Calibri" w:eastAsia="Times New Roman" w:hAnsi="Calibri"/>
                <w:b/>
                <w:bCs/>
                <w:color w:val="000000"/>
                <w:kern w:val="0"/>
                <w:sz w:val="22"/>
                <w:szCs w:val="22"/>
                <w14:ligatures w14:val="none"/>
              </w:rPr>
              <w:t>EN TÉRMINO</w:t>
            </w:r>
          </w:p>
        </w:tc>
        <w:tc>
          <w:tcPr>
            <w:tcW w:w="1816" w:type="dxa"/>
            <w:tcBorders>
              <w:top w:val="nil"/>
              <w:left w:val="nil"/>
              <w:bottom w:val="nil"/>
              <w:right w:val="single" w:sz="4" w:space="0" w:color="auto"/>
            </w:tcBorders>
            <w:shd w:val="clear" w:color="000000" w:fill="D4E1ED"/>
            <w:noWrap/>
            <w:vAlign w:val="center"/>
            <w:hideMark/>
          </w:tcPr>
          <w:p w14:paraId="45F5A045" w14:textId="77777777" w:rsidR="002F6B4B" w:rsidRPr="00440C04" w:rsidRDefault="0083282F" w:rsidP="001E2126">
            <w:pPr>
              <w:spacing w:after="0" w:line="240" w:lineRule="auto"/>
              <w:jc w:val="center"/>
              <w:rPr>
                <w:rFonts w:ascii="Calibri" w:eastAsia="Times New Roman" w:hAnsi="Calibri"/>
                <w:color w:val="000000"/>
                <w:kern w:val="0"/>
                <w:sz w:val="22"/>
                <w:szCs w:val="22"/>
                <w14:ligatures w14:val="none"/>
              </w:rPr>
            </w:pPr>
            <w:r w:rsidRPr="00440C04">
              <w:rPr>
                <w:rFonts w:ascii="Calibri" w:eastAsia="Times New Roman" w:hAnsi="Calibri"/>
                <w:color w:val="000000"/>
                <w:kern w:val="0"/>
                <w:sz w:val="22"/>
                <w:szCs w:val="22"/>
                <w14:ligatures w14:val="none"/>
              </w:rPr>
              <w:t>56</w:t>
            </w:r>
          </w:p>
        </w:tc>
        <w:tc>
          <w:tcPr>
            <w:tcW w:w="1185" w:type="dxa"/>
            <w:tcBorders>
              <w:top w:val="nil"/>
              <w:left w:val="nil"/>
              <w:bottom w:val="single" w:sz="4" w:space="0" w:color="auto"/>
              <w:right w:val="single" w:sz="4" w:space="0" w:color="auto"/>
            </w:tcBorders>
            <w:shd w:val="clear" w:color="000000" w:fill="D4E1ED"/>
            <w:noWrap/>
            <w:vAlign w:val="center"/>
            <w:hideMark/>
          </w:tcPr>
          <w:p w14:paraId="7B1245D0" w14:textId="77777777" w:rsidR="002F6B4B" w:rsidRPr="00440C04" w:rsidRDefault="000370B4" w:rsidP="001E2126">
            <w:pPr>
              <w:spacing w:after="0" w:line="240" w:lineRule="auto"/>
              <w:jc w:val="center"/>
              <w:rPr>
                <w:rFonts w:ascii="Calibri" w:eastAsia="Times New Roman" w:hAnsi="Calibri"/>
                <w:color w:val="000000"/>
                <w:kern w:val="0"/>
                <w:sz w:val="22"/>
                <w:szCs w:val="22"/>
                <w14:ligatures w14:val="none"/>
              </w:rPr>
            </w:pPr>
            <w:r w:rsidRPr="00440C04">
              <w:rPr>
                <w:rFonts w:ascii="Calibri" w:eastAsia="Times New Roman" w:hAnsi="Calibri"/>
                <w:color w:val="000000"/>
                <w:kern w:val="0"/>
                <w:sz w:val="22"/>
                <w:szCs w:val="22"/>
                <w14:ligatures w14:val="none"/>
              </w:rPr>
              <w:t>4</w:t>
            </w:r>
            <w:r w:rsidR="002F6B4B" w:rsidRPr="00440C04">
              <w:rPr>
                <w:rFonts w:ascii="Calibri" w:eastAsia="Times New Roman" w:hAnsi="Calibri"/>
                <w:color w:val="000000"/>
                <w:kern w:val="0"/>
                <w:sz w:val="22"/>
                <w:szCs w:val="22"/>
                <w14:ligatures w14:val="none"/>
              </w:rPr>
              <w:t>%</w:t>
            </w:r>
          </w:p>
        </w:tc>
        <w:tc>
          <w:tcPr>
            <w:tcW w:w="1559" w:type="dxa"/>
            <w:tcBorders>
              <w:top w:val="nil"/>
              <w:left w:val="nil"/>
              <w:bottom w:val="nil"/>
              <w:right w:val="single" w:sz="4" w:space="0" w:color="auto"/>
            </w:tcBorders>
            <w:shd w:val="clear" w:color="000000" w:fill="D4E1ED"/>
            <w:noWrap/>
            <w:vAlign w:val="center"/>
            <w:hideMark/>
          </w:tcPr>
          <w:p w14:paraId="070D3919" w14:textId="761568CD" w:rsidR="002F6B4B" w:rsidRPr="00440C04" w:rsidRDefault="00440C04" w:rsidP="006F39B0">
            <w:pPr>
              <w:spacing w:after="0" w:line="240" w:lineRule="auto"/>
              <w:jc w:val="center"/>
              <w:rPr>
                <w:rFonts w:ascii="Calibri" w:eastAsia="Times New Roman" w:hAnsi="Calibri"/>
                <w:color w:val="000000"/>
                <w:kern w:val="0"/>
                <w:sz w:val="22"/>
                <w:szCs w:val="22"/>
                <w14:ligatures w14:val="none"/>
              </w:rPr>
            </w:pPr>
            <w:r w:rsidRPr="00440C04">
              <w:rPr>
                <w:rFonts w:ascii="Calibri" w:eastAsia="Times New Roman" w:hAnsi="Calibri"/>
                <w:color w:val="000000"/>
                <w:kern w:val="0"/>
                <w:sz w:val="22"/>
                <w:szCs w:val="22"/>
                <w14:ligatures w14:val="none"/>
              </w:rPr>
              <w:t>97</w:t>
            </w:r>
          </w:p>
        </w:tc>
        <w:tc>
          <w:tcPr>
            <w:tcW w:w="1276" w:type="dxa"/>
            <w:tcBorders>
              <w:top w:val="nil"/>
              <w:left w:val="nil"/>
              <w:bottom w:val="nil"/>
              <w:right w:val="single" w:sz="4" w:space="0" w:color="auto"/>
            </w:tcBorders>
            <w:shd w:val="clear" w:color="000000" w:fill="D4E1ED"/>
            <w:noWrap/>
            <w:vAlign w:val="center"/>
            <w:hideMark/>
          </w:tcPr>
          <w:p w14:paraId="2154235D" w14:textId="67D233A9" w:rsidR="002F6B4B" w:rsidRPr="00440C04" w:rsidRDefault="00440C04" w:rsidP="002F6B4B">
            <w:pPr>
              <w:spacing w:after="0" w:line="240" w:lineRule="auto"/>
              <w:jc w:val="center"/>
              <w:rPr>
                <w:rFonts w:ascii="Calibri" w:eastAsia="Times New Roman" w:hAnsi="Calibri"/>
                <w:color w:val="000000"/>
                <w:kern w:val="0"/>
                <w:sz w:val="22"/>
                <w:szCs w:val="22"/>
                <w14:ligatures w14:val="none"/>
              </w:rPr>
            </w:pPr>
            <w:r w:rsidRPr="00440C04">
              <w:rPr>
                <w:rFonts w:ascii="Calibri" w:eastAsia="Times New Roman" w:hAnsi="Calibri"/>
                <w:color w:val="000000"/>
                <w:kern w:val="0"/>
                <w:sz w:val="22"/>
                <w:szCs w:val="22"/>
                <w14:ligatures w14:val="none"/>
              </w:rPr>
              <w:t>6</w:t>
            </w:r>
            <w:r w:rsidR="002F6B4B" w:rsidRPr="00440C04">
              <w:rPr>
                <w:rFonts w:ascii="Calibri" w:eastAsia="Times New Roman" w:hAnsi="Calibri"/>
                <w:color w:val="000000"/>
                <w:kern w:val="0"/>
                <w:sz w:val="22"/>
                <w:szCs w:val="22"/>
                <w14:ligatures w14:val="none"/>
              </w:rPr>
              <w:t>%</w:t>
            </w:r>
          </w:p>
        </w:tc>
      </w:tr>
      <w:tr w:rsidR="002F6B4B" w:rsidRPr="00440C04" w14:paraId="4902D2E0" w14:textId="77777777" w:rsidTr="00FE5837">
        <w:trPr>
          <w:trHeight w:val="900"/>
        </w:trPr>
        <w:tc>
          <w:tcPr>
            <w:tcW w:w="1560" w:type="dxa"/>
            <w:tcBorders>
              <w:top w:val="single" w:sz="4" w:space="0" w:color="auto"/>
              <w:left w:val="single" w:sz="4" w:space="0" w:color="auto"/>
              <w:bottom w:val="single" w:sz="4" w:space="0" w:color="auto"/>
              <w:right w:val="single" w:sz="4" w:space="0" w:color="auto"/>
            </w:tcBorders>
            <w:shd w:val="clear" w:color="000000" w:fill="94B6D2"/>
            <w:vAlign w:val="center"/>
            <w:hideMark/>
          </w:tcPr>
          <w:p w14:paraId="51660546" w14:textId="77777777" w:rsidR="002F6B4B" w:rsidRPr="00440C04" w:rsidRDefault="002F6B4B" w:rsidP="002F6B4B">
            <w:pPr>
              <w:spacing w:after="0" w:line="240" w:lineRule="auto"/>
              <w:jc w:val="center"/>
              <w:rPr>
                <w:rFonts w:ascii="Calibri" w:eastAsia="Times New Roman" w:hAnsi="Calibri"/>
                <w:b/>
                <w:color w:val="000000"/>
                <w:kern w:val="0"/>
                <w:sz w:val="22"/>
                <w:szCs w:val="22"/>
                <w14:ligatures w14:val="none"/>
              </w:rPr>
            </w:pPr>
            <w:r w:rsidRPr="00440C04">
              <w:rPr>
                <w:rFonts w:ascii="Calibri" w:eastAsia="Times New Roman" w:hAnsi="Calibri"/>
                <w:b/>
                <w:color w:val="000000"/>
                <w:kern w:val="0"/>
                <w:sz w:val="22"/>
                <w:szCs w:val="22"/>
                <w14:ligatures w14:val="none"/>
              </w:rPr>
              <w:t>INCUMPLE/ SIN RESPUESTA</w:t>
            </w:r>
          </w:p>
        </w:tc>
        <w:tc>
          <w:tcPr>
            <w:tcW w:w="1816" w:type="dxa"/>
            <w:tcBorders>
              <w:top w:val="single" w:sz="4" w:space="0" w:color="auto"/>
              <w:left w:val="nil"/>
              <w:bottom w:val="single" w:sz="4" w:space="0" w:color="auto"/>
              <w:right w:val="single" w:sz="4" w:space="0" w:color="auto"/>
            </w:tcBorders>
            <w:shd w:val="clear" w:color="000000" w:fill="94B6D2"/>
            <w:noWrap/>
            <w:vAlign w:val="center"/>
            <w:hideMark/>
          </w:tcPr>
          <w:p w14:paraId="51E52E0A" w14:textId="77777777" w:rsidR="002F6B4B" w:rsidRPr="00440C04" w:rsidRDefault="0083282F" w:rsidP="001E2126">
            <w:pPr>
              <w:spacing w:after="0" w:line="240" w:lineRule="auto"/>
              <w:jc w:val="center"/>
              <w:rPr>
                <w:rFonts w:ascii="Calibri" w:eastAsia="Times New Roman" w:hAnsi="Calibri"/>
                <w:color w:val="000000"/>
                <w:kern w:val="0"/>
                <w:sz w:val="22"/>
                <w:szCs w:val="22"/>
                <w14:ligatures w14:val="none"/>
              </w:rPr>
            </w:pPr>
            <w:r w:rsidRPr="00440C04">
              <w:rPr>
                <w:rFonts w:ascii="Calibri" w:eastAsia="Times New Roman" w:hAnsi="Calibri"/>
                <w:color w:val="000000"/>
                <w:kern w:val="0"/>
                <w:sz w:val="22"/>
                <w:szCs w:val="22"/>
                <w14:ligatures w14:val="none"/>
              </w:rPr>
              <w:t>196</w:t>
            </w:r>
          </w:p>
        </w:tc>
        <w:tc>
          <w:tcPr>
            <w:tcW w:w="1185" w:type="dxa"/>
            <w:tcBorders>
              <w:top w:val="nil"/>
              <w:left w:val="nil"/>
              <w:bottom w:val="single" w:sz="4" w:space="0" w:color="auto"/>
              <w:right w:val="single" w:sz="4" w:space="0" w:color="auto"/>
            </w:tcBorders>
            <w:shd w:val="clear" w:color="000000" w:fill="D4E1ED"/>
            <w:noWrap/>
            <w:vAlign w:val="center"/>
            <w:hideMark/>
          </w:tcPr>
          <w:p w14:paraId="602406C7" w14:textId="77777777" w:rsidR="002F6B4B" w:rsidRPr="00440C04" w:rsidRDefault="000370B4" w:rsidP="00993D52">
            <w:pPr>
              <w:spacing w:after="0" w:line="240" w:lineRule="auto"/>
              <w:jc w:val="center"/>
              <w:rPr>
                <w:rFonts w:ascii="Calibri" w:eastAsia="Times New Roman" w:hAnsi="Calibri"/>
                <w:color w:val="000000"/>
                <w:kern w:val="0"/>
                <w:sz w:val="22"/>
                <w:szCs w:val="22"/>
                <w14:ligatures w14:val="none"/>
              </w:rPr>
            </w:pPr>
            <w:r w:rsidRPr="00440C04">
              <w:rPr>
                <w:rFonts w:ascii="Calibri" w:eastAsia="Times New Roman" w:hAnsi="Calibri"/>
                <w:color w:val="000000"/>
                <w:kern w:val="0"/>
                <w:sz w:val="22"/>
                <w:szCs w:val="22"/>
                <w14:ligatures w14:val="none"/>
              </w:rPr>
              <w:t>16</w:t>
            </w:r>
            <w:r w:rsidR="002F6B4B" w:rsidRPr="00440C04">
              <w:rPr>
                <w:rFonts w:ascii="Calibri" w:eastAsia="Times New Roman" w:hAnsi="Calibri"/>
                <w:color w:val="000000"/>
                <w:kern w:val="0"/>
                <w:sz w:val="22"/>
                <w:szCs w:val="22"/>
                <w14:ligatures w14:val="none"/>
              </w:rPr>
              <w:t>%</w:t>
            </w:r>
          </w:p>
        </w:tc>
        <w:tc>
          <w:tcPr>
            <w:tcW w:w="1559" w:type="dxa"/>
            <w:tcBorders>
              <w:top w:val="single" w:sz="4" w:space="0" w:color="auto"/>
              <w:left w:val="nil"/>
              <w:bottom w:val="single" w:sz="4" w:space="0" w:color="auto"/>
              <w:right w:val="single" w:sz="4" w:space="0" w:color="auto"/>
            </w:tcBorders>
            <w:shd w:val="clear" w:color="000000" w:fill="94B6D2"/>
            <w:noWrap/>
            <w:vAlign w:val="center"/>
            <w:hideMark/>
          </w:tcPr>
          <w:p w14:paraId="6124F5A1" w14:textId="77777777" w:rsidR="006F39B0" w:rsidRPr="00440C04" w:rsidRDefault="006F39B0" w:rsidP="006F39B0">
            <w:pPr>
              <w:spacing w:after="0" w:line="240" w:lineRule="auto"/>
              <w:jc w:val="center"/>
              <w:rPr>
                <w:rFonts w:ascii="Calibri" w:eastAsia="Times New Roman" w:hAnsi="Calibri"/>
                <w:color w:val="000000"/>
                <w:kern w:val="0"/>
                <w:sz w:val="22"/>
                <w:szCs w:val="22"/>
                <w14:ligatures w14:val="none"/>
              </w:rPr>
            </w:pPr>
          </w:p>
          <w:p w14:paraId="61F00C8F" w14:textId="449790EF" w:rsidR="002F6B4B" w:rsidRPr="00440C04" w:rsidRDefault="00440C04" w:rsidP="006F39B0">
            <w:pPr>
              <w:spacing w:after="0" w:line="240" w:lineRule="auto"/>
              <w:jc w:val="center"/>
              <w:rPr>
                <w:rFonts w:ascii="Calibri" w:eastAsia="Times New Roman" w:hAnsi="Calibri"/>
                <w:color w:val="000000"/>
                <w:kern w:val="0"/>
                <w:sz w:val="22"/>
                <w:szCs w:val="22"/>
                <w14:ligatures w14:val="none"/>
              </w:rPr>
            </w:pPr>
            <w:r w:rsidRPr="00440C04">
              <w:rPr>
                <w:rFonts w:ascii="Calibri" w:eastAsia="Times New Roman" w:hAnsi="Calibri"/>
                <w:color w:val="000000"/>
                <w:kern w:val="0"/>
                <w:sz w:val="22"/>
                <w:szCs w:val="22"/>
                <w14:ligatures w14:val="none"/>
              </w:rPr>
              <w:t>253</w:t>
            </w:r>
          </w:p>
          <w:p w14:paraId="511EB971" w14:textId="77777777" w:rsidR="00A027AA" w:rsidRPr="00440C04" w:rsidRDefault="00A027AA" w:rsidP="006F39B0">
            <w:pPr>
              <w:spacing w:after="0" w:line="240" w:lineRule="auto"/>
              <w:jc w:val="center"/>
              <w:rPr>
                <w:rFonts w:ascii="Calibri" w:eastAsia="Times New Roman" w:hAnsi="Calibri"/>
                <w:color w:val="000000"/>
                <w:kern w:val="0"/>
                <w:sz w:val="22"/>
                <w:szCs w:val="22"/>
                <w14:ligatures w14:val="none"/>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2BD08AE" w14:textId="690A51A4" w:rsidR="002F6B4B" w:rsidRPr="00440C04" w:rsidRDefault="00440C04" w:rsidP="002F6B4B">
            <w:pPr>
              <w:spacing w:after="0" w:line="240" w:lineRule="auto"/>
              <w:jc w:val="center"/>
              <w:rPr>
                <w:rFonts w:ascii="Calibri" w:eastAsia="Times New Roman" w:hAnsi="Calibri"/>
                <w:color w:val="000000"/>
                <w:kern w:val="0"/>
                <w:sz w:val="22"/>
                <w:szCs w:val="22"/>
                <w14:ligatures w14:val="none"/>
              </w:rPr>
            </w:pPr>
            <w:r w:rsidRPr="00440C04">
              <w:rPr>
                <w:rFonts w:ascii="Calibri" w:eastAsia="Times New Roman" w:hAnsi="Calibri"/>
                <w:color w:val="000000"/>
                <w:kern w:val="0"/>
                <w:sz w:val="22"/>
                <w:szCs w:val="22"/>
                <w14:ligatures w14:val="none"/>
              </w:rPr>
              <w:t>14</w:t>
            </w:r>
            <w:r w:rsidR="002F6B4B" w:rsidRPr="00440C04">
              <w:rPr>
                <w:rFonts w:ascii="Calibri" w:eastAsia="Times New Roman" w:hAnsi="Calibri"/>
                <w:color w:val="000000"/>
                <w:kern w:val="0"/>
                <w:sz w:val="22"/>
                <w:szCs w:val="22"/>
                <w14:ligatures w14:val="none"/>
              </w:rPr>
              <w:t>%</w:t>
            </w:r>
          </w:p>
        </w:tc>
      </w:tr>
      <w:tr w:rsidR="002F6B4B" w:rsidRPr="002F6B4B" w14:paraId="22E20C14" w14:textId="77777777" w:rsidTr="00FE5837">
        <w:trPr>
          <w:trHeight w:val="300"/>
        </w:trPr>
        <w:tc>
          <w:tcPr>
            <w:tcW w:w="1560" w:type="dxa"/>
            <w:tcBorders>
              <w:top w:val="nil"/>
              <w:left w:val="single" w:sz="4" w:space="0" w:color="auto"/>
              <w:bottom w:val="single" w:sz="4" w:space="0" w:color="auto"/>
              <w:right w:val="single" w:sz="4" w:space="0" w:color="auto"/>
            </w:tcBorders>
            <w:shd w:val="clear" w:color="000000" w:fill="94B6D2"/>
            <w:vAlign w:val="center"/>
            <w:hideMark/>
          </w:tcPr>
          <w:p w14:paraId="0C60C926" w14:textId="77777777" w:rsidR="002F6B4B" w:rsidRPr="00440C04" w:rsidRDefault="002F6B4B" w:rsidP="002F6B4B">
            <w:pPr>
              <w:spacing w:after="0" w:line="240" w:lineRule="auto"/>
              <w:jc w:val="center"/>
              <w:rPr>
                <w:rFonts w:ascii="Calibri" w:eastAsia="Times New Roman" w:hAnsi="Calibri"/>
                <w:b/>
                <w:bCs/>
                <w:color w:val="000000"/>
                <w:kern w:val="0"/>
                <w:sz w:val="22"/>
                <w:szCs w:val="22"/>
                <w14:ligatures w14:val="none"/>
              </w:rPr>
            </w:pPr>
            <w:r w:rsidRPr="00440C04">
              <w:rPr>
                <w:rFonts w:ascii="Calibri" w:eastAsia="Times New Roman" w:hAnsi="Calibri"/>
                <w:b/>
                <w:bCs/>
                <w:color w:val="000000"/>
                <w:kern w:val="0"/>
                <w:sz w:val="22"/>
                <w:szCs w:val="22"/>
                <w14:ligatures w14:val="none"/>
              </w:rPr>
              <w:t>TOTAL</w:t>
            </w:r>
          </w:p>
        </w:tc>
        <w:tc>
          <w:tcPr>
            <w:tcW w:w="1816" w:type="dxa"/>
            <w:tcBorders>
              <w:top w:val="nil"/>
              <w:left w:val="nil"/>
              <w:bottom w:val="single" w:sz="4" w:space="0" w:color="auto"/>
              <w:right w:val="single" w:sz="4" w:space="0" w:color="auto"/>
            </w:tcBorders>
            <w:shd w:val="clear" w:color="000000" w:fill="D4E1ED"/>
            <w:noWrap/>
            <w:vAlign w:val="center"/>
            <w:hideMark/>
          </w:tcPr>
          <w:p w14:paraId="78116E40" w14:textId="77777777" w:rsidR="002F6B4B" w:rsidRPr="00440C04" w:rsidRDefault="00C36F7B" w:rsidP="0083282F">
            <w:pPr>
              <w:spacing w:after="0" w:line="240" w:lineRule="auto"/>
              <w:jc w:val="center"/>
              <w:rPr>
                <w:rFonts w:ascii="Calibri" w:eastAsia="Times New Roman" w:hAnsi="Calibri"/>
                <w:b/>
                <w:bCs/>
                <w:color w:val="000000"/>
                <w:kern w:val="0"/>
                <w:sz w:val="22"/>
                <w:szCs w:val="22"/>
                <w14:ligatures w14:val="none"/>
              </w:rPr>
            </w:pPr>
            <w:r w:rsidRPr="00440C04">
              <w:rPr>
                <w:rFonts w:ascii="Calibri" w:eastAsia="Times New Roman" w:hAnsi="Calibri"/>
                <w:b/>
                <w:bCs/>
                <w:color w:val="000000"/>
                <w:kern w:val="0"/>
                <w:sz w:val="22"/>
                <w:szCs w:val="22"/>
                <w14:ligatures w14:val="none"/>
              </w:rPr>
              <w:t>1</w:t>
            </w:r>
            <w:r w:rsidR="0083282F" w:rsidRPr="00440C04">
              <w:rPr>
                <w:rFonts w:ascii="Calibri" w:eastAsia="Times New Roman" w:hAnsi="Calibri"/>
                <w:b/>
                <w:bCs/>
                <w:color w:val="000000"/>
                <w:kern w:val="0"/>
                <w:sz w:val="22"/>
                <w:szCs w:val="22"/>
                <w14:ligatures w14:val="none"/>
              </w:rPr>
              <w:t>258</w:t>
            </w:r>
          </w:p>
        </w:tc>
        <w:tc>
          <w:tcPr>
            <w:tcW w:w="1185" w:type="dxa"/>
            <w:tcBorders>
              <w:top w:val="nil"/>
              <w:left w:val="nil"/>
              <w:bottom w:val="single" w:sz="4" w:space="0" w:color="auto"/>
              <w:right w:val="single" w:sz="4" w:space="0" w:color="auto"/>
            </w:tcBorders>
            <w:shd w:val="clear" w:color="000000" w:fill="D4E1ED"/>
            <w:noWrap/>
            <w:vAlign w:val="center"/>
            <w:hideMark/>
          </w:tcPr>
          <w:p w14:paraId="4FBF76F9" w14:textId="77777777" w:rsidR="002F6B4B" w:rsidRPr="00440C04" w:rsidRDefault="002F6B4B" w:rsidP="001E2126">
            <w:pPr>
              <w:spacing w:after="0" w:line="240" w:lineRule="auto"/>
              <w:jc w:val="center"/>
              <w:rPr>
                <w:rFonts w:ascii="Calibri" w:eastAsia="Times New Roman" w:hAnsi="Calibri"/>
                <w:b/>
                <w:bCs/>
                <w:color w:val="000000"/>
                <w:kern w:val="0"/>
                <w:sz w:val="22"/>
                <w:szCs w:val="22"/>
                <w14:ligatures w14:val="none"/>
              </w:rPr>
            </w:pPr>
            <w:r w:rsidRPr="00440C04">
              <w:rPr>
                <w:rFonts w:ascii="Calibri" w:eastAsia="Times New Roman" w:hAnsi="Calibri"/>
                <w:b/>
                <w:bCs/>
                <w:color w:val="000000"/>
                <w:kern w:val="0"/>
                <w:sz w:val="22"/>
                <w:szCs w:val="22"/>
                <w14:ligatures w14:val="none"/>
              </w:rPr>
              <w:t>100%</w:t>
            </w:r>
          </w:p>
        </w:tc>
        <w:tc>
          <w:tcPr>
            <w:tcW w:w="1559" w:type="dxa"/>
            <w:tcBorders>
              <w:top w:val="nil"/>
              <w:left w:val="nil"/>
              <w:bottom w:val="single" w:sz="4" w:space="0" w:color="auto"/>
              <w:right w:val="single" w:sz="4" w:space="0" w:color="auto"/>
            </w:tcBorders>
            <w:shd w:val="clear" w:color="000000" w:fill="94B6D2"/>
            <w:noWrap/>
            <w:vAlign w:val="center"/>
            <w:hideMark/>
          </w:tcPr>
          <w:p w14:paraId="7F4413AE" w14:textId="1613D2C1" w:rsidR="002F6B4B" w:rsidRPr="00440C04" w:rsidRDefault="00440C04" w:rsidP="00993D52">
            <w:pPr>
              <w:spacing w:after="0" w:line="240" w:lineRule="auto"/>
              <w:jc w:val="center"/>
              <w:rPr>
                <w:rFonts w:ascii="Calibri" w:eastAsia="Times New Roman" w:hAnsi="Calibri"/>
                <w:b/>
                <w:bCs/>
                <w:color w:val="000000"/>
                <w:kern w:val="0"/>
                <w:sz w:val="22"/>
                <w:szCs w:val="22"/>
                <w14:ligatures w14:val="none"/>
              </w:rPr>
            </w:pPr>
            <w:r w:rsidRPr="00440C04">
              <w:rPr>
                <w:rFonts w:ascii="Calibri" w:eastAsia="Times New Roman" w:hAnsi="Calibri"/>
                <w:b/>
                <w:bCs/>
                <w:color w:val="000000"/>
                <w:kern w:val="0"/>
                <w:sz w:val="22"/>
                <w:szCs w:val="22"/>
                <w14:ligatures w14:val="none"/>
              </w:rPr>
              <w:t>1762</w:t>
            </w:r>
          </w:p>
        </w:tc>
        <w:tc>
          <w:tcPr>
            <w:tcW w:w="1276" w:type="dxa"/>
            <w:tcBorders>
              <w:top w:val="nil"/>
              <w:left w:val="nil"/>
              <w:bottom w:val="single" w:sz="4" w:space="0" w:color="auto"/>
              <w:right w:val="single" w:sz="4" w:space="0" w:color="auto"/>
            </w:tcBorders>
            <w:shd w:val="clear" w:color="auto" w:fill="auto"/>
            <w:noWrap/>
            <w:vAlign w:val="bottom"/>
            <w:hideMark/>
          </w:tcPr>
          <w:p w14:paraId="71B4099F" w14:textId="77777777" w:rsidR="002F6B4B" w:rsidRPr="00440C04" w:rsidRDefault="002F6B4B" w:rsidP="002F6B4B">
            <w:pPr>
              <w:spacing w:after="0" w:line="240" w:lineRule="auto"/>
              <w:jc w:val="center"/>
              <w:rPr>
                <w:rFonts w:ascii="Calibri" w:eastAsia="Times New Roman" w:hAnsi="Calibri"/>
                <w:b/>
                <w:bCs/>
                <w:color w:val="000000"/>
                <w:kern w:val="0"/>
                <w:sz w:val="22"/>
                <w:szCs w:val="22"/>
                <w14:ligatures w14:val="none"/>
              </w:rPr>
            </w:pPr>
            <w:r w:rsidRPr="00440C04">
              <w:rPr>
                <w:rFonts w:ascii="Calibri" w:eastAsia="Times New Roman" w:hAnsi="Calibri"/>
                <w:b/>
                <w:bCs/>
                <w:color w:val="000000"/>
                <w:kern w:val="0"/>
                <w:sz w:val="22"/>
                <w:szCs w:val="22"/>
                <w14:ligatures w14:val="none"/>
              </w:rPr>
              <w:t>100%</w:t>
            </w:r>
          </w:p>
        </w:tc>
      </w:tr>
    </w:tbl>
    <w:p w14:paraId="54F623B8" w14:textId="77777777" w:rsidR="00D93F21" w:rsidRDefault="002F6B4B" w:rsidP="00873CA7">
      <w:pPr>
        <w:jc w:val="right"/>
        <w:rPr>
          <w:rFonts w:ascii="Constantia" w:hAnsi="Constantia"/>
          <w:b/>
          <w:i/>
          <w:color w:val="002060"/>
          <w:lang w:val="es-ES"/>
        </w:rPr>
      </w:pPr>
      <w:r>
        <w:rPr>
          <w:rFonts w:ascii="Constantia" w:hAnsi="Constantia"/>
          <w:b/>
          <w:i/>
          <w:color w:val="002060"/>
          <w:lang w:val="es-ES"/>
        </w:rPr>
        <w:lastRenderedPageBreak/>
        <w:fldChar w:fldCharType="end"/>
      </w:r>
    </w:p>
    <w:p w14:paraId="01C53C7D" w14:textId="77777777" w:rsidR="00815BE4" w:rsidRDefault="007B23D4" w:rsidP="00873CA7">
      <w:pPr>
        <w:jc w:val="right"/>
        <w:rPr>
          <w:rFonts w:ascii="Constantia" w:hAnsi="Constantia"/>
          <w:b/>
          <w:i/>
          <w:color w:val="002060"/>
          <w:lang w:val="es-ES"/>
        </w:rPr>
      </w:pPr>
      <w:r>
        <w:rPr>
          <w:rFonts w:ascii="Constantia" w:hAnsi="Constantia"/>
          <w:b/>
          <w:i/>
          <w:color w:val="002060"/>
          <w:lang w:val="es-ES"/>
        </w:rPr>
        <w:t>Grafica</w:t>
      </w:r>
      <w:r w:rsidR="00465422">
        <w:rPr>
          <w:rFonts w:ascii="Constantia" w:hAnsi="Constantia"/>
          <w:b/>
          <w:i/>
          <w:color w:val="002060"/>
          <w:lang w:val="es-ES"/>
        </w:rPr>
        <w:t xml:space="preserve">  No. 1 - Cumplimie</w:t>
      </w:r>
      <w:r w:rsidR="006F39B0">
        <w:rPr>
          <w:rFonts w:ascii="Constantia" w:hAnsi="Constantia"/>
          <w:b/>
          <w:i/>
          <w:color w:val="002060"/>
          <w:lang w:val="es-ES"/>
        </w:rPr>
        <w:t>nto PQRS 2018 vs. 2019</w:t>
      </w:r>
      <w:r w:rsidR="003C1E6E">
        <w:rPr>
          <w:rFonts w:ascii="Constantia" w:hAnsi="Constantia"/>
          <w:b/>
          <w:i/>
          <w:color w:val="002060"/>
          <w:lang w:val="es-ES"/>
        </w:rPr>
        <w:t xml:space="preserve"> –</w:t>
      </w:r>
      <w:r w:rsidR="000370B4">
        <w:rPr>
          <w:rFonts w:ascii="Constantia" w:hAnsi="Constantia"/>
          <w:b/>
          <w:i/>
          <w:color w:val="002060"/>
          <w:lang w:val="es-ES"/>
        </w:rPr>
        <w:t>Cuarto</w:t>
      </w:r>
      <w:r w:rsidR="00D93F21">
        <w:rPr>
          <w:rFonts w:ascii="Constantia" w:hAnsi="Constantia"/>
          <w:b/>
          <w:i/>
          <w:color w:val="002060"/>
          <w:lang w:val="es-ES"/>
        </w:rPr>
        <w:t xml:space="preserve"> </w:t>
      </w:r>
      <w:r w:rsidR="004F2594">
        <w:rPr>
          <w:rFonts w:ascii="Constantia" w:hAnsi="Constantia"/>
          <w:b/>
          <w:i/>
          <w:color w:val="002060"/>
          <w:lang w:val="es-ES"/>
        </w:rPr>
        <w:t>Trimestre</w:t>
      </w:r>
    </w:p>
    <w:p w14:paraId="06AE3771" w14:textId="43B89BB6" w:rsidR="006C1D98" w:rsidRDefault="0001378C" w:rsidP="006C1D98">
      <w:pPr>
        <w:jc w:val="center"/>
        <w:rPr>
          <w:rFonts w:ascii="Constantia" w:hAnsi="Constantia" w:cs="Arial"/>
          <w:color w:val="002060"/>
          <w:sz w:val="24"/>
          <w:szCs w:val="24"/>
          <w:lang w:val="es-ES"/>
        </w:rPr>
      </w:pPr>
      <w:r>
        <w:rPr>
          <w:noProof/>
        </w:rPr>
        <w:drawing>
          <wp:inline distT="0" distB="0" distL="0" distR="0" wp14:anchorId="1C3A7002" wp14:editId="3D4556B5">
            <wp:extent cx="4572000" cy="27432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491AE16" w14:textId="77777777" w:rsidR="00AB4974" w:rsidRDefault="00AB4974" w:rsidP="00465422">
      <w:pPr>
        <w:rPr>
          <w:rFonts w:ascii="Constantia" w:hAnsi="Constantia" w:cs="Arial"/>
          <w:color w:val="002060"/>
          <w:sz w:val="24"/>
          <w:szCs w:val="24"/>
          <w:lang w:val="es-ES"/>
        </w:rPr>
      </w:pPr>
    </w:p>
    <w:p w14:paraId="43D07021" w14:textId="77777777" w:rsidR="00601689" w:rsidRDefault="00773A8F" w:rsidP="00601689">
      <w:pPr>
        <w:ind w:left="2160"/>
        <w:jc w:val="both"/>
        <w:rPr>
          <w:rFonts w:ascii="Constantia" w:hAnsi="Constantia" w:cs="Arial"/>
          <w:color w:val="002060"/>
          <w:sz w:val="24"/>
          <w:szCs w:val="24"/>
          <w:lang w:val="es-ES"/>
        </w:rPr>
      </w:pPr>
      <w:r>
        <w:rPr>
          <w:rFonts w:ascii="Constantia" w:hAnsi="Constantia" w:cs="Arial"/>
          <w:noProof/>
          <w:color w:val="002060"/>
          <w:sz w:val="24"/>
          <w:szCs w:val="24"/>
        </w:rPr>
        <mc:AlternateContent>
          <mc:Choice Requires="wps">
            <w:drawing>
              <wp:anchor distT="0" distB="0" distL="114300" distR="114300" simplePos="0" relativeHeight="251675648" behindDoc="0" locked="0" layoutInCell="1" allowOverlap="1" wp14:anchorId="239DE421" wp14:editId="7B457EEE">
                <wp:simplePos x="0" y="0"/>
                <wp:positionH relativeFrom="margin">
                  <wp:posOffset>-114300</wp:posOffset>
                </wp:positionH>
                <wp:positionV relativeFrom="paragraph">
                  <wp:posOffset>99060</wp:posOffset>
                </wp:positionV>
                <wp:extent cx="1371600" cy="723900"/>
                <wp:effectExtent l="76200" t="57150" r="76200" b="95250"/>
                <wp:wrapNone/>
                <wp:docPr id="19" name="Onda 19"/>
                <wp:cNvGraphicFramePr/>
                <a:graphic xmlns:a="http://schemas.openxmlformats.org/drawingml/2006/main">
                  <a:graphicData uri="http://schemas.microsoft.com/office/word/2010/wordprocessingShape">
                    <wps:wsp>
                      <wps:cNvSpPr/>
                      <wps:spPr>
                        <a:xfrm>
                          <a:off x="0" y="0"/>
                          <a:ext cx="1371600" cy="723900"/>
                        </a:xfrm>
                        <a:prstGeom prst="wave">
                          <a:avLst/>
                        </a:prstGeom>
                        <a:solidFill>
                          <a:srgbClr val="FF6600"/>
                        </a:solidFill>
                      </wps:spPr>
                      <wps:style>
                        <a:lnRef idx="0">
                          <a:schemeClr val="accent2"/>
                        </a:lnRef>
                        <a:fillRef idx="3">
                          <a:schemeClr val="accent2"/>
                        </a:fillRef>
                        <a:effectRef idx="3">
                          <a:schemeClr val="accent2"/>
                        </a:effectRef>
                        <a:fontRef idx="minor">
                          <a:schemeClr val="lt1"/>
                        </a:fontRef>
                      </wps:style>
                      <wps:txbx>
                        <w:txbxContent>
                          <w:p w14:paraId="34AC331C" w14:textId="77777777" w:rsidR="00301081" w:rsidRPr="00822283" w:rsidRDefault="00301081" w:rsidP="00822283">
                            <w:pPr>
                              <w:jc w:val="center"/>
                              <w:rPr>
                                <w:rFonts w:ascii="Constantia" w:hAnsi="Constantia"/>
                                <w:color w:val="000000" w:themeColor="text1"/>
                                <w:sz w:val="36"/>
                                <w:szCs w:val="36"/>
                              </w:rPr>
                            </w:pPr>
                            <w:r w:rsidRPr="00822283">
                              <w:rPr>
                                <w:rFonts w:ascii="Constantia" w:hAnsi="Constantia"/>
                                <w:color w:val="000000" w:themeColor="text1"/>
                                <w:sz w:val="36"/>
                                <w:szCs w:val="36"/>
                              </w:rPr>
                              <w:t>Meta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DE421"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19" o:spid="_x0000_s1028" type="#_x0000_t64" style="position:absolute;left:0;text-align:left;margin-left:-9pt;margin-top:7.8pt;width:108pt;height:5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" adj="2700" fillcolor="#f60" stroked="f">
                <v:shadow on="t" color="black" opacity="22937f" origin=",.5" offset="0"/>
                <v:textbox>
                  <w:txbxContent>
                    <w:p w14:paraId="34AC331C" w14:textId="77777777" w:rsidR="00301081" w:rsidRPr="00822283" w:rsidRDefault="00301081" w:rsidP="00822283">
                      <w:pPr>
                        <w:jc w:val="center"/>
                        <w:rPr>
                          <w:rFonts w:ascii="Constantia" w:hAnsi="Constantia"/>
                          <w:color w:val="000000" w:themeColor="text1"/>
                          <w:sz w:val="36"/>
                          <w:szCs w:val="36"/>
                        </w:rPr>
                      </w:pPr>
                      <w:r w:rsidRPr="00822283">
                        <w:rPr>
                          <w:rFonts w:ascii="Constantia" w:hAnsi="Constantia"/>
                          <w:color w:val="000000" w:themeColor="text1"/>
                          <w:sz w:val="36"/>
                          <w:szCs w:val="36"/>
                        </w:rPr>
                        <w:t>Meta</w:t>
                      </w:r>
                    </w:p>
                  </w:txbxContent>
                </v:textbox>
                <w10:wrap anchorx="margin"/>
              </v:shape>
            </w:pict>
          </mc:Fallback>
        </mc:AlternateContent>
      </w:r>
      <w:r w:rsidR="00FC621D">
        <w:rPr>
          <w:rFonts w:ascii="Constantia" w:hAnsi="Constantia" w:cs="Arial"/>
          <w:color w:val="002060"/>
          <w:sz w:val="24"/>
          <w:szCs w:val="24"/>
          <w:lang w:val="es-ES"/>
        </w:rPr>
        <w:t>Para el</w:t>
      </w:r>
      <w:r w:rsidR="006F39B0">
        <w:rPr>
          <w:rFonts w:ascii="Constantia" w:hAnsi="Constantia" w:cs="Arial"/>
          <w:color w:val="002060"/>
          <w:sz w:val="24"/>
          <w:szCs w:val="24"/>
          <w:lang w:val="es-ES"/>
        </w:rPr>
        <w:t xml:space="preserve"> año 2019</w:t>
      </w:r>
      <w:r w:rsidR="00B27107">
        <w:rPr>
          <w:rFonts w:ascii="Constantia" w:hAnsi="Constantia" w:cs="Arial"/>
          <w:color w:val="002060"/>
          <w:sz w:val="24"/>
          <w:szCs w:val="24"/>
          <w:lang w:val="es-ES"/>
        </w:rPr>
        <w:t>,</w:t>
      </w:r>
      <w:r w:rsidR="00822283">
        <w:rPr>
          <w:rFonts w:ascii="Constantia" w:hAnsi="Constantia" w:cs="Arial"/>
          <w:color w:val="002060"/>
          <w:sz w:val="24"/>
          <w:szCs w:val="24"/>
          <w:lang w:val="es-ES"/>
        </w:rPr>
        <w:t xml:space="preserve"> el </w:t>
      </w:r>
      <w:r w:rsidR="00030323">
        <w:rPr>
          <w:rFonts w:ascii="Constantia" w:hAnsi="Constantia" w:cs="Arial"/>
          <w:color w:val="002060"/>
          <w:sz w:val="24"/>
          <w:szCs w:val="24"/>
          <w:lang w:val="es-ES"/>
        </w:rPr>
        <w:t>Equipo</w:t>
      </w:r>
      <w:r w:rsidR="00822283">
        <w:rPr>
          <w:rFonts w:ascii="Constantia" w:hAnsi="Constantia" w:cs="Arial"/>
          <w:color w:val="002060"/>
          <w:sz w:val="24"/>
          <w:szCs w:val="24"/>
          <w:lang w:val="es-ES"/>
        </w:rPr>
        <w:t xml:space="preserve"> de Atención al Ciudadano</w:t>
      </w:r>
      <w:r w:rsidR="006F39B0">
        <w:rPr>
          <w:rFonts w:ascii="Constantia" w:hAnsi="Constantia" w:cs="Arial"/>
          <w:color w:val="002060"/>
          <w:sz w:val="24"/>
          <w:szCs w:val="24"/>
          <w:lang w:val="es-ES"/>
        </w:rPr>
        <w:t xml:space="preserve"> trazó dentro de sus objetivos, mantener el porcentaje de cumplimiento fijado</w:t>
      </w:r>
      <w:r w:rsidR="00030323">
        <w:rPr>
          <w:rFonts w:ascii="Constantia" w:hAnsi="Constantia" w:cs="Arial"/>
          <w:color w:val="002060"/>
          <w:sz w:val="24"/>
          <w:szCs w:val="24"/>
          <w:lang w:val="es-ES"/>
        </w:rPr>
        <w:t xml:space="preserve"> en 98% </w:t>
      </w:r>
      <w:r w:rsidR="006F39B0">
        <w:rPr>
          <w:rFonts w:ascii="Constantia" w:hAnsi="Constantia" w:cs="Arial"/>
          <w:color w:val="002060"/>
          <w:sz w:val="24"/>
          <w:szCs w:val="24"/>
          <w:lang w:val="es-ES"/>
        </w:rPr>
        <w:t xml:space="preserve"> en la vigencia pasada, lo que significa</w:t>
      </w:r>
      <w:r w:rsidR="00030323">
        <w:rPr>
          <w:rFonts w:ascii="Constantia" w:hAnsi="Constantia" w:cs="Arial"/>
          <w:color w:val="002060"/>
          <w:sz w:val="24"/>
          <w:szCs w:val="24"/>
          <w:lang w:val="es-ES"/>
        </w:rPr>
        <w:t>,</w:t>
      </w:r>
      <w:r w:rsidR="006F39B0">
        <w:rPr>
          <w:rFonts w:ascii="Constantia" w:hAnsi="Constantia" w:cs="Arial"/>
          <w:color w:val="002060"/>
          <w:sz w:val="24"/>
          <w:szCs w:val="24"/>
          <w:lang w:val="es-ES"/>
        </w:rPr>
        <w:t xml:space="preserve"> trabajar en la disminución de los derechos de petición no contestados</w:t>
      </w:r>
      <w:r w:rsidR="00030323">
        <w:rPr>
          <w:rFonts w:ascii="Constantia" w:hAnsi="Constantia" w:cs="Arial"/>
          <w:color w:val="002060"/>
          <w:sz w:val="24"/>
          <w:szCs w:val="24"/>
          <w:lang w:val="es-ES"/>
        </w:rPr>
        <w:t xml:space="preserve"> por la Agencia</w:t>
      </w:r>
      <w:r w:rsidR="006F39B0">
        <w:rPr>
          <w:rFonts w:ascii="Constantia" w:hAnsi="Constantia" w:cs="Arial"/>
          <w:color w:val="002060"/>
          <w:sz w:val="24"/>
          <w:szCs w:val="24"/>
          <w:lang w:val="es-ES"/>
        </w:rPr>
        <w:t>.</w:t>
      </w:r>
    </w:p>
    <w:p w14:paraId="2E6A6CFE" w14:textId="2B79C02A" w:rsidR="00410AE7" w:rsidRDefault="00030323" w:rsidP="00601689">
      <w:pPr>
        <w:ind w:left="1440" w:firstLine="720"/>
        <w:jc w:val="both"/>
        <w:rPr>
          <w:rFonts w:ascii="Constantia" w:hAnsi="Constantia" w:cs="Arial"/>
          <w:color w:val="002060"/>
          <w:sz w:val="24"/>
          <w:szCs w:val="24"/>
          <w:lang w:val="es-ES"/>
        </w:rPr>
      </w:pPr>
      <w:r>
        <w:rPr>
          <w:rFonts w:ascii="Constantia" w:hAnsi="Constantia" w:cs="Arial"/>
          <w:color w:val="002060"/>
          <w:sz w:val="24"/>
          <w:szCs w:val="24"/>
          <w:lang w:val="es-ES"/>
        </w:rPr>
        <w:t xml:space="preserve">En este ejercicio se pudo evidenciar que el incumplimiento  para el </w:t>
      </w:r>
      <w:r w:rsidR="000370B4">
        <w:rPr>
          <w:rFonts w:ascii="Constantia" w:hAnsi="Constantia" w:cs="Arial"/>
          <w:color w:val="002060"/>
          <w:sz w:val="24"/>
          <w:szCs w:val="24"/>
          <w:lang w:val="es-ES"/>
        </w:rPr>
        <w:t xml:space="preserve">CUARTO </w:t>
      </w:r>
      <w:r>
        <w:rPr>
          <w:rFonts w:ascii="Constantia" w:hAnsi="Constantia" w:cs="Arial"/>
          <w:color w:val="002060"/>
          <w:sz w:val="24"/>
          <w:szCs w:val="24"/>
          <w:lang w:val="es-ES"/>
        </w:rPr>
        <w:t xml:space="preserve">trimestre del año 2019 representa </w:t>
      </w:r>
      <w:r w:rsidRPr="00440C04">
        <w:rPr>
          <w:rFonts w:ascii="Constantia" w:hAnsi="Constantia" w:cs="Arial"/>
          <w:color w:val="002060"/>
          <w:sz w:val="24"/>
          <w:szCs w:val="24"/>
          <w:lang w:val="es-ES"/>
        </w:rPr>
        <w:t xml:space="preserve">el </w:t>
      </w:r>
      <w:r w:rsidR="00440C04" w:rsidRPr="00440C04">
        <w:rPr>
          <w:rFonts w:ascii="Constantia" w:hAnsi="Constantia" w:cs="Arial"/>
          <w:b/>
          <w:color w:val="FF0000"/>
          <w:sz w:val="24"/>
          <w:szCs w:val="24"/>
          <w:lang w:val="es-ES"/>
        </w:rPr>
        <w:t>1.9</w:t>
      </w:r>
      <w:r w:rsidR="0090394E" w:rsidRPr="00440C04">
        <w:rPr>
          <w:rFonts w:ascii="Constantia" w:hAnsi="Constantia" w:cs="Arial"/>
          <w:b/>
          <w:color w:val="FF0000"/>
          <w:sz w:val="24"/>
          <w:szCs w:val="24"/>
          <w:lang w:val="es-ES"/>
        </w:rPr>
        <w:t>%</w:t>
      </w:r>
      <w:r w:rsidR="0090394E" w:rsidRPr="00E472F9">
        <w:rPr>
          <w:rFonts w:ascii="Constantia" w:hAnsi="Constantia" w:cs="Arial"/>
          <w:color w:val="FF0000"/>
          <w:sz w:val="24"/>
          <w:szCs w:val="24"/>
          <w:lang w:val="es-ES"/>
        </w:rPr>
        <w:t xml:space="preserve"> </w:t>
      </w:r>
      <w:r w:rsidRPr="00E472F9">
        <w:rPr>
          <w:rFonts w:ascii="Constantia" w:hAnsi="Constantia" w:cs="Arial"/>
          <w:color w:val="002060"/>
          <w:sz w:val="24"/>
          <w:szCs w:val="24"/>
          <w:lang w:val="es-ES"/>
        </w:rPr>
        <w:t>en</w:t>
      </w:r>
      <w:r>
        <w:rPr>
          <w:rFonts w:ascii="Constantia" w:hAnsi="Constantia" w:cs="Arial"/>
          <w:color w:val="002060"/>
          <w:sz w:val="24"/>
          <w:szCs w:val="24"/>
          <w:lang w:val="es-ES"/>
        </w:rPr>
        <w:t xml:space="preserve"> </w:t>
      </w:r>
      <w:r w:rsidR="0090394E" w:rsidRPr="00AB4974">
        <w:rPr>
          <w:rFonts w:ascii="Constantia" w:hAnsi="Constantia" w:cs="Arial"/>
          <w:color w:val="002060"/>
          <w:sz w:val="24"/>
          <w:szCs w:val="24"/>
          <w:lang w:val="es-ES"/>
        </w:rPr>
        <w:t xml:space="preserve">respuestas </w:t>
      </w:r>
      <w:r w:rsidR="00410AE7" w:rsidRPr="00AB4974">
        <w:rPr>
          <w:rFonts w:ascii="Constantia" w:hAnsi="Constantia" w:cs="Arial"/>
          <w:color w:val="002060"/>
          <w:sz w:val="24"/>
          <w:szCs w:val="24"/>
          <w:lang w:val="es-ES"/>
        </w:rPr>
        <w:t>a PQSR.</w:t>
      </w:r>
      <w:r w:rsidR="00410AE7">
        <w:rPr>
          <w:rFonts w:ascii="Constantia" w:hAnsi="Constantia" w:cs="Arial"/>
          <w:color w:val="002060"/>
          <w:sz w:val="24"/>
          <w:szCs w:val="24"/>
          <w:lang w:val="es-ES"/>
        </w:rPr>
        <w:t xml:space="preserve"> </w:t>
      </w:r>
    </w:p>
    <w:p w14:paraId="43E41F4B" w14:textId="78CDC4F3" w:rsidR="004733B5" w:rsidRDefault="00410AE7" w:rsidP="00601689">
      <w:pPr>
        <w:ind w:left="1440" w:firstLine="720"/>
        <w:jc w:val="both"/>
        <w:rPr>
          <w:rFonts w:ascii="Constantia" w:hAnsi="Constantia" w:cs="Arial"/>
          <w:color w:val="002060"/>
          <w:sz w:val="24"/>
          <w:szCs w:val="24"/>
          <w:lang w:val="es-ES"/>
        </w:rPr>
      </w:pPr>
      <w:r>
        <w:rPr>
          <w:rFonts w:ascii="Constantia" w:hAnsi="Constantia" w:cs="Arial"/>
          <w:color w:val="002060"/>
          <w:sz w:val="24"/>
          <w:szCs w:val="24"/>
          <w:lang w:val="es-ES"/>
        </w:rPr>
        <w:t xml:space="preserve">Este porcentaje se pondera a partir del seguimiento uno a uno de los </w:t>
      </w:r>
      <w:r w:rsidR="00440C04">
        <w:rPr>
          <w:rFonts w:ascii="Constantia" w:hAnsi="Constantia" w:cs="Arial"/>
          <w:b/>
          <w:color w:val="002060"/>
          <w:sz w:val="24"/>
          <w:szCs w:val="24"/>
          <w:lang w:val="es-ES"/>
        </w:rPr>
        <w:t>253</w:t>
      </w:r>
      <w:r w:rsidR="00932268">
        <w:rPr>
          <w:rFonts w:ascii="Constantia" w:hAnsi="Constantia" w:cs="Arial"/>
          <w:b/>
          <w:color w:val="002060"/>
          <w:sz w:val="24"/>
          <w:szCs w:val="24"/>
          <w:lang w:val="es-ES"/>
        </w:rPr>
        <w:t xml:space="preserve"> </w:t>
      </w:r>
      <w:r>
        <w:rPr>
          <w:rFonts w:ascii="Constantia" w:hAnsi="Constantia" w:cs="Arial"/>
          <w:color w:val="002060"/>
          <w:sz w:val="24"/>
          <w:szCs w:val="24"/>
          <w:lang w:val="es-ES"/>
        </w:rPr>
        <w:t xml:space="preserve">documentos que figuran como INCUMPLE/SIN RESPUESTA en el total general de documentos tipificados, que asciende </w:t>
      </w:r>
      <w:r w:rsidRPr="003E2595">
        <w:rPr>
          <w:rFonts w:ascii="Constantia" w:hAnsi="Constantia" w:cs="Arial"/>
          <w:color w:val="002060"/>
          <w:sz w:val="24"/>
          <w:szCs w:val="24"/>
          <w:lang w:val="es-ES"/>
        </w:rPr>
        <w:t xml:space="preserve">a </w:t>
      </w:r>
      <w:r w:rsidR="00440C04">
        <w:rPr>
          <w:rFonts w:ascii="Constantia" w:hAnsi="Constantia" w:cs="Arial"/>
          <w:b/>
          <w:color w:val="002060"/>
          <w:sz w:val="24"/>
          <w:szCs w:val="24"/>
          <w:lang w:val="es-ES"/>
        </w:rPr>
        <w:t>1.762</w:t>
      </w:r>
      <w:r w:rsidR="00486ACE" w:rsidRPr="003E2595">
        <w:rPr>
          <w:rFonts w:ascii="Constantia" w:hAnsi="Constantia" w:cs="Arial"/>
          <w:b/>
          <w:color w:val="002060"/>
          <w:sz w:val="24"/>
          <w:szCs w:val="24"/>
          <w:lang w:val="es-ES"/>
        </w:rPr>
        <w:t>;</w:t>
      </w:r>
      <w:r>
        <w:rPr>
          <w:rFonts w:ascii="Constantia" w:hAnsi="Constantia" w:cs="Arial"/>
          <w:b/>
          <w:color w:val="002060"/>
          <w:sz w:val="24"/>
          <w:szCs w:val="24"/>
          <w:lang w:val="es-ES"/>
        </w:rPr>
        <w:t xml:space="preserve"> </w:t>
      </w:r>
      <w:r w:rsidR="00486ACE" w:rsidRPr="00486ACE">
        <w:rPr>
          <w:rFonts w:ascii="Constantia" w:hAnsi="Constantia" w:cs="Arial"/>
          <w:color w:val="002060"/>
          <w:sz w:val="24"/>
          <w:szCs w:val="24"/>
          <w:lang w:val="es-ES"/>
        </w:rPr>
        <w:t>de manera que</w:t>
      </w:r>
      <w:r w:rsidR="00486ACE">
        <w:rPr>
          <w:rFonts w:ascii="Constantia" w:hAnsi="Constantia" w:cs="Arial"/>
          <w:b/>
          <w:color w:val="002060"/>
          <w:sz w:val="24"/>
          <w:szCs w:val="24"/>
          <w:lang w:val="es-ES"/>
        </w:rPr>
        <w:t xml:space="preserve"> </w:t>
      </w:r>
      <w:r w:rsidRPr="00410AE7">
        <w:rPr>
          <w:rFonts w:ascii="Constantia" w:hAnsi="Constantia" w:cs="Arial"/>
          <w:color w:val="002060"/>
          <w:sz w:val="24"/>
          <w:szCs w:val="24"/>
          <w:lang w:val="es-ES"/>
        </w:rPr>
        <w:t>luego</w:t>
      </w:r>
      <w:r>
        <w:rPr>
          <w:rFonts w:ascii="Constantia" w:hAnsi="Constantia" w:cs="Arial"/>
          <w:color w:val="002060"/>
          <w:sz w:val="24"/>
          <w:szCs w:val="24"/>
          <w:lang w:val="es-ES"/>
        </w:rPr>
        <w:t xml:space="preserve"> de su </w:t>
      </w:r>
      <w:r w:rsidR="00486ACE">
        <w:rPr>
          <w:rFonts w:ascii="Constantia" w:hAnsi="Constantia" w:cs="Arial"/>
          <w:color w:val="002060"/>
          <w:sz w:val="24"/>
          <w:szCs w:val="24"/>
          <w:lang w:val="es-ES"/>
        </w:rPr>
        <w:t xml:space="preserve">revisión, </w:t>
      </w:r>
      <w:r>
        <w:rPr>
          <w:rFonts w:ascii="Constantia" w:hAnsi="Constantia" w:cs="Arial"/>
          <w:color w:val="002060"/>
          <w:sz w:val="24"/>
          <w:szCs w:val="24"/>
          <w:lang w:val="es-ES"/>
        </w:rPr>
        <w:t xml:space="preserve">análisis y depuración son </w:t>
      </w:r>
      <w:r w:rsidR="00440C04">
        <w:rPr>
          <w:rFonts w:ascii="Constantia" w:hAnsi="Constantia" w:cs="Arial"/>
          <w:b/>
          <w:color w:val="002060"/>
          <w:sz w:val="24"/>
          <w:szCs w:val="24"/>
          <w:lang w:val="es-ES"/>
        </w:rPr>
        <w:t>34</w:t>
      </w:r>
      <w:r w:rsidR="00A079A3">
        <w:rPr>
          <w:rFonts w:ascii="Constantia" w:hAnsi="Constantia" w:cs="Arial"/>
          <w:b/>
          <w:color w:val="002060"/>
          <w:sz w:val="24"/>
          <w:szCs w:val="24"/>
          <w:lang w:val="es-ES"/>
        </w:rPr>
        <w:t xml:space="preserve"> </w:t>
      </w:r>
      <w:r w:rsidR="00A079A3" w:rsidRPr="00A079A3">
        <w:rPr>
          <w:rFonts w:ascii="Constantia" w:hAnsi="Constantia" w:cs="Arial"/>
          <w:color w:val="002060"/>
          <w:sz w:val="24"/>
          <w:szCs w:val="24"/>
          <w:lang w:val="es-ES"/>
        </w:rPr>
        <w:t>los</w:t>
      </w:r>
      <w:r w:rsidR="000F72FD" w:rsidRPr="000F72FD">
        <w:rPr>
          <w:rFonts w:ascii="Constantia" w:hAnsi="Constantia" w:cs="Arial"/>
          <w:b/>
          <w:color w:val="002060"/>
          <w:sz w:val="24"/>
          <w:szCs w:val="24"/>
          <w:lang w:val="es-ES"/>
        </w:rPr>
        <w:t xml:space="preserve"> </w:t>
      </w:r>
      <w:r w:rsidR="0090394E" w:rsidRPr="000E2377">
        <w:rPr>
          <w:rFonts w:ascii="Constantia" w:hAnsi="Constantia" w:cs="Arial"/>
          <w:color w:val="002060"/>
          <w:sz w:val="24"/>
          <w:szCs w:val="24"/>
          <w:lang w:val="es-ES"/>
        </w:rPr>
        <w:t>trámites</w:t>
      </w:r>
      <w:r w:rsidR="0090394E">
        <w:rPr>
          <w:rFonts w:ascii="Constantia" w:hAnsi="Constantia" w:cs="Arial"/>
          <w:b/>
          <w:color w:val="002060"/>
          <w:sz w:val="24"/>
          <w:szCs w:val="24"/>
          <w:lang w:val="es-ES"/>
        </w:rPr>
        <w:t xml:space="preserve"> </w:t>
      </w:r>
      <w:r w:rsidR="00024429">
        <w:rPr>
          <w:rFonts w:ascii="Constantia" w:hAnsi="Constantia" w:cs="Arial"/>
          <w:b/>
          <w:color w:val="002060"/>
          <w:sz w:val="24"/>
          <w:szCs w:val="24"/>
          <w:lang w:val="es-ES"/>
        </w:rPr>
        <w:t xml:space="preserve">que efectivamente </w:t>
      </w:r>
      <w:r w:rsidR="00024429">
        <w:rPr>
          <w:rFonts w:ascii="Constantia" w:hAnsi="Constantia" w:cs="Arial"/>
          <w:color w:val="002060"/>
          <w:sz w:val="24"/>
          <w:szCs w:val="24"/>
          <w:lang w:val="es-ES"/>
        </w:rPr>
        <w:t>están SIN RESPUESTA</w:t>
      </w:r>
      <w:r w:rsidR="00486ACE" w:rsidRPr="00486ACE">
        <w:rPr>
          <w:rFonts w:ascii="Constantia" w:hAnsi="Constantia" w:cs="Arial"/>
          <w:color w:val="002060"/>
          <w:sz w:val="24"/>
          <w:szCs w:val="24"/>
          <w:lang w:val="es-ES"/>
        </w:rPr>
        <w:t xml:space="preserve"> </w:t>
      </w:r>
      <w:r w:rsidR="00486ACE">
        <w:rPr>
          <w:rFonts w:ascii="Constantia" w:hAnsi="Constantia" w:cs="Arial"/>
          <w:color w:val="002060"/>
          <w:sz w:val="24"/>
          <w:szCs w:val="24"/>
          <w:lang w:val="es-ES"/>
        </w:rPr>
        <w:t>en el sistema</w:t>
      </w:r>
      <w:r>
        <w:rPr>
          <w:rFonts w:ascii="Constantia" w:hAnsi="Constantia" w:cs="Arial"/>
          <w:color w:val="002060"/>
          <w:sz w:val="24"/>
          <w:szCs w:val="24"/>
          <w:lang w:val="es-ES"/>
        </w:rPr>
        <w:t>.</w:t>
      </w:r>
    </w:p>
    <w:p w14:paraId="219163FA" w14:textId="77777777" w:rsidR="00DD3677" w:rsidRDefault="00DD3677" w:rsidP="00601689">
      <w:pPr>
        <w:ind w:left="1440" w:firstLine="720"/>
        <w:jc w:val="both"/>
        <w:rPr>
          <w:rFonts w:ascii="Constantia" w:hAnsi="Constantia" w:cs="Arial"/>
          <w:color w:val="002060"/>
          <w:sz w:val="24"/>
          <w:szCs w:val="24"/>
          <w:lang w:val="es-ES"/>
        </w:rPr>
      </w:pPr>
    </w:p>
    <w:p w14:paraId="61B53E97" w14:textId="77777777" w:rsidR="00DD3677" w:rsidRDefault="00DD3677" w:rsidP="00601689">
      <w:pPr>
        <w:ind w:left="1440" w:firstLine="720"/>
        <w:jc w:val="both"/>
        <w:rPr>
          <w:rFonts w:ascii="Constantia" w:hAnsi="Constantia" w:cs="Arial"/>
          <w:color w:val="002060"/>
          <w:sz w:val="24"/>
          <w:szCs w:val="24"/>
          <w:lang w:val="es-ES"/>
        </w:rPr>
      </w:pPr>
    </w:p>
    <w:p w14:paraId="012F1FB8" w14:textId="77777777" w:rsidR="00DD3677" w:rsidRDefault="00DD3677" w:rsidP="00601689">
      <w:pPr>
        <w:ind w:left="1440" w:firstLine="720"/>
        <w:jc w:val="both"/>
        <w:rPr>
          <w:rFonts w:ascii="Constantia" w:hAnsi="Constantia" w:cs="Arial"/>
          <w:color w:val="002060"/>
          <w:sz w:val="24"/>
          <w:szCs w:val="24"/>
          <w:lang w:val="es-ES"/>
        </w:rPr>
      </w:pPr>
    </w:p>
    <w:p w14:paraId="07E088CC" w14:textId="77777777" w:rsidR="00DD3677" w:rsidRDefault="00DD3677" w:rsidP="00601689">
      <w:pPr>
        <w:ind w:left="1440" w:firstLine="720"/>
        <w:jc w:val="both"/>
        <w:rPr>
          <w:rFonts w:ascii="Constantia" w:hAnsi="Constantia" w:cs="Arial"/>
          <w:color w:val="002060"/>
          <w:sz w:val="24"/>
          <w:szCs w:val="24"/>
          <w:lang w:val="es-ES"/>
        </w:rPr>
      </w:pPr>
    </w:p>
    <w:p w14:paraId="4BECC15E" w14:textId="77777777" w:rsidR="00AB4974" w:rsidRDefault="00AB4974" w:rsidP="00601689">
      <w:pPr>
        <w:ind w:left="1440" w:firstLine="720"/>
        <w:jc w:val="both"/>
        <w:rPr>
          <w:rFonts w:ascii="Constantia" w:hAnsi="Constantia" w:cs="Arial"/>
          <w:color w:val="002060"/>
          <w:sz w:val="24"/>
          <w:szCs w:val="24"/>
          <w:lang w:val="es-ES"/>
        </w:rPr>
      </w:pPr>
    </w:p>
    <w:p w14:paraId="54C30E86" w14:textId="77777777" w:rsidR="00AB4974" w:rsidRDefault="00AB4974" w:rsidP="00601689">
      <w:pPr>
        <w:ind w:left="1440" w:firstLine="720"/>
        <w:jc w:val="both"/>
        <w:rPr>
          <w:rFonts w:ascii="Constantia" w:hAnsi="Constantia" w:cs="Arial"/>
          <w:color w:val="002060"/>
          <w:sz w:val="24"/>
          <w:szCs w:val="24"/>
          <w:lang w:val="es-ES"/>
        </w:rPr>
      </w:pPr>
    </w:p>
    <w:p w14:paraId="5A1104E4" w14:textId="77777777" w:rsidR="00873CA7" w:rsidRDefault="00873CA7" w:rsidP="00601689">
      <w:pPr>
        <w:ind w:left="1440" w:firstLine="720"/>
        <w:jc w:val="both"/>
        <w:rPr>
          <w:rFonts w:ascii="Constantia" w:hAnsi="Constantia" w:cs="Arial"/>
          <w:color w:val="002060"/>
          <w:sz w:val="24"/>
          <w:szCs w:val="24"/>
          <w:lang w:val="es-ES"/>
        </w:rPr>
      </w:pPr>
    </w:p>
    <w:p w14:paraId="59F59357" w14:textId="77777777" w:rsidR="00DD3677" w:rsidRDefault="00DD3677" w:rsidP="00601689">
      <w:pPr>
        <w:ind w:left="1440" w:firstLine="720"/>
        <w:jc w:val="both"/>
        <w:rPr>
          <w:rFonts w:ascii="Constantia" w:hAnsi="Constantia" w:cs="Arial"/>
          <w:color w:val="002060"/>
          <w:sz w:val="24"/>
          <w:szCs w:val="24"/>
          <w:lang w:val="es-ES"/>
        </w:rPr>
      </w:pPr>
    </w:p>
    <w:p w14:paraId="3D225BC1" w14:textId="77777777" w:rsidR="00DD3677" w:rsidRPr="004733B5" w:rsidRDefault="00DD3677" w:rsidP="00601689">
      <w:pPr>
        <w:ind w:left="1440" w:firstLine="720"/>
        <w:jc w:val="both"/>
        <w:rPr>
          <w:rFonts w:ascii="Constantia" w:hAnsi="Constantia" w:cs="Arial"/>
          <w:color w:val="002060"/>
          <w:sz w:val="24"/>
          <w:szCs w:val="24"/>
          <w:lang w:val="es-ES"/>
        </w:rPr>
      </w:pPr>
    </w:p>
    <w:p w14:paraId="6A26CB36" w14:textId="77777777" w:rsidR="006E016B" w:rsidRDefault="00822283" w:rsidP="00822283">
      <w:pPr>
        <w:jc w:val="right"/>
        <w:rPr>
          <w:rFonts w:ascii="Constantia" w:hAnsi="Constantia" w:cs="Arial"/>
          <w:color w:val="002060"/>
          <w:sz w:val="24"/>
          <w:szCs w:val="24"/>
          <w:lang w:val="es-ES"/>
        </w:rPr>
      </w:pPr>
      <w:r>
        <w:rPr>
          <w:rFonts w:ascii="Constantia" w:hAnsi="Constantia" w:cs="Arial"/>
          <w:noProof/>
          <w:color w:val="002060"/>
          <w:sz w:val="24"/>
          <w:szCs w:val="24"/>
        </w:rPr>
        <mc:AlternateContent>
          <mc:Choice Requires="wps">
            <w:drawing>
              <wp:anchor distT="0" distB="0" distL="114300" distR="114300" simplePos="0" relativeHeight="251659264" behindDoc="0" locked="0" layoutInCell="1" allowOverlap="1" wp14:anchorId="34237276" wp14:editId="4EEAF866">
                <wp:simplePos x="0" y="0"/>
                <wp:positionH relativeFrom="column">
                  <wp:posOffset>-342900</wp:posOffset>
                </wp:positionH>
                <wp:positionV relativeFrom="paragraph">
                  <wp:posOffset>328295</wp:posOffset>
                </wp:positionV>
                <wp:extent cx="1362075" cy="514350"/>
                <wp:effectExtent l="76200" t="57150" r="28575" b="95250"/>
                <wp:wrapNone/>
                <wp:docPr id="7" name="Datos almacenados 7"/>
                <wp:cNvGraphicFramePr/>
                <a:graphic xmlns:a="http://schemas.openxmlformats.org/drawingml/2006/main">
                  <a:graphicData uri="http://schemas.microsoft.com/office/word/2010/wordprocessingShape">
                    <wps:wsp>
                      <wps:cNvSpPr/>
                      <wps:spPr>
                        <a:xfrm>
                          <a:off x="0" y="0"/>
                          <a:ext cx="1362075"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02BC21F0" w14:textId="77777777" w:rsidR="00301081" w:rsidRPr="003712FF" w:rsidRDefault="00301081" w:rsidP="006E016B">
                            <w:pPr>
                              <w:jc w:val="center"/>
                              <w:rPr>
                                <w:rFonts w:ascii="Constantia" w:hAnsi="Constantia"/>
                                <w:color w:val="000000" w:themeColor="text1"/>
                                <w:sz w:val="36"/>
                                <w:szCs w:val="36"/>
                              </w:rPr>
                            </w:pPr>
                            <w:r w:rsidRPr="003712FF">
                              <w:rPr>
                                <w:rFonts w:ascii="Constantia" w:hAnsi="Constantia"/>
                                <w:color w:val="000000" w:themeColor="text1"/>
                                <w:sz w:val="36"/>
                                <w:szCs w:val="36"/>
                              </w:rPr>
                              <w:t>PQRS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237276" id="Datos almacenados 7" o:spid="_x0000_s1029" type="#_x0000_t130" style="position:absolute;left:0;text-align:left;margin-left:-27pt;margin-top:25.85pt;width:107.25pt;height:4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" fillcolor="#94b6d2 [3204]" stroked="f">
                <v:shadow on="t" color="black" opacity="22937f" origin=",.5" offset="0"/>
                <v:textbox>
                  <w:txbxContent>
                    <w:p w14:paraId="02BC21F0" w14:textId="77777777" w:rsidR="00301081" w:rsidRPr="003712FF" w:rsidRDefault="00301081" w:rsidP="006E016B">
                      <w:pPr>
                        <w:jc w:val="center"/>
                        <w:rPr>
                          <w:rFonts w:ascii="Constantia" w:hAnsi="Constantia"/>
                          <w:color w:val="000000" w:themeColor="text1"/>
                          <w:sz w:val="36"/>
                          <w:szCs w:val="36"/>
                        </w:rPr>
                      </w:pPr>
                      <w:r w:rsidRPr="003712FF">
                        <w:rPr>
                          <w:rFonts w:ascii="Constantia" w:hAnsi="Constantia"/>
                          <w:color w:val="000000" w:themeColor="text1"/>
                          <w:sz w:val="36"/>
                          <w:szCs w:val="36"/>
                        </w:rPr>
                        <w:t>PQRS</w:t>
                      </w:r>
                    </w:p>
                  </w:txbxContent>
                </v:textbox>
              </v:shape>
            </w:pict>
          </mc:Fallback>
        </mc:AlternateContent>
      </w:r>
      <w:r>
        <w:rPr>
          <w:rFonts w:ascii="Constantia" w:hAnsi="Constantia"/>
          <w:b/>
          <w:i/>
          <w:color w:val="002060"/>
          <w:lang w:val="es-ES"/>
        </w:rPr>
        <w:t xml:space="preserve">Tabla No. 3 - Clasificación </w:t>
      </w:r>
      <w:r w:rsidR="007F6CE7">
        <w:rPr>
          <w:rFonts w:ascii="Constantia" w:hAnsi="Constantia"/>
          <w:b/>
          <w:i/>
          <w:color w:val="002060"/>
          <w:lang w:val="es-ES"/>
        </w:rPr>
        <w:t>de las</w:t>
      </w:r>
      <w:r w:rsidR="00C401D3">
        <w:rPr>
          <w:rFonts w:ascii="Constantia" w:hAnsi="Constantia"/>
          <w:b/>
          <w:i/>
          <w:color w:val="002060"/>
          <w:lang w:val="es-ES"/>
        </w:rPr>
        <w:t xml:space="preserve"> </w:t>
      </w:r>
      <w:r>
        <w:rPr>
          <w:rFonts w:ascii="Constantia" w:hAnsi="Constantia"/>
          <w:b/>
          <w:i/>
          <w:color w:val="002060"/>
          <w:lang w:val="es-ES"/>
        </w:rPr>
        <w:t xml:space="preserve">PQRS </w:t>
      </w:r>
      <w:r w:rsidR="00721AC3">
        <w:rPr>
          <w:rFonts w:ascii="Constantia" w:hAnsi="Constantia"/>
          <w:b/>
          <w:i/>
          <w:color w:val="002060"/>
          <w:lang w:val="es-ES"/>
        </w:rPr>
        <w:t xml:space="preserve">- </w:t>
      </w:r>
      <w:r w:rsidR="000370B4">
        <w:rPr>
          <w:rFonts w:ascii="Constantia" w:hAnsi="Constantia"/>
          <w:b/>
          <w:i/>
          <w:color w:val="002060"/>
          <w:lang w:val="es-ES"/>
        </w:rPr>
        <w:t>Cuarto</w:t>
      </w:r>
      <w:r w:rsidR="00030323">
        <w:rPr>
          <w:rFonts w:ascii="Constantia" w:hAnsi="Constantia"/>
          <w:b/>
          <w:i/>
          <w:color w:val="002060"/>
          <w:lang w:val="es-ES"/>
        </w:rPr>
        <w:t xml:space="preserve"> Trimestre 2019</w:t>
      </w:r>
    </w:p>
    <w:tbl>
      <w:tblPr>
        <w:tblW w:w="5780" w:type="dxa"/>
        <w:tblInd w:w="2530" w:type="dxa"/>
        <w:tblCellMar>
          <w:left w:w="70" w:type="dxa"/>
          <w:right w:w="70" w:type="dxa"/>
        </w:tblCellMar>
        <w:tblLook w:val="04A0" w:firstRow="1" w:lastRow="0" w:firstColumn="1" w:lastColumn="0" w:noHBand="0" w:noVBand="1"/>
      </w:tblPr>
      <w:tblGrid>
        <w:gridCol w:w="2960"/>
        <w:gridCol w:w="1620"/>
        <w:gridCol w:w="1200"/>
      </w:tblGrid>
      <w:tr w:rsidR="003416E6" w:rsidRPr="003416E6" w14:paraId="048BD7E2" w14:textId="77777777" w:rsidTr="003416E6">
        <w:trPr>
          <w:trHeight w:val="300"/>
        </w:trPr>
        <w:tc>
          <w:tcPr>
            <w:tcW w:w="2960" w:type="dxa"/>
            <w:tcBorders>
              <w:top w:val="single" w:sz="4" w:space="0" w:color="auto"/>
              <w:left w:val="single" w:sz="4" w:space="0" w:color="auto"/>
              <w:bottom w:val="single" w:sz="4" w:space="0" w:color="auto"/>
              <w:right w:val="single" w:sz="4" w:space="0" w:color="auto"/>
            </w:tcBorders>
            <w:shd w:val="clear" w:color="000000" w:fill="DD8047"/>
            <w:noWrap/>
            <w:hideMark/>
          </w:tcPr>
          <w:p w14:paraId="6D4EB71F" w14:textId="77777777" w:rsidR="003416E6" w:rsidRPr="003416E6" w:rsidRDefault="003416E6" w:rsidP="003416E6">
            <w:pPr>
              <w:spacing w:after="0" w:line="240" w:lineRule="auto"/>
              <w:rPr>
                <w:rFonts w:ascii="Tw Cen MT" w:eastAsia="Times New Roman" w:hAnsi="Tw Cen MT"/>
                <w:color w:val="000000"/>
                <w:kern w:val="0"/>
                <w:szCs w:val="23"/>
                <w14:ligatures w14:val="none"/>
              </w:rPr>
            </w:pPr>
            <w:r w:rsidRPr="003416E6">
              <w:rPr>
                <w:rFonts w:ascii="Tw Cen MT" w:eastAsia="Times New Roman" w:hAnsi="Tw Cen MT"/>
                <w:color w:val="000000"/>
                <w:kern w:val="0"/>
                <w:szCs w:val="23"/>
                <w14:ligatures w14:val="none"/>
              </w:rPr>
              <w:t> </w:t>
            </w:r>
          </w:p>
        </w:tc>
        <w:tc>
          <w:tcPr>
            <w:tcW w:w="1620" w:type="dxa"/>
            <w:tcBorders>
              <w:top w:val="single" w:sz="4" w:space="0" w:color="auto"/>
              <w:left w:val="nil"/>
              <w:bottom w:val="single" w:sz="4" w:space="0" w:color="auto"/>
              <w:right w:val="single" w:sz="4" w:space="0" w:color="auto"/>
            </w:tcBorders>
            <w:shd w:val="clear" w:color="000000" w:fill="DD8047"/>
            <w:noWrap/>
            <w:vAlign w:val="center"/>
            <w:hideMark/>
          </w:tcPr>
          <w:p w14:paraId="7FD41EAA" w14:textId="77777777" w:rsidR="003416E6" w:rsidRPr="003416E6" w:rsidRDefault="003416E6" w:rsidP="003416E6">
            <w:pPr>
              <w:spacing w:after="0" w:line="240" w:lineRule="auto"/>
              <w:jc w:val="center"/>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Vigencia 2019</w:t>
            </w:r>
          </w:p>
        </w:tc>
        <w:tc>
          <w:tcPr>
            <w:tcW w:w="1200" w:type="dxa"/>
            <w:tcBorders>
              <w:top w:val="single" w:sz="4" w:space="0" w:color="auto"/>
              <w:left w:val="nil"/>
              <w:bottom w:val="single" w:sz="4" w:space="0" w:color="auto"/>
              <w:right w:val="single" w:sz="4" w:space="0" w:color="auto"/>
            </w:tcBorders>
            <w:shd w:val="clear" w:color="000000" w:fill="DD8047"/>
            <w:noWrap/>
            <w:vAlign w:val="center"/>
            <w:hideMark/>
          </w:tcPr>
          <w:p w14:paraId="07A94A16" w14:textId="77777777" w:rsidR="003416E6" w:rsidRPr="003416E6" w:rsidRDefault="003416E6" w:rsidP="003416E6">
            <w:pPr>
              <w:spacing w:after="0" w:line="240" w:lineRule="auto"/>
              <w:jc w:val="center"/>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w:t>
            </w:r>
          </w:p>
        </w:tc>
      </w:tr>
      <w:tr w:rsidR="003416E6" w:rsidRPr="003416E6" w14:paraId="78D2FA6F" w14:textId="77777777"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03E59AD3"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Solicitud de Información</w:t>
            </w:r>
          </w:p>
        </w:tc>
        <w:tc>
          <w:tcPr>
            <w:tcW w:w="1620" w:type="dxa"/>
            <w:tcBorders>
              <w:top w:val="nil"/>
              <w:left w:val="nil"/>
              <w:bottom w:val="single" w:sz="4" w:space="0" w:color="auto"/>
              <w:right w:val="single" w:sz="4" w:space="0" w:color="auto"/>
            </w:tcBorders>
            <w:shd w:val="clear" w:color="000000" w:fill="F1CBB5"/>
            <w:vAlign w:val="center"/>
            <w:hideMark/>
          </w:tcPr>
          <w:p w14:paraId="1A713A17" w14:textId="161A92DB" w:rsidR="003416E6" w:rsidRPr="003C2CF1" w:rsidRDefault="0001378C" w:rsidP="003416E6">
            <w:pPr>
              <w:spacing w:after="0" w:line="240" w:lineRule="auto"/>
              <w:jc w:val="center"/>
              <w:rPr>
                <w:rFonts w:ascii="Calibri" w:eastAsia="Times New Roman" w:hAnsi="Calibri"/>
                <w:color w:val="000000"/>
                <w:kern w:val="0"/>
                <w:sz w:val="22"/>
                <w:szCs w:val="22"/>
                <w14:ligatures w14:val="none"/>
              </w:rPr>
            </w:pPr>
            <w:r w:rsidRPr="003C2CF1">
              <w:rPr>
                <w:rFonts w:ascii="Calibri" w:eastAsia="Times New Roman" w:hAnsi="Calibri"/>
                <w:color w:val="000000"/>
                <w:kern w:val="0"/>
                <w:sz w:val="22"/>
                <w:szCs w:val="22"/>
                <w14:ligatures w14:val="none"/>
              </w:rPr>
              <w:t>90</w:t>
            </w:r>
          </w:p>
        </w:tc>
        <w:tc>
          <w:tcPr>
            <w:tcW w:w="1200" w:type="dxa"/>
            <w:tcBorders>
              <w:top w:val="nil"/>
              <w:left w:val="nil"/>
              <w:bottom w:val="single" w:sz="4" w:space="0" w:color="auto"/>
              <w:right w:val="single" w:sz="4" w:space="0" w:color="auto"/>
            </w:tcBorders>
            <w:shd w:val="clear" w:color="000000" w:fill="F1CBB5"/>
            <w:noWrap/>
            <w:vAlign w:val="center"/>
            <w:hideMark/>
          </w:tcPr>
          <w:p w14:paraId="04CE48FE" w14:textId="77777777" w:rsidR="003416E6" w:rsidRPr="003C2CF1" w:rsidRDefault="004248D4" w:rsidP="004248D4">
            <w:pPr>
              <w:spacing w:after="0" w:line="240" w:lineRule="auto"/>
              <w:jc w:val="center"/>
              <w:rPr>
                <w:rFonts w:ascii="Calibri" w:eastAsia="Times New Roman" w:hAnsi="Calibri"/>
                <w:color w:val="000000"/>
                <w:kern w:val="0"/>
                <w:sz w:val="22"/>
                <w:szCs w:val="22"/>
                <w14:ligatures w14:val="none"/>
              </w:rPr>
            </w:pPr>
            <w:r w:rsidRPr="003C2CF1">
              <w:rPr>
                <w:rFonts w:ascii="Calibri" w:eastAsia="Times New Roman" w:hAnsi="Calibri"/>
                <w:color w:val="000000"/>
                <w:kern w:val="0"/>
                <w:sz w:val="22"/>
                <w:szCs w:val="22"/>
                <w14:ligatures w14:val="none"/>
              </w:rPr>
              <w:t>5</w:t>
            </w:r>
            <w:r w:rsidR="003416E6" w:rsidRPr="003C2CF1">
              <w:rPr>
                <w:rFonts w:ascii="Calibri" w:eastAsia="Times New Roman" w:hAnsi="Calibri"/>
                <w:color w:val="000000"/>
                <w:kern w:val="0"/>
                <w:sz w:val="22"/>
                <w:szCs w:val="22"/>
                <w14:ligatures w14:val="none"/>
              </w:rPr>
              <w:t>%</w:t>
            </w:r>
          </w:p>
        </w:tc>
      </w:tr>
      <w:tr w:rsidR="003416E6" w:rsidRPr="003416E6" w14:paraId="6912BEB3" w14:textId="77777777"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50DE5D13"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Derecho de Petición</w:t>
            </w:r>
          </w:p>
        </w:tc>
        <w:tc>
          <w:tcPr>
            <w:tcW w:w="1620" w:type="dxa"/>
            <w:tcBorders>
              <w:top w:val="nil"/>
              <w:left w:val="nil"/>
              <w:bottom w:val="single" w:sz="4" w:space="0" w:color="auto"/>
              <w:right w:val="single" w:sz="4" w:space="0" w:color="auto"/>
            </w:tcBorders>
            <w:shd w:val="clear" w:color="000000" w:fill="F8E5DA"/>
            <w:vAlign w:val="center"/>
            <w:hideMark/>
          </w:tcPr>
          <w:p w14:paraId="7DA57957" w14:textId="17A737C5" w:rsidR="003416E6" w:rsidRPr="003C2CF1" w:rsidRDefault="0001378C" w:rsidP="003416E6">
            <w:pPr>
              <w:spacing w:after="0" w:line="240" w:lineRule="auto"/>
              <w:jc w:val="center"/>
              <w:rPr>
                <w:rFonts w:ascii="Calibri" w:eastAsia="Times New Roman" w:hAnsi="Calibri"/>
                <w:color w:val="000000"/>
                <w:kern w:val="0"/>
                <w:sz w:val="22"/>
                <w:szCs w:val="22"/>
                <w14:ligatures w14:val="none"/>
              </w:rPr>
            </w:pPr>
            <w:r w:rsidRPr="003C2CF1">
              <w:rPr>
                <w:rFonts w:ascii="Calibri" w:eastAsia="Times New Roman" w:hAnsi="Calibri"/>
                <w:color w:val="000000"/>
                <w:kern w:val="0"/>
                <w:sz w:val="22"/>
                <w:szCs w:val="22"/>
                <w14:ligatures w14:val="none"/>
              </w:rPr>
              <w:t>647</w:t>
            </w:r>
          </w:p>
        </w:tc>
        <w:tc>
          <w:tcPr>
            <w:tcW w:w="1200" w:type="dxa"/>
            <w:tcBorders>
              <w:top w:val="nil"/>
              <w:left w:val="nil"/>
              <w:bottom w:val="single" w:sz="4" w:space="0" w:color="auto"/>
              <w:right w:val="single" w:sz="4" w:space="0" w:color="auto"/>
            </w:tcBorders>
            <w:shd w:val="clear" w:color="000000" w:fill="F8E5DA"/>
            <w:noWrap/>
            <w:vAlign w:val="center"/>
            <w:hideMark/>
          </w:tcPr>
          <w:p w14:paraId="502CFDD5" w14:textId="3641862A" w:rsidR="003416E6" w:rsidRPr="003C2CF1" w:rsidRDefault="003C2CF1" w:rsidP="004248D4">
            <w:pPr>
              <w:spacing w:after="0" w:line="240" w:lineRule="auto"/>
              <w:jc w:val="center"/>
              <w:rPr>
                <w:rFonts w:ascii="Calibri" w:eastAsia="Times New Roman" w:hAnsi="Calibri"/>
                <w:color w:val="000000"/>
                <w:kern w:val="0"/>
                <w:sz w:val="22"/>
                <w:szCs w:val="22"/>
                <w14:ligatures w14:val="none"/>
              </w:rPr>
            </w:pPr>
            <w:r w:rsidRPr="003C2CF1">
              <w:rPr>
                <w:rFonts w:ascii="Calibri" w:eastAsia="Times New Roman" w:hAnsi="Calibri"/>
                <w:color w:val="000000"/>
                <w:kern w:val="0"/>
                <w:sz w:val="22"/>
                <w:szCs w:val="22"/>
                <w14:ligatures w14:val="none"/>
              </w:rPr>
              <w:t>37</w:t>
            </w:r>
            <w:r w:rsidR="003416E6" w:rsidRPr="003C2CF1">
              <w:rPr>
                <w:rFonts w:ascii="Calibri" w:eastAsia="Times New Roman" w:hAnsi="Calibri"/>
                <w:color w:val="000000"/>
                <w:kern w:val="0"/>
                <w:sz w:val="22"/>
                <w:szCs w:val="22"/>
                <w14:ligatures w14:val="none"/>
              </w:rPr>
              <w:t>%</w:t>
            </w:r>
          </w:p>
        </w:tc>
      </w:tr>
      <w:tr w:rsidR="003416E6" w:rsidRPr="003416E6" w14:paraId="41E62799" w14:textId="77777777"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0F2ACF91"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Solicitud de Copias</w:t>
            </w:r>
          </w:p>
        </w:tc>
        <w:tc>
          <w:tcPr>
            <w:tcW w:w="1620" w:type="dxa"/>
            <w:tcBorders>
              <w:top w:val="nil"/>
              <w:left w:val="nil"/>
              <w:bottom w:val="single" w:sz="4" w:space="0" w:color="auto"/>
              <w:right w:val="single" w:sz="4" w:space="0" w:color="auto"/>
            </w:tcBorders>
            <w:shd w:val="clear" w:color="000000" w:fill="F1CBB5"/>
            <w:vAlign w:val="center"/>
            <w:hideMark/>
          </w:tcPr>
          <w:p w14:paraId="7869AEC9" w14:textId="051339AA" w:rsidR="003416E6" w:rsidRPr="003C2CF1" w:rsidRDefault="0001378C" w:rsidP="003416E6">
            <w:pPr>
              <w:spacing w:after="0" w:line="240" w:lineRule="auto"/>
              <w:jc w:val="center"/>
              <w:rPr>
                <w:rFonts w:ascii="Calibri" w:eastAsia="Times New Roman" w:hAnsi="Calibri"/>
                <w:color w:val="000000"/>
                <w:kern w:val="0"/>
                <w:sz w:val="22"/>
                <w:szCs w:val="22"/>
                <w14:ligatures w14:val="none"/>
              </w:rPr>
            </w:pPr>
            <w:r w:rsidRPr="003C2CF1">
              <w:rPr>
                <w:rFonts w:ascii="Calibri" w:eastAsia="Times New Roman" w:hAnsi="Calibri"/>
                <w:color w:val="000000"/>
                <w:kern w:val="0"/>
                <w:sz w:val="22"/>
                <w:szCs w:val="22"/>
                <w14:ligatures w14:val="none"/>
              </w:rPr>
              <w:t>57</w:t>
            </w:r>
          </w:p>
        </w:tc>
        <w:tc>
          <w:tcPr>
            <w:tcW w:w="1200" w:type="dxa"/>
            <w:tcBorders>
              <w:top w:val="nil"/>
              <w:left w:val="nil"/>
              <w:bottom w:val="single" w:sz="4" w:space="0" w:color="auto"/>
              <w:right w:val="single" w:sz="4" w:space="0" w:color="auto"/>
            </w:tcBorders>
            <w:shd w:val="clear" w:color="000000" w:fill="F1CBB5"/>
            <w:noWrap/>
            <w:vAlign w:val="center"/>
            <w:hideMark/>
          </w:tcPr>
          <w:p w14:paraId="09634F4E" w14:textId="3A95C6C2" w:rsidR="003416E6" w:rsidRPr="003C2CF1" w:rsidRDefault="003C2CF1" w:rsidP="004248D4">
            <w:pPr>
              <w:spacing w:after="0" w:line="240" w:lineRule="auto"/>
              <w:jc w:val="center"/>
              <w:rPr>
                <w:rFonts w:ascii="Calibri" w:eastAsia="Times New Roman" w:hAnsi="Calibri"/>
                <w:color w:val="000000"/>
                <w:kern w:val="0"/>
                <w:sz w:val="22"/>
                <w:szCs w:val="22"/>
                <w14:ligatures w14:val="none"/>
              </w:rPr>
            </w:pPr>
            <w:r w:rsidRPr="003C2CF1">
              <w:rPr>
                <w:rFonts w:ascii="Calibri" w:eastAsia="Times New Roman" w:hAnsi="Calibri"/>
                <w:color w:val="000000"/>
                <w:kern w:val="0"/>
                <w:sz w:val="22"/>
                <w:szCs w:val="22"/>
                <w14:ligatures w14:val="none"/>
              </w:rPr>
              <w:t>3</w:t>
            </w:r>
            <w:r w:rsidR="003416E6" w:rsidRPr="003C2CF1">
              <w:rPr>
                <w:rFonts w:ascii="Calibri" w:eastAsia="Times New Roman" w:hAnsi="Calibri"/>
                <w:color w:val="000000"/>
                <w:kern w:val="0"/>
                <w:sz w:val="22"/>
                <w:szCs w:val="22"/>
                <w14:ligatures w14:val="none"/>
              </w:rPr>
              <w:t>%</w:t>
            </w:r>
          </w:p>
        </w:tc>
      </w:tr>
      <w:tr w:rsidR="003416E6" w:rsidRPr="003416E6" w14:paraId="0F17112B" w14:textId="77777777"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3589DE44"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Solicitud de Entidad Pública</w:t>
            </w:r>
          </w:p>
        </w:tc>
        <w:tc>
          <w:tcPr>
            <w:tcW w:w="1620" w:type="dxa"/>
            <w:tcBorders>
              <w:top w:val="nil"/>
              <w:left w:val="nil"/>
              <w:bottom w:val="single" w:sz="4" w:space="0" w:color="auto"/>
              <w:right w:val="single" w:sz="4" w:space="0" w:color="auto"/>
            </w:tcBorders>
            <w:shd w:val="clear" w:color="000000" w:fill="F8E5DA"/>
            <w:vAlign w:val="center"/>
            <w:hideMark/>
          </w:tcPr>
          <w:p w14:paraId="0520ADB3" w14:textId="4D97F1F8" w:rsidR="003416E6" w:rsidRPr="003C2CF1" w:rsidRDefault="0001378C" w:rsidP="003416E6">
            <w:pPr>
              <w:spacing w:after="0" w:line="240" w:lineRule="auto"/>
              <w:jc w:val="center"/>
              <w:rPr>
                <w:rFonts w:ascii="Calibri" w:eastAsia="Times New Roman" w:hAnsi="Calibri"/>
                <w:color w:val="000000"/>
                <w:kern w:val="0"/>
                <w:sz w:val="22"/>
                <w:szCs w:val="22"/>
                <w14:ligatures w14:val="none"/>
              </w:rPr>
            </w:pPr>
            <w:r w:rsidRPr="003C2CF1">
              <w:rPr>
                <w:rFonts w:ascii="Calibri" w:eastAsia="Times New Roman" w:hAnsi="Calibri"/>
                <w:color w:val="000000"/>
                <w:kern w:val="0"/>
                <w:sz w:val="22"/>
                <w:szCs w:val="22"/>
                <w14:ligatures w14:val="none"/>
              </w:rPr>
              <w:t>233</w:t>
            </w:r>
          </w:p>
        </w:tc>
        <w:tc>
          <w:tcPr>
            <w:tcW w:w="1200" w:type="dxa"/>
            <w:tcBorders>
              <w:top w:val="nil"/>
              <w:left w:val="nil"/>
              <w:bottom w:val="single" w:sz="4" w:space="0" w:color="auto"/>
              <w:right w:val="single" w:sz="4" w:space="0" w:color="auto"/>
            </w:tcBorders>
            <w:shd w:val="clear" w:color="000000" w:fill="F8E5DA"/>
            <w:noWrap/>
            <w:vAlign w:val="center"/>
            <w:hideMark/>
          </w:tcPr>
          <w:p w14:paraId="51B45B15" w14:textId="7BF78B90" w:rsidR="003416E6" w:rsidRPr="003C2CF1" w:rsidRDefault="003C2CF1" w:rsidP="004248D4">
            <w:pPr>
              <w:spacing w:after="0" w:line="240" w:lineRule="auto"/>
              <w:jc w:val="center"/>
              <w:rPr>
                <w:rFonts w:ascii="Calibri" w:eastAsia="Times New Roman" w:hAnsi="Calibri"/>
                <w:color w:val="000000"/>
                <w:kern w:val="0"/>
                <w:sz w:val="22"/>
                <w:szCs w:val="22"/>
                <w14:ligatures w14:val="none"/>
              </w:rPr>
            </w:pPr>
            <w:r w:rsidRPr="003C2CF1">
              <w:rPr>
                <w:rFonts w:ascii="Calibri" w:eastAsia="Times New Roman" w:hAnsi="Calibri"/>
                <w:color w:val="000000"/>
                <w:kern w:val="0"/>
                <w:sz w:val="22"/>
                <w:szCs w:val="22"/>
                <w14:ligatures w14:val="none"/>
              </w:rPr>
              <w:t>13</w:t>
            </w:r>
            <w:r w:rsidR="004248D4" w:rsidRPr="003C2CF1">
              <w:rPr>
                <w:rFonts w:ascii="Calibri" w:eastAsia="Times New Roman" w:hAnsi="Calibri"/>
                <w:color w:val="000000"/>
                <w:kern w:val="0"/>
                <w:sz w:val="22"/>
                <w:szCs w:val="22"/>
                <w14:ligatures w14:val="none"/>
              </w:rPr>
              <w:t>%</w:t>
            </w:r>
          </w:p>
        </w:tc>
      </w:tr>
      <w:tr w:rsidR="003416E6" w:rsidRPr="003416E6" w14:paraId="7297C6F3" w14:textId="77777777" w:rsidTr="003416E6">
        <w:trPr>
          <w:trHeight w:val="6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02FA5E9D"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Acceso a la Información Pública</w:t>
            </w:r>
          </w:p>
        </w:tc>
        <w:tc>
          <w:tcPr>
            <w:tcW w:w="1620" w:type="dxa"/>
            <w:tcBorders>
              <w:top w:val="nil"/>
              <w:left w:val="nil"/>
              <w:bottom w:val="single" w:sz="4" w:space="0" w:color="auto"/>
              <w:right w:val="single" w:sz="4" w:space="0" w:color="auto"/>
            </w:tcBorders>
            <w:shd w:val="clear" w:color="000000" w:fill="F1CBB5"/>
            <w:vAlign w:val="center"/>
            <w:hideMark/>
          </w:tcPr>
          <w:p w14:paraId="5A0C6528" w14:textId="592A8E4F" w:rsidR="003416E6" w:rsidRPr="003C2CF1" w:rsidRDefault="0001378C" w:rsidP="003416E6">
            <w:pPr>
              <w:spacing w:after="0" w:line="240" w:lineRule="auto"/>
              <w:jc w:val="center"/>
              <w:rPr>
                <w:rFonts w:ascii="Calibri" w:eastAsia="Times New Roman" w:hAnsi="Calibri"/>
                <w:color w:val="000000"/>
                <w:kern w:val="0"/>
                <w:sz w:val="22"/>
                <w:szCs w:val="22"/>
                <w14:ligatures w14:val="none"/>
              </w:rPr>
            </w:pPr>
            <w:r w:rsidRPr="003C2CF1">
              <w:rPr>
                <w:rFonts w:ascii="Calibri" w:eastAsia="Times New Roman" w:hAnsi="Calibri"/>
                <w:color w:val="000000"/>
                <w:kern w:val="0"/>
                <w:sz w:val="22"/>
                <w:szCs w:val="22"/>
                <w14:ligatures w14:val="none"/>
              </w:rPr>
              <w:t>77</w:t>
            </w:r>
          </w:p>
        </w:tc>
        <w:tc>
          <w:tcPr>
            <w:tcW w:w="1200" w:type="dxa"/>
            <w:tcBorders>
              <w:top w:val="nil"/>
              <w:left w:val="nil"/>
              <w:bottom w:val="single" w:sz="4" w:space="0" w:color="auto"/>
              <w:right w:val="single" w:sz="4" w:space="0" w:color="auto"/>
            </w:tcBorders>
            <w:shd w:val="clear" w:color="000000" w:fill="F1CBB5"/>
            <w:noWrap/>
            <w:vAlign w:val="center"/>
            <w:hideMark/>
          </w:tcPr>
          <w:p w14:paraId="28918B3F" w14:textId="77777777" w:rsidR="003416E6" w:rsidRPr="003C2CF1" w:rsidRDefault="004248D4" w:rsidP="004248D4">
            <w:pPr>
              <w:spacing w:after="0" w:line="240" w:lineRule="auto"/>
              <w:jc w:val="center"/>
              <w:rPr>
                <w:rFonts w:ascii="Calibri" w:eastAsia="Times New Roman" w:hAnsi="Calibri"/>
                <w:color w:val="000000"/>
                <w:kern w:val="0"/>
                <w:sz w:val="22"/>
                <w:szCs w:val="22"/>
                <w14:ligatures w14:val="none"/>
              </w:rPr>
            </w:pPr>
            <w:r w:rsidRPr="003C2CF1">
              <w:rPr>
                <w:rFonts w:ascii="Calibri" w:eastAsia="Times New Roman" w:hAnsi="Calibri"/>
                <w:color w:val="000000"/>
                <w:kern w:val="0"/>
                <w:sz w:val="22"/>
                <w:szCs w:val="22"/>
                <w14:ligatures w14:val="none"/>
              </w:rPr>
              <w:t>4</w:t>
            </w:r>
            <w:r w:rsidR="003416E6" w:rsidRPr="003C2CF1">
              <w:rPr>
                <w:rFonts w:ascii="Calibri" w:eastAsia="Times New Roman" w:hAnsi="Calibri"/>
                <w:color w:val="000000"/>
                <w:kern w:val="0"/>
                <w:sz w:val="22"/>
                <w:szCs w:val="22"/>
                <w14:ligatures w14:val="none"/>
              </w:rPr>
              <w:t>%</w:t>
            </w:r>
          </w:p>
        </w:tc>
      </w:tr>
      <w:tr w:rsidR="003416E6" w:rsidRPr="003416E6" w14:paraId="3DB11ECA" w14:textId="77777777"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43B85B07"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Entes de Control</w:t>
            </w:r>
          </w:p>
        </w:tc>
        <w:tc>
          <w:tcPr>
            <w:tcW w:w="1620" w:type="dxa"/>
            <w:tcBorders>
              <w:top w:val="nil"/>
              <w:left w:val="nil"/>
              <w:bottom w:val="single" w:sz="4" w:space="0" w:color="auto"/>
              <w:right w:val="single" w:sz="4" w:space="0" w:color="auto"/>
            </w:tcBorders>
            <w:shd w:val="clear" w:color="000000" w:fill="F8E5DA"/>
            <w:vAlign w:val="center"/>
            <w:hideMark/>
          </w:tcPr>
          <w:p w14:paraId="1288F409" w14:textId="50A25706" w:rsidR="003416E6" w:rsidRPr="003C2CF1" w:rsidRDefault="0001378C" w:rsidP="003416E6">
            <w:pPr>
              <w:spacing w:after="0" w:line="240" w:lineRule="auto"/>
              <w:jc w:val="center"/>
              <w:rPr>
                <w:rFonts w:ascii="Calibri" w:eastAsia="Times New Roman" w:hAnsi="Calibri"/>
                <w:color w:val="000000"/>
                <w:kern w:val="0"/>
                <w:sz w:val="22"/>
                <w:szCs w:val="22"/>
                <w14:ligatures w14:val="none"/>
              </w:rPr>
            </w:pPr>
            <w:r w:rsidRPr="003C2CF1">
              <w:rPr>
                <w:rFonts w:ascii="Calibri" w:eastAsia="Times New Roman" w:hAnsi="Calibri"/>
                <w:color w:val="000000"/>
                <w:kern w:val="0"/>
                <w:sz w:val="22"/>
                <w:szCs w:val="22"/>
                <w14:ligatures w14:val="none"/>
              </w:rPr>
              <w:t>73</w:t>
            </w:r>
          </w:p>
        </w:tc>
        <w:tc>
          <w:tcPr>
            <w:tcW w:w="1200" w:type="dxa"/>
            <w:tcBorders>
              <w:top w:val="nil"/>
              <w:left w:val="nil"/>
              <w:bottom w:val="single" w:sz="4" w:space="0" w:color="auto"/>
              <w:right w:val="single" w:sz="4" w:space="0" w:color="auto"/>
            </w:tcBorders>
            <w:shd w:val="clear" w:color="000000" w:fill="F8E5DA"/>
            <w:noWrap/>
            <w:vAlign w:val="center"/>
            <w:hideMark/>
          </w:tcPr>
          <w:p w14:paraId="2B06C49A" w14:textId="77777777" w:rsidR="003416E6" w:rsidRPr="003C2CF1" w:rsidRDefault="004248D4" w:rsidP="004248D4">
            <w:pPr>
              <w:spacing w:after="0" w:line="240" w:lineRule="auto"/>
              <w:jc w:val="center"/>
              <w:rPr>
                <w:rFonts w:ascii="Calibri" w:eastAsia="Times New Roman" w:hAnsi="Calibri"/>
                <w:color w:val="000000"/>
                <w:kern w:val="0"/>
                <w:sz w:val="22"/>
                <w:szCs w:val="22"/>
                <w14:ligatures w14:val="none"/>
              </w:rPr>
            </w:pPr>
            <w:r w:rsidRPr="003C2CF1">
              <w:rPr>
                <w:rFonts w:ascii="Calibri" w:eastAsia="Times New Roman" w:hAnsi="Calibri"/>
                <w:color w:val="000000"/>
                <w:kern w:val="0"/>
                <w:sz w:val="22"/>
                <w:szCs w:val="22"/>
                <w14:ligatures w14:val="none"/>
              </w:rPr>
              <w:t>4</w:t>
            </w:r>
            <w:r w:rsidR="003416E6" w:rsidRPr="003C2CF1">
              <w:rPr>
                <w:rFonts w:ascii="Calibri" w:eastAsia="Times New Roman" w:hAnsi="Calibri"/>
                <w:color w:val="000000"/>
                <w:kern w:val="0"/>
                <w:sz w:val="22"/>
                <w:szCs w:val="22"/>
                <w14:ligatures w14:val="none"/>
              </w:rPr>
              <w:t>%</w:t>
            </w:r>
          </w:p>
        </w:tc>
      </w:tr>
      <w:tr w:rsidR="003416E6" w:rsidRPr="003416E6" w14:paraId="2F071C09" w14:textId="77777777"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4EF6F2DD"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Congreso</w:t>
            </w:r>
          </w:p>
        </w:tc>
        <w:tc>
          <w:tcPr>
            <w:tcW w:w="1620" w:type="dxa"/>
            <w:tcBorders>
              <w:top w:val="nil"/>
              <w:left w:val="nil"/>
              <w:bottom w:val="single" w:sz="4" w:space="0" w:color="auto"/>
              <w:right w:val="single" w:sz="4" w:space="0" w:color="auto"/>
            </w:tcBorders>
            <w:shd w:val="clear" w:color="000000" w:fill="F1CBB5"/>
            <w:vAlign w:val="center"/>
            <w:hideMark/>
          </w:tcPr>
          <w:p w14:paraId="72CFED10" w14:textId="7EF15159" w:rsidR="003416E6" w:rsidRPr="003C2CF1" w:rsidRDefault="0001378C" w:rsidP="003416E6">
            <w:pPr>
              <w:spacing w:after="0" w:line="240" w:lineRule="auto"/>
              <w:jc w:val="center"/>
              <w:rPr>
                <w:rFonts w:ascii="Calibri" w:eastAsia="Times New Roman" w:hAnsi="Calibri"/>
                <w:color w:val="000000"/>
                <w:kern w:val="0"/>
                <w:sz w:val="22"/>
                <w:szCs w:val="22"/>
                <w14:ligatures w14:val="none"/>
              </w:rPr>
            </w:pPr>
            <w:r w:rsidRPr="003C2CF1">
              <w:rPr>
                <w:rFonts w:ascii="Calibri" w:eastAsia="Times New Roman" w:hAnsi="Calibri"/>
                <w:color w:val="000000"/>
                <w:kern w:val="0"/>
                <w:sz w:val="22"/>
                <w:szCs w:val="22"/>
                <w14:ligatures w14:val="none"/>
              </w:rPr>
              <w:t>35</w:t>
            </w:r>
          </w:p>
        </w:tc>
        <w:tc>
          <w:tcPr>
            <w:tcW w:w="1200" w:type="dxa"/>
            <w:tcBorders>
              <w:top w:val="nil"/>
              <w:left w:val="nil"/>
              <w:bottom w:val="single" w:sz="4" w:space="0" w:color="auto"/>
              <w:right w:val="single" w:sz="4" w:space="0" w:color="auto"/>
            </w:tcBorders>
            <w:shd w:val="clear" w:color="000000" w:fill="F1CBB5"/>
            <w:noWrap/>
            <w:vAlign w:val="center"/>
            <w:hideMark/>
          </w:tcPr>
          <w:p w14:paraId="2DC6646B" w14:textId="66416E13" w:rsidR="003416E6" w:rsidRPr="003C2CF1" w:rsidRDefault="003C2CF1" w:rsidP="004248D4">
            <w:pPr>
              <w:spacing w:after="0" w:line="240" w:lineRule="auto"/>
              <w:jc w:val="center"/>
              <w:rPr>
                <w:rFonts w:ascii="Calibri" w:eastAsia="Times New Roman" w:hAnsi="Calibri"/>
                <w:color w:val="000000"/>
                <w:kern w:val="0"/>
                <w:sz w:val="22"/>
                <w:szCs w:val="22"/>
                <w14:ligatures w14:val="none"/>
              </w:rPr>
            </w:pPr>
            <w:r w:rsidRPr="003C2CF1">
              <w:rPr>
                <w:rFonts w:ascii="Calibri" w:eastAsia="Times New Roman" w:hAnsi="Calibri"/>
                <w:color w:val="000000"/>
                <w:kern w:val="0"/>
                <w:sz w:val="22"/>
                <w:szCs w:val="22"/>
                <w14:ligatures w14:val="none"/>
              </w:rPr>
              <w:t>2</w:t>
            </w:r>
            <w:r w:rsidR="003416E6" w:rsidRPr="003C2CF1">
              <w:rPr>
                <w:rFonts w:ascii="Calibri" w:eastAsia="Times New Roman" w:hAnsi="Calibri"/>
                <w:color w:val="000000"/>
                <w:kern w:val="0"/>
                <w:sz w:val="22"/>
                <w:szCs w:val="22"/>
                <w14:ligatures w14:val="none"/>
              </w:rPr>
              <w:t>%</w:t>
            </w:r>
          </w:p>
        </w:tc>
      </w:tr>
      <w:tr w:rsidR="003416E6" w:rsidRPr="003416E6" w14:paraId="764FB3EB" w14:textId="77777777"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3ECB63D4"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Ejecución Contractual</w:t>
            </w:r>
          </w:p>
        </w:tc>
        <w:tc>
          <w:tcPr>
            <w:tcW w:w="1620" w:type="dxa"/>
            <w:tcBorders>
              <w:top w:val="nil"/>
              <w:left w:val="nil"/>
              <w:bottom w:val="single" w:sz="4" w:space="0" w:color="auto"/>
              <w:right w:val="single" w:sz="4" w:space="0" w:color="auto"/>
            </w:tcBorders>
            <w:shd w:val="clear" w:color="000000" w:fill="F8E5DA"/>
            <w:vAlign w:val="center"/>
            <w:hideMark/>
          </w:tcPr>
          <w:p w14:paraId="1BC19EB3" w14:textId="0ACAD12D" w:rsidR="003416E6" w:rsidRPr="003C2CF1" w:rsidRDefault="0001378C" w:rsidP="003416E6">
            <w:pPr>
              <w:spacing w:after="0" w:line="240" w:lineRule="auto"/>
              <w:jc w:val="center"/>
              <w:rPr>
                <w:rFonts w:ascii="Calibri" w:eastAsia="Times New Roman" w:hAnsi="Calibri"/>
                <w:color w:val="000000"/>
                <w:kern w:val="0"/>
                <w:sz w:val="22"/>
                <w:szCs w:val="22"/>
                <w14:ligatures w14:val="none"/>
              </w:rPr>
            </w:pPr>
            <w:r w:rsidRPr="003C2CF1">
              <w:rPr>
                <w:rFonts w:ascii="Calibri" w:eastAsia="Times New Roman" w:hAnsi="Calibri"/>
                <w:color w:val="000000"/>
                <w:kern w:val="0"/>
                <w:sz w:val="22"/>
                <w:szCs w:val="22"/>
                <w14:ligatures w14:val="none"/>
              </w:rPr>
              <w:t>93</w:t>
            </w:r>
          </w:p>
        </w:tc>
        <w:tc>
          <w:tcPr>
            <w:tcW w:w="1200" w:type="dxa"/>
            <w:tcBorders>
              <w:top w:val="nil"/>
              <w:left w:val="nil"/>
              <w:bottom w:val="single" w:sz="4" w:space="0" w:color="auto"/>
              <w:right w:val="single" w:sz="4" w:space="0" w:color="auto"/>
            </w:tcBorders>
            <w:shd w:val="clear" w:color="000000" w:fill="F8E5DA"/>
            <w:noWrap/>
            <w:vAlign w:val="center"/>
            <w:hideMark/>
          </w:tcPr>
          <w:p w14:paraId="6DF1F4F8" w14:textId="71E64444" w:rsidR="003416E6" w:rsidRPr="003C2CF1" w:rsidRDefault="003C2CF1" w:rsidP="004248D4">
            <w:pPr>
              <w:spacing w:after="0" w:line="240" w:lineRule="auto"/>
              <w:jc w:val="center"/>
              <w:rPr>
                <w:rFonts w:ascii="Calibri" w:eastAsia="Times New Roman" w:hAnsi="Calibri"/>
                <w:color w:val="000000"/>
                <w:kern w:val="0"/>
                <w:sz w:val="22"/>
                <w:szCs w:val="22"/>
                <w14:ligatures w14:val="none"/>
              </w:rPr>
            </w:pPr>
            <w:r w:rsidRPr="003C2CF1">
              <w:rPr>
                <w:rFonts w:ascii="Calibri" w:eastAsia="Times New Roman" w:hAnsi="Calibri"/>
                <w:color w:val="000000"/>
                <w:kern w:val="0"/>
                <w:sz w:val="22"/>
                <w:szCs w:val="22"/>
                <w14:ligatures w14:val="none"/>
              </w:rPr>
              <w:t>5</w:t>
            </w:r>
            <w:r w:rsidR="003416E6" w:rsidRPr="003C2CF1">
              <w:rPr>
                <w:rFonts w:ascii="Calibri" w:eastAsia="Times New Roman" w:hAnsi="Calibri"/>
                <w:color w:val="000000"/>
                <w:kern w:val="0"/>
                <w:sz w:val="22"/>
                <w:szCs w:val="22"/>
                <w14:ligatures w14:val="none"/>
              </w:rPr>
              <w:t>%</w:t>
            </w:r>
          </w:p>
        </w:tc>
      </w:tr>
      <w:tr w:rsidR="003416E6" w:rsidRPr="003416E6" w14:paraId="3766E71A" w14:textId="77777777"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6AB638E0"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Queja</w:t>
            </w:r>
          </w:p>
        </w:tc>
        <w:tc>
          <w:tcPr>
            <w:tcW w:w="1620" w:type="dxa"/>
            <w:tcBorders>
              <w:top w:val="nil"/>
              <w:left w:val="nil"/>
              <w:bottom w:val="single" w:sz="4" w:space="0" w:color="auto"/>
              <w:right w:val="single" w:sz="4" w:space="0" w:color="auto"/>
            </w:tcBorders>
            <w:shd w:val="clear" w:color="000000" w:fill="F1CBB5"/>
            <w:vAlign w:val="center"/>
            <w:hideMark/>
          </w:tcPr>
          <w:p w14:paraId="6BB0E8FA" w14:textId="21C758FB" w:rsidR="003416E6" w:rsidRPr="003C2CF1" w:rsidRDefault="0001378C" w:rsidP="003416E6">
            <w:pPr>
              <w:spacing w:after="0" w:line="240" w:lineRule="auto"/>
              <w:jc w:val="center"/>
              <w:rPr>
                <w:rFonts w:ascii="Calibri" w:eastAsia="Times New Roman" w:hAnsi="Calibri"/>
                <w:color w:val="000000"/>
                <w:kern w:val="0"/>
                <w:sz w:val="22"/>
                <w:szCs w:val="22"/>
                <w14:ligatures w14:val="none"/>
              </w:rPr>
            </w:pPr>
            <w:r w:rsidRPr="003C2CF1">
              <w:rPr>
                <w:rFonts w:ascii="Calibri" w:eastAsia="Times New Roman" w:hAnsi="Calibri"/>
                <w:color w:val="000000"/>
                <w:kern w:val="0"/>
                <w:sz w:val="22"/>
                <w:szCs w:val="22"/>
                <w14:ligatures w14:val="none"/>
              </w:rPr>
              <w:t>3</w:t>
            </w:r>
          </w:p>
        </w:tc>
        <w:tc>
          <w:tcPr>
            <w:tcW w:w="1200" w:type="dxa"/>
            <w:tcBorders>
              <w:top w:val="nil"/>
              <w:left w:val="nil"/>
              <w:bottom w:val="single" w:sz="4" w:space="0" w:color="auto"/>
              <w:right w:val="single" w:sz="4" w:space="0" w:color="auto"/>
            </w:tcBorders>
            <w:shd w:val="clear" w:color="000000" w:fill="F1CBB5"/>
            <w:noWrap/>
            <w:vAlign w:val="center"/>
            <w:hideMark/>
          </w:tcPr>
          <w:p w14:paraId="7CE6A578" w14:textId="77777777" w:rsidR="003416E6" w:rsidRPr="003C2CF1" w:rsidRDefault="004248D4" w:rsidP="004248D4">
            <w:pPr>
              <w:spacing w:after="0" w:line="240" w:lineRule="auto"/>
              <w:jc w:val="center"/>
              <w:rPr>
                <w:rFonts w:ascii="Calibri" w:eastAsia="Times New Roman" w:hAnsi="Calibri"/>
                <w:color w:val="000000"/>
                <w:kern w:val="0"/>
                <w:sz w:val="22"/>
                <w:szCs w:val="22"/>
                <w14:ligatures w14:val="none"/>
              </w:rPr>
            </w:pPr>
            <w:r w:rsidRPr="003C2CF1">
              <w:rPr>
                <w:rFonts w:ascii="Calibri" w:eastAsia="Times New Roman" w:hAnsi="Calibri"/>
                <w:color w:val="000000"/>
                <w:kern w:val="0"/>
                <w:sz w:val="22"/>
                <w:szCs w:val="22"/>
                <w14:ligatures w14:val="none"/>
              </w:rPr>
              <w:t>0</w:t>
            </w:r>
            <w:r w:rsidR="003416E6" w:rsidRPr="003C2CF1">
              <w:rPr>
                <w:rFonts w:ascii="Calibri" w:eastAsia="Times New Roman" w:hAnsi="Calibri"/>
                <w:color w:val="000000"/>
                <w:kern w:val="0"/>
                <w:sz w:val="22"/>
                <w:szCs w:val="22"/>
                <w14:ligatures w14:val="none"/>
              </w:rPr>
              <w:t>%</w:t>
            </w:r>
          </w:p>
        </w:tc>
      </w:tr>
      <w:tr w:rsidR="003416E6" w:rsidRPr="003416E6" w14:paraId="6FAE2C67" w14:textId="77777777"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01BCA9B0"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Reclamo</w:t>
            </w:r>
          </w:p>
        </w:tc>
        <w:tc>
          <w:tcPr>
            <w:tcW w:w="1620" w:type="dxa"/>
            <w:tcBorders>
              <w:top w:val="nil"/>
              <w:left w:val="nil"/>
              <w:bottom w:val="single" w:sz="4" w:space="0" w:color="auto"/>
              <w:right w:val="single" w:sz="4" w:space="0" w:color="auto"/>
            </w:tcBorders>
            <w:shd w:val="clear" w:color="000000" w:fill="F8E5DA"/>
            <w:vAlign w:val="center"/>
            <w:hideMark/>
          </w:tcPr>
          <w:p w14:paraId="3DC6853A" w14:textId="77AD6069" w:rsidR="003416E6" w:rsidRPr="003C2CF1" w:rsidRDefault="0001378C" w:rsidP="003416E6">
            <w:pPr>
              <w:spacing w:after="0" w:line="240" w:lineRule="auto"/>
              <w:jc w:val="center"/>
              <w:rPr>
                <w:rFonts w:ascii="Calibri" w:eastAsia="Times New Roman" w:hAnsi="Calibri"/>
                <w:color w:val="000000"/>
                <w:kern w:val="0"/>
                <w:sz w:val="22"/>
                <w:szCs w:val="22"/>
                <w14:ligatures w14:val="none"/>
              </w:rPr>
            </w:pPr>
            <w:r w:rsidRPr="003C2CF1">
              <w:rPr>
                <w:rFonts w:ascii="Calibri" w:eastAsia="Times New Roman" w:hAnsi="Calibri"/>
                <w:color w:val="000000"/>
                <w:kern w:val="0"/>
                <w:sz w:val="22"/>
                <w:szCs w:val="22"/>
                <w14:ligatures w14:val="none"/>
              </w:rPr>
              <w:t>231</w:t>
            </w:r>
          </w:p>
        </w:tc>
        <w:tc>
          <w:tcPr>
            <w:tcW w:w="1200" w:type="dxa"/>
            <w:tcBorders>
              <w:top w:val="nil"/>
              <w:left w:val="nil"/>
              <w:bottom w:val="single" w:sz="4" w:space="0" w:color="auto"/>
              <w:right w:val="single" w:sz="4" w:space="0" w:color="auto"/>
            </w:tcBorders>
            <w:shd w:val="clear" w:color="000000" w:fill="F8E5DA"/>
            <w:noWrap/>
            <w:vAlign w:val="center"/>
            <w:hideMark/>
          </w:tcPr>
          <w:p w14:paraId="03F1D612" w14:textId="0A6E500E" w:rsidR="003416E6" w:rsidRPr="003C2CF1" w:rsidRDefault="003C2CF1" w:rsidP="004248D4">
            <w:pPr>
              <w:spacing w:after="0" w:line="240" w:lineRule="auto"/>
              <w:jc w:val="center"/>
              <w:rPr>
                <w:rFonts w:ascii="Calibri" w:eastAsia="Times New Roman" w:hAnsi="Calibri"/>
                <w:color w:val="000000"/>
                <w:kern w:val="0"/>
                <w:sz w:val="22"/>
                <w:szCs w:val="22"/>
                <w14:ligatures w14:val="none"/>
              </w:rPr>
            </w:pPr>
            <w:r w:rsidRPr="003C2CF1">
              <w:rPr>
                <w:rFonts w:ascii="Calibri" w:eastAsia="Times New Roman" w:hAnsi="Calibri"/>
                <w:color w:val="000000"/>
                <w:kern w:val="0"/>
                <w:sz w:val="22"/>
                <w:szCs w:val="22"/>
                <w14:ligatures w14:val="none"/>
              </w:rPr>
              <w:t>13</w:t>
            </w:r>
            <w:r w:rsidR="003416E6" w:rsidRPr="003C2CF1">
              <w:rPr>
                <w:rFonts w:ascii="Calibri" w:eastAsia="Times New Roman" w:hAnsi="Calibri"/>
                <w:color w:val="000000"/>
                <w:kern w:val="0"/>
                <w:sz w:val="22"/>
                <w:szCs w:val="22"/>
                <w14:ligatures w14:val="none"/>
              </w:rPr>
              <w:t>%</w:t>
            </w:r>
          </w:p>
        </w:tc>
      </w:tr>
      <w:tr w:rsidR="003416E6" w:rsidRPr="003416E6" w14:paraId="03685F14" w14:textId="77777777"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07EA70A5"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Solicitud de Certificación</w:t>
            </w:r>
          </w:p>
        </w:tc>
        <w:tc>
          <w:tcPr>
            <w:tcW w:w="1620" w:type="dxa"/>
            <w:tcBorders>
              <w:top w:val="nil"/>
              <w:left w:val="nil"/>
              <w:bottom w:val="single" w:sz="4" w:space="0" w:color="auto"/>
              <w:right w:val="single" w:sz="4" w:space="0" w:color="auto"/>
            </w:tcBorders>
            <w:shd w:val="clear" w:color="000000" w:fill="F1CBB5"/>
            <w:vAlign w:val="center"/>
            <w:hideMark/>
          </w:tcPr>
          <w:p w14:paraId="47F01BEB" w14:textId="51588412" w:rsidR="003416E6" w:rsidRPr="003C2CF1" w:rsidRDefault="0001378C" w:rsidP="003416E6">
            <w:pPr>
              <w:spacing w:after="0" w:line="240" w:lineRule="auto"/>
              <w:jc w:val="center"/>
              <w:rPr>
                <w:rFonts w:ascii="Calibri" w:eastAsia="Times New Roman" w:hAnsi="Calibri"/>
                <w:color w:val="000000"/>
                <w:kern w:val="0"/>
                <w:sz w:val="22"/>
                <w:szCs w:val="22"/>
                <w14:ligatures w14:val="none"/>
              </w:rPr>
            </w:pPr>
            <w:r w:rsidRPr="003C2CF1">
              <w:rPr>
                <w:rFonts w:ascii="Calibri" w:eastAsia="Times New Roman" w:hAnsi="Calibri"/>
                <w:color w:val="000000"/>
                <w:kern w:val="0"/>
                <w:sz w:val="22"/>
                <w:szCs w:val="22"/>
                <w14:ligatures w14:val="none"/>
              </w:rPr>
              <w:t>18</w:t>
            </w:r>
          </w:p>
        </w:tc>
        <w:tc>
          <w:tcPr>
            <w:tcW w:w="1200" w:type="dxa"/>
            <w:tcBorders>
              <w:top w:val="nil"/>
              <w:left w:val="nil"/>
              <w:bottom w:val="single" w:sz="4" w:space="0" w:color="auto"/>
              <w:right w:val="single" w:sz="4" w:space="0" w:color="auto"/>
            </w:tcBorders>
            <w:shd w:val="clear" w:color="000000" w:fill="F1CBB5"/>
            <w:noWrap/>
            <w:vAlign w:val="center"/>
            <w:hideMark/>
          </w:tcPr>
          <w:p w14:paraId="616BE621" w14:textId="720A4268" w:rsidR="003416E6" w:rsidRPr="003C2CF1" w:rsidRDefault="003C2CF1" w:rsidP="004248D4">
            <w:pPr>
              <w:spacing w:after="0" w:line="240" w:lineRule="auto"/>
              <w:jc w:val="center"/>
              <w:rPr>
                <w:rFonts w:ascii="Calibri" w:eastAsia="Times New Roman" w:hAnsi="Calibri"/>
                <w:color w:val="000000"/>
                <w:kern w:val="0"/>
                <w:sz w:val="22"/>
                <w:szCs w:val="22"/>
                <w14:ligatures w14:val="none"/>
              </w:rPr>
            </w:pPr>
            <w:r w:rsidRPr="003C2CF1">
              <w:rPr>
                <w:rFonts w:ascii="Calibri" w:eastAsia="Times New Roman" w:hAnsi="Calibri"/>
                <w:color w:val="000000"/>
                <w:kern w:val="0"/>
                <w:sz w:val="22"/>
                <w:szCs w:val="22"/>
                <w14:ligatures w14:val="none"/>
              </w:rPr>
              <w:t>1</w:t>
            </w:r>
            <w:r w:rsidR="003416E6" w:rsidRPr="003C2CF1">
              <w:rPr>
                <w:rFonts w:ascii="Calibri" w:eastAsia="Times New Roman" w:hAnsi="Calibri"/>
                <w:color w:val="000000"/>
                <w:kern w:val="0"/>
                <w:sz w:val="22"/>
                <w:szCs w:val="22"/>
                <w14:ligatures w14:val="none"/>
              </w:rPr>
              <w:t>%</w:t>
            </w:r>
          </w:p>
        </w:tc>
      </w:tr>
      <w:tr w:rsidR="003416E6" w:rsidRPr="003416E6" w14:paraId="3924D49B" w14:textId="77777777"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561422A2"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Consulta</w:t>
            </w:r>
          </w:p>
        </w:tc>
        <w:tc>
          <w:tcPr>
            <w:tcW w:w="1620" w:type="dxa"/>
            <w:tcBorders>
              <w:top w:val="nil"/>
              <w:left w:val="nil"/>
              <w:bottom w:val="single" w:sz="4" w:space="0" w:color="auto"/>
              <w:right w:val="single" w:sz="4" w:space="0" w:color="auto"/>
            </w:tcBorders>
            <w:shd w:val="clear" w:color="000000" w:fill="F8E5DA"/>
            <w:noWrap/>
            <w:vAlign w:val="center"/>
            <w:hideMark/>
          </w:tcPr>
          <w:p w14:paraId="5D818CAC" w14:textId="4BCF7DFB" w:rsidR="003416E6" w:rsidRPr="003C2CF1" w:rsidRDefault="0001378C" w:rsidP="003416E6">
            <w:pPr>
              <w:spacing w:after="0" w:line="240" w:lineRule="auto"/>
              <w:jc w:val="center"/>
              <w:rPr>
                <w:rFonts w:ascii="Calibri" w:eastAsia="Times New Roman" w:hAnsi="Calibri"/>
                <w:color w:val="000000"/>
                <w:kern w:val="0"/>
                <w:sz w:val="22"/>
                <w:szCs w:val="22"/>
                <w14:ligatures w14:val="none"/>
              </w:rPr>
            </w:pPr>
            <w:r w:rsidRPr="003C2CF1">
              <w:rPr>
                <w:rFonts w:ascii="Calibri" w:eastAsia="Times New Roman" w:hAnsi="Calibri"/>
                <w:color w:val="000000"/>
                <w:kern w:val="0"/>
                <w:sz w:val="22"/>
                <w:szCs w:val="22"/>
                <w14:ligatures w14:val="none"/>
              </w:rPr>
              <w:t>21</w:t>
            </w:r>
          </w:p>
        </w:tc>
        <w:tc>
          <w:tcPr>
            <w:tcW w:w="1200" w:type="dxa"/>
            <w:tcBorders>
              <w:top w:val="nil"/>
              <w:left w:val="nil"/>
              <w:bottom w:val="single" w:sz="4" w:space="0" w:color="auto"/>
              <w:right w:val="single" w:sz="4" w:space="0" w:color="auto"/>
            </w:tcBorders>
            <w:shd w:val="clear" w:color="000000" w:fill="F8E5DA"/>
            <w:noWrap/>
            <w:vAlign w:val="center"/>
            <w:hideMark/>
          </w:tcPr>
          <w:p w14:paraId="4DFE8AEF" w14:textId="77777777" w:rsidR="003416E6" w:rsidRPr="003C2CF1" w:rsidRDefault="004248D4" w:rsidP="004248D4">
            <w:pPr>
              <w:spacing w:after="0" w:line="240" w:lineRule="auto"/>
              <w:jc w:val="center"/>
              <w:rPr>
                <w:rFonts w:ascii="Calibri" w:eastAsia="Times New Roman" w:hAnsi="Calibri"/>
                <w:color w:val="000000"/>
                <w:kern w:val="0"/>
                <w:sz w:val="22"/>
                <w:szCs w:val="22"/>
                <w14:ligatures w14:val="none"/>
              </w:rPr>
            </w:pPr>
            <w:r w:rsidRPr="003C2CF1">
              <w:rPr>
                <w:rFonts w:ascii="Calibri" w:eastAsia="Times New Roman" w:hAnsi="Calibri"/>
                <w:color w:val="000000"/>
                <w:kern w:val="0"/>
                <w:sz w:val="22"/>
                <w:szCs w:val="22"/>
                <w14:ligatures w14:val="none"/>
              </w:rPr>
              <w:t>1</w:t>
            </w:r>
            <w:r w:rsidR="003416E6" w:rsidRPr="003C2CF1">
              <w:rPr>
                <w:rFonts w:ascii="Calibri" w:eastAsia="Times New Roman" w:hAnsi="Calibri"/>
                <w:color w:val="000000"/>
                <w:kern w:val="0"/>
                <w:sz w:val="22"/>
                <w:szCs w:val="22"/>
                <w14:ligatures w14:val="none"/>
              </w:rPr>
              <w:t>%</w:t>
            </w:r>
          </w:p>
        </w:tc>
      </w:tr>
      <w:tr w:rsidR="003416E6" w:rsidRPr="003416E6" w14:paraId="2E90F89A" w14:textId="77777777"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noWrap/>
            <w:vAlign w:val="center"/>
            <w:hideMark/>
          </w:tcPr>
          <w:p w14:paraId="54FD19B8"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Denuncia</w:t>
            </w:r>
          </w:p>
        </w:tc>
        <w:tc>
          <w:tcPr>
            <w:tcW w:w="1620" w:type="dxa"/>
            <w:tcBorders>
              <w:top w:val="nil"/>
              <w:left w:val="nil"/>
              <w:bottom w:val="single" w:sz="4" w:space="0" w:color="auto"/>
              <w:right w:val="single" w:sz="4" w:space="0" w:color="auto"/>
            </w:tcBorders>
            <w:shd w:val="clear" w:color="000000" w:fill="F1CBB5"/>
            <w:noWrap/>
            <w:vAlign w:val="center"/>
            <w:hideMark/>
          </w:tcPr>
          <w:p w14:paraId="0CD098C4" w14:textId="7220DF0C" w:rsidR="003416E6" w:rsidRPr="003C2CF1" w:rsidRDefault="0001378C" w:rsidP="003416E6">
            <w:pPr>
              <w:spacing w:after="0" w:line="240" w:lineRule="auto"/>
              <w:jc w:val="center"/>
              <w:rPr>
                <w:rFonts w:ascii="Calibri" w:eastAsia="Times New Roman" w:hAnsi="Calibri"/>
                <w:color w:val="000000"/>
                <w:kern w:val="0"/>
                <w:sz w:val="22"/>
                <w:szCs w:val="22"/>
                <w14:ligatures w14:val="none"/>
              </w:rPr>
            </w:pPr>
            <w:r w:rsidRPr="003C2CF1">
              <w:rPr>
                <w:rFonts w:ascii="Calibri" w:eastAsia="Times New Roman" w:hAnsi="Calibri"/>
                <w:color w:val="000000"/>
                <w:kern w:val="0"/>
                <w:sz w:val="22"/>
                <w:szCs w:val="22"/>
                <w14:ligatures w14:val="none"/>
              </w:rPr>
              <w:t>8</w:t>
            </w:r>
          </w:p>
        </w:tc>
        <w:tc>
          <w:tcPr>
            <w:tcW w:w="1200" w:type="dxa"/>
            <w:tcBorders>
              <w:top w:val="nil"/>
              <w:left w:val="nil"/>
              <w:bottom w:val="single" w:sz="4" w:space="0" w:color="auto"/>
              <w:right w:val="single" w:sz="4" w:space="0" w:color="auto"/>
            </w:tcBorders>
            <w:shd w:val="clear" w:color="000000" w:fill="F1CBB5"/>
            <w:noWrap/>
            <w:vAlign w:val="center"/>
            <w:hideMark/>
          </w:tcPr>
          <w:p w14:paraId="3981406A" w14:textId="77777777" w:rsidR="003416E6" w:rsidRPr="003C2CF1" w:rsidRDefault="004248D4" w:rsidP="004248D4">
            <w:pPr>
              <w:spacing w:after="0" w:line="240" w:lineRule="auto"/>
              <w:jc w:val="center"/>
              <w:rPr>
                <w:rFonts w:ascii="Calibri" w:eastAsia="Times New Roman" w:hAnsi="Calibri"/>
                <w:color w:val="000000"/>
                <w:kern w:val="0"/>
                <w:sz w:val="22"/>
                <w:szCs w:val="22"/>
                <w14:ligatures w14:val="none"/>
              </w:rPr>
            </w:pPr>
            <w:r w:rsidRPr="003C2CF1">
              <w:rPr>
                <w:rFonts w:ascii="Calibri" w:eastAsia="Times New Roman" w:hAnsi="Calibri"/>
                <w:color w:val="000000"/>
                <w:kern w:val="0"/>
                <w:sz w:val="22"/>
                <w:szCs w:val="22"/>
                <w14:ligatures w14:val="none"/>
              </w:rPr>
              <w:t>0</w:t>
            </w:r>
            <w:r w:rsidR="003416E6" w:rsidRPr="003C2CF1">
              <w:rPr>
                <w:rFonts w:ascii="Calibri" w:eastAsia="Times New Roman" w:hAnsi="Calibri"/>
                <w:color w:val="000000"/>
                <w:kern w:val="0"/>
                <w:sz w:val="22"/>
                <w:szCs w:val="22"/>
                <w14:ligatures w14:val="none"/>
              </w:rPr>
              <w:t>%</w:t>
            </w:r>
          </w:p>
        </w:tc>
      </w:tr>
      <w:tr w:rsidR="003416E6" w:rsidRPr="003416E6" w14:paraId="3E7011E9" w14:textId="77777777"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noWrap/>
            <w:vAlign w:val="center"/>
            <w:hideMark/>
          </w:tcPr>
          <w:p w14:paraId="0A9DFA79"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Sugerencia</w:t>
            </w:r>
          </w:p>
        </w:tc>
        <w:tc>
          <w:tcPr>
            <w:tcW w:w="1620" w:type="dxa"/>
            <w:tcBorders>
              <w:top w:val="nil"/>
              <w:left w:val="nil"/>
              <w:bottom w:val="single" w:sz="4" w:space="0" w:color="auto"/>
              <w:right w:val="single" w:sz="4" w:space="0" w:color="auto"/>
            </w:tcBorders>
            <w:shd w:val="clear" w:color="000000" w:fill="F8E5DA"/>
            <w:noWrap/>
            <w:vAlign w:val="center"/>
            <w:hideMark/>
          </w:tcPr>
          <w:p w14:paraId="699EB538" w14:textId="7219B988" w:rsidR="003416E6" w:rsidRPr="003C2CF1" w:rsidRDefault="0001378C" w:rsidP="003416E6">
            <w:pPr>
              <w:spacing w:after="0" w:line="240" w:lineRule="auto"/>
              <w:jc w:val="center"/>
              <w:rPr>
                <w:rFonts w:ascii="Calibri" w:eastAsia="Times New Roman" w:hAnsi="Calibri"/>
                <w:color w:val="000000"/>
                <w:kern w:val="0"/>
                <w:sz w:val="22"/>
                <w:szCs w:val="22"/>
                <w14:ligatures w14:val="none"/>
              </w:rPr>
            </w:pPr>
            <w:r w:rsidRPr="003C2CF1">
              <w:rPr>
                <w:rFonts w:ascii="Calibri" w:eastAsia="Times New Roman" w:hAnsi="Calibri"/>
                <w:color w:val="000000"/>
                <w:kern w:val="0"/>
                <w:sz w:val="22"/>
                <w:szCs w:val="22"/>
                <w14:ligatures w14:val="none"/>
              </w:rPr>
              <w:t>50</w:t>
            </w:r>
          </w:p>
        </w:tc>
        <w:tc>
          <w:tcPr>
            <w:tcW w:w="1200" w:type="dxa"/>
            <w:tcBorders>
              <w:top w:val="nil"/>
              <w:left w:val="nil"/>
              <w:bottom w:val="single" w:sz="4" w:space="0" w:color="auto"/>
              <w:right w:val="single" w:sz="4" w:space="0" w:color="auto"/>
            </w:tcBorders>
            <w:shd w:val="clear" w:color="000000" w:fill="F8E5DA"/>
            <w:noWrap/>
            <w:vAlign w:val="center"/>
            <w:hideMark/>
          </w:tcPr>
          <w:p w14:paraId="089B0734" w14:textId="0B5B40D1" w:rsidR="003416E6" w:rsidRPr="003C2CF1" w:rsidRDefault="003C2CF1" w:rsidP="004248D4">
            <w:pPr>
              <w:spacing w:after="0" w:line="240" w:lineRule="auto"/>
              <w:jc w:val="center"/>
              <w:rPr>
                <w:rFonts w:ascii="Calibri" w:eastAsia="Times New Roman" w:hAnsi="Calibri"/>
                <w:color w:val="000000"/>
                <w:kern w:val="0"/>
                <w:sz w:val="22"/>
                <w:szCs w:val="22"/>
                <w14:ligatures w14:val="none"/>
              </w:rPr>
            </w:pPr>
            <w:r w:rsidRPr="003C2CF1">
              <w:rPr>
                <w:rFonts w:ascii="Calibri" w:eastAsia="Times New Roman" w:hAnsi="Calibri"/>
                <w:color w:val="000000"/>
                <w:kern w:val="0"/>
                <w:sz w:val="22"/>
                <w:szCs w:val="22"/>
                <w14:ligatures w14:val="none"/>
              </w:rPr>
              <w:t>3</w:t>
            </w:r>
            <w:r w:rsidR="003416E6" w:rsidRPr="003C2CF1">
              <w:rPr>
                <w:rFonts w:ascii="Calibri" w:eastAsia="Times New Roman" w:hAnsi="Calibri"/>
                <w:color w:val="000000"/>
                <w:kern w:val="0"/>
                <w:sz w:val="22"/>
                <w:szCs w:val="22"/>
                <w14:ligatures w14:val="none"/>
              </w:rPr>
              <w:t>%</w:t>
            </w:r>
          </w:p>
        </w:tc>
      </w:tr>
      <w:tr w:rsidR="003416E6" w:rsidRPr="003416E6" w14:paraId="4BF38E60" w14:textId="77777777"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vAlign w:val="center"/>
            <w:hideMark/>
          </w:tcPr>
          <w:p w14:paraId="6C6BDE13"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Tutela</w:t>
            </w:r>
          </w:p>
        </w:tc>
        <w:tc>
          <w:tcPr>
            <w:tcW w:w="1620" w:type="dxa"/>
            <w:tcBorders>
              <w:top w:val="nil"/>
              <w:left w:val="nil"/>
              <w:bottom w:val="single" w:sz="4" w:space="0" w:color="auto"/>
              <w:right w:val="single" w:sz="4" w:space="0" w:color="auto"/>
            </w:tcBorders>
            <w:shd w:val="clear" w:color="000000" w:fill="F1CBB5"/>
            <w:noWrap/>
            <w:vAlign w:val="center"/>
            <w:hideMark/>
          </w:tcPr>
          <w:p w14:paraId="01337538" w14:textId="5FEF7F14" w:rsidR="003416E6" w:rsidRPr="003C2CF1" w:rsidRDefault="0001378C" w:rsidP="003416E6">
            <w:pPr>
              <w:spacing w:after="0" w:line="240" w:lineRule="auto"/>
              <w:jc w:val="center"/>
              <w:rPr>
                <w:rFonts w:ascii="Calibri" w:eastAsia="Times New Roman" w:hAnsi="Calibri"/>
                <w:color w:val="000000"/>
                <w:kern w:val="0"/>
                <w:sz w:val="22"/>
                <w:szCs w:val="22"/>
                <w14:ligatures w14:val="none"/>
              </w:rPr>
            </w:pPr>
            <w:r w:rsidRPr="003C2CF1">
              <w:rPr>
                <w:rFonts w:ascii="Calibri" w:eastAsia="Times New Roman" w:hAnsi="Calibri"/>
                <w:color w:val="000000"/>
                <w:kern w:val="0"/>
                <w:sz w:val="22"/>
                <w:szCs w:val="22"/>
                <w14:ligatures w14:val="none"/>
              </w:rPr>
              <w:t>47</w:t>
            </w:r>
          </w:p>
        </w:tc>
        <w:tc>
          <w:tcPr>
            <w:tcW w:w="1200" w:type="dxa"/>
            <w:tcBorders>
              <w:top w:val="nil"/>
              <w:left w:val="nil"/>
              <w:bottom w:val="single" w:sz="4" w:space="0" w:color="auto"/>
              <w:right w:val="single" w:sz="4" w:space="0" w:color="auto"/>
            </w:tcBorders>
            <w:shd w:val="clear" w:color="000000" w:fill="F1CBB5"/>
            <w:noWrap/>
            <w:vAlign w:val="center"/>
            <w:hideMark/>
          </w:tcPr>
          <w:p w14:paraId="2E2491A1" w14:textId="77777777" w:rsidR="003416E6" w:rsidRPr="003C2CF1" w:rsidRDefault="004248D4" w:rsidP="004248D4">
            <w:pPr>
              <w:spacing w:after="0" w:line="240" w:lineRule="auto"/>
              <w:jc w:val="center"/>
              <w:rPr>
                <w:rFonts w:ascii="Calibri" w:eastAsia="Times New Roman" w:hAnsi="Calibri"/>
                <w:color w:val="000000"/>
                <w:kern w:val="0"/>
                <w:sz w:val="22"/>
                <w:szCs w:val="22"/>
                <w14:ligatures w14:val="none"/>
              </w:rPr>
            </w:pPr>
            <w:r w:rsidRPr="003C2CF1">
              <w:rPr>
                <w:rFonts w:ascii="Calibri" w:eastAsia="Times New Roman" w:hAnsi="Calibri"/>
                <w:color w:val="000000"/>
                <w:kern w:val="0"/>
                <w:sz w:val="22"/>
                <w:szCs w:val="22"/>
                <w14:ligatures w14:val="none"/>
              </w:rPr>
              <w:t>3</w:t>
            </w:r>
            <w:r w:rsidR="003416E6" w:rsidRPr="003C2CF1">
              <w:rPr>
                <w:rFonts w:ascii="Calibri" w:eastAsia="Times New Roman" w:hAnsi="Calibri"/>
                <w:color w:val="000000"/>
                <w:kern w:val="0"/>
                <w:sz w:val="22"/>
                <w:szCs w:val="22"/>
                <w14:ligatures w14:val="none"/>
              </w:rPr>
              <w:t>%</w:t>
            </w:r>
          </w:p>
        </w:tc>
      </w:tr>
      <w:tr w:rsidR="003416E6" w:rsidRPr="003416E6" w14:paraId="713FDC78" w14:textId="77777777"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noWrap/>
            <w:vAlign w:val="center"/>
            <w:hideMark/>
          </w:tcPr>
          <w:p w14:paraId="59A9E9C1"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Petición Concesión /Interventoría</w:t>
            </w:r>
          </w:p>
        </w:tc>
        <w:tc>
          <w:tcPr>
            <w:tcW w:w="1620" w:type="dxa"/>
            <w:tcBorders>
              <w:top w:val="nil"/>
              <w:left w:val="nil"/>
              <w:bottom w:val="single" w:sz="4" w:space="0" w:color="auto"/>
              <w:right w:val="single" w:sz="4" w:space="0" w:color="auto"/>
            </w:tcBorders>
            <w:shd w:val="clear" w:color="000000" w:fill="F8E5DA"/>
            <w:noWrap/>
            <w:vAlign w:val="center"/>
            <w:hideMark/>
          </w:tcPr>
          <w:p w14:paraId="6679706C" w14:textId="01EB1908" w:rsidR="003416E6" w:rsidRPr="003C2CF1" w:rsidRDefault="0001378C" w:rsidP="0001378C">
            <w:pPr>
              <w:spacing w:after="0" w:line="240" w:lineRule="auto"/>
              <w:jc w:val="center"/>
              <w:rPr>
                <w:rFonts w:ascii="Calibri" w:eastAsia="Times New Roman" w:hAnsi="Calibri"/>
                <w:color w:val="000000"/>
                <w:kern w:val="0"/>
                <w:sz w:val="22"/>
                <w:szCs w:val="22"/>
                <w14:ligatures w14:val="none"/>
              </w:rPr>
            </w:pPr>
            <w:r w:rsidRPr="003C2CF1">
              <w:rPr>
                <w:rFonts w:ascii="Calibri" w:eastAsia="Times New Roman" w:hAnsi="Calibri"/>
                <w:color w:val="000000"/>
                <w:kern w:val="0"/>
                <w:sz w:val="22"/>
                <w:szCs w:val="22"/>
                <w14:ligatures w14:val="none"/>
              </w:rPr>
              <w:t>79</w:t>
            </w:r>
          </w:p>
        </w:tc>
        <w:tc>
          <w:tcPr>
            <w:tcW w:w="1200" w:type="dxa"/>
            <w:tcBorders>
              <w:top w:val="nil"/>
              <w:left w:val="nil"/>
              <w:bottom w:val="single" w:sz="4" w:space="0" w:color="auto"/>
              <w:right w:val="single" w:sz="4" w:space="0" w:color="auto"/>
            </w:tcBorders>
            <w:shd w:val="clear" w:color="000000" w:fill="F8E5DA"/>
            <w:noWrap/>
            <w:vAlign w:val="center"/>
            <w:hideMark/>
          </w:tcPr>
          <w:p w14:paraId="5BDABADF" w14:textId="09C088FC" w:rsidR="003416E6" w:rsidRPr="003C2CF1" w:rsidRDefault="003C2CF1" w:rsidP="004248D4">
            <w:pPr>
              <w:spacing w:after="0" w:line="240" w:lineRule="auto"/>
              <w:jc w:val="center"/>
              <w:rPr>
                <w:rFonts w:ascii="Calibri" w:eastAsia="Times New Roman" w:hAnsi="Calibri"/>
                <w:color w:val="000000"/>
                <w:kern w:val="0"/>
                <w:sz w:val="22"/>
                <w:szCs w:val="22"/>
                <w14:ligatures w14:val="none"/>
              </w:rPr>
            </w:pPr>
            <w:r w:rsidRPr="003C2CF1">
              <w:rPr>
                <w:rFonts w:ascii="Calibri" w:eastAsia="Times New Roman" w:hAnsi="Calibri"/>
                <w:color w:val="000000"/>
                <w:kern w:val="0"/>
                <w:sz w:val="22"/>
                <w:szCs w:val="22"/>
                <w14:ligatures w14:val="none"/>
              </w:rPr>
              <w:t>4</w:t>
            </w:r>
            <w:r w:rsidR="003416E6" w:rsidRPr="003C2CF1">
              <w:rPr>
                <w:rFonts w:ascii="Calibri" w:eastAsia="Times New Roman" w:hAnsi="Calibri"/>
                <w:color w:val="000000"/>
                <w:kern w:val="0"/>
                <w:sz w:val="22"/>
                <w:szCs w:val="22"/>
                <w14:ligatures w14:val="none"/>
              </w:rPr>
              <w:t>%</w:t>
            </w:r>
          </w:p>
        </w:tc>
      </w:tr>
      <w:tr w:rsidR="003416E6" w:rsidRPr="003416E6" w14:paraId="5C89EF3D" w14:textId="77777777" w:rsidTr="003416E6">
        <w:trPr>
          <w:trHeight w:val="300"/>
        </w:trPr>
        <w:tc>
          <w:tcPr>
            <w:tcW w:w="2960" w:type="dxa"/>
            <w:tcBorders>
              <w:top w:val="nil"/>
              <w:left w:val="single" w:sz="4" w:space="0" w:color="auto"/>
              <w:bottom w:val="single" w:sz="4" w:space="0" w:color="auto"/>
              <w:right w:val="single" w:sz="4" w:space="0" w:color="auto"/>
            </w:tcBorders>
            <w:shd w:val="clear" w:color="000000" w:fill="DD8047"/>
            <w:noWrap/>
            <w:vAlign w:val="center"/>
            <w:hideMark/>
          </w:tcPr>
          <w:p w14:paraId="39F9D12B" w14:textId="77777777" w:rsidR="003416E6" w:rsidRPr="003416E6" w:rsidRDefault="003416E6" w:rsidP="003416E6">
            <w:pPr>
              <w:spacing w:after="0" w:line="240" w:lineRule="auto"/>
              <w:rPr>
                <w:rFonts w:ascii="Calibri" w:eastAsia="Times New Roman" w:hAnsi="Calibri"/>
                <w:b/>
                <w:bCs/>
                <w:color w:val="000000"/>
                <w:kern w:val="0"/>
                <w:sz w:val="22"/>
                <w:szCs w:val="22"/>
                <w14:ligatures w14:val="none"/>
              </w:rPr>
            </w:pPr>
            <w:r w:rsidRPr="003416E6">
              <w:rPr>
                <w:rFonts w:ascii="Calibri" w:eastAsia="Times New Roman" w:hAnsi="Calibri"/>
                <w:b/>
                <w:bCs/>
                <w:color w:val="000000"/>
                <w:kern w:val="0"/>
                <w:sz w:val="22"/>
                <w:szCs w:val="22"/>
                <w14:ligatures w14:val="none"/>
              </w:rPr>
              <w:t>TOTAL</w:t>
            </w:r>
          </w:p>
        </w:tc>
        <w:tc>
          <w:tcPr>
            <w:tcW w:w="1620" w:type="dxa"/>
            <w:tcBorders>
              <w:top w:val="nil"/>
              <w:left w:val="nil"/>
              <w:bottom w:val="single" w:sz="4" w:space="0" w:color="auto"/>
              <w:right w:val="single" w:sz="4" w:space="0" w:color="auto"/>
            </w:tcBorders>
            <w:shd w:val="clear" w:color="000000" w:fill="F1CBB5"/>
            <w:noWrap/>
            <w:vAlign w:val="center"/>
            <w:hideMark/>
          </w:tcPr>
          <w:p w14:paraId="3FDA35EA" w14:textId="180098FE" w:rsidR="003416E6" w:rsidRPr="003C2CF1" w:rsidRDefault="003C2CF1" w:rsidP="003416E6">
            <w:pPr>
              <w:spacing w:after="0" w:line="240" w:lineRule="auto"/>
              <w:jc w:val="center"/>
              <w:rPr>
                <w:rFonts w:ascii="Calibri" w:eastAsia="Times New Roman" w:hAnsi="Calibri"/>
                <w:color w:val="000000"/>
                <w:kern w:val="0"/>
                <w:sz w:val="22"/>
                <w:szCs w:val="22"/>
                <w14:ligatures w14:val="none"/>
              </w:rPr>
            </w:pPr>
            <w:r w:rsidRPr="003C2CF1">
              <w:rPr>
                <w:rFonts w:ascii="Calibri" w:eastAsia="Times New Roman" w:hAnsi="Calibri"/>
                <w:color w:val="000000"/>
                <w:kern w:val="0"/>
                <w:sz w:val="22"/>
                <w:szCs w:val="22"/>
                <w14:ligatures w14:val="none"/>
              </w:rPr>
              <w:t>1.762</w:t>
            </w:r>
          </w:p>
        </w:tc>
        <w:tc>
          <w:tcPr>
            <w:tcW w:w="1200" w:type="dxa"/>
            <w:tcBorders>
              <w:top w:val="nil"/>
              <w:left w:val="nil"/>
              <w:bottom w:val="single" w:sz="4" w:space="0" w:color="auto"/>
              <w:right w:val="single" w:sz="4" w:space="0" w:color="auto"/>
            </w:tcBorders>
            <w:shd w:val="clear" w:color="000000" w:fill="F1CBB5"/>
            <w:noWrap/>
            <w:vAlign w:val="center"/>
            <w:hideMark/>
          </w:tcPr>
          <w:p w14:paraId="31531CF0" w14:textId="77777777" w:rsidR="003416E6" w:rsidRPr="003C2CF1" w:rsidRDefault="003416E6" w:rsidP="004248D4">
            <w:pPr>
              <w:spacing w:after="0" w:line="240" w:lineRule="auto"/>
              <w:jc w:val="center"/>
              <w:rPr>
                <w:rFonts w:ascii="Calibri" w:eastAsia="Times New Roman" w:hAnsi="Calibri"/>
                <w:b/>
                <w:bCs/>
                <w:color w:val="000000"/>
                <w:kern w:val="0"/>
                <w:sz w:val="22"/>
                <w:szCs w:val="22"/>
                <w14:ligatures w14:val="none"/>
              </w:rPr>
            </w:pPr>
            <w:r w:rsidRPr="003C2CF1">
              <w:rPr>
                <w:rFonts w:ascii="Calibri" w:eastAsia="Times New Roman" w:hAnsi="Calibri"/>
                <w:b/>
                <w:bCs/>
                <w:color w:val="000000"/>
                <w:kern w:val="0"/>
                <w:sz w:val="22"/>
                <w:szCs w:val="22"/>
                <w14:ligatures w14:val="none"/>
              </w:rPr>
              <w:t>100%</w:t>
            </w:r>
          </w:p>
        </w:tc>
      </w:tr>
    </w:tbl>
    <w:p w14:paraId="32ABDF03" w14:textId="77777777" w:rsidR="002F6B4B" w:rsidRDefault="002F6B4B" w:rsidP="002F6B4B">
      <w:pPr>
        <w:rPr>
          <w:rFonts w:ascii="Constantia" w:hAnsi="Constantia"/>
          <w:b/>
          <w:i/>
          <w:color w:val="002060"/>
          <w:lang w:val="es-ES"/>
        </w:rPr>
      </w:pPr>
    </w:p>
    <w:p w14:paraId="0697467E" w14:textId="77777777" w:rsidR="006E016B" w:rsidRDefault="00822283" w:rsidP="00822283">
      <w:pPr>
        <w:jc w:val="right"/>
        <w:rPr>
          <w:rFonts w:ascii="Constantia" w:hAnsi="Constantia" w:cs="Arial"/>
          <w:color w:val="002060"/>
          <w:sz w:val="24"/>
          <w:szCs w:val="24"/>
          <w:lang w:val="es-ES"/>
        </w:rPr>
      </w:pPr>
      <w:r>
        <w:rPr>
          <w:rFonts w:ascii="Constantia" w:hAnsi="Constantia"/>
          <w:b/>
          <w:i/>
          <w:color w:val="002060"/>
          <w:lang w:val="es-ES"/>
        </w:rPr>
        <w:t xml:space="preserve">Gráfica No. 2 </w:t>
      </w:r>
      <w:r w:rsidR="00C401D3">
        <w:rPr>
          <w:rFonts w:ascii="Constantia" w:hAnsi="Constantia"/>
          <w:b/>
          <w:i/>
          <w:color w:val="002060"/>
          <w:lang w:val="es-ES"/>
        </w:rPr>
        <w:t>–</w:t>
      </w:r>
      <w:r>
        <w:rPr>
          <w:rFonts w:ascii="Constantia" w:hAnsi="Constantia"/>
          <w:b/>
          <w:i/>
          <w:color w:val="002060"/>
          <w:lang w:val="es-ES"/>
        </w:rPr>
        <w:t xml:space="preserve"> Clasificación</w:t>
      </w:r>
      <w:r w:rsidR="00C401D3">
        <w:rPr>
          <w:rFonts w:ascii="Constantia" w:hAnsi="Constantia"/>
          <w:b/>
          <w:i/>
          <w:color w:val="002060"/>
          <w:lang w:val="es-ES"/>
        </w:rPr>
        <w:t xml:space="preserve"> de </w:t>
      </w:r>
      <w:r w:rsidR="0072224F">
        <w:rPr>
          <w:rFonts w:ascii="Constantia" w:hAnsi="Constantia"/>
          <w:b/>
          <w:i/>
          <w:color w:val="002060"/>
          <w:lang w:val="es-ES"/>
        </w:rPr>
        <w:t>PQRS</w:t>
      </w:r>
      <w:r w:rsidR="00721AC3">
        <w:rPr>
          <w:rFonts w:ascii="Constantia" w:hAnsi="Constantia"/>
          <w:b/>
          <w:i/>
          <w:color w:val="002060"/>
          <w:lang w:val="es-ES"/>
        </w:rPr>
        <w:t xml:space="preserve"> </w:t>
      </w:r>
      <w:r w:rsidR="00E91F6A">
        <w:rPr>
          <w:rFonts w:ascii="Constantia" w:hAnsi="Constantia"/>
          <w:b/>
          <w:i/>
          <w:color w:val="002060"/>
          <w:lang w:val="es-ES"/>
        </w:rPr>
        <w:t>–</w:t>
      </w:r>
      <w:r w:rsidR="00A0758B">
        <w:rPr>
          <w:rFonts w:ascii="Constantia" w:hAnsi="Constantia"/>
          <w:b/>
          <w:i/>
          <w:color w:val="002060"/>
          <w:lang w:val="es-ES"/>
        </w:rPr>
        <w:t xml:space="preserve"> </w:t>
      </w:r>
      <w:r w:rsidR="000370B4">
        <w:rPr>
          <w:rFonts w:ascii="Constantia" w:hAnsi="Constantia"/>
          <w:b/>
          <w:i/>
          <w:color w:val="002060"/>
          <w:lang w:val="es-ES"/>
        </w:rPr>
        <w:t>Cuarto</w:t>
      </w:r>
      <w:r w:rsidR="00E91F6A">
        <w:rPr>
          <w:rFonts w:ascii="Constantia" w:hAnsi="Constantia"/>
          <w:b/>
          <w:i/>
          <w:color w:val="002060"/>
          <w:lang w:val="es-ES"/>
        </w:rPr>
        <w:t xml:space="preserve"> </w:t>
      </w:r>
      <w:r>
        <w:rPr>
          <w:rFonts w:ascii="Constantia" w:hAnsi="Constantia"/>
          <w:b/>
          <w:i/>
          <w:color w:val="002060"/>
          <w:lang w:val="es-ES"/>
        </w:rPr>
        <w:t>Trimestre 201</w:t>
      </w:r>
      <w:r w:rsidR="00E91F6A">
        <w:rPr>
          <w:rFonts w:ascii="Constantia" w:hAnsi="Constantia"/>
          <w:b/>
          <w:i/>
          <w:color w:val="002060"/>
          <w:lang w:val="es-ES"/>
        </w:rPr>
        <w:t>9</w:t>
      </w:r>
    </w:p>
    <w:p w14:paraId="7477FF6D" w14:textId="0EF8FD20" w:rsidR="006E016B" w:rsidRDefault="003C2CF1" w:rsidP="00822283">
      <w:pPr>
        <w:jc w:val="center"/>
        <w:rPr>
          <w:rFonts w:ascii="Constantia" w:hAnsi="Constantia" w:cs="Arial"/>
          <w:color w:val="002060"/>
          <w:sz w:val="24"/>
          <w:szCs w:val="24"/>
          <w:lang w:val="es-ES"/>
        </w:rPr>
      </w:pPr>
      <w:r>
        <w:rPr>
          <w:noProof/>
        </w:rPr>
        <w:drawing>
          <wp:inline distT="0" distB="0" distL="0" distR="0" wp14:anchorId="01137CC9" wp14:editId="133CA51D">
            <wp:extent cx="4572000" cy="27432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A8EE685" w14:textId="77777777" w:rsidR="006E016B" w:rsidRDefault="006E016B" w:rsidP="00815BE4">
      <w:pPr>
        <w:jc w:val="center"/>
        <w:rPr>
          <w:rFonts w:ascii="Constantia" w:hAnsi="Constantia" w:cs="Arial"/>
          <w:color w:val="002060"/>
          <w:sz w:val="24"/>
          <w:szCs w:val="24"/>
          <w:lang w:val="es-ES"/>
        </w:rPr>
      </w:pPr>
    </w:p>
    <w:p w14:paraId="172E41C7" w14:textId="77777777" w:rsidR="00B27107" w:rsidRDefault="00B27107" w:rsidP="004D62B1">
      <w:pPr>
        <w:rPr>
          <w:rFonts w:ascii="Constantia" w:hAnsi="Constantia" w:cs="Arial"/>
          <w:color w:val="002060"/>
          <w:sz w:val="24"/>
          <w:szCs w:val="24"/>
          <w:lang w:val="es-ES"/>
        </w:rPr>
      </w:pPr>
    </w:p>
    <w:p w14:paraId="649E3161" w14:textId="77777777" w:rsidR="00873CA7" w:rsidRDefault="00873CA7" w:rsidP="004D62B1">
      <w:pPr>
        <w:rPr>
          <w:rFonts w:ascii="Constantia" w:hAnsi="Constantia" w:cs="Arial"/>
          <w:color w:val="002060"/>
          <w:sz w:val="24"/>
          <w:szCs w:val="24"/>
          <w:lang w:val="es-ES"/>
        </w:rPr>
      </w:pPr>
    </w:p>
    <w:p w14:paraId="23D93806" w14:textId="77777777" w:rsidR="00341458" w:rsidRPr="00615DF5" w:rsidRDefault="003712FF" w:rsidP="00932268">
      <w:pPr>
        <w:ind w:left="3600"/>
        <w:jc w:val="both"/>
        <w:rPr>
          <w:rFonts w:ascii="Constantia" w:hAnsi="Constantia" w:cs="Arial"/>
          <w:color w:val="002060"/>
          <w:sz w:val="24"/>
          <w:szCs w:val="24"/>
          <w:lang w:val="es-ES"/>
        </w:rPr>
      </w:pPr>
      <w:r>
        <w:rPr>
          <w:rFonts w:ascii="Constantia" w:hAnsi="Constantia" w:cs="Arial"/>
          <w:noProof/>
          <w:color w:val="002060"/>
          <w:sz w:val="24"/>
          <w:szCs w:val="24"/>
        </w:rPr>
        <w:lastRenderedPageBreak/>
        <mc:AlternateContent>
          <mc:Choice Requires="wps">
            <w:drawing>
              <wp:anchor distT="0" distB="0" distL="114300" distR="114300" simplePos="0" relativeHeight="251661312" behindDoc="0" locked="0" layoutInCell="1" allowOverlap="1" wp14:anchorId="7038308B" wp14:editId="36AB3783">
                <wp:simplePos x="0" y="0"/>
                <wp:positionH relativeFrom="margin">
                  <wp:posOffset>-85725</wp:posOffset>
                </wp:positionH>
                <wp:positionV relativeFrom="paragraph">
                  <wp:posOffset>38100</wp:posOffset>
                </wp:positionV>
                <wp:extent cx="2190750" cy="685800"/>
                <wp:effectExtent l="76200" t="57150" r="38100" b="114300"/>
                <wp:wrapNone/>
                <wp:docPr id="8" name="Datos almacenados 8"/>
                <wp:cNvGraphicFramePr/>
                <a:graphic xmlns:a="http://schemas.openxmlformats.org/drawingml/2006/main">
                  <a:graphicData uri="http://schemas.microsoft.com/office/word/2010/wordprocessingShape">
                    <wps:wsp>
                      <wps:cNvSpPr/>
                      <wps:spPr>
                        <a:xfrm>
                          <a:off x="0" y="0"/>
                          <a:ext cx="2190750" cy="68580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5D204212" w14:textId="77777777" w:rsidR="00301081" w:rsidRPr="003712FF" w:rsidRDefault="00301081" w:rsidP="003712FF">
                            <w:pPr>
                              <w:jc w:val="center"/>
                              <w:rPr>
                                <w:rFonts w:ascii="Constantia" w:hAnsi="Constantia"/>
                                <w:color w:val="000000" w:themeColor="text1"/>
                                <w:sz w:val="36"/>
                                <w:szCs w:val="36"/>
                              </w:rPr>
                            </w:pPr>
                            <w:r w:rsidRPr="003712FF">
                              <w:rPr>
                                <w:rFonts w:ascii="Constantia" w:hAnsi="Constantia"/>
                                <w:color w:val="000000" w:themeColor="text1"/>
                                <w:sz w:val="36"/>
                                <w:szCs w:val="36"/>
                              </w:rPr>
                              <w:t>S</w:t>
                            </w:r>
                            <w:r>
                              <w:rPr>
                                <w:rFonts w:ascii="Constantia" w:hAnsi="Constantia"/>
                                <w:color w:val="000000" w:themeColor="text1"/>
                                <w:sz w:val="36"/>
                                <w:szCs w:val="36"/>
                              </w:rPr>
                              <w:t xml:space="preserve">IN </w:t>
                            </w:r>
                            <w:r w:rsidRPr="003712FF">
                              <w:rPr>
                                <w:rFonts w:ascii="Constantia" w:hAnsi="Constantia"/>
                                <w:color w:val="000000" w:themeColor="text1"/>
                                <w:sz w:val="36"/>
                                <w:szCs w:val="36"/>
                              </w:rPr>
                              <w:t>R</w:t>
                            </w:r>
                            <w:r>
                              <w:rPr>
                                <w:rFonts w:ascii="Constantia" w:hAnsi="Constantia"/>
                                <w:color w:val="000000" w:themeColor="text1"/>
                                <w:sz w:val="36"/>
                                <w:szCs w:val="36"/>
                              </w:rPr>
                              <w:t>ESPUESTA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8308B" id="Datos almacenados 8" o:spid="_x0000_s1030" type="#_x0000_t130" style="position:absolute;left:0;text-align:left;margin-left:-6.75pt;margin-top:3pt;width:172.5pt;height:5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" fillcolor="#94b6d2 [3204]" stroked="f">
                <v:shadow on="t" color="black" opacity="22937f" origin=",.5" offset="0"/>
                <v:textbox>
                  <w:txbxContent>
                    <w:p w14:paraId="5D204212" w14:textId="77777777" w:rsidR="00301081" w:rsidRPr="003712FF" w:rsidRDefault="00301081" w:rsidP="003712FF">
                      <w:pPr>
                        <w:jc w:val="center"/>
                        <w:rPr>
                          <w:rFonts w:ascii="Constantia" w:hAnsi="Constantia"/>
                          <w:color w:val="000000" w:themeColor="text1"/>
                          <w:sz w:val="36"/>
                          <w:szCs w:val="36"/>
                        </w:rPr>
                      </w:pPr>
                      <w:r w:rsidRPr="003712FF">
                        <w:rPr>
                          <w:rFonts w:ascii="Constantia" w:hAnsi="Constantia"/>
                          <w:color w:val="000000" w:themeColor="text1"/>
                          <w:sz w:val="36"/>
                          <w:szCs w:val="36"/>
                        </w:rPr>
                        <w:t>S</w:t>
                      </w:r>
                      <w:r>
                        <w:rPr>
                          <w:rFonts w:ascii="Constantia" w:hAnsi="Constantia"/>
                          <w:color w:val="000000" w:themeColor="text1"/>
                          <w:sz w:val="36"/>
                          <w:szCs w:val="36"/>
                        </w:rPr>
                        <w:t xml:space="preserve">IN </w:t>
                      </w:r>
                      <w:r w:rsidRPr="003712FF">
                        <w:rPr>
                          <w:rFonts w:ascii="Constantia" w:hAnsi="Constantia"/>
                          <w:color w:val="000000" w:themeColor="text1"/>
                          <w:sz w:val="36"/>
                          <w:szCs w:val="36"/>
                        </w:rPr>
                        <w:t>R</w:t>
                      </w:r>
                      <w:r>
                        <w:rPr>
                          <w:rFonts w:ascii="Constantia" w:hAnsi="Constantia"/>
                          <w:color w:val="000000" w:themeColor="text1"/>
                          <w:sz w:val="36"/>
                          <w:szCs w:val="36"/>
                        </w:rPr>
                        <w:t>ESPUESTA</w:t>
                      </w:r>
                    </w:p>
                  </w:txbxContent>
                </v:textbox>
                <w10:wrap anchorx="margin"/>
              </v:shape>
            </w:pict>
          </mc:Fallback>
        </mc:AlternateContent>
      </w:r>
      <w:r w:rsidR="009E1EBD" w:rsidRPr="009E1EBD">
        <w:rPr>
          <w:rFonts w:ascii="Constantia" w:hAnsi="Constantia" w:cs="Arial"/>
          <w:color w:val="002060"/>
          <w:sz w:val="24"/>
          <w:szCs w:val="24"/>
          <w:lang w:val="es-ES"/>
        </w:rPr>
        <w:t xml:space="preserve">Es </w:t>
      </w:r>
      <w:r w:rsidR="003F06DF">
        <w:rPr>
          <w:rFonts w:ascii="Constantia" w:hAnsi="Constantia" w:cs="Arial"/>
          <w:color w:val="002060"/>
          <w:sz w:val="24"/>
          <w:szCs w:val="24"/>
          <w:lang w:val="es-ES"/>
        </w:rPr>
        <w:t>oportuno</w:t>
      </w:r>
      <w:r w:rsidR="009E1EBD" w:rsidRPr="009E1EBD">
        <w:rPr>
          <w:rFonts w:ascii="Constantia" w:hAnsi="Constantia" w:cs="Arial"/>
          <w:color w:val="002060"/>
          <w:sz w:val="24"/>
          <w:szCs w:val="24"/>
          <w:lang w:val="es-ES"/>
        </w:rPr>
        <w:t xml:space="preserve"> </w:t>
      </w:r>
      <w:r w:rsidR="003F06DF">
        <w:rPr>
          <w:rFonts w:ascii="Constantia" w:hAnsi="Constantia" w:cs="Arial"/>
          <w:color w:val="002060"/>
          <w:sz w:val="24"/>
          <w:szCs w:val="24"/>
          <w:lang w:val="es-ES"/>
        </w:rPr>
        <w:t xml:space="preserve">dar a </w:t>
      </w:r>
      <w:r w:rsidR="009E1EBD" w:rsidRPr="009E1EBD">
        <w:rPr>
          <w:rFonts w:ascii="Constantia" w:hAnsi="Constantia" w:cs="Arial"/>
          <w:color w:val="002060"/>
          <w:sz w:val="24"/>
          <w:szCs w:val="24"/>
          <w:lang w:val="es-ES"/>
        </w:rPr>
        <w:t xml:space="preserve">conocer que el grupo de Atención al Ciudadano </w:t>
      </w:r>
      <w:r w:rsidR="003F06DF">
        <w:rPr>
          <w:rFonts w:ascii="Constantia" w:hAnsi="Constantia" w:cs="Arial"/>
          <w:color w:val="002060"/>
          <w:sz w:val="24"/>
          <w:szCs w:val="24"/>
          <w:lang w:val="es-ES"/>
        </w:rPr>
        <w:t xml:space="preserve">luego de obtener </w:t>
      </w:r>
      <w:r w:rsidR="00944228">
        <w:rPr>
          <w:rFonts w:ascii="Constantia" w:hAnsi="Constantia" w:cs="Arial"/>
          <w:color w:val="002060"/>
          <w:sz w:val="24"/>
          <w:szCs w:val="24"/>
          <w:lang w:val="es-ES"/>
        </w:rPr>
        <w:t xml:space="preserve">la información general de los trámites de petición conocidos en el </w:t>
      </w:r>
      <w:r w:rsidR="000370B4">
        <w:rPr>
          <w:rFonts w:ascii="Constantia" w:hAnsi="Constantia" w:cs="Arial"/>
          <w:color w:val="002060"/>
          <w:sz w:val="24"/>
          <w:szCs w:val="24"/>
          <w:lang w:val="es-ES"/>
        </w:rPr>
        <w:t>CUARTO</w:t>
      </w:r>
      <w:r w:rsidR="00944228">
        <w:rPr>
          <w:rFonts w:ascii="Constantia" w:hAnsi="Constantia" w:cs="Arial"/>
          <w:color w:val="002060"/>
          <w:sz w:val="24"/>
          <w:szCs w:val="24"/>
          <w:lang w:val="es-ES"/>
        </w:rPr>
        <w:t xml:space="preserve"> trimestre, lleva a cabo</w:t>
      </w:r>
      <w:r w:rsidR="009E1EBD" w:rsidRPr="009E1EBD">
        <w:rPr>
          <w:rFonts w:ascii="Constantia" w:hAnsi="Constantia" w:cs="Arial"/>
          <w:color w:val="002060"/>
          <w:sz w:val="24"/>
          <w:szCs w:val="24"/>
          <w:lang w:val="es-ES"/>
        </w:rPr>
        <w:t xml:space="preserve"> una nueva </w:t>
      </w:r>
      <w:r w:rsidR="00944228">
        <w:rPr>
          <w:rFonts w:ascii="Constantia" w:hAnsi="Constantia" w:cs="Arial"/>
          <w:color w:val="002060"/>
          <w:sz w:val="24"/>
          <w:szCs w:val="24"/>
          <w:lang w:val="es-ES"/>
        </w:rPr>
        <w:t>revisión de aquellas</w:t>
      </w:r>
      <w:r w:rsidR="009E1EBD" w:rsidRPr="009E1EBD">
        <w:rPr>
          <w:rFonts w:ascii="Constantia" w:hAnsi="Constantia" w:cs="Arial"/>
          <w:color w:val="002060"/>
          <w:sz w:val="24"/>
          <w:szCs w:val="24"/>
          <w:lang w:val="es-ES"/>
        </w:rPr>
        <w:t xml:space="preserve"> peticiones que se registran como “</w:t>
      </w:r>
      <w:r w:rsidR="009E1EBD" w:rsidRPr="007A44CB">
        <w:rPr>
          <w:rFonts w:ascii="Constantia" w:hAnsi="Constantia" w:cs="Arial"/>
          <w:b/>
          <w:color w:val="002060"/>
          <w:sz w:val="24"/>
          <w:szCs w:val="24"/>
          <w:lang w:val="es-ES"/>
        </w:rPr>
        <w:t>INCUMPLE/SIN RESPUESTA</w:t>
      </w:r>
      <w:r w:rsidR="00E472F9">
        <w:rPr>
          <w:rFonts w:ascii="Constantia" w:hAnsi="Constantia" w:cs="Arial"/>
          <w:color w:val="002060"/>
          <w:sz w:val="24"/>
          <w:szCs w:val="24"/>
          <w:lang w:val="es-ES"/>
        </w:rPr>
        <w:t xml:space="preserve">” en aras de </w:t>
      </w:r>
      <w:r w:rsidR="009E1EBD" w:rsidRPr="009E1EBD">
        <w:rPr>
          <w:rFonts w:ascii="Constantia" w:hAnsi="Constantia" w:cs="Arial"/>
          <w:color w:val="002060"/>
          <w:sz w:val="24"/>
          <w:szCs w:val="24"/>
          <w:lang w:val="es-ES"/>
        </w:rPr>
        <w:t>poder verificar si ciertamente la entidad desatendió su deber de respuesta en oportunidad</w:t>
      </w:r>
      <w:r w:rsidR="003F06DF">
        <w:rPr>
          <w:rFonts w:ascii="Constantia" w:hAnsi="Constantia" w:cs="Arial"/>
          <w:color w:val="002060"/>
          <w:sz w:val="24"/>
          <w:szCs w:val="24"/>
          <w:lang w:val="es-ES"/>
        </w:rPr>
        <w:t xml:space="preserve"> o si surgió alguna circunstancia distinta que </w:t>
      </w:r>
      <w:r w:rsidR="00944228">
        <w:rPr>
          <w:rFonts w:ascii="Constantia" w:hAnsi="Constantia" w:cs="Arial"/>
          <w:color w:val="002060"/>
          <w:sz w:val="24"/>
          <w:szCs w:val="24"/>
          <w:lang w:val="es-ES"/>
        </w:rPr>
        <w:t>llevara a este resultado</w:t>
      </w:r>
      <w:r w:rsidR="003F06DF">
        <w:rPr>
          <w:rFonts w:ascii="Constantia" w:hAnsi="Constantia" w:cs="Arial"/>
          <w:color w:val="002060"/>
          <w:sz w:val="24"/>
          <w:szCs w:val="24"/>
          <w:lang w:val="es-ES"/>
        </w:rPr>
        <w:t>; para lo cual se detiene</w:t>
      </w:r>
      <w:r w:rsidR="009E1EBD" w:rsidRPr="009E1EBD">
        <w:rPr>
          <w:rFonts w:ascii="Constantia" w:hAnsi="Constantia" w:cs="Arial"/>
          <w:color w:val="002060"/>
          <w:sz w:val="24"/>
          <w:szCs w:val="24"/>
          <w:lang w:val="es-ES"/>
        </w:rPr>
        <w:t xml:space="preserve"> a ver </w:t>
      </w:r>
      <w:r w:rsidR="00180E59">
        <w:rPr>
          <w:rFonts w:ascii="Constantia" w:hAnsi="Constantia" w:cs="Arial"/>
          <w:color w:val="002060"/>
          <w:sz w:val="24"/>
          <w:szCs w:val="24"/>
          <w:lang w:val="es-ES"/>
        </w:rPr>
        <w:t xml:space="preserve">la trazabilidad de </w:t>
      </w:r>
      <w:r w:rsidR="009E1EBD" w:rsidRPr="009E1EBD">
        <w:rPr>
          <w:rFonts w:ascii="Constantia" w:hAnsi="Constantia" w:cs="Arial"/>
          <w:color w:val="002060"/>
          <w:sz w:val="24"/>
          <w:szCs w:val="24"/>
          <w:lang w:val="es-ES"/>
        </w:rPr>
        <w:t xml:space="preserve">cada uno de los radicados que se relacionan con </w:t>
      </w:r>
      <w:r w:rsidR="00180E59">
        <w:rPr>
          <w:rFonts w:ascii="Constantia" w:hAnsi="Constantia" w:cs="Arial"/>
          <w:color w:val="002060"/>
          <w:sz w:val="24"/>
          <w:szCs w:val="24"/>
          <w:lang w:val="es-ES"/>
        </w:rPr>
        <w:t>dicha</w:t>
      </w:r>
      <w:r w:rsidR="009E1EBD" w:rsidRPr="009E1EBD">
        <w:rPr>
          <w:rFonts w:ascii="Constantia" w:hAnsi="Constantia" w:cs="Arial"/>
          <w:color w:val="002060"/>
          <w:sz w:val="24"/>
          <w:szCs w:val="24"/>
          <w:lang w:val="es-ES"/>
        </w:rPr>
        <w:t xml:space="preserve"> calificación</w:t>
      </w:r>
      <w:r w:rsidR="00180E59">
        <w:rPr>
          <w:rFonts w:ascii="Constantia" w:hAnsi="Constantia" w:cs="Arial"/>
          <w:color w:val="002060"/>
          <w:sz w:val="24"/>
          <w:szCs w:val="24"/>
          <w:lang w:val="es-ES"/>
        </w:rPr>
        <w:t>,</w:t>
      </w:r>
      <w:r w:rsidR="009E1EBD" w:rsidRPr="009E1EBD">
        <w:rPr>
          <w:rFonts w:ascii="Constantia" w:hAnsi="Constantia" w:cs="Arial"/>
          <w:color w:val="002060"/>
          <w:sz w:val="24"/>
          <w:szCs w:val="24"/>
          <w:lang w:val="es-ES"/>
        </w:rPr>
        <w:t xml:space="preserve"> y</w:t>
      </w:r>
      <w:r w:rsidR="00180E59">
        <w:rPr>
          <w:rFonts w:ascii="Constantia" w:hAnsi="Constantia" w:cs="Arial"/>
          <w:color w:val="002060"/>
          <w:sz w:val="24"/>
          <w:szCs w:val="24"/>
          <w:lang w:val="es-ES"/>
        </w:rPr>
        <w:t xml:space="preserve"> </w:t>
      </w:r>
      <w:r w:rsidR="003F06DF">
        <w:rPr>
          <w:rFonts w:ascii="Constantia" w:hAnsi="Constantia" w:cs="Arial"/>
          <w:color w:val="002060"/>
          <w:sz w:val="24"/>
          <w:szCs w:val="24"/>
          <w:lang w:val="es-ES"/>
        </w:rPr>
        <w:t xml:space="preserve">a partir de allí </w:t>
      </w:r>
      <w:r w:rsidR="007A44CB">
        <w:rPr>
          <w:rFonts w:ascii="Constantia" w:hAnsi="Constantia" w:cs="Arial"/>
          <w:color w:val="002060"/>
          <w:sz w:val="24"/>
          <w:szCs w:val="24"/>
          <w:lang w:val="es-ES"/>
        </w:rPr>
        <w:t xml:space="preserve">logra </w:t>
      </w:r>
      <w:r w:rsidR="009E1EBD" w:rsidRPr="009E1EBD">
        <w:rPr>
          <w:rFonts w:ascii="Constantia" w:hAnsi="Constantia" w:cs="Arial"/>
          <w:color w:val="002060"/>
          <w:sz w:val="24"/>
          <w:szCs w:val="24"/>
          <w:lang w:val="es-ES"/>
        </w:rPr>
        <w:t>una conclusión sobr</w:t>
      </w:r>
      <w:r w:rsidR="00180E59">
        <w:rPr>
          <w:rFonts w:ascii="Constantia" w:hAnsi="Constantia" w:cs="Arial"/>
          <w:color w:val="002060"/>
          <w:sz w:val="24"/>
          <w:szCs w:val="24"/>
          <w:lang w:val="es-ES"/>
        </w:rPr>
        <w:t>e lo acontecido en cada trámite, de lo que se deja anotación en el insumo soporte.</w:t>
      </w:r>
      <w:r w:rsidR="00932268">
        <w:rPr>
          <w:rFonts w:ascii="Constantia" w:hAnsi="Constantia" w:cs="Arial"/>
          <w:color w:val="002060"/>
          <w:sz w:val="24"/>
          <w:szCs w:val="24"/>
          <w:lang w:val="es-ES"/>
        </w:rPr>
        <w:t xml:space="preserve"> </w:t>
      </w:r>
      <w:r w:rsidR="00180E59">
        <w:rPr>
          <w:rFonts w:ascii="Constantia" w:hAnsi="Constantia" w:cs="Arial"/>
          <w:color w:val="002060"/>
          <w:sz w:val="24"/>
          <w:szCs w:val="24"/>
          <w:lang w:val="es-ES"/>
        </w:rPr>
        <w:t xml:space="preserve">Anotada esta claridad y </w:t>
      </w:r>
      <w:r w:rsidR="009E1EBD" w:rsidRPr="009E1EBD">
        <w:rPr>
          <w:rFonts w:ascii="Constantia" w:hAnsi="Constantia" w:cs="Arial"/>
          <w:color w:val="002060"/>
          <w:sz w:val="24"/>
          <w:szCs w:val="24"/>
          <w:lang w:val="es-ES"/>
        </w:rPr>
        <w:t>una vez verificado cada uno de los radicados que en este renglón se ubican, se pudo establecer que:</w:t>
      </w:r>
    </w:p>
    <w:p w14:paraId="5F46F33A" w14:textId="77777777" w:rsidR="00FD77D2" w:rsidRPr="009E1EBD" w:rsidRDefault="00FD77D2" w:rsidP="00FD77D2">
      <w:pPr>
        <w:rPr>
          <w:rFonts w:ascii="Constantia" w:hAnsi="Constantia" w:cs="Arial"/>
          <w:color w:val="002060"/>
          <w:sz w:val="24"/>
          <w:szCs w:val="24"/>
          <w:lang w:val="es-ES"/>
        </w:rPr>
      </w:pPr>
      <w:r>
        <w:rPr>
          <w:rFonts w:ascii="Constantia" w:hAnsi="Constantia"/>
          <w:b/>
          <w:i/>
          <w:color w:val="002060"/>
          <w:lang w:val="es-ES"/>
        </w:rPr>
        <w:t xml:space="preserve">Tabla No. 4 – Clasificación - Solicitudes sin respuesta </w:t>
      </w:r>
    </w:p>
    <w:tbl>
      <w:tblPr>
        <w:tblStyle w:val="Tabladecuadrcula4-nfasis2"/>
        <w:tblpPr w:leftFromText="141" w:rightFromText="141" w:vertAnchor="text" w:horzAnchor="margin" w:tblpY="136"/>
        <w:tblW w:w="4815" w:type="dxa"/>
        <w:tblLook w:val="04A0" w:firstRow="1" w:lastRow="0" w:firstColumn="1" w:lastColumn="0" w:noHBand="0" w:noVBand="1"/>
      </w:tblPr>
      <w:tblGrid>
        <w:gridCol w:w="2985"/>
        <w:gridCol w:w="979"/>
        <w:gridCol w:w="851"/>
      </w:tblGrid>
      <w:tr w:rsidR="00E472F9" w:rsidRPr="009E1EBD" w14:paraId="48ABDB9A" w14:textId="77777777" w:rsidTr="003C2CF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5" w:type="dxa"/>
            <w:hideMark/>
          </w:tcPr>
          <w:p w14:paraId="3FEDE8FD" w14:textId="77777777" w:rsidR="00E472F9" w:rsidRPr="00E472F9" w:rsidRDefault="00E472F9" w:rsidP="00E472F9">
            <w:pPr>
              <w:rPr>
                <w:rFonts w:ascii="Constantia" w:hAnsi="Constantia"/>
              </w:rPr>
            </w:pPr>
            <w:r w:rsidRPr="00E472F9">
              <w:rPr>
                <w:rFonts w:ascii="Constantia" w:hAnsi="Constantia"/>
              </w:rPr>
              <w:t>SEGUIMIENTO INCUMPLE/SIN RESPUESTA</w:t>
            </w:r>
          </w:p>
        </w:tc>
        <w:tc>
          <w:tcPr>
            <w:tcW w:w="979" w:type="dxa"/>
            <w:noWrap/>
            <w:hideMark/>
          </w:tcPr>
          <w:p w14:paraId="2510017C" w14:textId="77777777" w:rsidR="00E472F9" w:rsidRPr="00E472F9" w:rsidRDefault="00E472F9" w:rsidP="00E472F9">
            <w:pPr>
              <w:jc w:val="center"/>
              <w:cnfStyle w:val="100000000000" w:firstRow="1" w:lastRow="0" w:firstColumn="0" w:lastColumn="0" w:oddVBand="0" w:evenVBand="0" w:oddHBand="0" w:evenHBand="0" w:firstRowFirstColumn="0" w:firstRowLastColumn="0" w:lastRowFirstColumn="0" w:lastRowLastColumn="0"/>
              <w:rPr>
                <w:rFonts w:ascii="Constantia" w:hAnsi="Constantia"/>
              </w:rPr>
            </w:pPr>
            <w:r w:rsidRPr="00E472F9">
              <w:rPr>
                <w:rFonts w:ascii="Constantia" w:hAnsi="Constantia"/>
              </w:rPr>
              <w:t>TOTAL</w:t>
            </w:r>
          </w:p>
        </w:tc>
        <w:tc>
          <w:tcPr>
            <w:tcW w:w="851" w:type="dxa"/>
            <w:noWrap/>
            <w:hideMark/>
          </w:tcPr>
          <w:p w14:paraId="7215C823" w14:textId="77777777" w:rsidR="00E472F9" w:rsidRPr="00E472F9" w:rsidRDefault="00E472F9" w:rsidP="00E472F9">
            <w:pPr>
              <w:jc w:val="center"/>
              <w:cnfStyle w:val="100000000000" w:firstRow="1" w:lastRow="0" w:firstColumn="0" w:lastColumn="0" w:oddVBand="0" w:evenVBand="0" w:oddHBand="0" w:evenHBand="0" w:firstRowFirstColumn="0" w:firstRowLastColumn="0" w:lastRowFirstColumn="0" w:lastRowLastColumn="0"/>
              <w:rPr>
                <w:rFonts w:ascii="Constantia" w:hAnsi="Constantia"/>
              </w:rPr>
            </w:pPr>
            <w:r w:rsidRPr="00E472F9">
              <w:rPr>
                <w:rFonts w:ascii="Constantia" w:hAnsi="Constantia"/>
              </w:rPr>
              <w:t>%</w:t>
            </w:r>
          </w:p>
        </w:tc>
      </w:tr>
      <w:tr w:rsidR="00E472F9" w:rsidRPr="009E1EBD" w14:paraId="109558D7" w14:textId="77777777" w:rsidTr="003C2CF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985" w:type="dxa"/>
          </w:tcPr>
          <w:p w14:paraId="04148A93" w14:textId="77777777" w:rsidR="00E472F9" w:rsidRPr="00E472F9" w:rsidRDefault="00E472F9" w:rsidP="00E472F9">
            <w:pPr>
              <w:rPr>
                <w:rFonts w:ascii="Constantia" w:hAnsi="Constantia"/>
              </w:rPr>
            </w:pPr>
            <w:r w:rsidRPr="00E472F9">
              <w:rPr>
                <w:rFonts w:ascii="Constantia" w:hAnsi="Constantia"/>
              </w:rPr>
              <w:t>Cumple en término</w:t>
            </w:r>
          </w:p>
        </w:tc>
        <w:tc>
          <w:tcPr>
            <w:tcW w:w="979" w:type="dxa"/>
            <w:noWrap/>
          </w:tcPr>
          <w:p w14:paraId="2314E4E6" w14:textId="3AF79E4F" w:rsidR="00E472F9" w:rsidRPr="00001D30" w:rsidRDefault="003C2CF1" w:rsidP="00E472F9">
            <w:pPr>
              <w:cnfStyle w:val="000000100000" w:firstRow="0" w:lastRow="0" w:firstColumn="0" w:lastColumn="0" w:oddVBand="0" w:evenVBand="0" w:oddHBand="1" w:evenHBand="0" w:firstRowFirstColumn="0" w:firstRowLastColumn="0" w:lastRowFirstColumn="0" w:lastRowLastColumn="0"/>
              <w:rPr>
                <w:rFonts w:ascii="Constantia" w:hAnsi="Constantia"/>
                <w:b/>
              </w:rPr>
            </w:pPr>
            <w:r>
              <w:rPr>
                <w:rFonts w:ascii="Constantia" w:hAnsi="Constantia"/>
                <w:b/>
              </w:rPr>
              <w:t>150</w:t>
            </w:r>
          </w:p>
        </w:tc>
        <w:tc>
          <w:tcPr>
            <w:tcW w:w="851" w:type="dxa"/>
            <w:noWrap/>
          </w:tcPr>
          <w:p w14:paraId="739E0792" w14:textId="0AB9BDB5" w:rsidR="00E472F9" w:rsidRPr="00001D30" w:rsidRDefault="00001D30" w:rsidP="003C2CF1">
            <w:pPr>
              <w:cnfStyle w:val="000000100000" w:firstRow="0" w:lastRow="0" w:firstColumn="0" w:lastColumn="0" w:oddVBand="0" w:evenVBand="0" w:oddHBand="1" w:evenHBand="0" w:firstRowFirstColumn="0" w:firstRowLastColumn="0" w:lastRowFirstColumn="0" w:lastRowLastColumn="0"/>
              <w:rPr>
                <w:rFonts w:ascii="Constantia" w:hAnsi="Constantia"/>
                <w:b/>
              </w:rPr>
            </w:pPr>
            <w:r>
              <w:rPr>
                <w:rFonts w:ascii="Constantia" w:hAnsi="Constantia"/>
                <w:noProof/>
              </w:rPr>
              <mc:AlternateContent>
                <mc:Choice Requires="wps">
                  <w:drawing>
                    <wp:anchor distT="0" distB="0" distL="114300" distR="114300" simplePos="0" relativeHeight="251732992" behindDoc="0" locked="0" layoutInCell="1" allowOverlap="1" wp14:anchorId="617D6F89" wp14:editId="242CB788">
                      <wp:simplePos x="0" y="0"/>
                      <wp:positionH relativeFrom="column">
                        <wp:posOffset>-74295</wp:posOffset>
                      </wp:positionH>
                      <wp:positionV relativeFrom="paragraph">
                        <wp:posOffset>-57785</wp:posOffset>
                      </wp:positionV>
                      <wp:extent cx="390525" cy="342900"/>
                      <wp:effectExtent l="0" t="0" r="28575" b="19050"/>
                      <wp:wrapNone/>
                      <wp:docPr id="22" name="Elipse 22"/>
                      <wp:cNvGraphicFramePr/>
                      <a:graphic xmlns:a="http://schemas.openxmlformats.org/drawingml/2006/main">
                        <a:graphicData uri="http://schemas.microsoft.com/office/word/2010/wordprocessingShape">
                          <wps:wsp>
                            <wps:cNvSpPr/>
                            <wps:spPr>
                              <a:xfrm>
                                <a:off x="0" y="0"/>
                                <a:ext cx="390525" cy="342900"/>
                              </a:xfrm>
                              <a:prstGeom prst="ellipse">
                                <a:avLst/>
                              </a:prstGeom>
                              <a:noFill/>
                              <a:ln>
                                <a:solidFill>
                                  <a:srgbClr val="0070C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3B0C71" id="Elipse 22" o:spid="_x0000_s1026" style="position:absolute;margin-left:-5.85pt;margin-top:-4.55pt;width:30.75pt;height:27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" filled="f" strokecolor="#0070c0" strokeweight="1.5pt"/>
                  </w:pict>
                </mc:Fallback>
              </mc:AlternateContent>
            </w:r>
            <w:r w:rsidR="00027A7A" w:rsidRPr="00001D30">
              <w:rPr>
                <w:rFonts w:ascii="Constantia" w:hAnsi="Constantia"/>
                <w:b/>
              </w:rPr>
              <w:t>5</w:t>
            </w:r>
            <w:r w:rsidR="003C2CF1">
              <w:rPr>
                <w:rFonts w:ascii="Constantia" w:hAnsi="Constantia"/>
                <w:b/>
              </w:rPr>
              <w:t>9</w:t>
            </w:r>
            <w:r w:rsidR="00E472F9" w:rsidRPr="00001D30">
              <w:rPr>
                <w:rFonts w:ascii="Constantia" w:hAnsi="Constantia"/>
                <w:b/>
              </w:rPr>
              <w:t>%</w:t>
            </w:r>
          </w:p>
        </w:tc>
      </w:tr>
      <w:tr w:rsidR="00E472F9" w:rsidRPr="009E1EBD" w14:paraId="0AE4BAC0" w14:textId="77777777" w:rsidTr="003C2CF1">
        <w:trPr>
          <w:trHeight w:val="250"/>
        </w:trPr>
        <w:tc>
          <w:tcPr>
            <w:cnfStyle w:val="001000000000" w:firstRow="0" w:lastRow="0" w:firstColumn="1" w:lastColumn="0" w:oddVBand="0" w:evenVBand="0" w:oddHBand="0" w:evenHBand="0" w:firstRowFirstColumn="0" w:firstRowLastColumn="0" w:lastRowFirstColumn="0" w:lastRowLastColumn="0"/>
            <w:tcW w:w="2985" w:type="dxa"/>
            <w:hideMark/>
          </w:tcPr>
          <w:p w14:paraId="4C7DD9B1" w14:textId="77777777" w:rsidR="00E472F9" w:rsidRPr="00E472F9" w:rsidRDefault="00E472F9" w:rsidP="00E472F9">
            <w:pPr>
              <w:rPr>
                <w:rFonts w:ascii="Constantia" w:hAnsi="Constantia"/>
              </w:rPr>
            </w:pPr>
            <w:r w:rsidRPr="00E472F9">
              <w:rPr>
                <w:rFonts w:ascii="Constantia" w:hAnsi="Constantia"/>
              </w:rPr>
              <w:t>Cumple fuera de término</w:t>
            </w:r>
          </w:p>
        </w:tc>
        <w:tc>
          <w:tcPr>
            <w:tcW w:w="979" w:type="dxa"/>
            <w:noWrap/>
            <w:hideMark/>
          </w:tcPr>
          <w:p w14:paraId="13152DE0" w14:textId="1D024A05" w:rsidR="00E472F9" w:rsidRPr="00E472F9" w:rsidRDefault="003C2CF1" w:rsidP="00E472F9">
            <w:pPr>
              <w:cnfStyle w:val="000000000000" w:firstRow="0" w:lastRow="0" w:firstColumn="0" w:lastColumn="0" w:oddVBand="0" w:evenVBand="0" w:oddHBand="0" w:evenHBand="0" w:firstRowFirstColumn="0" w:firstRowLastColumn="0" w:lastRowFirstColumn="0" w:lastRowLastColumn="0"/>
              <w:rPr>
                <w:rFonts w:ascii="Constantia" w:hAnsi="Constantia"/>
              </w:rPr>
            </w:pPr>
            <w:r>
              <w:rPr>
                <w:rFonts w:ascii="Constantia" w:hAnsi="Constantia"/>
              </w:rPr>
              <w:t>31</w:t>
            </w:r>
          </w:p>
        </w:tc>
        <w:tc>
          <w:tcPr>
            <w:tcW w:w="851" w:type="dxa"/>
            <w:noWrap/>
            <w:hideMark/>
          </w:tcPr>
          <w:p w14:paraId="2E8DA44C" w14:textId="70D639C2" w:rsidR="00E472F9" w:rsidRPr="00E472F9" w:rsidRDefault="003C2CF1" w:rsidP="00E472F9">
            <w:pPr>
              <w:cnfStyle w:val="000000000000" w:firstRow="0" w:lastRow="0" w:firstColumn="0" w:lastColumn="0" w:oddVBand="0" w:evenVBand="0" w:oddHBand="0" w:evenHBand="0" w:firstRowFirstColumn="0" w:firstRowLastColumn="0" w:lastRowFirstColumn="0" w:lastRowLastColumn="0"/>
              <w:rPr>
                <w:rFonts w:ascii="Constantia" w:hAnsi="Constantia"/>
              </w:rPr>
            </w:pPr>
            <w:r>
              <w:rPr>
                <w:rFonts w:ascii="Constantia" w:hAnsi="Constantia"/>
              </w:rPr>
              <w:t>12</w:t>
            </w:r>
            <w:r w:rsidR="00E472F9" w:rsidRPr="00E472F9">
              <w:rPr>
                <w:rFonts w:ascii="Constantia" w:hAnsi="Constantia"/>
              </w:rPr>
              <w:t>%</w:t>
            </w:r>
          </w:p>
        </w:tc>
      </w:tr>
      <w:tr w:rsidR="00E472F9" w:rsidRPr="009E1EBD" w14:paraId="6CE9A9C7" w14:textId="77777777" w:rsidTr="003C2CF1">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985" w:type="dxa"/>
            <w:hideMark/>
          </w:tcPr>
          <w:p w14:paraId="03DD01A4" w14:textId="77777777" w:rsidR="00E472F9" w:rsidRPr="00E472F9" w:rsidRDefault="00E472F9" w:rsidP="00E472F9">
            <w:pPr>
              <w:rPr>
                <w:rFonts w:ascii="Constantia" w:hAnsi="Constantia"/>
              </w:rPr>
            </w:pPr>
            <w:r w:rsidRPr="00E472F9">
              <w:rPr>
                <w:rFonts w:ascii="Constantia" w:hAnsi="Constantia"/>
              </w:rPr>
              <w:t>Cumple sin anexo</w:t>
            </w:r>
          </w:p>
        </w:tc>
        <w:tc>
          <w:tcPr>
            <w:tcW w:w="979" w:type="dxa"/>
            <w:noWrap/>
            <w:hideMark/>
          </w:tcPr>
          <w:p w14:paraId="5094924C" w14:textId="1EA86B52" w:rsidR="00E472F9" w:rsidRPr="00E472F9" w:rsidRDefault="003C2CF1" w:rsidP="00E472F9">
            <w:pPr>
              <w:cnfStyle w:val="000000100000" w:firstRow="0" w:lastRow="0" w:firstColumn="0" w:lastColumn="0" w:oddVBand="0" w:evenVBand="0" w:oddHBand="1" w:evenHBand="0" w:firstRowFirstColumn="0" w:firstRowLastColumn="0" w:lastRowFirstColumn="0" w:lastRowLastColumn="0"/>
              <w:rPr>
                <w:rFonts w:ascii="Constantia" w:hAnsi="Constantia"/>
              </w:rPr>
            </w:pPr>
            <w:r>
              <w:rPr>
                <w:rFonts w:ascii="Constantia" w:hAnsi="Constantia"/>
              </w:rPr>
              <w:t>27</w:t>
            </w:r>
          </w:p>
        </w:tc>
        <w:tc>
          <w:tcPr>
            <w:tcW w:w="851" w:type="dxa"/>
            <w:noWrap/>
            <w:hideMark/>
          </w:tcPr>
          <w:p w14:paraId="6EBD3D68" w14:textId="7E8E7986" w:rsidR="00E472F9" w:rsidRPr="00E472F9" w:rsidRDefault="003C2CF1" w:rsidP="00E472F9">
            <w:pPr>
              <w:cnfStyle w:val="000000100000" w:firstRow="0" w:lastRow="0" w:firstColumn="0" w:lastColumn="0" w:oddVBand="0" w:evenVBand="0" w:oddHBand="1" w:evenHBand="0" w:firstRowFirstColumn="0" w:firstRowLastColumn="0" w:lastRowFirstColumn="0" w:lastRowLastColumn="0"/>
              <w:rPr>
                <w:rFonts w:ascii="Constantia" w:hAnsi="Constantia"/>
              </w:rPr>
            </w:pPr>
            <w:r>
              <w:rPr>
                <w:rFonts w:ascii="Constantia" w:hAnsi="Constantia"/>
              </w:rPr>
              <w:t>11</w:t>
            </w:r>
            <w:r w:rsidR="00E472F9" w:rsidRPr="00E472F9">
              <w:rPr>
                <w:rFonts w:ascii="Constantia" w:hAnsi="Constantia"/>
              </w:rPr>
              <w:t>%</w:t>
            </w:r>
          </w:p>
        </w:tc>
      </w:tr>
      <w:tr w:rsidR="00E472F9" w:rsidRPr="009E1EBD" w14:paraId="2EF8F30C" w14:textId="77777777" w:rsidTr="003C2CF1">
        <w:trPr>
          <w:trHeight w:val="310"/>
        </w:trPr>
        <w:tc>
          <w:tcPr>
            <w:cnfStyle w:val="001000000000" w:firstRow="0" w:lastRow="0" w:firstColumn="1" w:lastColumn="0" w:oddVBand="0" w:evenVBand="0" w:oddHBand="0" w:evenHBand="0" w:firstRowFirstColumn="0" w:firstRowLastColumn="0" w:lastRowFirstColumn="0" w:lastRowLastColumn="0"/>
            <w:tcW w:w="2985" w:type="dxa"/>
            <w:hideMark/>
          </w:tcPr>
          <w:p w14:paraId="5B231FD1" w14:textId="77777777" w:rsidR="00E472F9" w:rsidRPr="00E472F9" w:rsidRDefault="00E472F9" w:rsidP="00E472F9">
            <w:pPr>
              <w:rPr>
                <w:rFonts w:ascii="Constantia" w:hAnsi="Constantia"/>
              </w:rPr>
            </w:pPr>
            <w:r w:rsidRPr="00E472F9">
              <w:rPr>
                <w:rFonts w:ascii="Constantia" w:hAnsi="Constantia"/>
              </w:rPr>
              <w:t>Incumple sin respuesta</w:t>
            </w:r>
          </w:p>
        </w:tc>
        <w:tc>
          <w:tcPr>
            <w:tcW w:w="979" w:type="dxa"/>
            <w:noWrap/>
            <w:hideMark/>
          </w:tcPr>
          <w:p w14:paraId="6D887DBF" w14:textId="6A580751" w:rsidR="00E472F9" w:rsidRPr="00E472F9" w:rsidRDefault="003C2CF1" w:rsidP="00E472F9">
            <w:pPr>
              <w:cnfStyle w:val="000000000000" w:firstRow="0" w:lastRow="0" w:firstColumn="0" w:lastColumn="0" w:oddVBand="0" w:evenVBand="0" w:oddHBand="0" w:evenHBand="0" w:firstRowFirstColumn="0" w:firstRowLastColumn="0" w:lastRowFirstColumn="0" w:lastRowLastColumn="0"/>
              <w:rPr>
                <w:rFonts w:ascii="Constantia" w:hAnsi="Constantia"/>
              </w:rPr>
            </w:pPr>
            <w:r>
              <w:rPr>
                <w:rFonts w:ascii="Constantia" w:hAnsi="Constantia"/>
              </w:rPr>
              <w:t>34</w:t>
            </w:r>
          </w:p>
        </w:tc>
        <w:tc>
          <w:tcPr>
            <w:tcW w:w="851" w:type="dxa"/>
            <w:noWrap/>
            <w:hideMark/>
          </w:tcPr>
          <w:p w14:paraId="284D0D03" w14:textId="340C4CE3" w:rsidR="00E472F9" w:rsidRPr="00E472F9" w:rsidRDefault="003C2CF1" w:rsidP="00E472F9">
            <w:pPr>
              <w:cnfStyle w:val="000000000000" w:firstRow="0" w:lastRow="0" w:firstColumn="0" w:lastColumn="0" w:oddVBand="0" w:evenVBand="0" w:oddHBand="0" w:evenHBand="0" w:firstRowFirstColumn="0" w:firstRowLastColumn="0" w:lastRowFirstColumn="0" w:lastRowLastColumn="0"/>
              <w:rPr>
                <w:rFonts w:ascii="Constantia" w:hAnsi="Constantia"/>
              </w:rPr>
            </w:pPr>
            <w:r>
              <w:rPr>
                <w:rFonts w:ascii="Constantia" w:hAnsi="Constantia"/>
              </w:rPr>
              <w:t>13</w:t>
            </w:r>
            <w:r w:rsidR="00E472F9" w:rsidRPr="00E472F9">
              <w:rPr>
                <w:rFonts w:ascii="Constantia" w:hAnsi="Constantia"/>
              </w:rPr>
              <w:t>%</w:t>
            </w:r>
          </w:p>
        </w:tc>
      </w:tr>
      <w:tr w:rsidR="00E472F9" w:rsidRPr="009E1EBD" w14:paraId="2970E704" w14:textId="77777777" w:rsidTr="003C2CF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985" w:type="dxa"/>
          </w:tcPr>
          <w:p w14:paraId="1F90EDBA" w14:textId="77777777" w:rsidR="00E472F9" w:rsidRPr="00E472F9" w:rsidRDefault="00E472F9" w:rsidP="00E472F9">
            <w:pPr>
              <w:rPr>
                <w:rFonts w:ascii="Constantia" w:hAnsi="Constantia"/>
              </w:rPr>
            </w:pPr>
            <w:r w:rsidRPr="00E472F9">
              <w:rPr>
                <w:rFonts w:ascii="Constantia" w:hAnsi="Constantia"/>
              </w:rPr>
              <w:t>NRR</w:t>
            </w:r>
          </w:p>
        </w:tc>
        <w:tc>
          <w:tcPr>
            <w:tcW w:w="979" w:type="dxa"/>
            <w:noWrap/>
          </w:tcPr>
          <w:p w14:paraId="15FCAE4C" w14:textId="61264629" w:rsidR="00E472F9" w:rsidRPr="00E472F9" w:rsidRDefault="003C2CF1" w:rsidP="00E472F9">
            <w:pPr>
              <w:cnfStyle w:val="000000100000" w:firstRow="0" w:lastRow="0" w:firstColumn="0" w:lastColumn="0" w:oddVBand="0" w:evenVBand="0" w:oddHBand="1" w:evenHBand="0" w:firstRowFirstColumn="0" w:firstRowLastColumn="0" w:lastRowFirstColumn="0" w:lastRowLastColumn="0"/>
              <w:rPr>
                <w:rFonts w:ascii="Constantia" w:hAnsi="Constantia"/>
              </w:rPr>
            </w:pPr>
            <w:r>
              <w:rPr>
                <w:rFonts w:ascii="Constantia" w:hAnsi="Constantia"/>
              </w:rPr>
              <w:t>11</w:t>
            </w:r>
          </w:p>
        </w:tc>
        <w:tc>
          <w:tcPr>
            <w:tcW w:w="851" w:type="dxa"/>
            <w:noWrap/>
          </w:tcPr>
          <w:p w14:paraId="19B75627" w14:textId="12981963" w:rsidR="00E472F9" w:rsidRPr="00E472F9" w:rsidRDefault="003C2CF1" w:rsidP="00E472F9">
            <w:pPr>
              <w:cnfStyle w:val="000000100000" w:firstRow="0" w:lastRow="0" w:firstColumn="0" w:lastColumn="0" w:oddVBand="0" w:evenVBand="0" w:oddHBand="1" w:evenHBand="0" w:firstRowFirstColumn="0" w:firstRowLastColumn="0" w:lastRowFirstColumn="0" w:lastRowLastColumn="0"/>
              <w:rPr>
                <w:rFonts w:ascii="Constantia" w:hAnsi="Constantia"/>
              </w:rPr>
            </w:pPr>
            <w:r>
              <w:rPr>
                <w:rFonts w:ascii="Constantia" w:hAnsi="Constantia"/>
              </w:rPr>
              <w:t>4</w:t>
            </w:r>
            <w:r w:rsidR="00E472F9" w:rsidRPr="00E472F9">
              <w:rPr>
                <w:rFonts w:ascii="Constantia" w:hAnsi="Constantia"/>
              </w:rPr>
              <w:t>%</w:t>
            </w:r>
          </w:p>
        </w:tc>
      </w:tr>
      <w:tr w:rsidR="00E472F9" w:rsidRPr="009E1EBD" w14:paraId="42665ABD" w14:textId="77777777" w:rsidTr="003C2CF1">
        <w:trPr>
          <w:trHeight w:val="377"/>
        </w:trPr>
        <w:tc>
          <w:tcPr>
            <w:cnfStyle w:val="001000000000" w:firstRow="0" w:lastRow="0" w:firstColumn="1" w:lastColumn="0" w:oddVBand="0" w:evenVBand="0" w:oddHBand="0" w:evenHBand="0" w:firstRowFirstColumn="0" w:firstRowLastColumn="0" w:lastRowFirstColumn="0" w:lastRowLastColumn="0"/>
            <w:tcW w:w="2985" w:type="dxa"/>
          </w:tcPr>
          <w:p w14:paraId="4CDEABF9" w14:textId="77777777" w:rsidR="00E472F9" w:rsidRPr="00E472F9" w:rsidRDefault="00E472F9" w:rsidP="00E472F9">
            <w:pPr>
              <w:rPr>
                <w:rFonts w:ascii="Constantia" w:hAnsi="Constantia"/>
              </w:rPr>
            </w:pPr>
            <w:r>
              <w:rPr>
                <w:rFonts w:ascii="Constantia" w:hAnsi="Constantia"/>
              </w:rPr>
              <w:t>TOTAL</w:t>
            </w:r>
          </w:p>
        </w:tc>
        <w:tc>
          <w:tcPr>
            <w:tcW w:w="979" w:type="dxa"/>
            <w:noWrap/>
          </w:tcPr>
          <w:p w14:paraId="15785630" w14:textId="15860487" w:rsidR="00E472F9" w:rsidRPr="00E472F9" w:rsidRDefault="003C2CF1" w:rsidP="00E472F9">
            <w:pPr>
              <w:cnfStyle w:val="000000000000" w:firstRow="0" w:lastRow="0" w:firstColumn="0" w:lastColumn="0" w:oddVBand="0" w:evenVBand="0" w:oddHBand="0" w:evenHBand="0" w:firstRowFirstColumn="0" w:firstRowLastColumn="0" w:lastRowFirstColumn="0" w:lastRowLastColumn="0"/>
              <w:rPr>
                <w:rFonts w:ascii="Constantia" w:hAnsi="Constantia"/>
              </w:rPr>
            </w:pPr>
            <w:r>
              <w:rPr>
                <w:rFonts w:ascii="Constantia" w:hAnsi="Constantia"/>
              </w:rPr>
              <w:t>253</w:t>
            </w:r>
          </w:p>
        </w:tc>
        <w:tc>
          <w:tcPr>
            <w:tcW w:w="851" w:type="dxa"/>
            <w:noWrap/>
          </w:tcPr>
          <w:p w14:paraId="448F240A" w14:textId="77777777" w:rsidR="00E472F9" w:rsidRPr="00E472F9" w:rsidRDefault="00E472F9" w:rsidP="00E472F9">
            <w:pPr>
              <w:cnfStyle w:val="000000000000" w:firstRow="0" w:lastRow="0" w:firstColumn="0" w:lastColumn="0" w:oddVBand="0" w:evenVBand="0" w:oddHBand="0" w:evenHBand="0" w:firstRowFirstColumn="0" w:firstRowLastColumn="0" w:lastRowFirstColumn="0" w:lastRowLastColumn="0"/>
              <w:rPr>
                <w:rFonts w:ascii="Constantia" w:hAnsi="Constantia"/>
              </w:rPr>
            </w:pPr>
            <w:r>
              <w:rPr>
                <w:rFonts w:ascii="Constantia" w:hAnsi="Constantia"/>
              </w:rPr>
              <w:t>100%</w:t>
            </w:r>
          </w:p>
        </w:tc>
      </w:tr>
    </w:tbl>
    <w:p w14:paraId="6BB3ECF5" w14:textId="77777777" w:rsidR="007A44CB" w:rsidRDefault="007A44CB" w:rsidP="00341458">
      <w:pPr>
        <w:ind w:left="5040"/>
        <w:jc w:val="both"/>
        <w:rPr>
          <w:rFonts w:ascii="Constantia" w:hAnsi="Constantia" w:cs="Arial"/>
          <w:noProof/>
          <w:color w:val="002060"/>
          <w:sz w:val="24"/>
          <w:szCs w:val="24"/>
        </w:rPr>
      </w:pPr>
    </w:p>
    <w:p w14:paraId="70966D36" w14:textId="2D89CF20" w:rsidR="00E472F9" w:rsidRDefault="00C0690A" w:rsidP="00E472F9">
      <w:pPr>
        <w:ind w:left="5760"/>
        <w:jc w:val="both"/>
        <w:rPr>
          <w:rFonts w:ascii="Constantia" w:hAnsi="Constantia" w:cs="Arial"/>
          <w:noProof/>
          <w:color w:val="002060"/>
          <w:sz w:val="24"/>
          <w:szCs w:val="24"/>
        </w:rPr>
      </w:pPr>
      <w:r w:rsidRPr="00153AE6">
        <w:rPr>
          <w:rFonts w:ascii="Constantia" w:hAnsi="Constantia" w:cs="Arial"/>
          <w:noProof/>
          <w:color w:val="002060"/>
          <w:sz w:val="24"/>
          <w:szCs w:val="24"/>
        </w:rPr>
        <mc:AlternateContent>
          <mc:Choice Requires="wps">
            <w:drawing>
              <wp:anchor distT="0" distB="0" distL="114300" distR="114300" simplePos="0" relativeHeight="251676672" behindDoc="0" locked="0" layoutInCell="1" allowOverlap="1" wp14:anchorId="6289B14C" wp14:editId="5763A918">
                <wp:simplePos x="0" y="0"/>
                <wp:positionH relativeFrom="margin">
                  <wp:posOffset>3171190</wp:posOffset>
                </wp:positionH>
                <wp:positionV relativeFrom="paragraph">
                  <wp:posOffset>651510</wp:posOffset>
                </wp:positionV>
                <wp:extent cx="342900" cy="0"/>
                <wp:effectExtent l="0" t="114300" r="0" b="190500"/>
                <wp:wrapNone/>
                <wp:docPr id="21" name="Conector recto de flecha 21"/>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205B673D" id="_x0000_t32" coordsize="21600,21600" o:spt="32" o:oned="t" path="m,l21600,21600e" filled="f">
                <v:path arrowok="t" fillok="f" o:connecttype="none"/>
                <o:lock v:ext="edit" shapetype="t"/>
              </v:shapetype>
              <v:shape id="Conector recto de flecha 21" o:spid="_x0000_s1026" type="#_x0000_t32" style="position:absolute;margin-left:249.7pt;margin-top:51.3pt;width:27pt;height:0;z-index:25167667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" strokecolor="#dd8047 [3205]" strokeweight="3.75pt">
                <v:stroke endarrow="block" linestyle="thinThin"/>
                <v:shadow on="t" color="black" opacity="29491f" origin=",.5" offset="0,.83333mm"/>
                <w10:wrap anchorx="margin"/>
              </v:shape>
            </w:pict>
          </mc:Fallback>
        </mc:AlternateContent>
      </w:r>
      <w:r w:rsidR="000E2377" w:rsidRPr="000E2377">
        <w:rPr>
          <w:rFonts w:ascii="Constantia" w:hAnsi="Constantia" w:cs="Arial"/>
          <w:noProof/>
          <w:color w:val="002060"/>
          <w:sz w:val="24"/>
          <w:szCs w:val="24"/>
        </w:rPr>
        <w:t xml:space="preserve">Es importante anotar que para el </w:t>
      </w:r>
      <w:r w:rsidR="000370B4">
        <w:rPr>
          <w:rFonts w:ascii="Constantia" w:hAnsi="Constantia" w:cs="Arial"/>
          <w:noProof/>
          <w:color w:val="002060"/>
          <w:sz w:val="24"/>
          <w:szCs w:val="24"/>
        </w:rPr>
        <w:t>CUARTO</w:t>
      </w:r>
      <w:r w:rsidR="00E472F9">
        <w:rPr>
          <w:rFonts w:ascii="Constantia" w:hAnsi="Constantia" w:cs="Arial"/>
          <w:noProof/>
          <w:color w:val="002060"/>
          <w:sz w:val="24"/>
          <w:szCs w:val="24"/>
        </w:rPr>
        <w:t xml:space="preserve"> </w:t>
      </w:r>
      <w:r w:rsidR="00E91F6A">
        <w:rPr>
          <w:rFonts w:ascii="Constantia" w:hAnsi="Constantia" w:cs="Arial"/>
          <w:noProof/>
          <w:color w:val="002060"/>
          <w:sz w:val="24"/>
          <w:szCs w:val="24"/>
        </w:rPr>
        <w:t xml:space="preserve"> trimestre de la vigencia 2019</w:t>
      </w:r>
      <w:r w:rsidR="000E2377" w:rsidRPr="000E2377">
        <w:rPr>
          <w:rFonts w:ascii="Constantia" w:hAnsi="Constantia" w:cs="Arial"/>
          <w:noProof/>
          <w:color w:val="002060"/>
          <w:sz w:val="24"/>
          <w:szCs w:val="24"/>
        </w:rPr>
        <w:t>, y tras hacer una revisión sobre cada uno de los radicados que reportan como incumplidos en el cuadro general que arroja ORF</w:t>
      </w:r>
      <w:r w:rsidR="00DC5B73">
        <w:rPr>
          <w:rFonts w:ascii="Constantia" w:hAnsi="Constantia" w:cs="Arial"/>
          <w:noProof/>
          <w:color w:val="002060"/>
          <w:sz w:val="24"/>
          <w:szCs w:val="24"/>
        </w:rPr>
        <w:t xml:space="preserve">EO, se encontró </w:t>
      </w:r>
      <w:r w:rsidR="00DC5B73" w:rsidRPr="003C2CF1">
        <w:rPr>
          <w:rFonts w:ascii="Constantia" w:hAnsi="Constantia" w:cs="Arial"/>
          <w:noProof/>
          <w:color w:val="002060"/>
          <w:sz w:val="24"/>
          <w:szCs w:val="24"/>
        </w:rPr>
        <w:t xml:space="preserve">que el </w:t>
      </w:r>
      <w:r w:rsidR="003C2CF1" w:rsidRPr="003C2CF1">
        <w:rPr>
          <w:rFonts w:ascii="Constantia" w:hAnsi="Constantia" w:cs="Arial"/>
          <w:b/>
          <w:noProof/>
          <w:color w:val="002060"/>
          <w:sz w:val="24"/>
          <w:szCs w:val="24"/>
        </w:rPr>
        <w:t>59</w:t>
      </w:r>
      <w:r w:rsidR="000E2377" w:rsidRPr="003C2CF1">
        <w:rPr>
          <w:rFonts w:ascii="Constantia" w:hAnsi="Constantia" w:cs="Arial"/>
          <w:b/>
          <w:noProof/>
          <w:color w:val="002060"/>
          <w:sz w:val="24"/>
          <w:szCs w:val="24"/>
        </w:rPr>
        <w:t>%</w:t>
      </w:r>
      <w:r w:rsidR="000E2377" w:rsidRPr="00E472F9">
        <w:rPr>
          <w:rFonts w:ascii="Constantia" w:hAnsi="Constantia" w:cs="Arial"/>
          <w:noProof/>
          <w:color w:val="002060"/>
          <w:sz w:val="24"/>
          <w:szCs w:val="24"/>
        </w:rPr>
        <w:t xml:space="preserve"> </w:t>
      </w:r>
      <w:r w:rsidR="00E91F6A" w:rsidRPr="00E472F9">
        <w:rPr>
          <w:rFonts w:ascii="Constantia" w:hAnsi="Constantia" w:cs="Arial"/>
          <w:noProof/>
          <w:color w:val="002060"/>
          <w:sz w:val="24"/>
          <w:szCs w:val="24"/>
        </w:rPr>
        <w:t>de</w:t>
      </w:r>
      <w:r w:rsidR="00E91F6A" w:rsidRPr="00E91F6A">
        <w:rPr>
          <w:rFonts w:ascii="Constantia" w:hAnsi="Constantia" w:cs="Arial"/>
          <w:noProof/>
          <w:color w:val="002060"/>
          <w:sz w:val="24"/>
          <w:szCs w:val="24"/>
        </w:rPr>
        <w:t xml:space="preserve"> éstas peticiones fueron tramitadas por las diferentes áreas de la Agencia en oportunidad,  pese a que en algunos casos no se agotó el procedimiento en el sistema de gestión documental ORFEO.</w:t>
      </w:r>
    </w:p>
    <w:p w14:paraId="568FEB2E" w14:textId="77777777" w:rsidR="00937912" w:rsidRPr="00E472F9" w:rsidRDefault="00937912" w:rsidP="003C2CF1">
      <w:pPr>
        <w:jc w:val="both"/>
        <w:rPr>
          <w:rFonts w:ascii="Constantia" w:hAnsi="Constantia" w:cs="Arial"/>
          <w:noProof/>
          <w:color w:val="002060"/>
          <w:sz w:val="24"/>
          <w:szCs w:val="24"/>
        </w:rPr>
      </w:pPr>
    </w:p>
    <w:p w14:paraId="6A3E1D2C" w14:textId="1ADBD71E" w:rsidR="00721AC3" w:rsidRDefault="00FD77D2" w:rsidP="003C2CF1">
      <w:pPr>
        <w:jc w:val="right"/>
        <w:rPr>
          <w:noProof/>
        </w:rPr>
      </w:pPr>
      <w:r>
        <w:rPr>
          <w:rFonts w:ascii="Constantia" w:hAnsi="Constantia"/>
          <w:b/>
          <w:i/>
          <w:color w:val="002060"/>
          <w:lang w:val="es-ES"/>
        </w:rPr>
        <w:t>Gráfica No. 3 - Clasificación - Solicitudes sin respuesta</w:t>
      </w:r>
    </w:p>
    <w:p w14:paraId="7ED8613A" w14:textId="396584C1" w:rsidR="003C2CF1" w:rsidRDefault="003C2CF1" w:rsidP="00937912">
      <w:pPr>
        <w:jc w:val="center"/>
        <w:rPr>
          <w:rFonts w:ascii="Constantia" w:hAnsi="Constantia" w:cs="Arial"/>
          <w:noProof/>
          <w:color w:val="002060"/>
          <w:sz w:val="24"/>
          <w:szCs w:val="24"/>
        </w:rPr>
      </w:pPr>
      <w:r>
        <w:rPr>
          <w:noProof/>
        </w:rPr>
        <w:drawing>
          <wp:inline distT="0" distB="0" distL="0" distR="0" wp14:anchorId="06A2A307" wp14:editId="3DA13631">
            <wp:extent cx="4324350" cy="2305050"/>
            <wp:effectExtent l="0" t="0" r="0" b="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BF21C8A" w14:textId="60B18F97" w:rsidR="00706579" w:rsidRDefault="00706579" w:rsidP="00706579">
      <w:pPr>
        <w:ind w:left="2880"/>
        <w:jc w:val="both"/>
        <w:rPr>
          <w:rFonts w:ascii="Constantia" w:hAnsi="Constantia" w:cs="Arial"/>
          <w:noProof/>
          <w:color w:val="002060"/>
          <w:sz w:val="24"/>
          <w:szCs w:val="24"/>
        </w:rPr>
      </w:pPr>
      <w:r>
        <w:rPr>
          <w:rFonts w:ascii="Constantia" w:hAnsi="Constantia" w:cs="Arial"/>
          <w:noProof/>
          <w:color w:val="002060"/>
          <w:sz w:val="24"/>
          <w:szCs w:val="24"/>
        </w:rPr>
        <w:lastRenderedPageBreak/>
        <mc:AlternateContent>
          <mc:Choice Requires="wps">
            <w:drawing>
              <wp:anchor distT="0" distB="0" distL="114300" distR="114300" simplePos="0" relativeHeight="251700224" behindDoc="0" locked="0" layoutInCell="1" allowOverlap="1" wp14:anchorId="14FDEAC8" wp14:editId="6C24B180">
                <wp:simplePos x="0" y="0"/>
                <wp:positionH relativeFrom="margin">
                  <wp:posOffset>-114300</wp:posOffset>
                </wp:positionH>
                <wp:positionV relativeFrom="paragraph">
                  <wp:posOffset>84455</wp:posOffset>
                </wp:positionV>
                <wp:extent cx="1809750" cy="724619"/>
                <wp:effectExtent l="95250" t="57150" r="38100" b="94615"/>
                <wp:wrapNone/>
                <wp:docPr id="11" name="Datos almacenados 11"/>
                <wp:cNvGraphicFramePr/>
                <a:graphic xmlns:a="http://schemas.openxmlformats.org/drawingml/2006/main">
                  <a:graphicData uri="http://schemas.microsoft.com/office/word/2010/wordprocessingShape">
                    <wps:wsp>
                      <wps:cNvSpPr/>
                      <wps:spPr>
                        <a:xfrm>
                          <a:off x="0" y="0"/>
                          <a:ext cx="1809750" cy="724619"/>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6D0F3BF4" w14:textId="77777777" w:rsidR="00301081" w:rsidRPr="003712FF" w:rsidRDefault="00301081" w:rsidP="00706579">
                            <w:pPr>
                              <w:jc w:val="center"/>
                              <w:rPr>
                                <w:rFonts w:ascii="Constantia" w:hAnsi="Constantia"/>
                                <w:color w:val="000000" w:themeColor="text1"/>
                                <w:sz w:val="36"/>
                                <w:szCs w:val="36"/>
                              </w:rPr>
                            </w:pPr>
                            <w:r>
                              <w:rPr>
                                <w:rFonts w:ascii="Constantia" w:hAnsi="Constantia"/>
                                <w:color w:val="000000" w:themeColor="text1"/>
                                <w:sz w:val="36"/>
                                <w:szCs w:val="36"/>
                              </w:rPr>
                              <w:t>Entes de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DEAC8" id="Datos almacenados 11" o:spid="_x0000_s1031" type="#_x0000_t130" style="position:absolute;left:0;text-align:left;margin-left:-9pt;margin-top:6.65pt;width:142.5pt;height:57.0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" fillcolor="#94b6d2 [3204]" stroked="f">
                <v:shadow on="t" color="black" opacity="22937f" origin=",.5" offset="0"/>
                <v:textbox>
                  <w:txbxContent>
                    <w:p w14:paraId="6D0F3BF4" w14:textId="77777777" w:rsidR="00301081" w:rsidRPr="003712FF" w:rsidRDefault="00301081" w:rsidP="00706579">
                      <w:pPr>
                        <w:jc w:val="center"/>
                        <w:rPr>
                          <w:rFonts w:ascii="Constantia" w:hAnsi="Constantia"/>
                          <w:color w:val="000000" w:themeColor="text1"/>
                          <w:sz w:val="36"/>
                          <w:szCs w:val="36"/>
                        </w:rPr>
                      </w:pPr>
                      <w:r>
                        <w:rPr>
                          <w:rFonts w:ascii="Constantia" w:hAnsi="Constantia"/>
                          <w:color w:val="000000" w:themeColor="text1"/>
                          <w:sz w:val="36"/>
                          <w:szCs w:val="36"/>
                        </w:rPr>
                        <w:t>Entes de Control</w:t>
                      </w:r>
                    </w:p>
                  </w:txbxContent>
                </v:textbox>
                <w10:wrap anchorx="margin"/>
              </v:shape>
            </w:pict>
          </mc:Fallback>
        </mc:AlternateContent>
      </w:r>
      <w:r w:rsidR="007379BF">
        <w:rPr>
          <w:rFonts w:ascii="Constantia" w:hAnsi="Constantia" w:cs="Arial"/>
          <w:noProof/>
          <w:color w:val="002060"/>
          <w:sz w:val="24"/>
          <w:szCs w:val="24"/>
        </w:rPr>
        <w:t>El</w:t>
      </w:r>
      <w:r>
        <w:rPr>
          <w:rFonts w:ascii="Constantia" w:hAnsi="Constantia" w:cs="Arial"/>
          <w:noProof/>
          <w:color w:val="002060"/>
          <w:sz w:val="24"/>
          <w:szCs w:val="24"/>
        </w:rPr>
        <w:t xml:space="preserve"> Grupo de Atención al Ciudadano tipificó </w:t>
      </w:r>
      <w:r w:rsidR="00AE0D66" w:rsidRPr="00AE0D66">
        <w:rPr>
          <w:rFonts w:ascii="Constantia" w:hAnsi="Constantia" w:cs="Arial"/>
          <w:b/>
          <w:noProof/>
          <w:color w:val="FF0000"/>
          <w:sz w:val="28"/>
          <w:szCs w:val="28"/>
        </w:rPr>
        <w:t>73</w:t>
      </w:r>
      <w:r w:rsidR="00E91F6A">
        <w:rPr>
          <w:rFonts w:ascii="Constantia" w:hAnsi="Constantia" w:cs="Arial"/>
          <w:b/>
          <w:noProof/>
          <w:color w:val="FF0000"/>
          <w:sz w:val="28"/>
          <w:szCs w:val="28"/>
        </w:rPr>
        <w:t xml:space="preserve"> </w:t>
      </w:r>
      <w:r w:rsidR="007379BF" w:rsidRPr="007379BF">
        <w:rPr>
          <w:rFonts w:ascii="Constantia" w:hAnsi="Constantia" w:cs="Arial"/>
          <w:noProof/>
          <w:color w:val="002060"/>
          <w:sz w:val="24"/>
          <w:szCs w:val="24"/>
        </w:rPr>
        <w:t>documentos</w:t>
      </w:r>
      <w:r>
        <w:rPr>
          <w:rFonts w:ascii="Constantia" w:hAnsi="Constantia" w:cs="Arial"/>
          <w:noProof/>
          <w:color w:val="002060"/>
          <w:sz w:val="24"/>
          <w:szCs w:val="24"/>
        </w:rPr>
        <w:t xml:space="preserve"> como solicitudes de </w:t>
      </w:r>
      <w:r w:rsidRPr="00802B71">
        <w:rPr>
          <w:rFonts w:ascii="Constantia" w:hAnsi="Constantia" w:cs="Arial"/>
          <w:b/>
          <w:color w:val="FF0000"/>
          <w:sz w:val="24"/>
          <w:szCs w:val="24"/>
          <w:lang w:val="es-ES"/>
        </w:rPr>
        <w:t>Entes</w:t>
      </w:r>
      <w:r w:rsidR="007379BF" w:rsidRPr="00802B71">
        <w:rPr>
          <w:rFonts w:ascii="Constantia" w:hAnsi="Constantia" w:cs="Arial"/>
          <w:b/>
          <w:color w:val="FF0000"/>
          <w:sz w:val="24"/>
          <w:szCs w:val="24"/>
          <w:lang w:val="es-ES"/>
        </w:rPr>
        <w:t xml:space="preserve"> de Control</w:t>
      </w:r>
      <w:r>
        <w:rPr>
          <w:rFonts w:ascii="Constantia" w:hAnsi="Constantia" w:cs="Arial"/>
          <w:noProof/>
          <w:color w:val="002060"/>
          <w:sz w:val="24"/>
          <w:szCs w:val="24"/>
        </w:rPr>
        <w:t xml:space="preserve">, lo que porcentualmente corresponde al </w:t>
      </w:r>
      <w:r w:rsidR="00AE0D66" w:rsidRPr="00AE0D66">
        <w:rPr>
          <w:rFonts w:ascii="Constantia" w:hAnsi="Constantia" w:cs="Arial"/>
          <w:b/>
          <w:noProof/>
          <w:color w:val="002060"/>
          <w:sz w:val="24"/>
          <w:szCs w:val="24"/>
        </w:rPr>
        <w:t>4.1</w:t>
      </w:r>
      <w:r w:rsidRPr="00AE0D66">
        <w:rPr>
          <w:rFonts w:ascii="Constantia" w:hAnsi="Constantia" w:cs="Arial"/>
          <w:b/>
          <w:noProof/>
          <w:color w:val="002060"/>
          <w:sz w:val="24"/>
          <w:szCs w:val="24"/>
        </w:rPr>
        <w:t>%</w:t>
      </w:r>
      <w:r w:rsidR="00DA4333" w:rsidRPr="00AE0D66">
        <w:rPr>
          <w:rFonts w:ascii="Constantia" w:hAnsi="Constantia" w:cs="Arial"/>
          <w:b/>
          <w:noProof/>
          <w:color w:val="002060"/>
          <w:sz w:val="24"/>
          <w:szCs w:val="24"/>
        </w:rPr>
        <w:t xml:space="preserve"> </w:t>
      </w:r>
      <w:r w:rsidR="00DA4333" w:rsidRPr="00AE0D66">
        <w:rPr>
          <w:rFonts w:ascii="Constantia" w:hAnsi="Constantia" w:cs="Arial"/>
          <w:noProof/>
          <w:color w:val="002060"/>
          <w:sz w:val="24"/>
          <w:szCs w:val="24"/>
        </w:rPr>
        <w:t>del</w:t>
      </w:r>
      <w:r w:rsidR="00DA4333" w:rsidRPr="00DA4333">
        <w:rPr>
          <w:rFonts w:ascii="Constantia" w:hAnsi="Constantia" w:cs="Arial"/>
          <w:noProof/>
          <w:color w:val="002060"/>
          <w:sz w:val="24"/>
          <w:szCs w:val="24"/>
        </w:rPr>
        <w:t xml:space="preserve"> total de documentos tipificados</w:t>
      </w:r>
      <w:r w:rsidR="00B9551B">
        <w:rPr>
          <w:rFonts w:ascii="Constantia" w:hAnsi="Constantia" w:cs="Arial"/>
          <w:noProof/>
          <w:color w:val="002060"/>
          <w:sz w:val="24"/>
          <w:szCs w:val="24"/>
        </w:rPr>
        <w:t>,</w:t>
      </w:r>
      <w:r w:rsidR="00802B71">
        <w:rPr>
          <w:rFonts w:ascii="Constantia" w:hAnsi="Constantia" w:cs="Arial"/>
          <w:noProof/>
          <w:color w:val="002060"/>
          <w:sz w:val="24"/>
          <w:szCs w:val="24"/>
        </w:rPr>
        <w:t xml:space="preserve"> de los </w:t>
      </w:r>
      <w:r w:rsidR="007A44CB">
        <w:rPr>
          <w:rFonts w:ascii="Constantia" w:hAnsi="Constantia" w:cs="Arial"/>
          <w:noProof/>
          <w:color w:val="002060"/>
          <w:sz w:val="24"/>
          <w:szCs w:val="24"/>
        </w:rPr>
        <w:t xml:space="preserve">cuales </w:t>
      </w:r>
      <w:r w:rsidR="007A44CB" w:rsidRPr="00AE0D66">
        <w:rPr>
          <w:rFonts w:ascii="Constantia" w:hAnsi="Constantia" w:cs="Arial"/>
          <w:noProof/>
          <w:color w:val="002060"/>
          <w:sz w:val="24"/>
          <w:szCs w:val="24"/>
        </w:rPr>
        <w:t xml:space="preserve">el </w:t>
      </w:r>
      <w:r w:rsidR="00AE0D66" w:rsidRPr="00AE0D66">
        <w:rPr>
          <w:rFonts w:ascii="Constantia" w:hAnsi="Constantia" w:cs="Arial"/>
          <w:b/>
          <w:noProof/>
          <w:color w:val="002060"/>
          <w:sz w:val="24"/>
          <w:szCs w:val="24"/>
        </w:rPr>
        <w:t>85</w:t>
      </w:r>
      <w:r w:rsidR="00802B71" w:rsidRPr="00AE0D66">
        <w:rPr>
          <w:rFonts w:ascii="Constantia" w:hAnsi="Constantia" w:cs="Arial"/>
          <w:b/>
          <w:noProof/>
          <w:color w:val="002060"/>
          <w:sz w:val="24"/>
          <w:szCs w:val="24"/>
        </w:rPr>
        <w:t>%</w:t>
      </w:r>
      <w:r w:rsidR="00802B71" w:rsidRPr="00AE0D66">
        <w:rPr>
          <w:rFonts w:ascii="Constantia" w:hAnsi="Constantia" w:cs="Arial"/>
          <w:noProof/>
          <w:color w:val="002060"/>
          <w:sz w:val="24"/>
          <w:szCs w:val="24"/>
        </w:rPr>
        <w:t xml:space="preserve"> obtuvo respuesta oportuna y el </w:t>
      </w:r>
      <w:r w:rsidR="00E91F6A" w:rsidRPr="00AE0D66">
        <w:rPr>
          <w:rFonts w:ascii="Constantia" w:hAnsi="Constantia" w:cs="Arial"/>
          <w:noProof/>
          <w:color w:val="002060"/>
          <w:sz w:val="32"/>
          <w:szCs w:val="32"/>
        </w:rPr>
        <w:t>1</w:t>
      </w:r>
      <w:r w:rsidR="00AE0D66" w:rsidRPr="00AE0D66">
        <w:rPr>
          <w:rFonts w:ascii="Constantia" w:hAnsi="Constantia" w:cs="Arial"/>
          <w:noProof/>
          <w:color w:val="002060"/>
          <w:sz w:val="32"/>
          <w:szCs w:val="32"/>
        </w:rPr>
        <w:t>1</w:t>
      </w:r>
      <w:r w:rsidR="00802B71" w:rsidRPr="00AE0D66">
        <w:rPr>
          <w:rFonts w:ascii="Constantia" w:hAnsi="Constantia" w:cs="Arial"/>
          <w:noProof/>
          <w:color w:val="002060"/>
          <w:sz w:val="24"/>
          <w:szCs w:val="24"/>
        </w:rPr>
        <w:t>% figura</w:t>
      </w:r>
      <w:r w:rsidR="00802B71">
        <w:rPr>
          <w:rFonts w:ascii="Constantia" w:hAnsi="Constantia" w:cs="Arial"/>
          <w:noProof/>
          <w:color w:val="002060"/>
          <w:sz w:val="24"/>
          <w:szCs w:val="24"/>
        </w:rPr>
        <w:t xml:space="preserve"> incumplido.</w:t>
      </w:r>
    </w:p>
    <w:p w14:paraId="423DC821" w14:textId="77777777" w:rsidR="0039519B" w:rsidRDefault="0039519B" w:rsidP="00706579">
      <w:pPr>
        <w:ind w:left="2880"/>
        <w:jc w:val="both"/>
        <w:rPr>
          <w:rFonts w:ascii="Constantia" w:hAnsi="Constantia" w:cs="Arial"/>
          <w:noProof/>
          <w:color w:val="002060"/>
          <w:sz w:val="24"/>
          <w:szCs w:val="24"/>
        </w:rPr>
      </w:pPr>
    </w:p>
    <w:p w14:paraId="57336657" w14:textId="2D0B1165" w:rsidR="00075039" w:rsidRDefault="007379BF" w:rsidP="00075039">
      <w:pPr>
        <w:ind w:left="2880"/>
        <w:jc w:val="both"/>
        <w:rPr>
          <w:rFonts w:ascii="Constantia" w:hAnsi="Constantia"/>
          <w:color w:val="002060"/>
          <w:sz w:val="24"/>
          <w:szCs w:val="24"/>
        </w:rPr>
      </w:pPr>
      <w:r>
        <w:rPr>
          <w:rFonts w:ascii="Constantia" w:hAnsi="Constantia" w:cs="Arial"/>
          <w:noProof/>
          <w:color w:val="002060"/>
          <w:sz w:val="24"/>
          <w:szCs w:val="24"/>
        </w:rPr>
        <mc:AlternateContent>
          <mc:Choice Requires="wps">
            <w:drawing>
              <wp:anchor distT="0" distB="0" distL="114300" distR="114300" simplePos="0" relativeHeight="251689984" behindDoc="0" locked="0" layoutInCell="1" allowOverlap="1" wp14:anchorId="56BA7A34" wp14:editId="4AEEFCB9">
                <wp:simplePos x="0" y="0"/>
                <wp:positionH relativeFrom="margin">
                  <wp:posOffset>-57150</wp:posOffset>
                </wp:positionH>
                <wp:positionV relativeFrom="paragraph">
                  <wp:posOffset>33020</wp:posOffset>
                </wp:positionV>
                <wp:extent cx="1809750" cy="514350"/>
                <wp:effectExtent l="95250" t="57150" r="38100" b="95250"/>
                <wp:wrapNone/>
                <wp:docPr id="40" name="Datos almacenados 40"/>
                <wp:cNvGraphicFramePr/>
                <a:graphic xmlns:a="http://schemas.openxmlformats.org/drawingml/2006/main">
                  <a:graphicData uri="http://schemas.microsoft.com/office/word/2010/wordprocessingShape">
                    <wps:wsp>
                      <wps:cNvSpPr/>
                      <wps:spPr>
                        <a:xfrm>
                          <a:off x="0" y="0"/>
                          <a:ext cx="180975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3B46BC53" w14:textId="77777777" w:rsidR="00301081" w:rsidRPr="003712FF" w:rsidRDefault="00301081" w:rsidP="00075039">
                            <w:pPr>
                              <w:jc w:val="center"/>
                              <w:rPr>
                                <w:rFonts w:ascii="Constantia" w:hAnsi="Constantia"/>
                                <w:color w:val="000000" w:themeColor="text1"/>
                                <w:sz w:val="36"/>
                                <w:szCs w:val="36"/>
                              </w:rPr>
                            </w:pPr>
                            <w:r>
                              <w:rPr>
                                <w:rFonts w:ascii="Constantia" w:hAnsi="Constantia"/>
                                <w:color w:val="000000" w:themeColor="text1"/>
                                <w:sz w:val="36"/>
                                <w:szCs w:val="36"/>
                              </w:rPr>
                              <w:t>Traslados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BA7A34" id="Datos almacenados 40" o:spid="_x0000_s1032" type="#_x0000_t130" style="position:absolute;left:0;text-align:left;margin-left:-4.5pt;margin-top:2.6pt;width:142.5pt;height:40.5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" fillcolor="#94b6d2 [3204]" stroked="f">
                <v:shadow on="t" color="black" opacity="22937f" origin=",.5" offset="0"/>
                <v:textbox>
                  <w:txbxContent>
                    <w:p w14:paraId="3B46BC53" w14:textId="77777777" w:rsidR="00301081" w:rsidRPr="003712FF" w:rsidRDefault="00301081" w:rsidP="00075039">
                      <w:pPr>
                        <w:jc w:val="center"/>
                        <w:rPr>
                          <w:rFonts w:ascii="Constantia" w:hAnsi="Constantia"/>
                          <w:color w:val="000000" w:themeColor="text1"/>
                          <w:sz w:val="36"/>
                          <w:szCs w:val="36"/>
                        </w:rPr>
                      </w:pPr>
                      <w:r>
                        <w:rPr>
                          <w:rFonts w:ascii="Constantia" w:hAnsi="Constantia"/>
                          <w:color w:val="000000" w:themeColor="text1"/>
                          <w:sz w:val="36"/>
                          <w:szCs w:val="36"/>
                        </w:rPr>
                        <w:t>Traslados</w:t>
                      </w:r>
                    </w:p>
                  </w:txbxContent>
                </v:textbox>
                <w10:wrap anchorx="margin"/>
              </v:shape>
            </w:pict>
          </mc:Fallback>
        </mc:AlternateContent>
      </w:r>
      <w:r>
        <w:rPr>
          <w:rFonts w:ascii="Constantia" w:hAnsi="Constantia" w:cs="Arial"/>
          <w:color w:val="002060"/>
          <w:sz w:val="24"/>
          <w:szCs w:val="24"/>
          <w:lang w:val="es-ES"/>
        </w:rPr>
        <w:t xml:space="preserve">La Agencia durante el </w:t>
      </w:r>
      <w:r w:rsidR="00937912">
        <w:rPr>
          <w:rFonts w:ascii="Constantia" w:hAnsi="Constantia" w:cs="Arial"/>
          <w:color w:val="002060"/>
          <w:sz w:val="24"/>
          <w:szCs w:val="24"/>
          <w:lang w:val="es-ES"/>
        </w:rPr>
        <w:t>CUARTO</w:t>
      </w:r>
      <w:r w:rsidR="00075039" w:rsidRPr="00BE6C8D">
        <w:rPr>
          <w:rFonts w:ascii="Constantia" w:hAnsi="Constantia" w:cs="Arial"/>
          <w:color w:val="002060"/>
          <w:sz w:val="24"/>
          <w:szCs w:val="24"/>
          <w:lang w:val="es-ES"/>
        </w:rPr>
        <w:t xml:space="preserve"> trimestre</w:t>
      </w:r>
      <w:r w:rsidR="00E91F6A">
        <w:rPr>
          <w:rFonts w:ascii="Constantia" w:hAnsi="Constantia" w:cs="Arial"/>
          <w:color w:val="002060"/>
          <w:sz w:val="24"/>
          <w:szCs w:val="24"/>
          <w:lang w:val="es-ES"/>
        </w:rPr>
        <w:t xml:space="preserve"> de 2019</w:t>
      </w:r>
      <w:r w:rsidR="00075039" w:rsidRPr="00BE6C8D">
        <w:rPr>
          <w:rFonts w:ascii="Constantia" w:hAnsi="Constantia" w:cs="Arial"/>
          <w:color w:val="002060"/>
          <w:sz w:val="24"/>
          <w:szCs w:val="24"/>
          <w:lang w:val="es-ES"/>
        </w:rPr>
        <w:t xml:space="preserve"> ha recibido peticiones en </w:t>
      </w:r>
      <w:r w:rsidR="00075039" w:rsidRPr="00BE6C8D">
        <w:rPr>
          <w:rFonts w:ascii="Constantia" w:hAnsi="Constantia" w:cs="Arial"/>
          <w:b/>
          <w:color w:val="FF0000"/>
          <w:sz w:val="24"/>
          <w:szCs w:val="24"/>
          <w:lang w:val="es-ES"/>
        </w:rPr>
        <w:t>traslado</w:t>
      </w:r>
      <w:r w:rsidR="00075039" w:rsidRPr="00BE6C8D">
        <w:rPr>
          <w:rFonts w:ascii="Constantia" w:hAnsi="Constantia" w:cs="Arial"/>
          <w:color w:val="002060"/>
          <w:sz w:val="24"/>
          <w:szCs w:val="24"/>
          <w:lang w:val="es-ES"/>
        </w:rPr>
        <w:t xml:space="preserve"> y ha dado traslado de peticiones a un total de </w:t>
      </w:r>
      <w:r w:rsidR="00301081">
        <w:rPr>
          <w:rFonts w:ascii="Constantia" w:hAnsi="Constantia" w:cs="Arial"/>
          <w:color w:val="002060"/>
          <w:sz w:val="24"/>
          <w:szCs w:val="24"/>
          <w:lang w:val="es-ES"/>
        </w:rPr>
        <w:t>OCHENTA</w:t>
      </w:r>
      <w:r w:rsidR="00974560" w:rsidRPr="00EA26F7">
        <w:rPr>
          <w:rFonts w:ascii="Constantia" w:hAnsi="Constantia" w:cs="Arial"/>
          <w:color w:val="002060"/>
          <w:sz w:val="24"/>
          <w:szCs w:val="24"/>
          <w:lang w:val="es-ES"/>
        </w:rPr>
        <w:t xml:space="preserve"> </w:t>
      </w:r>
      <w:r w:rsidR="004733B5" w:rsidRPr="00EA26F7">
        <w:rPr>
          <w:rFonts w:ascii="Constantia" w:hAnsi="Constantia" w:cs="Arial"/>
          <w:b/>
          <w:color w:val="002060"/>
          <w:sz w:val="24"/>
          <w:szCs w:val="24"/>
          <w:lang w:val="es-ES"/>
        </w:rPr>
        <w:t>(</w:t>
      </w:r>
      <w:r w:rsidR="00301081">
        <w:rPr>
          <w:rFonts w:ascii="Constantia" w:hAnsi="Constantia" w:cs="Arial"/>
          <w:b/>
          <w:color w:val="002060"/>
          <w:sz w:val="24"/>
          <w:szCs w:val="24"/>
          <w:lang w:val="es-ES"/>
        </w:rPr>
        <w:t>80</w:t>
      </w:r>
      <w:r w:rsidR="00075039" w:rsidRPr="00EA26F7">
        <w:rPr>
          <w:rFonts w:ascii="Constantia" w:hAnsi="Constantia" w:cs="Arial"/>
          <w:b/>
          <w:color w:val="002060"/>
          <w:sz w:val="24"/>
          <w:szCs w:val="24"/>
          <w:lang w:val="es-ES"/>
        </w:rPr>
        <w:t>)</w:t>
      </w:r>
      <w:r w:rsidR="00075039" w:rsidRPr="00BE6C8D">
        <w:rPr>
          <w:rFonts w:ascii="Constantia" w:hAnsi="Constantia" w:cs="Arial"/>
          <w:color w:val="002060"/>
          <w:sz w:val="24"/>
          <w:szCs w:val="24"/>
          <w:lang w:val="es-ES"/>
        </w:rPr>
        <w:t xml:space="preserve"> docum</w:t>
      </w:r>
      <w:r w:rsidR="00075039" w:rsidRPr="008910D7">
        <w:rPr>
          <w:rFonts w:ascii="Constantia" w:hAnsi="Constantia" w:cs="Arial"/>
          <w:color w:val="002060"/>
          <w:sz w:val="24"/>
          <w:szCs w:val="24"/>
          <w:lang w:val="es-ES"/>
        </w:rPr>
        <w:t>entos</w:t>
      </w:r>
      <w:r w:rsidR="00F4576D">
        <w:rPr>
          <w:rFonts w:ascii="Constantia" w:hAnsi="Constantia"/>
          <w:color w:val="002060"/>
          <w:sz w:val="24"/>
          <w:szCs w:val="24"/>
        </w:rPr>
        <w:t>.</w:t>
      </w:r>
    </w:p>
    <w:p w14:paraId="69E9F4F7" w14:textId="77777777" w:rsidR="0039519B" w:rsidRDefault="0039519B" w:rsidP="00075039">
      <w:pPr>
        <w:ind w:left="2880"/>
        <w:jc w:val="both"/>
        <w:rPr>
          <w:rFonts w:ascii="Constantia" w:hAnsi="Constantia"/>
          <w:color w:val="002060"/>
          <w:sz w:val="24"/>
          <w:szCs w:val="24"/>
        </w:rPr>
      </w:pPr>
    </w:p>
    <w:p w14:paraId="4F678E02" w14:textId="7C803F23" w:rsidR="00491DF3" w:rsidRDefault="004C03AC" w:rsidP="00075039">
      <w:pPr>
        <w:ind w:left="2880"/>
        <w:jc w:val="both"/>
        <w:rPr>
          <w:rFonts w:ascii="Constantia" w:hAnsi="Constantia" w:cs="Arial"/>
          <w:color w:val="002060"/>
          <w:sz w:val="24"/>
          <w:szCs w:val="24"/>
          <w:lang w:val="es-ES"/>
        </w:rPr>
      </w:pPr>
      <w:r>
        <w:rPr>
          <w:rFonts w:ascii="Constantia" w:hAnsi="Constantia" w:cs="Arial"/>
          <w:noProof/>
          <w:color w:val="002060"/>
          <w:sz w:val="24"/>
          <w:szCs w:val="24"/>
        </w:rPr>
        <mc:AlternateContent>
          <mc:Choice Requires="wps">
            <w:drawing>
              <wp:anchor distT="0" distB="0" distL="114300" distR="114300" simplePos="0" relativeHeight="251663360" behindDoc="0" locked="0" layoutInCell="1" allowOverlap="1" wp14:anchorId="4D622B42" wp14:editId="4A226BF3">
                <wp:simplePos x="0" y="0"/>
                <wp:positionH relativeFrom="margin">
                  <wp:posOffset>0</wp:posOffset>
                </wp:positionH>
                <wp:positionV relativeFrom="paragraph">
                  <wp:posOffset>49195</wp:posOffset>
                </wp:positionV>
                <wp:extent cx="1809750" cy="514350"/>
                <wp:effectExtent l="95250" t="57150" r="38100" b="95250"/>
                <wp:wrapNone/>
                <wp:docPr id="9" name="Datos almacenados 9"/>
                <wp:cNvGraphicFramePr/>
                <a:graphic xmlns:a="http://schemas.openxmlformats.org/drawingml/2006/main">
                  <a:graphicData uri="http://schemas.microsoft.com/office/word/2010/wordprocessingShape">
                    <wps:wsp>
                      <wps:cNvSpPr/>
                      <wps:spPr>
                        <a:xfrm>
                          <a:off x="0" y="0"/>
                          <a:ext cx="180975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395A9C4B" w14:textId="77777777" w:rsidR="00301081" w:rsidRPr="003712FF" w:rsidRDefault="00301081" w:rsidP="00491DF3">
                            <w:pPr>
                              <w:jc w:val="center"/>
                              <w:rPr>
                                <w:rFonts w:ascii="Constantia" w:hAnsi="Constantia"/>
                                <w:color w:val="000000" w:themeColor="text1"/>
                                <w:sz w:val="36"/>
                                <w:szCs w:val="36"/>
                              </w:rPr>
                            </w:pPr>
                            <w:r>
                              <w:rPr>
                                <w:rFonts w:ascii="Constantia" w:hAnsi="Constantia"/>
                                <w:color w:val="000000" w:themeColor="text1"/>
                                <w:sz w:val="36"/>
                                <w:szCs w:val="36"/>
                              </w:rPr>
                              <w:t>Empresas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622B42" id="Datos almacenados 9" o:spid="_x0000_s1033" type="#_x0000_t130" style="position:absolute;left:0;text-align:left;margin-left:0;margin-top:3.85pt;width:142.5pt;height:40.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" fillcolor="#94b6d2 [3204]" stroked="f">
                <v:shadow on="t" color="black" opacity="22937f" origin=",.5" offset="0"/>
                <v:textbox>
                  <w:txbxContent>
                    <w:p w14:paraId="395A9C4B" w14:textId="77777777" w:rsidR="00301081" w:rsidRPr="003712FF" w:rsidRDefault="00301081" w:rsidP="00491DF3">
                      <w:pPr>
                        <w:jc w:val="center"/>
                        <w:rPr>
                          <w:rFonts w:ascii="Constantia" w:hAnsi="Constantia"/>
                          <w:color w:val="000000" w:themeColor="text1"/>
                          <w:sz w:val="36"/>
                          <w:szCs w:val="36"/>
                        </w:rPr>
                      </w:pPr>
                      <w:r>
                        <w:rPr>
                          <w:rFonts w:ascii="Constantia" w:hAnsi="Constantia"/>
                          <w:color w:val="000000" w:themeColor="text1"/>
                          <w:sz w:val="36"/>
                          <w:szCs w:val="36"/>
                        </w:rPr>
                        <w:t>Empresas</w:t>
                      </w:r>
                    </w:p>
                  </w:txbxContent>
                </v:textbox>
                <w10:wrap anchorx="margin"/>
              </v:shape>
            </w:pict>
          </mc:Fallback>
        </mc:AlternateContent>
      </w:r>
      <w:r w:rsidR="00240CAF">
        <w:rPr>
          <w:rFonts w:ascii="Constantia" w:hAnsi="Constantia" w:cs="Arial"/>
          <w:color w:val="002060"/>
          <w:sz w:val="24"/>
          <w:szCs w:val="24"/>
          <w:lang w:val="es-ES"/>
        </w:rPr>
        <w:t>Para</w:t>
      </w:r>
      <w:r w:rsidR="00491DF3">
        <w:rPr>
          <w:rFonts w:ascii="Constantia" w:hAnsi="Constantia" w:cs="Arial"/>
          <w:color w:val="002060"/>
          <w:sz w:val="24"/>
          <w:szCs w:val="24"/>
          <w:lang w:val="es-ES"/>
        </w:rPr>
        <w:t xml:space="preserve"> este </w:t>
      </w:r>
      <w:r w:rsidR="00937912">
        <w:rPr>
          <w:rFonts w:ascii="Constantia" w:hAnsi="Constantia" w:cs="Arial"/>
          <w:color w:val="002060"/>
          <w:sz w:val="24"/>
          <w:szCs w:val="24"/>
          <w:lang w:val="es-ES"/>
        </w:rPr>
        <w:t>CUARTO</w:t>
      </w:r>
      <w:r w:rsidR="00E91F6A">
        <w:rPr>
          <w:rFonts w:ascii="Constantia" w:hAnsi="Constantia" w:cs="Arial"/>
          <w:color w:val="002060"/>
          <w:sz w:val="24"/>
          <w:szCs w:val="24"/>
          <w:lang w:val="es-ES"/>
        </w:rPr>
        <w:t xml:space="preserve"> </w:t>
      </w:r>
      <w:r w:rsidR="00DA4333">
        <w:rPr>
          <w:rFonts w:ascii="Constantia" w:hAnsi="Constantia" w:cs="Arial"/>
          <w:color w:val="002060"/>
          <w:sz w:val="24"/>
          <w:szCs w:val="24"/>
          <w:lang w:val="es-ES"/>
        </w:rPr>
        <w:t>trimest</w:t>
      </w:r>
      <w:r w:rsidR="00E91F6A">
        <w:rPr>
          <w:rFonts w:ascii="Constantia" w:hAnsi="Constantia" w:cs="Arial"/>
          <w:color w:val="002060"/>
          <w:sz w:val="24"/>
          <w:szCs w:val="24"/>
          <w:lang w:val="es-ES"/>
        </w:rPr>
        <w:t>re de 2019</w:t>
      </w:r>
      <w:r w:rsidR="00491DF3">
        <w:rPr>
          <w:rFonts w:ascii="Constantia" w:hAnsi="Constantia" w:cs="Arial"/>
          <w:color w:val="002060"/>
          <w:sz w:val="24"/>
          <w:szCs w:val="24"/>
          <w:lang w:val="es-ES"/>
        </w:rPr>
        <w:t xml:space="preserve">, </w:t>
      </w:r>
      <w:r w:rsidR="008C6A0F">
        <w:rPr>
          <w:rFonts w:ascii="Constantia" w:hAnsi="Constantia" w:cs="Arial"/>
          <w:color w:val="002060"/>
          <w:sz w:val="24"/>
          <w:szCs w:val="24"/>
          <w:lang w:val="es-ES"/>
        </w:rPr>
        <w:t xml:space="preserve">la ANI </w:t>
      </w:r>
      <w:r w:rsidR="00491DF3">
        <w:rPr>
          <w:rFonts w:ascii="Constantia" w:hAnsi="Constantia" w:cs="Arial"/>
          <w:color w:val="002060"/>
          <w:sz w:val="24"/>
          <w:szCs w:val="24"/>
          <w:lang w:val="es-ES"/>
        </w:rPr>
        <w:t>recibi</w:t>
      </w:r>
      <w:r w:rsidR="00802B71">
        <w:rPr>
          <w:rFonts w:ascii="Constantia" w:hAnsi="Constantia" w:cs="Arial"/>
          <w:color w:val="002060"/>
          <w:sz w:val="24"/>
          <w:szCs w:val="24"/>
          <w:lang w:val="es-ES"/>
        </w:rPr>
        <w:t>ó</w:t>
      </w:r>
      <w:r w:rsidR="003B4E00">
        <w:rPr>
          <w:rFonts w:ascii="Constantia" w:hAnsi="Constantia" w:cs="Arial"/>
          <w:color w:val="002060"/>
          <w:sz w:val="24"/>
          <w:szCs w:val="24"/>
          <w:lang w:val="es-ES"/>
        </w:rPr>
        <w:t xml:space="preserve"> </w:t>
      </w:r>
      <w:r w:rsidR="00BE7796">
        <w:rPr>
          <w:rFonts w:ascii="Constantia" w:hAnsi="Constantia" w:cs="Arial"/>
          <w:b/>
          <w:color w:val="002060"/>
          <w:sz w:val="24"/>
          <w:szCs w:val="24"/>
          <w:lang w:val="es-ES"/>
        </w:rPr>
        <w:t xml:space="preserve">425 </w:t>
      </w:r>
      <w:r w:rsidR="003B4E00">
        <w:rPr>
          <w:rFonts w:ascii="Constantia" w:hAnsi="Constantia" w:cs="Arial"/>
          <w:color w:val="002060"/>
          <w:sz w:val="24"/>
          <w:szCs w:val="24"/>
          <w:lang w:val="es-ES"/>
        </w:rPr>
        <w:t xml:space="preserve">solicitudes de </w:t>
      </w:r>
      <w:r w:rsidR="003B4E00" w:rsidRPr="00D9768D">
        <w:rPr>
          <w:rFonts w:ascii="Constantia" w:hAnsi="Constantia" w:cs="Arial"/>
          <w:b/>
          <w:color w:val="FF0000"/>
          <w:sz w:val="24"/>
          <w:szCs w:val="24"/>
          <w:lang w:val="es-ES"/>
        </w:rPr>
        <w:t>personas jurídicas</w:t>
      </w:r>
      <w:r w:rsidR="008723D1" w:rsidRPr="008723D1">
        <w:rPr>
          <w:rFonts w:ascii="Constantia" w:hAnsi="Constantia" w:cs="Arial"/>
          <w:b/>
          <w:color w:val="002060"/>
          <w:sz w:val="24"/>
          <w:szCs w:val="24"/>
          <w:lang w:val="es-ES"/>
        </w:rPr>
        <w:t xml:space="preserve">, </w:t>
      </w:r>
      <w:r w:rsidR="008723D1" w:rsidRPr="003141D7">
        <w:rPr>
          <w:rFonts w:ascii="Constantia" w:hAnsi="Constantia" w:cs="Arial"/>
          <w:color w:val="002060"/>
          <w:sz w:val="24"/>
          <w:szCs w:val="24"/>
          <w:lang w:val="es-ES"/>
        </w:rPr>
        <w:t xml:space="preserve">correspondientes al </w:t>
      </w:r>
      <w:r w:rsidR="002C6890" w:rsidRPr="002C6890">
        <w:rPr>
          <w:rFonts w:ascii="Constantia" w:hAnsi="Constantia" w:cs="Arial"/>
          <w:b/>
          <w:color w:val="002060"/>
          <w:sz w:val="24"/>
          <w:szCs w:val="24"/>
          <w:lang w:val="es-ES"/>
        </w:rPr>
        <w:t>24.12</w:t>
      </w:r>
      <w:r w:rsidR="008723D1" w:rsidRPr="002C6890">
        <w:rPr>
          <w:rFonts w:ascii="Constantia" w:hAnsi="Constantia" w:cs="Arial"/>
          <w:b/>
          <w:color w:val="002060"/>
          <w:sz w:val="24"/>
          <w:szCs w:val="24"/>
          <w:lang w:val="es-ES"/>
        </w:rPr>
        <w:t>%</w:t>
      </w:r>
      <w:r w:rsidR="00A5008F" w:rsidRPr="003141D7">
        <w:rPr>
          <w:rFonts w:ascii="Constantia" w:hAnsi="Constantia" w:cs="Arial"/>
          <w:color w:val="002060"/>
          <w:sz w:val="24"/>
          <w:szCs w:val="24"/>
          <w:lang w:val="es-ES"/>
        </w:rPr>
        <w:t xml:space="preserve"> del total de documentos tipificados,</w:t>
      </w:r>
      <w:r w:rsidR="003B4E00" w:rsidRPr="003141D7">
        <w:rPr>
          <w:rFonts w:ascii="Constantia" w:hAnsi="Constantia" w:cs="Arial"/>
          <w:color w:val="002060"/>
          <w:sz w:val="24"/>
          <w:szCs w:val="24"/>
          <w:lang w:val="es-ES"/>
        </w:rPr>
        <w:t xml:space="preserve"> </w:t>
      </w:r>
      <w:r w:rsidR="007379BF" w:rsidRPr="003141D7">
        <w:rPr>
          <w:rFonts w:ascii="Constantia" w:hAnsi="Constantia" w:cs="Arial"/>
          <w:color w:val="002060"/>
          <w:sz w:val="24"/>
          <w:szCs w:val="24"/>
          <w:lang w:val="es-ES"/>
        </w:rPr>
        <w:t>de l</w:t>
      </w:r>
      <w:r w:rsidR="00802B71" w:rsidRPr="003141D7">
        <w:rPr>
          <w:rFonts w:ascii="Constantia" w:hAnsi="Constantia" w:cs="Arial"/>
          <w:color w:val="002060"/>
          <w:sz w:val="24"/>
          <w:szCs w:val="24"/>
          <w:lang w:val="es-ES"/>
        </w:rPr>
        <w:t>a</w:t>
      </w:r>
      <w:r w:rsidR="003B4E00" w:rsidRPr="003141D7">
        <w:rPr>
          <w:rFonts w:ascii="Constantia" w:hAnsi="Constantia" w:cs="Arial"/>
          <w:color w:val="002060"/>
          <w:sz w:val="24"/>
          <w:szCs w:val="24"/>
          <w:lang w:val="es-ES"/>
        </w:rPr>
        <w:t xml:space="preserve">s </w:t>
      </w:r>
      <w:r w:rsidR="003B4E00" w:rsidRPr="00C325E4">
        <w:rPr>
          <w:rFonts w:ascii="Constantia" w:hAnsi="Constantia" w:cs="Arial"/>
          <w:color w:val="002060"/>
          <w:sz w:val="24"/>
          <w:szCs w:val="24"/>
          <w:lang w:val="es-ES"/>
        </w:rPr>
        <w:t xml:space="preserve">cuales </w:t>
      </w:r>
      <w:r w:rsidR="00AE0D66" w:rsidRPr="00AE0D66">
        <w:rPr>
          <w:rFonts w:ascii="Constantia" w:hAnsi="Constantia" w:cs="Arial"/>
          <w:b/>
          <w:color w:val="002060"/>
          <w:sz w:val="24"/>
          <w:szCs w:val="24"/>
          <w:lang w:val="es-ES"/>
        </w:rPr>
        <w:t>6</w:t>
      </w:r>
      <w:r w:rsidR="007379BF" w:rsidRPr="00C325E4">
        <w:rPr>
          <w:rFonts w:ascii="Constantia" w:hAnsi="Constantia" w:cs="Arial"/>
          <w:color w:val="002060"/>
          <w:sz w:val="24"/>
          <w:szCs w:val="24"/>
          <w:lang w:val="es-ES"/>
        </w:rPr>
        <w:t xml:space="preserve"> se hicieron</w:t>
      </w:r>
      <w:r w:rsidR="003B4E00" w:rsidRPr="00C325E4">
        <w:rPr>
          <w:rFonts w:ascii="Constantia" w:hAnsi="Constantia" w:cs="Arial"/>
          <w:color w:val="002060"/>
          <w:sz w:val="24"/>
          <w:szCs w:val="24"/>
          <w:lang w:val="es-ES"/>
        </w:rPr>
        <w:t xml:space="preserve"> a través de nuestro canal vía </w:t>
      </w:r>
      <w:r w:rsidR="00802B71" w:rsidRPr="00C325E4">
        <w:rPr>
          <w:rFonts w:ascii="Constantia" w:hAnsi="Constantia" w:cs="Arial"/>
          <w:color w:val="002060"/>
          <w:sz w:val="24"/>
          <w:szCs w:val="24"/>
          <w:lang w:val="es-ES"/>
        </w:rPr>
        <w:t>web y</w:t>
      </w:r>
      <w:r w:rsidR="003B4E00" w:rsidRPr="00C325E4">
        <w:rPr>
          <w:rFonts w:ascii="Constantia" w:hAnsi="Constantia" w:cs="Arial"/>
          <w:color w:val="002060"/>
          <w:sz w:val="24"/>
          <w:szCs w:val="24"/>
          <w:lang w:val="es-ES"/>
        </w:rPr>
        <w:t xml:space="preserve"> </w:t>
      </w:r>
      <w:r w:rsidR="000E3434">
        <w:rPr>
          <w:rFonts w:ascii="Constantia" w:hAnsi="Constantia" w:cs="Arial"/>
          <w:color w:val="002060"/>
          <w:sz w:val="24"/>
          <w:szCs w:val="24"/>
          <w:lang w:val="es-ES"/>
        </w:rPr>
        <w:t>la</w:t>
      </w:r>
      <w:r w:rsidR="00EA084C" w:rsidRPr="00C325E4">
        <w:rPr>
          <w:rFonts w:ascii="Constantia" w:hAnsi="Constantia" w:cs="Arial"/>
          <w:color w:val="002060"/>
          <w:sz w:val="24"/>
          <w:szCs w:val="24"/>
          <w:lang w:val="es-ES"/>
        </w:rPr>
        <w:t xml:space="preserve">s </w:t>
      </w:r>
      <w:r w:rsidR="002C6890" w:rsidRPr="002C6890">
        <w:rPr>
          <w:rFonts w:ascii="Constantia" w:hAnsi="Constantia" w:cs="Arial"/>
          <w:b/>
          <w:color w:val="002060"/>
          <w:sz w:val="24"/>
          <w:szCs w:val="24"/>
          <w:lang w:val="es-ES"/>
        </w:rPr>
        <w:t>419</w:t>
      </w:r>
      <w:r w:rsidR="00EA084C" w:rsidRPr="00C325E4">
        <w:rPr>
          <w:rFonts w:ascii="Constantia" w:hAnsi="Constantia" w:cs="Arial"/>
          <w:color w:val="002060"/>
          <w:sz w:val="24"/>
          <w:szCs w:val="24"/>
          <w:lang w:val="es-ES"/>
        </w:rPr>
        <w:t xml:space="preserve"> restantes</w:t>
      </w:r>
      <w:r w:rsidR="006333CD" w:rsidRPr="00C325E4">
        <w:rPr>
          <w:rFonts w:ascii="Constantia" w:hAnsi="Constantia" w:cs="Arial"/>
          <w:color w:val="002060"/>
          <w:sz w:val="24"/>
          <w:szCs w:val="24"/>
          <w:lang w:val="es-ES"/>
        </w:rPr>
        <w:t>,</w:t>
      </w:r>
      <w:r w:rsidR="003B4E00" w:rsidRPr="00C325E4">
        <w:rPr>
          <w:rFonts w:ascii="Constantia" w:hAnsi="Constantia" w:cs="Arial"/>
          <w:color w:val="002060"/>
          <w:sz w:val="24"/>
          <w:szCs w:val="24"/>
          <w:lang w:val="es-ES"/>
        </w:rPr>
        <w:t xml:space="preserve"> se </w:t>
      </w:r>
      <w:r w:rsidR="00802B71" w:rsidRPr="00C325E4">
        <w:rPr>
          <w:rFonts w:ascii="Constantia" w:hAnsi="Constantia" w:cs="Arial"/>
          <w:color w:val="002060"/>
          <w:sz w:val="24"/>
          <w:szCs w:val="24"/>
          <w:lang w:val="es-ES"/>
        </w:rPr>
        <w:t>efectuaron</w:t>
      </w:r>
      <w:r w:rsidR="003B4E00" w:rsidRPr="00C325E4">
        <w:rPr>
          <w:rFonts w:ascii="Constantia" w:hAnsi="Constantia" w:cs="Arial"/>
          <w:color w:val="002060"/>
          <w:sz w:val="24"/>
          <w:szCs w:val="24"/>
          <w:lang w:val="es-ES"/>
        </w:rPr>
        <w:t xml:space="preserve"> de manera presencial radicando en la ventanilla </w:t>
      </w:r>
      <w:r w:rsidR="006333CD" w:rsidRPr="00C325E4">
        <w:rPr>
          <w:rFonts w:ascii="Constantia" w:hAnsi="Constantia" w:cs="Arial"/>
          <w:color w:val="002060"/>
          <w:sz w:val="24"/>
          <w:szCs w:val="24"/>
          <w:lang w:val="es-ES"/>
        </w:rPr>
        <w:t>de la entidad</w:t>
      </w:r>
      <w:r w:rsidR="00C325E4" w:rsidRPr="00C325E4">
        <w:rPr>
          <w:rFonts w:ascii="Constantia" w:hAnsi="Constantia" w:cs="Arial"/>
          <w:color w:val="002060"/>
          <w:sz w:val="24"/>
          <w:szCs w:val="24"/>
          <w:lang w:val="es-ES"/>
        </w:rPr>
        <w:t xml:space="preserve"> o a través del correo oficial contactenos@ani.gov.co.</w:t>
      </w:r>
      <w:r w:rsidR="006333CD" w:rsidRPr="00C325E4">
        <w:rPr>
          <w:rFonts w:ascii="Constantia" w:hAnsi="Constantia" w:cs="Arial"/>
          <w:color w:val="002060"/>
          <w:sz w:val="24"/>
          <w:szCs w:val="24"/>
          <w:lang w:val="es-ES"/>
        </w:rPr>
        <w:t xml:space="preserve"> </w:t>
      </w:r>
      <w:r w:rsidR="006333CD" w:rsidRPr="00C5587F">
        <w:rPr>
          <w:rFonts w:ascii="Constantia" w:hAnsi="Constantia" w:cs="Arial"/>
          <w:color w:val="002060"/>
          <w:sz w:val="24"/>
          <w:szCs w:val="24"/>
          <w:lang w:val="es-ES"/>
        </w:rPr>
        <w:t>Del to</w:t>
      </w:r>
      <w:r w:rsidR="00A15C95" w:rsidRPr="00C5587F">
        <w:rPr>
          <w:rFonts w:ascii="Constantia" w:hAnsi="Constantia" w:cs="Arial"/>
          <w:color w:val="002060"/>
          <w:sz w:val="24"/>
          <w:szCs w:val="24"/>
          <w:lang w:val="es-ES"/>
        </w:rPr>
        <w:t xml:space="preserve">tal de requerimientos recibidos, la mayoría obedeció a </w:t>
      </w:r>
      <w:r w:rsidR="00F4576D">
        <w:rPr>
          <w:rFonts w:ascii="Constantia" w:hAnsi="Constantia" w:cs="Arial"/>
          <w:color w:val="002060"/>
          <w:sz w:val="24"/>
          <w:szCs w:val="24"/>
          <w:lang w:val="es-ES"/>
        </w:rPr>
        <w:t>reclamos, derechos de petición y sugerencias.</w:t>
      </w:r>
    </w:p>
    <w:p w14:paraId="52BFBA3E" w14:textId="77777777" w:rsidR="00A5008F" w:rsidRDefault="00A5008F" w:rsidP="00A5008F">
      <w:pPr>
        <w:jc w:val="right"/>
        <w:rPr>
          <w:rFonts w:ascii="Constantia" w:hAnsi="Constantia" w:cs="Arial"/>
          <w:color w:val="002060"/>
          <w:sz w:val="24"/>
          <w:szCs w:val="24"/>
          <w:lang w:val="es-ES"/>
        </w:rPr>
      </w:pPr>
      <w:r>
        <w:rPr>
          <w:rFonts w:ascii="Constantia" w:hAnsi="Constantia"/>
          <w:b/>
          <w:i/>
          <w:color w:val="002060"/>
          <w:lang w:val="es-ES"/>
        </w:rPr>
        <w:t>Gráfica No. 4 – Canales  - Solicitudes Personas Jurídicas</w:t>
      </w:r>
    </w:p>
    <w:p w14:paraId="2058BC5C" w14:textId="27C678B1" w:rsidR="00CC7F73" w:rsidRDefault="006333CD" w:rsidP="00683BA3">
      <w:pPr>
        <w:jc w:val="center"/>
        <w:rPr>
          <w:rFonts w:ascii="Constantia" w:hAnsi="Constantia" w:cs="Arial"/>
          <w:color w:val="002060"/>
          <w:sz w:val="24"/>
          <w:szCs w:val="24"/>
          <w:lang w:val="es-ES"/>
        </w:rPr>
      </w:pPr>
      <w:r w:rsidRPr="006333CD">
        <w:rPr>
          <w:rFonts w:ascii="Constantia" w:hAnsi="Constantia" w:cs="Arial"/>
          <w:color w:val="002060"/>
          <w:sz w:val="24"/>
          <w:szCs w:val="24"/>
          <w:lang w:val="es-ES"/>
        </w:rPr>
        <w:t xml:space="preserve"> </w:t>
      </w:r>
      <w:r w:rsidR="002C6890">
        <w:rPr>
          <w:noProof/>
        </w:rPr>
        <w:drawing>
          <wp:inline distT="0" distB="0" distL="0" distR="0" wp14:anchorId="0410F6CC" wp14:editId="447CCE7A">
            <wp:extent cx="4133850" cy="2190750"/>
            <wp:effectExtent l="0" t="0" r="0" b="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73ED51D" w14:textId="41F5C28F" w:rsidR="00F4576D" w:rsidRDefault="00802B71" w:rsidP="007F4775">
      <w:pPr>
        <w:ind w:left="3600"/>
        <w:jc w:val="both"/>
        <w:rPr>
          <w:rFonts w:ascii="Constantia" w:hAnsi="Constantia"/>
          <w:color w:val="002060"/>
          <w:sz w:val="24"/>
          <w:szCs w:val="24"/>
        </w:rPr>
      </w:pPr>
      <w:r w:rsidRPr="00075039">
        <w:rPr>
          <w:rFonts w:ascii="Constantia" w:hAnsi="Constantia" w:cs="Arial"/>
          <w:noProof/>
          <w:color w:val="002060"/>
          <w:sz w:val="24"/>
          <w:szCs w:val="24"/>
        </w:rPr>
        <mc:AlternateContent>
          <mc:Choice Requires="wps">
            <w:drawing>
              <wp:anchor distT="0" distB="0" distL="114300" distR="114300" simplePos="0" relativeHeight="251686912" behindDoc="0" locked="0" layoutInCell="1" allowOverlap="1" wp14:anchorId="07D69CA5" wp14:editId="4F441CDD">
                <wp:simplePos x="0" y="0"/>
                <wp:positionH relativeFrom="margin">
                  <wp:posOffset>57150</wp:posOffset>
                </wp:positionH>
                <wp:positionV relativeFrom="paragraph">
                  <wp:posOffset>62865</wp:posOffset>
                </wp:positionV>
                <wp:extent cx="2152650" cy="990600"/>
                <wp:effectExtent l="76200" t="57150" r="38100" b="95250"/>
                <wp:wrapNone/>
                <wp:docPr id="25" name="Datos almacenados 25"/>
                <wp:cNvGraphicFramePr/>
                <a:graphic xmlns:a="http://schemas.openxmlformats.org/drawingml/2006/main">
                  <a:graphicData uri="http://schemas.microsoft.com/office/word/2010/wordprocessingShape">
                    <wps:wsp>
                      <wps:cNvSpPr/>
                      <wps:spPr>
                        <a:xfrm>
                          <a:off x="0" y="0"/>
                          <a:ext cx="2152650" cy="99060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57CA31D1" w14:textId="77777777" w:rsidR="00301081" w:rsidRPr="003712FF" w:rsidRDefault="00301081" w:rsidP="00122C9E">
                            <w:pPr>
                              <w:jc w:val="center"/>
                              <w:rPr>
                                <w:rFonts w:ascii="Constantia" w:hAnsi="Constantia"/>
                                <w:color w:val="000000" w:themeColor="text1"/>
                                <w:sz w:val="36"/>
                                <w:szCs w:val="36"/>
                              </w:rPr>
                            </w:pPr>
                            <w:r>
                              <w:rPr>
                                <w:rFonts w:ascii="Constantia" w:hAnsi="Constantia"/>
                                <w:color w:val="000000" w:themeColor="text1"/>
                                <w:sz w:val="36"/>
                                <w:szCs w:val="36"/>
                              </w:rPr>
                              <w:t>Acceso a la Información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69CA5" id="Datos almacenados 25" o:spid="_x0000_s1034" type="#_x0000_t130" style="position:absolute;left:0;text-align:left;margin-left:4.5pt;margin-top:4.95pt;width:169.5pt;height:7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" fillcolor="#94b6d2 [3204]" stroked="f">
                <v:shadow on="t" color="black" opacity="22937f" origin=",.5" offset="0"/>
                <v:textbox>
                  <w:txbxContent>
                    <w:p w14:paraId="57CA31D1" w14:textId="77777777" w:rsidR="00301081" w:rsidRPr="003712FF" w:rsidRDefault="00301081" w:rsidP="00122C9E">
                      <w:pPr>
                        <w:jc w:val="center"/>
                        <w:rPr>
                          <w:rFonts w:ascii="Constantia" w:hAnsi="Constantia"/>
                          <w:color w:val="000000" w:themeColor="text1"/>
                          <w:sz w:val="36"/>
                          <w:szCs w:val="36"/>
                        </w:rPr>
                      </w:pPr>
                      <w:r>
                        <w:rPr>
                          <w:rFonts w:ascii="Constantia" w:hAnsi="Constantia"/>
                          <w:color w:val="000000" w:themeColor="text1"/>
                          <w:sz w:val="36"/>
                          <w:szCs w:val="36"/>
                        </w:rPr>
                        <w:t>Acceso a la Información Pública</w:t>
                      </w:r>
                    </w:p>
                  </w:txbxContent>
                </v:textbox>
                <w10:wrap anchorx="margin"/>
              </v:shape>
            </w:pict>
          </mc:Fallback>
        </mc:AlternateContent>
      </w:r>
      <w:r w:rsidR="00C96306">
        <w:rPr>
          <w:rFonts w:ascii="Constantia" w:hAnsi="Constantia"/>
          <w:color w:val="002060"/>
          <w:sz w:val="24"/>
          <w:szCs w:val="24"/>
        </w:rPr>
        <w:t>Durante</w:t>
      </w:r>
      <w:r w:rsidR="00292284">
        <w:rPr>
          <w:rFonts w:ascii="Constantia" w:hAnsi="Constantia"/>
          <w:color w:val="002060"/>
          <w:sz w:val="24"/>
          <w:szCs w:val="24"/>
        </w:rPr>
        <w:t xml:space="preserve"> el</w:t>
      </w:r>
      <w:r w:rsidR="00C96306">
        <w:rPr>
          <w:rFonts w:ascii="Constantia" w:hAnsi="Constantia"/>
          <w:color w:val="002060"/>
          <w:sz w:val="24"/>
          <w:szCs w:val="24"/>
        </w:rPr>
        <w:t xml:space="preserve"> </w:t>
      </w:r>
      <w:r w:rsidR="00937912">
        <w:rPr>
          <w:rFonts w:ascii="Constantia" w:hAnsi="Constantia"/>
          <w:color w:val="002060"/>
          <w:sz w:val="24"/>
          <w:szCs w:val="24"/>
        </w:rPr>
        <w:t>4to</w:t>
      </w:r>
      <w:r w:rsidR="00C96306">
        <w:rPr>
          <w:rFonts w:ascii="Constantia" w:hAnsi="Constantia"/>
          <w:color w:val="002060"/>
          <w:sz w:val="24"/>
          <w:szCs w:val="24"/>
        </w:rPr>
        <w:t xml:space="preserve"> </w:t>
      </w:r>
      <w:r w:rsidR="009E3DF7">
        <w:rPr>
          <w:rFonts w:ascii="Constantia" w:hAnsi="Constantia"/>
          <w:color w:val="002060"/>
          <w:sz w:val="24"/>
          <w:szCs w:val="24"/>
        </w:rPr>
        <w:t>trimestre</w:t>
      </w:r>
      <w:r w:rsidR="00C96306">
        <w:rPr>
          <w:rFonts w:ascii="Constantia" w:hAnsi="Constantia"/>
          <w:color w:val="002060"/>
          <w:sz w:val="24"/>
          <w:szCs w:val="24"/>
        </w:rPr>
        <w:t xml:space="preserve"> de la vigencia</w:t>
      </w:r>
      <w:r w:rsidR="00424197">
        <w:rPr>
          <w:rFonts w:ascii="Constantia" w:hAnsi="Constantia"/>
          <w:color w:val="002060"/>
          <w:sz w:val="24"/>
          <w:szCs w:val="24"/>
        </w:rPr>
        <w:t xml:space="preserve"> 2019</w:t>
      </w:r>
      <w:r w:rsidR="00B9551B">
        <w:rPr>
          <w:rFonts w:ascii="Constantia" w:hAnsi="Constantia"/>
          <w:color w:val="002060"/>
          <w:sz w:val="24"/>
          <w:szCs w:val="24"/>
        </w:rPr>
        <w:t xml:space="preserve"> se </w:t>
      </w:r>
      <w:r w:rsidR="00B9551B" w:rsidRPr="002C6890">
        <w:rPr>
          <w:rFonts w:ascii="Constantia" w:hAnsi="Constantia"/>
          <w:color w:val="002060"/>
          <w:sz w:val="24"/>
          <w:szCs w:val="24"/>
        </w:rPr>
        <w:t xml:space="preserve">recibieron </w:t>
      </w:r>
      <w:r w:rsidR="002C6890" w:rsidRPr="002C6890">
        <w:rPr>
          <w:rFonts w:ascii="Constantia" w:hAnsi="Constantia"/>
          <w:b/>
          <w:color w:val="002060"/>
          <w:lang w:val="es-ES"/>
        </w:rPr>
        <w:t>77</w:t>
      </w:r>
      <w:r w:rsidR="00B9551B" w:rsidRPr="009B0345">
        <w:rPr>
          <w:rFonts w:ascii="Constantia" w:hAnsi="Constantia"/>
          <w:b/>
          <w:color w:val="002060"/>
          <w:sz w:val="24"/>
          <w:szCs w:val="24"/>
        </w:rPr>
        <w:t xml:space="preserve"> </w:t>
      </w:r>
      <w:r w:rsidR="00B9551B" w:rsidRPr="00075039">
        <w:rPr>
          <w:rFonts w:ascii="Constantia" w:hAnsi="Constantia"/>
          <w:color w:val="002060"/>
          <w:sz w:val="24"/>
          <w:szCs w:val="24"/>
        </w:rPr>
        <w:t xml:space="preserve">solicitudes de </w:t>
      </w:r>
      <w:r w:rsidR="00B9551B" w:rsidRPr="00075039">
        <w:rPr>
          <w:rFonts w:ascii="Constantia" w:hAnsi="Constantia"/>
          <w:b/>
          <w:color w:val="FF0000"/>
          <w:sz w:val="24"/>
          <w:szCs w:val="24"/>
        </w:rPr>
        <w:t>Acceso a la Información</w:t>
      </w:r>
      <w:r w:rsidR="00B9551B">
        <w:rPr>
          <w:rFonts w:ascii="Constantia" w:hAnsi="Constantia"/>
          <w:b/>
          <w:color w:val="FF0000"/>
          <w:sz w:val="24"/>
          <w:szCs w:val="24"/>
        </w:rPr>
        <w:t xml:space="preserve"> Pública </w:t>
      </w:r>
      <w:r w:rsidR="00B9551B" w:rsidRPr="00B9551B">
        <w:rPr>
          <w:rFonts w:ascii="Constantia" w:hAnsi="Constantia"/>
          <w:color w:val="002060"/>
          <w:sz w:val="24"/>
          <w:szCs w:val="24"/>
        </w:rPr>
        <w:t>de las cuales</w:t>
      </w:r>
      <w:r w:rsidR="00017821">
        <w:rPr>
          <w:rFonts w:ascii="Constantia" w:hAnsi="Constantia"/>
          <w:color w:val="002060"/>
          <w:sz w:val="24"/>
          <w:szCs w:val="24"/>
        </w:rPr>
        <w:t xml:space="preserve"> se</w:t>
      </w:r>
      <w:r>
        <w:rPr>
          <w:rFonts w:ascii="Constantia" w:hAnsi="Constantia"/>
          <w:color w:val="002060"/>
          <w:sz w:val="24"/>
          <w:szCs w:val="24"/>
        </w:rPr>
        <w:t xml:space="preserve"> negó </w:t>
      </w:r>
      <w:r w:rsidR="009E3DF7">
        <w:rPr>
          <w:rFonts w:ascii="Constantia" w:hAnsi="Constantia"/>
          <w:color w:val="002060"/>
          <w:sz w:val="24"/>
          <w:szCs w:val="24"/>
        </w:rPr>
        <w:t xml:space="preserve">el acceso a </w:t>
      </w:r>
      <w:r>
        <w:rPr>
          <w:rFonts w:ascii="Constantia" w:hAnsi="Constantia"/>
          <w:color w:val="002060"/>
          <w:sz w:val="24"/>
          <w:szCs w:val="24"/>
        </w:rPr>
        <w:t>la información</w:t>
      </w:r>
      <w:r w:rsidR="00C96306">
        <w:rPr>
          <w:rFonts w:ascii="Constantia" w:hAnsi="Constantia"/>
          <w:color w:val="002060"/>
          <w:sz w:val="24"/>
          <w:szCs w:val="24"/>
        </w:rPr>
        <w:t>,</w:t>
      </w:r>
      <w:r>
        <w:rPr>
          <w:rFonts w:ascii="Constantia" w:hAnsi="Constantia"/>
          <w:color w:val="002060"/>
          <w:sz w:val="24"/>
          <w:szCs w:val="24"/>
        </w:rPr>
        <w:t xml:space="preserve"> </w:t>
      </w:r>
      <w:r w:rsidR="00C96306">
        <w:rPr>
          <w:rFonts w:ascii="Constantia" w:hAnsi="Constantia"/>
          <w:color w:val="002060"/>
          <w:sz w:val="24"/>
          <w:szCs w:val="24"/>
        </w:rPr>
        <w:t>en</w:t>
      </w:r>
      <w:r w:rsidR="009E3DF7">
        <w:rPr>
          <w:rFonts w:ascii="Constantia" w:hAnsi="Constantia"/>
          <w:color w:val="002060"/>
          <w:sz w:val="24"/>
          <w:szCs w:val="24"/>
        </w:rPr>
        <w:t xml:space="preserve"> </w:t>
      </w:r>
      <w:r w:rsidR="002C6890">
        <w:rPr>
          <w:rFonts w:ascii="Constantia" w:hAnsi="Constantia"/>
          <w:b/>
          <w:color w:val="FF0000"/>
          <w:sz w:val="24"/>
          <w:szCs w:val="24"/>
        </w:rPr>
        <w:t>TRES</w:t>
      </w:r>
      <w:r w:rsidR="00017821" w:rsidRPr="002C6890">
        <w:rPr>
          <w:rFonts w:ascii="Constantia" w:hAnsi="Constantia"/>
          <w:b/>
          <w:color w:val="FF0000"/>
          <w:sz w:val="24"/>
          <w:szCs w:val="24"/>
        </w:rPr>
        <w:t xml:space="preserve"> </w:t>
      </w:r>
      <w:r w:rsidR="00C5587F" w:rsidRPr="002C6890">
        <w:rPr>
          <w:rFonts w:ascii="Constantia" w:hAnsi="Constantia"/>
          <w:b/>
          <w:color w:val="FF0000"/>
          <w:sz w:val="24"/>
          <w:szCs w:val="24"/>
        </w:rPr>
        <w:t>(</w:t>
      </w:r>
      <w:r w:rsidR="002C6890">
        <w:rPr>
          <w:rFonts w:ascii="Constantia" w:hAnsi="Constantia"/>
          <w:b/>
          <w:color w:val="FF0000"/>
          <w:sz w:val="24"/>
          <w:szCs w:val="24"/>
        </w:rPr>
        <w:t>3</w:t>
      </w:r>
      <w:r w:rsidR="00C96306" w:rsidRPr="002C6890">
        <w:rPr>
          <w:rFonts w:ascii="Constantia" w:hAnsi="Constantia"/>
          <w:b/>
          <w:color w:val="FF0000"/>
          <w:sz w:val="24"/>
          <w:szCs w:val="24"/>
        </w:rPr>
        <w:t>)</w:t>
      </w:r>
      <w:r w:rsidR="009E3DF7" w:rsidRPr="00621CE1">
        <w:rPr>
          <w:rFonts w:ascii="Constantia" w:hAnsi="Constantia"/>
          <w:color w:val="FF0000"/>
          <w:sz w:val="24"/>
          <w:szCs w:val="24"/>
        </w:rPr>
        <w:t xml:space="preserve"> </w:t>
      </w:r>
      <w:r w:rsidR="002544A9">
        <w:rPr>
          <w:rFonts w:ascii="Constantia" w:hAnsi="Constantia"/>
          <w:color w:val="002060"/>
          <w:sz w:val="24"/>
          <w:szCs w:val="24"/>
        </w:rPr>
        <w:t>evento</w:t>
      </w:r>
      <w:r w:rsidR="00017821">
        <w:rPr>
          <w:rFonts w:ascii="Constantia" w:hAnsi="Constantia"/>
          <w:color w:val="002060"/>
          <w:sz w:val="24"/>
          <w:szCs w:val="24"/>
        </w:rPr>
        <w:t>s</w:t>
      </w:r>
      <w:r w:rsidR="002544A9">
        <w:rPr>
          <w:rFonts w:ascii="Constantia" w:hAnsi="Constantia"/>
          <w:color w:val="002060"/>
          <w:sz w:val="24"/>
          <w:szCs w:val="24"/>
        </w:rPr>
        <w:t>:</w:t>
      </w:r>
    </w:p>
    <w:p w14:paraId="10827C26" w14:textId="419A6665" w:rsidR="00FD132F" w:rsidRDefault="002C6890" w:rsidP="002544A9">
      <w:pPr>
        <w:pStyle w:val="Prrafodelista"/>
        <w:numPr>
          <w:ilvl w:val="0"/>
          <w:numId w:val="17"/>
        </w:numPr>
        <w:jc w:val="both"/>
        <w:rPr>
          <w:rFonts w:ascii="Constantia" w:hAnsi="Constantia"/>
          <w:color w:val="002060"/>
          <w:sz w:val="24"/>
          <w:szCs w:val="24"/>
        </w:rPr>
      </w:pPr>
      <w:r>
        <w:rPr>
          <w:rFonts w:ascii="Constantia" w:hAnsi="Constantia"/>
          <w:color w:val="002060"/>
          <w:sz w:val="24"/>
          <w:szCs w:val="24"/>
        </w:rPr>
        <w:t>Por criterio técnico de la Vicepresidencia de Estructuración.</w:t>
      </w:r>
    </w:p>
    <w:p w14:paraId="78E183A2" w14:textId="04F49CBD" w:rsidR="00017821" w:rsidRDefault="00017821" w:rsidP="002544A9">
      <w:pPr>
        <w:pStyle w:val="Prrafodelista"/>
        <w:numPr>
          <w:ilvl w:val="0"/>
          <w:numId w:val="17"/>
        </w:numPr>
        <w:jc w:val="both"/>
        <w:rPr>
          <w:rFonts w:ascii="Constantia" w:hAnsi="Constantia"/>
          <w:color w:val="002060"/>
          <w:sz w:val="24"/>
          <w:szCs w:val="24"/>
        </w:rPr>
      </w:pPr>
      <w:r>
        <w:rPr>
          <w:rFonts w:ascii="Constantia" w:hAnsi="Constantia"/>
          <w:color w:val="002060"/>
          <w:sz w:val="24"/>
          <w:szCs w:val="24"/>
        </w:rPr>
        <w:t xml:space="preserve">Por </w:t>
      </w:r>
      <w:r w:rsidR="002C6890">
        <w:rPr>
          <w:rFonts w:ascii="Constantia" w:hAnsi="Constantia"/>
          <w:color w:val="002060"/>
          <w:sz w:val="24"/>
          <w:szCs w:val="24"/>
        </w:rPr>
        <w:t xml:space="preserve">tratarse de una Iniciativa privada en etapa de pre factibilidad. </w:t>
      </w:r>
    </w:p>
    <w:p w14:paraId="2593FDB2" w14:textId="58412F43" w:rsidR="00017821" w:rsidRDefault="00017821" w:rsidP="002544A9">
      <w:pPr>
        <w:pStyle w:val="Prrafodelista"/>
        <w:numPr>
          <w:ilvl w:val="0"/>
          <w:numId w:val="17"/>
        </w:numPr>
        <w:jc w:val="both"/>
        <w:rPr>
          <w:rFonts w:ascii="Constantia" w:hAnsi="Constantia"/>
          <w:color w:val="002060"/>
          <w:sz w:val="24"/>
          <w:szCs w:val="24"/>
        </w:rPr>
      </w:pPr>
      <w:r>
        <w:rPr>
          <w:rFonts w:ascii="Constantia" w:hAnsi="Constantia"/>
          <w:color w:val="002060"/>
          <w:sz w:val="24"/>
          <w:szCs w:val="24"/>
        </w:rPr>
        <w:lastRenderedPageBreak/>
        <w:t xml:space="preserve">Se ofreció respuesta parcial a la petición, por tener reserva </w:t>
      </w:r>
      <w:r w:rsidR="002C6890">
        <w:rPr>
          <w:rFonts w:ascii="Constantia" w:hAnsi="Constantia"/>
          <w:color w:val="002060"/>
          <w:sz w:val="24"/>
          <w:szCs w:val="24"/>
        </w:rPr>
        <w:t>legal.</w:t>
      </w:r>
    </w:p>
    <w:p w14:paraId="397853A1" w14:textId="0D880FD7" w:rsidR="009354E5" w:rsidRDefault="007F4775" w:rsidP="00F84E0D">
      <w:pPr>
        <w:ind w:left="3600"/>
        <w:jc w:val="both"/>
        <w:rPr>
          <w:rFonts w:ascii="Constantia" w:hAnsi="Constantia"/>
          <w:color w:val="002060"/>
          <w:sz w:val="24"/>
          <w:szCs w:val="24"/>
        </w:rPr>
      </w:pPr>
      <w:r>
        <w:rPr>
          <w:rFonts w:ascii="Constantia" w:hAnsi="Constantia" w:cs="Arial"/>
          <w:noProof/>
          <w:color w:val="002060"/>
          <w:sz w:val="24"/>
          <w:szCs w:val="24"/>
        </w:rPr>
        <mc:AlternateContent>
          <mc:Choice Requires="wps">
            <w:drawing>
              <wp:anchor distT="0" distB="0" distL="114300" distR="114300" simplePos="0" relativeHeight="251692032" behindDoc="0" locked="0" layoutInCell="1" allowOverlap="1" wp14:anchorId="03142999" wp14:editId="378C87DB">
                <wp:simplePos x="0" y="0"/>
                <wp:positionH relativeFrom="margin">
                  <wp:align>left</wp:align>
                </wp:positionH>
                <wp:positionV relativeFrom="paragraph">
                  <wp:posOffset>80645</wp:posOffset>
                </wp:positionV>
                <wp:extent cx="2095500" cy="523875"/>
                <wp:effectExtent l="76200" t="57150" r="38100" b="104775"/>
                <wp:wrapNone/>
                <wp:docPr id="29" name="Datos almacenados 29"/>
                <wp:cNvGraphicFramePr/>
                <a:graphic xmlns:a="http://schemas.openxmlformats.org/drawingml/2006/main">
                  <a:graphicData uri="http://schemas.microsoft.com/office/word/2010/wordprocessingShape">
                    <wps:wsp>
                      <wps:cNvSpPr/>
                      <wps:spPr>
                        <a:xfrm>
                          <a:off x="0" y="0"/>
                          <a:ext cx="2095500" cy="52387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4F1D1F7D" w14:textId="77777777" w:rsidR="00301081" w:rsidRPr="003712FF" w:rsidRDefault="00301081" w:rsidP="007F4775">
                            <w:pPr>
                              <w:jc w:val="center"/>
                              <w:rPr>
                                <w:rFonts w:ascii="Constantia" w:hAnsi="Constantia"/>
                                <w:color w:val="000000" w:themeColor="text1"/>
                                <w:sz w:val="36"/>
                                <w:szCs w:val="36"/>
                              </w:rPr>
                            </w:pPr>
                            <w:r>
                              <w:rPr>
                                <w:rFonts w:ascii="Constantia" w:hAnsi="Constantia"/>
                                <w:color w:val="000000" w:themeColor="text1"/>
                                <w:sz w:val="36"/>
                                <w:szCs w:val="36"/>
                              </w:rPr>
                              <w:t>Página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42999" id="Datos almacenados 29" o:spid="_x0000_s1035" type="#_x0000_t130" style="position:absolute;left:0;text-align:left;margin-left:0;margin-top:6.35pt;width:165pt;height:41.2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" fillcolor="#94b6d2 [3204]" stroked="f">
                <v:shadow on="t" color="black" opacity="22937f" origin=",.5" offset="0"/>
                <v:textbox>
                  <w:txbxContent>
                    <w:p w14:paraId="4F1D1F7D" w14:textId="77777777" w:rsidR="00301081" w:rsidRPr="003712FF" w:rsidRDefault="00301081" w:rsidP="007F4775">
                      <w:pPr>
                        <w:jc w:val="center"/>
                        <w:rPr>
                          <w:rFonts w:ascii="Constantia" w:hAnsi="Constantia"/>
                          <w:color w:val="000000" w:themeColor="text1"/>
                          <w:sz w:val="36"/>
                          <w:szCs w:val="36"/>
                        </w:rPr>
                      </w:pPr>
                      <w:r>
                        <w:rPr>
                          <w:rFonts w:ascii="Constantia" w:hAnsi="Constantia"/>
                          <w:color w:val="000000" w:themeColor="text1"/>
                          <w:sz w:val="36"/>
                          <w:szCs w:val="36"/>
                        </w:rPr>
                        <w:t>Página Web</w:t>
                      </w:r>
                    </w:p>
                  </w:txbxContent>
                </v:textbox>
                <w10:wrap anchorx="margin"/>
              </v:shape>
            </w:pict>
          </mc:Fallback>
        </mc:AlternateContent>
      </w:r>
      <w:r w:rsidR="009B0345">
        <w:rPr>
          <w:rFonts w:ascii="Constantia" w:hAnsi="Constantia"/>
          <w:color w:val="002060"/>
          <w:sz w:val="24"/>
          <w:szCs w:val="24"/>
        </w:rPr>
        <w:t xml:space="preserve">Se recibieron </w:t>
      </w:r>
      <w:r w:rsidR="002C6890">
        <w:rPr>
          <w:rFonts w:ascii="Constantia" w:hAnsi="Constantia"/>
          <w:b/>
          <w:color w:val="FF0000"/>
          <w:sz w:val="24"/>
          <w:szCs w:val="24"/>
        </w:rPr>
        <w:t>245</w:t>
      </w:r>
      <w:r w:rsidRPr="00075039">
        <w:rPr>
          <w:rFonts w:ascii="Constantia" w:hAnsi="Constantia"/>
          <w:color w:val="002060"/>
          <w:sz w:val="24"/>
          <w:szCs w:val="24"/>
        </w:rPr>
        <w:t xml:space="preserve"> solicitudes </w:t>
      </w:r>
      <w:r>
        <w:rPr>
          <w:rFonts w:ascii="Constantia" w:hAnsi="Constantia"/>
          <w:color w:val="002060"/>
          <w:sz w:val="24"/>
          <w:szCs w:val="24"/>
        </w:rPr>
        <w:t>por Página Web</w:t>
      </w:r>
      <w:r w:rsidRPr="00075039">
        <w:rPr>
          <w:rFonts w:ascii="Constantia" w:hAnsi="Constantia"/>
          <w:color w:val="002060"/>
          <w:sz w:val="24"/>
          <w:szCs w:val="24"/>
        </w:rPr>
        <w:t xml:space="preserve"> que corresponden </w:t>
      </w:r>
      <w:r w:rsidRPr="002C6890">
        <w:rPr>
          <w:rFonts w:ascii="Constantia" w:hAnsi="Constantia"/>
          <w:color w:val="002060"/>
          <w:sz w:val="24"/>
          <w:szCs w:val="24"/>
        </w:rPr>
        <w:t xml:space="preserve">al </w:t>
      </w:r>
      <w:r w:rsidR="002C6890" w:rsidRPr="002C6890">
        <w:rPr>
          <w:rFonts w:ascii="Constantia" w:hAnsi="Constantia"/>
          <w:b/>
          <w:color w:val="002060"/>
          <w:sz w:val="24"/>
          <w:szCs w:val="24"/>
        </w:rPr>
        <w:t>14</w:t>
      </w:r>
      <w:r w:rsidR="00E7034C" w:rsidRPr="002C6890">
        <w:rPr>
          <w:rFonts w:ascii="Constantia" w:hAnsi="Constantia"/>
          <w:b/>
          <w:color w:val="002060"/>
          <w:sz w:val="24"/>
          <w:szCs w:val="24"/>
        </w:rPr>
        <w:t xml:space="preserve"> </w:t>
      </w:r>
      <w:r w:rsidRPr="002C6890">
        <w:rPr>
          <w:rFonts w:ascii="Constantia" w:hAnsi="Constantia"/>
          <w:b/>
          <w:color w:val="002060"/>
          <w:sz w:val="24"/>
          <w:szCs w:val="24"/>
        </w:rPr>
        <w:t xml:space="preserve">% </w:t>
      </w:r>
      <w:r w:rsidRPr="002C6890">
        <w:rPr>
          <w:rFonts w:ascii="Constantia" w:hAnsi="Constantia"/>
          <w:color w:val="002060"/>
          <w:sz w:val="24"/>
          <w:szCs w:val="24"/>
        </w:rPr>
        <w:t>del</w:t>
      </w:r>
      <w:r w:rsidRPr="00075039">
        <w:rPr>
          <w:rFonts w:ascii="Constantia" w:hAnsi="Constantia"/>
          <w:color w:val="002060"/>
          <w:sz w:val="24"/>
          <w:szCs w:val="24"/>
        </w:rPr>
        <w:t xml:space="preserve"> </w:t>
      </w:r>
      <w:r w:rsidR="009E3DF7">
        <w:rPr>
          <w:rFonts w:ascii="Constantia" w:hAnsi="Constantia"/>
          <w:color w:val="002060"/>
          <w:sz w:val="24"/>
          <w:szCs w:val="24"/>
        </w:rPr>
        <w:t>total de documentos tipifica</w:t>
      </w:r>
      <w:r w:rsidR="00FF25BD">
        <w:rPr>
          <w:rFonts w:ascii="Constantia" w:hAnsi="Constantia"/>
          <w:color w:val="002060"/>
          <w:sz w:val="24"/>
          <w:szCs w:val="24"/>
        </w:rPr>
        <w:t xml:space="preserve">dos en sus diversas modalidades, de las </w:t>
      </w:r>
      <w:r w:rsidR="00621CE1" w:rsidRPr="002C6890">
        <w:rPr>
          <w:rFonts w:ascii="Constantia" w:hAnsi="Constantia"/>
          <w:color w:val="002060"/>
          <w:sz w:val="24"/>
          <w:szCs w:val="24"/>
        </w:rPr>
        <w:t xml:space="preserve">cuales </w:t>
      </w:r>
      <w:r w:rsidR="002C6890" w:rsidRPr="002C6890">
        <w:rPr>
          <w:rFonts w:ascii="Constantia" w:hAnsi="Constantia"/>
          <w:b/>
          <w:color w:val="FF0000"/>
          <w:sz w:val="24"/>
          <w:szCs w:val="24"/>
        </w:rPr>
        <w:t>6</w:t>
      </w:r>
      <w:r w:rsidR="00FF25BD" w:rsidRPr="002C6890">
        <w:rPr>
          <w:rFonts w:ascii="Constantia" w:hAnsi="Constantia"/>
          <w:color w:val="FF0000"/>
          <w:sz w:val="24"/>
          <w:szCs w:val="24"/>
        </w:rPr>
        <w:t xml:space="preserve"> </w:t>
      </w:r>
      <w:r w:rsidR="00FF25BD" w:rsidRPr="002C6890">
        <w:rPr>
          <w:rFonts w:ascii="Constantia" w:hAnsi="Constantia"/>
          <w:color w:val="002060"/>
          <w:sz w:val="24"/>
          <w:szCs w:val="24"/>
        </w:rPr>
        <w:t>fueron</w:t>
      </w:r>
      <w:r w:rsidR="00FF25BD">
        <w:rPr>
          <w:rFonts w:ascii="Constantia" w:hAnsi="Constantia"/>
          <w:color w:val="002060"/>
          <w:sz w:val="24"/>
          <w:szCs w:val="24"/>
        </w:rPr>
        <w:t xml:space="preserve"> elevadas por </w:t>
      </w:r>
      <w:r w:rsidR="008917E3">
        <w:rPr>
          <w:rFonts w:ascii="Constantia" w:hAnsi="Constantia"/>
          <w:color w:val="002060"/>
          <w:sz w:val="24"/>
          <w:szCs w:val="24"/>
        </w:rPr>
        <w:t>personas</w:t>
      </w:r>
      <w:r w:rsidR="00FF25BD">
        <w:rPr>
          <w:rFonts w:ascii="Constantia" w:hAnsi="Constantia"/>
          <w:color w:val="002060"/>
          <w:sz w:val="24"/>
          <w:szCs w:val="24"/>
        </w:rPr>
        <w:t xml:space="preserve"> jurídicas</w:t>
      </w:r>
      <w:r w:rsidR="008917E3">
        <w:rPr>
          <w:rFonts w:ascii="Constantia" w:hAnsi="Constantia"/>
          <w:color w:val="002060"/>
          <w:sz w:val="24"/>
          <w:szCs w:val="24"/>
        </w:rPr>
        <w:t>.</w:t>
      </w:r>
    </w:p>
    <w:p w14:paraId="582D29A5" w14:textId="77777777" w:rsidR="00227CFF" w:rsidRDefault="00227CFF" w:rsidP="00F84E0D">
      <w:pPr>
        <w:ind w:left="3600"/>
        <w:jc w:val="both"/>
        <w:rPr>
          <w:rFonts w:ascii="Constantia" w:hAnsi="Constantia"/>
          <w:color w:val="002060"/>
          <w:sz w:val="24"/>
          <w:szCs w:val="24"/>
        </w:rPr>
      </w:pPr>
      <w:r>
        <w:rPr>
          <w:rFonts w:ascii="Constantia" w:hAnsi="Constantia" w:cs="Arial"/>
          <w:noProof/>
          <w:color w:val="002060"/>
          <w:sz w:val="24"/>
          <w:szCs w:val="24"/>
        </w:rPr>
        <mc:AlternateContent>
          <mc:Choice Requires="wps">
            <w:drawing>
              <wp:anchor distT="0" distB="0" distL="114300" distR="114300" simplePos="0" relativeHeight="251704320" behindDoc="0" locked="0" layoutInCell="1" allowOverlap="1" wp14:anchorId="2544BC06" wp14:editId="58EDE607">
                <wp:simplePos x="0" y="0"/>
                <wp:positionH relativeFrom="margin">
                  <wp:posOffset>-85725</wp:posOffset>
                </wp:positionH>
                <wp:positionV relativeFrom="paragraph">
                  <wp:posOffset>272415</wp:posOffset>
                </wp:positionV>
                <wp:extent cx="2314575" cy="1047750"/>
                <wp:effectExtent l="76200" t="57150" r="47625" b="95250"/>
                <wp:wrapNone/>
                <wp:docPr id="23" name="Datos almacenados 23"/>
                <wp:cNvGraphicFramePr/>
                <a:graphic xmlns:a="http://schemas.openxmlformats.org/drawingml/2006/main">
                  <a:graphicData uri="http://schemas.microsoft.com/office/word/2010/wordprocessingShape">
                    <wps:wsp>
                      <wps:cNvSpPr/>
                      <wps:spPr>
                        <a:xfrm>
                          <a:off x="0" y="0"/>
                          <a:ext cx="2314575" cy="10477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67F48F50" w14:textId="77777777" w:rsidR="00301081" w:rsidRPr="003712FF" w:rsidRDefault="00301081" w:rsidP="00227CFF">
                            <w:pPr>
                              <w:jc w:val="center"/>
                              <w:rPr>
                                <w:rFonts w:ascii="Constantia" w:hAnsi="Constantia"/>
                                <w:color w:val="000000" w:themeColor="text1"/>
                                <w:sz w:val="36"/>
                                <w:szCs w:val="36"/>
                              </w:rPr>
                            </w:pPr>
                            <w:r>
                              <w:rPr>
                                <w:rFonts w:ascii="Constantia" w:hAnsi="Constantia"/>
                                <w:color w:val="000000" w:themeColor="text1"/>
                                <w:sz w:val="36"/>
                                <w:szCs w:val="36"/>
                              </w:rPr>
                              <w:t>Petición Concesión / Interventoría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4BC06" id="Datos almacenados 23" o:spid="_x0000_s1036" type="#_x0000_t130" style="position:absolute;left:0;text-align:left;margin-left:-6.75pt;margin-top:21.45pt;width:182.25pt;height:8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" fillcolor="#94b6d2 [3204]" stroked="f">
                <v:shadow on="t" color="black" opacity="22937f" origin=",.5" offset="0"/>
                <v:textbox>
                  <w:txbxContent>
                    <w:p w14:paraId="67F48F50" w14:textId="77777777" w:rsidR="00301081" w:rsidRPr="003712FF" w:rsidRDefault="00301081" w:rsidP="00227CFF">
                      <w:pPr>
                        <w:jc w:val="center"/>
                        <w:rPr>
                          <w:rFonts w:ascii="Constantia" w:hAnsi="Constantia"/>
                          <w:color w:val="000000" w:themeColor="text1"/>
                          <w:sz w:val="36"/>
                          <w:szCs w:val="36"/>
                        </w:rPr>
                      </w:pPr>
                      <w:r>
                        <w:rPr>
                          <w:rFonts w:ascii="Constantia" w:hAnsi="Constantia"/>
                          <w:color w:val="000000" w:themeColor="text1"/>
                          <w:sz w:val="36"/>
                          <w:szCs w:val="36"/>
                        </w:rPr>
                        <w:t>Petición Concesión / Interventoría</w:t>
                      </w:r>
                    </w:p>
                  </w:txbxContent>
                </v:textbox>
                <w10:wrap anchorx="margin"/>
              </v:shape>
            </w:pict>
          </mc:Fallback>
        </mc:AlternateContent>
      </w:r>
    </w:p>
    <w:p w14:paraId="57A376D5" w14:textId="7F83A003" w:rsidR="00227CFF" w:rsidRDefault="00614269" w:rsidP="00F84E0D">
      <w:pPr>
        <w:ind w:left="3600"/>
        <w:jc w:val="both"/>
        <w:rPr>
          <w:rFonts w:ascii="Constantia" w:hAnsi="Constantia"/>
          <w:color w:val="002060"/>
          <w:sz w:val="24"/>
          <w:szCs w:val="24"/>
        </w:rPr>
      </w:pPr>
      <w:r>
        <w:rPr>
          <w:rFonts w:ascii="Constantia" w:hAnsi="Constantia"/>
          <w:color w:val="002060"/>
          <w:sz w:val="24"/>
          <w:szCs w:val="24"/>
        </w:rPr>
        <w:t xml:space="preserve">En lo que respecta a las </w:t>
      </w:r>
      <w:r w:rsidR="00615DF5">
        <w:rPr>
          <w:rFonts w:ascii="Constantia" w:hAnsi="Constantia"/>
          <w:color w:val="002060"/>
          <w:sz w:val="24"/>
          <w:szCs w:val="24"/>
        </w:rPr>
        <w:t>peticiones</w:t>
      </w:r>
      <w:r>
        <w:rPr>
          <w:rFonts w:ascii="Constantia" w:hAnsi="Constantia"/>
          <w:color w:val="002060"/>
          <w:sz w:val="24"/>
          <w:szCs w:val="24"/>
        </w:rPr>
        <w:t xml:space="preserve"> presentadas por los Concesionar</w:t>
      </w:r>
      <w:r w:rsidR="00F84413">
        <w:rPr>
          <w:rFonts w:ascii="Constantia" w:hAnsi="Constantia"/>
          <w:color w:val="002060"/>
          <w:sz w:val="24"/>
          <w:szCs w:val="24"/>
        </w:rPr>
        <w:t>ios y/o</w:t>
      </w:r>
      <w:r>
        <w:rPr>
          <w:rFonts w:ascii="Constantia" w:hAnsi="Constantia"/>
          <w:color w:val="002060"/>
          <w:sz w:val="24"/>
          <w:szCs w:val="24"/>
        </w:rPr>
        <w:t xml:space="preserve"> las Interventor</w:t>
      </w:r>
      <w:r w:rsidR="00F84413">
        <w:rPr>
          <w:rFonts w:ascii="Constantia" w:hAnsi="Constantia"/>
          <w:color w:val="002060"/>
          <w:sz w:val="24"/>
          <w:szCs w:val="24"/>
        </w:rPr>
        <w:t>ías, l</w:t>
      </w:r>
      <w:r>
        <w:rPr>
          <w:rFonts w:ascii="Constantia" w:hAnsi="Constantia"/>
          <w:color w:val="002060"/>
          <w:sz w:val="24"/>
          <w:szCs w:val="24"/>
        </w:rPr>
        <w:t>a A</w:t>
      </w:r>
      <w:r w:rsidR="00F84413">
        <w:rPr>
          <w:rFonts w:ascii="Constantia" w:hAnsi="Constantia"/>
          <w:color w:val="002060"/>
          <w:sz w:val="24"/>
          <w:szCs w:val="24"/>
        </w:rPr>
        <w:t>NI r</w:t>
      </w:r>
      <w:r>
        <w:rPr>
          <w:rFonts w:ascii="Constantia" w:hAnsi="Constantia"/>
          <w:color w:val="002060"/>
          <w:sz w:val="24"/>
          <w:szCs w:val="24"/>
        </w:rPr>
        <w:t xml:space="preserve">ecibió para éste </w:t>
      </w:r>
      <w:r w:rsidR="00937912">
        <w:rPr>
          <w:rFonts w:ascii="Constantia" w:hAnsi="Constantia"/>
          <w:color w:val="002060"/>
          <w:sz w:val="24"/>
          <w:szCs w:val="24"/>
        </w:rPr>
        <w:t>CUARTO</w:t>
      </w:r>
      <w:r>
        <w:rPr>
          <w:rFonts w:ascii="Constantia" w:hAnsi="Constantia"/>
          <w:color w:val="002060"/>
          <w:sz w:val="24"/>
          <w:szCs w:val="24"/>
        </w:rPr>
        <w:t xml:space="preserve"> trimestre</w:t>
      </w:r>
      <w:r w:rsidR="00F84413">
        <w:rPr>
          <w:rFonts w:ascii="Constantia" w:hAnsi="Constantia"/>
          <w:color w:val="002060"/>
          <w:sz w:val="24"/>
          <w:szCs w:val="24"/>
        </w:rPr>
        <w:t xml:space="preserve"> del año</w:t>
      </w:r>
      <w:r>
        <w:rPr>
          <w:rFonts w:ascii="Constantia" w:hAnsi="Constantia"/>
          <w:color w:val="002060"/>
          <w:sz w:val="24"/>
          <w:szCs w:val="24"/>
        </w:rPr>
        <w:t xml:space="preserve"> un total de </w:t>
      </w:r>
      <w:r w:rsidR="002C6890">
        <w:rPr>
          <w:rFonts w:ascii="Constantia" w:hAnsi="Constantia"/>
          <w:b/>
          <w:color w:val="FF0000"/>
          <w:sz w:val="24"/>
          <w:szCs w:val="24"/>
        </w:rPr>
        <w:t>79</w:t>
      </w:r>
      <w:r w:rsidR="00F84413">
        <w:rPr>
          <w:rFonts w:ascii="Constantia" w:hAnsi="Constantia"/>
          <w:color w:val="002060"/>
          <w:sz w:val="24"/>
          <w:szCs w:val="24"/>
        </w:rPr>
        <w:t xml:space="preserve"> solicitudes. El comportamiento de respuesta a dichos requerimientos se muestra a continuación:</w:t>
      </w:r>
    </w:p>
    <w:p w14:paraId="3512A5B1" w14:textId="77777777" w:rsidR="00DC5655" w:rsidRPr="009E1EBD" w:rsidRDefault="00DC5655" w:rsidP="00DC5655">
      <w:pPr>
        <w:jc w:val="right"/>
        <w:rPr>
          <w:rFonts w:ascii="Constantia" w:hAnsi="Constantia" w:cs="Arial"/>
          <w:color w:val="002060"/>
          <w:sz w:val="24"/>
          <w:szCs w:val="24"/>
          <w:lang w:val="es-ES"/>
        </w:rPr>
      </w:pPr>
      <w:r>
        <w:rPr>
          <w:rFonts w:ascii="Constantia" w:hAnsi="Constantia"/>
          <w:b/>
          <w:i/>
          <w:color w:val="002060"/>
          <w:lang w:val="es-ES"/>
        </w:rPr>
        <w:t xml:space="preserve">Tabla No. 5 – Peticiones – Concesiones e Interventorías </w:t>
      </w:r>
    </w:p>
    <w:p w14:paraId="276B48C0" w14:textId="77777777" w:rsidR="0039519B" w:rsidRDefault="0039519B" w:rsidP="00DC5655">
      <w:pPr>
        <w:ind w:left="3600"/>
        <w:rPr>
          <w:rFonts w:ascii="Constantia" w:hAnsi="Constantia"/>
          <w:color w:val="002060"/>
          <w:sz w:val="24"/>
          <w:szCs w:val="24"/>
        </w:rPr>
        <w:sectPr w:rsidR="0039519B" w:rsidSect="0039519B">
          <w:headerReference w:type="even" r:id="rId16"/>
          <w:headerReference w:type="default" r:id="rId17"/>
          <w:footerReference w:type="even" r:id="rId18"/>
          <w:footerReference w:type="default" r:id="rId19"/>
          <w:headerReference w:type="first" r:id="rId20"/>
          <w:type w:val="continuous"/>
          <w:pgSz w:w="11907" w:h="16839"/>
          <w:pgMar w:top="1148" w:right="1050" w:bottom="1148" w:left="1050" w:header="709" w:footer="709" w:gutter="0"/>
          <w:pgNumType w:start="0"/>
          <w:cols w:space="720"/>
          <w:titlePg/>
          <w:docGrid w:linePitch="360"/>
        </w:sectPr>
      </w:pPr>
    </w:p>
    <w:tbl>
      <w:tblPr>
        <w:tblStyle w:val="Tabladecuadrcula4-nfasis1"/>
        <w:tblW w:w="4785" w:type="dxa"/>
        <w:jc w:val="center"/>
        <w:tblLook w:val="04A0" w:firstRow="1" w:lastRow="0" w:firstColumn="1" w:lastColumn="0" w:noHBand="0" w:noVBand="1"/>
      </w:tblPr>
      <w:tblGrid>
        <w:gridCol w:w="2830"/>
        <w:gridCol w:w="809"/>
        <w:gridCol w:w="1367"/>
      </w:tblGrid>
      <w:tr w:rsidR="00C96306" w:rsidRPr="00C96306" w14:paraId="2CB8CFC4" w14:textId="77777777" w:rsidTr="008A0413">
        <w:trPr>
          <w:cnfStyle w:val="100000000000" w:firstRow="1" w:lastRow="0" w:firstColumn="0" w:lastColumn="0" w:oddVBand="0" w:evenVBand="0" w:oddHBand="0" w:evenHBand="0" w:firstRowFirstColumn="0" w:firstRowLastColumn="0" w:lastRowFirstColumn="0" w:lastRowLastColumn="0"/>
          <w:trHeight w:val="996"/>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59D2B23C" w14:textId="77777777" w:rsidR="00C96306" w:rsidRPr="00C96306" w:rsidRDefault="00C96306" w:rsidP="00C96306">
            <w:pPr>
              <w:spacing w:after="0" w:line="240" w:lineRule="auto"/>
              <w:jc w:val="center"/>
              <w:rPr>
                <w:rFonts w:ascii="Calibri" w:eastAsia="Times New Roman" w:hAnsi="Calibri"/>
                <w:color w:val="000000"/>
                <w:kern w:val="0"/>
                <w:sz w:val="22"/>
                <w:szCs w:val="22"/>
                <w14:ligatures w14:val="none"/>
              </w:rPr>
            </w:pPr>
            <w:r w:rsidRPr="00C96306">
              <w:rPr>
                <w:rFonts w:ascii="Calibri" w:eastAsia="Times New Roman" w:hAnsi="Calibri"/>
                <w:color w:val="000000"/>
                <w:kern w:val="0"/>
                <w:sz w:val="22"/>
                <w:szCs w:val="22"/>
                <w14:ligatures w14:val="none"/>
              </w:rPr>
              <w:t>PETICION CONCESIÓN INTERVENTORIA</w:t>
            </w:r>
          </w:p>
        </w:tc>
        <w:tc>
          <w:tcPr>
            <w:tcW w:w="588" w:type="dxa"/>
            <w:noWrap/>
            <w:hideMark/>
          </w:tcPr>
          <w:p w14:paraId="030C8264" w14:textId="77777777" w:rsidR="00C96306" w:rsidRPr="00C96306" w:rsidRDefault="00C96306" w:rsidP="00C9630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C96306">
              <w:rPr>
                <w:rFonts w:ascii="Calibri" w:eastAsia="Times New Roman" w:hAnsi="Calibri"/>
                <w:color w:val="000000"/>
                <w:kern w:val="0"/>
                <w:sz w:val="22"/>
                <w:szCs w:val="22"/>
                <w14:ligatures w14:val="none"/>
              </w:rPr>
              <w:t>TOTAL</w:t>
            </w:r>
          </w:p>
        </w:tc>
        <w:tc>
          <w:tcPr>
            <w:tcW w:w="1367" w:type="dxa"/>
            <w:noWrap/>
            <w:hideMark/>
          </w:tcPr>
          <w:p w14:paraId="11F2DA99" w14:textId="77777777" w:rsidR="00C96306" w:rsidRPr="00C96306" w:rsidRDefault="00C96306" w:rsidP="00C9630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C96306">
              <w:rPr>
                <w:rFonts w:ascii="Calibri" w:eastAsia="Times New Roman" w:hAnsi="Calibri"/>
                <w:color w:val="000000"/>
                <w:kern w:val="0"/>
                <w:sz w:val="22"/>
                <w:szCs w:val="22"/>
                <w14:ligatures w14:val="none"/>
              </w:rPr>
              <w:t>%</w:t>
            </w:r>
          </w:p>
        </w:tc>
      </w:tr>
      <w:tr w:rsidR="00C96306" w:rsidRPr="00C96306" w14:paraId="2262D0F6" w14:textId="77777777" w:rsidTr="008A0413">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90754D0" w14:textId="77777777" w:rsidR="00C96306" w:rsidRPr="00C96306" w:rsidRDefault="00C96306" w:rsidP="00C96306">
            <w:pPr>
              <w:spacing w:after="0" w:line="240" w:lineRule="auto"/>
              <w:rPr>
                <w:rFonts w:ascii="Calibri" w:eastAsia="Times New Roman" w:hAnsi="Calibri"/>
                <w:color w:val="0070C0"/>
                <w:kern w:val="0"/>
                <w:sz w:val="22"/>
                <w:szCs w:val="22"/>
                <w14:ligatures w14:val="none"/>
              </w:rPr>
            </w:pPr>
            <w:r w:rsidRPr="00C96306">
              <w:rPr>
                <w:rFonts w:ascii="Calibri" w:eastAsia="Times New Roman" w:hAnsi="Calibri"/>
                <w:color w:val="0070C0"/>
                <w:kern w:val="0"/>
                <w:sz w:val="22"/>
                <w:szCs w:val="22"/>
                <w14:ligatures w14:val="none"/>
              </w:rPr>
              <w:t>CUMPLE</w:t>
            </w:r>
          </w:p>
        </w:tc>
        <w:tc>
          <w:tcPr>
            <w:tcW w:w="588" w:type="dxa"/>
            <w:noWrap/>
            <w:hideMark/>
          </w:tcPr>
          <w:p w14:paraId="394D9BC2" w14:textId="17CDA9DC" w:rsidR="00C96306" w:rsidRPr="00C96306" w:rsidRDefault="002C6890"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70C0"/>
                <w:kern w:val="0"/>
                <w:sz w:val="22"/>
                <w:szCs w:val="22"/>
                <w14:ligatures w14:val="none"/>
              </w:rPr>
            </w:pPr>
            <w:r>
              <w:rPr>
                <w:rFonts w:ascii="Calibri" w:eastAsia="Times New Roman" w:hAnsi="Calibri"/>
                <w:b/>
                <w:bCs/>
                <w:color w:val="0070C0"/>
                <w:kern w:val="0"/>
                <w:sz w:val="22"/>
                <w:szCs w:val="22"/>
                <w14:ligatures w14:val="none"/>
              </w:rPr>
              <w:t>50</w:t>
            </w:r>
          </w:p>
        </w:tc>
        <w:tc>
          <w:tcPr>
            <w:tcW w:w="1367" w:type="dxa"/>
            <w:noWrap/>
            <w:hideMark/>
          </w:tcPr>
          <w:p w14:paraId="715D4667" w14:textId="72F40F31" w:rsidR="00C96306" w:rsidRPr="00C96306" w:rsidRDefault="002C6890"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70C0"/>
                <w:kern w:val="0"/>
                <w:sz w:val="22"/>
                <w:szCs w:val="22"/>
                <w14:ligatures w14:val="none"/>
              </w:rPr>
            </w:pPr>
            <w:r>
              <w:rPr>
                <w:rFonts w:ascii="Calibri" w:eastAsia="Times New Roman" w:hAnsi="Calibri"/>
                <w:b/>
                <w:bCs/>
                <w:color w:val="0070C0"/>
                <w:kern w:val="0"/>
                <w:sz w:val="22"/>
                <w:szCs w:val="22"/>
                <w14:ligatures w14:val="none"/>
              </w:rPr>
              <w:t>63</w:t>
            </w:r>
            <w:r w:rsidR="00C96306" w:rsidRPr="00C96306">
              <w:rPr>
                <w:rFonts w:ascii="Calibri" w:eastAsia="Times New Roman" w:hAnsi="Calibri"/>
                <w:b/>
                <w:bCs/>
                <w:color w:val="0070C0"/>
                <w:kern w:val="0"/>
                <w:sz w:val="22"/>
                <w:szCs w:val="22"/>
                <w14:ligatures w14:val="none"/>
              </w:rPr>
              <w:t>%</w:t>
            </w:r>
          </w:p>
        </w:tc>
      </w:tr>
      <w:tr w:rsidR="00C96306" w:rsidRPr="00C96306" w14:paraId="0C00A9A1" w14:textId="77777777" w:rsidTr="008A0413">
        <w:trPr>
          <w:trHeight w:val="316"/>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43F72471" w14:textId="77777777" w:rsidR="00C96306" w:rsidRPr="00C96306" w:rsidRDefault="00C96306" w:rsidP="00C96306">
            <w:pPr>
              <w:spacing w:after="0" w:line="240" w:lineRule="auto"/>
              <w:rPr>
                <w:rFonts w:ascii="Calibri" w:eastAsia="Times New Roman" w:hAnsi="Calibri"/>
                <w:color w:val="00B0F0"/>
                <w:kern w:val="0"/>
                <w:sz w:val="22"/>
                <w:szCs w:val="22"/>
                <w14:ligatures w14:val="none"/>
              </w:rPr>
            </w:pPr>
            <w:r w:rsidRPr="00C96306">
              <w:rPr>
                <w:rFonts w:ascii="Calibri" w:eastAsia="Times New Roman" w:hAnsi="Calibri"/>
                <w:color w:val="00B0F0"/>
                <w:kern w:val="0"/>
                <w:sz w:val="22"/>
                <w:szCs w:val="22"/>
                <w14:ligatures w14:val="none"/>
              </w:rPr>
              <w:t>CUMPLE/FUERA PLAZO</w:t>
            </w:r>
          </w:p>
        </w:tc>
        <w:tc>
          <w:tcPr>
            <w:tcW w:w="588" w:type="dxa"/>
            <w:noWrap/>
            <w:hideMark/>
          </w:tcPr>
          <w:p w14:paraId="7B3DC9EE" w14:textId="5E1D78B1" w:rsidR="00C96306" w:rsidRPr="00C96306" w:rsidRDefault="002C6890" w:rsidP="00C963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B0F0"/>
                <w:kern w:val="0"/>
                <w:sz w:val="22"/>
                <w:szCs w:val="22"/>
                <w14:ligatures w14:val="none"/>
              </w:rPr>
            </w:pPr>
            <w:r>
              <w:rPr>
                <w:rFonts w:ascii="Calibri" w:eastAsia="Times New Roman" w:hAnsi="Calibri"/>
                <w:b/>
                <w:bCs/>
                <w:color w:val="00B0F0"/>
                <w:kern w:val="0"/>
                <w:sz w:val="22"/>
                <w:szCs w:val="22"/>
                <w14:ligatures w14:val="none"/>
              </w:rPr>
              <w:t>12</w:t>
            </w:r>
          </w:p>
        </w:tc>
        <w:tc>
          <w:tcPr>
            <w:tcW w:w="1367" w:type="dxa"/>
            <w:noWrap/>
            <w:hideMark/>
          </w:tcPr>
          <w:p w14:paraId="0C78A939" w14:textId="15A174CE" w:rsidR="00C96306" w:rsidRPr="00C96306" w:rsidRDefault="002C6890" w:rsidP="00C963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B0F0"/>
                <w:kern w:val="0"/>
                <w:sz w:val="22"/>
                <w:szCs w:val="22"/>
                <w14:ligatures w14:val="none"/>
              </w:rPr>
            </w:pPr>
            <w:r>
              <w:rPr>
                <w:rFonts w:ascii="Calibri" w:eastAsia="Times New Roman" w:hAnsi="Calibri"/>
                <w:b/>
                <w:bCs/>
                <w:color w:val="00B0F0"/>
                <w:kern w:val="0"/>
                <w:sz w:val="22"/>
                <w:szCs w:val="22"/>
                <w14:ligatures w14:val="none"/>
              </w:rPr>
              <w:t>15</w:t>
            </w:r>
            <w:r w:rsidR="00C96306" w:rsidRPr="00C96306">
              <w:rPr>
                <w:rFonts w:ascii="Calibri" w:eastAsia="Times New Roman" w:hAnsi="Calibri"/>
                <w:b/>
                <w:bCs/>
                <w:color w:val="00B0F0"/>
                <w:kern w:val="0"/>
                <w:sz w:val="22"/>
                <w:szCs w:val="22"/>
                <w14:ligatures w14:val="none"/>
              </w:rPr>
              <w:t>%</w:t>
            </w:r>
          </w:p>
        </w:tc>
      </w:tr>
      <w:tr w:rsidR="00C96306" w:rsidRPr="00C96306" w14:paraId="4DE9CAF4" w14:textId="77777777" w:rsidTr="008A0413">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07848A1" w14:textId="77777777" w:rsidR="00C96306" w:rsidRPr="00C96306" w:rsidRDefault="00C96306" w:rsidP="00C96306">
            <w:pPr>
              <w:spacing w:after="0" w:line="240" w:lineRule="auto"/>
              <w:rPr>
                <w:rFonts w:ascii="Calibri" w:eastAsia="Times New Roman" w:hAnsi="Calibri"/>
                <w:color w:val="00B050"/>
                <w:kern w:val="0"/>
                <w:sz w:val="22"/>
                <w:szCs w:val="22"/>
                <w14:ligatures w14:val="none"/>
              </w:rPr>
            </w:pPr>
            <w:r w:rsidRPr="00C96306">
              <w:rPr>
                <w:rFonts w:ascii="Calibri" w:eastAsia="Times New Roman" w:hAnsi="Calibri"/>
                <w:color w:val="00B050"/>
                <w:kern w:val="0"/>
                <w:sz w:val="22"/>
                <w:szCs w:val="22"/>
                <w14:ligatures w14:val="none"/>
              </w:rPr>
              <w:t>EN TERMINO</w:t>
            </w:r>
          </w:p>
        </w:tc>
        <w:tc>
          <w:tcPr>
            <w:tcW w:w="588" w:type="dxa"/>
            <w:noWrap/>
            <w:hideMark/>
          </w:tcPr>
          <w:p w14:paraId="7186F25F" w14:textId="02BF67B3" w:rsidR="00C96306" w:rsidRPr="00C96306" w:rsidRDefault="002C6890"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B050"/>
                <w:kern w:val="0"/>
                <w:sz w:val="22"/>
                <w:szCs w:val="22"/>
                <w14:ligatures w14:val="none"/>
              </w:rPr>
            </w:pPr>
            <w:r>
              <w:rPr>
                <w:rFonts w:ascii="Calibri" w:eastAsia="Times New Roman" w:hAnsi="Calibri"/>
                <w:b/>
                <w:bCs/>
                <w:color w:val="00B050"/>
                <w:kern w:val="0"/>
                <w:sz w:val="22"/>
                <w:szCs w:val="22"/>
                <w14:ligatures w14:val="none"/>
              </w:rPr>
              <w:t>8</w:t>
            </w:r>
          </w:p>
        </w:tc>
        <w:tc>
          <w:tcPr>
            <w:tcW w:w="1367" w:type="dxa"/>
            <w:noWrap/>
            <w:hideMark/>
          </w:tcPr>
          <w:p w14:paraId="610D14F4" w14:textId="2BB90FF8" w:rsidR="00C96306" w:rsidRPr="00C96306" w:rsidRDefault="002C6890"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B050"/>
                <w:kern w:val="0"/>
                <w:sz w:val="22"/>
                <w:szCs w:val="22"/>
                <w14:ligatures w14:val="none"/>
              </w:rPr>
            </w:pPr>
            <w:r>
              <w:rPr>
                <w:rFonts w:ascii="Calibri" w:eastAsia="Times New Roman" w:hAnsi="Calibri"/>
                <w:b/>
                <w:bCs/>
                <w:color w:val="00B050"/>
                <w:kern w:val="0"/>
                <w:sz w:val="22"/>
                <w:szCs w:val="22"/>
                <w14:ligatures w14:val="none"/>
              </w:rPr>
              <w:t>10</w:t>
            </w:r>
            <w:r w:rsidR="00C96306" w:rsidRPr="00C96306">
              <w:rPr>
                <w:rFonts w:ascii="Calibri" w:eastAsia="Times New Roman" w:hAnsi="Calibri"/>
                <w:b/>
                <w:bCs/>
                <w:color w:val="00B050"/>
                <w:kern w:val="0"/>
                <w:sz w:val="22"/>
                <w:szCs w:val="22"/>
                <w14:ligatures w14:val="none"/>
              </w:rPr>
              <w:t>%</w:t>
            </w:r>
          </w:p>
        </w:tc>
      </w:tr>
      <w:tr w:rsidR="00C96306" w:rsidRPr="00C96306" w14:paraId="2CEEEE56" w14:textId="77777777" w:rsidTr="008A0413">
        <w:trPr>
          <w:trHeight w:val="368"/>
          <w:jc w:val="center"/>
        </w:trPr>
        <w:tc>
          <w:tcPr>
            <w:cnfStyle w:val="001000000000" w:firstRow="0" w:lastRow="0" w:firstColumn="1" w:lastColumn="0" w:oddVBand="0" w:evenVBand="0" w:oddHBand="0" w:evenHBand="0" w:firstRowFirstColumn="0" w:firstRowLastColumn="0" w:lastRowFirstColumn="0" w:lastRowLastColumn="0"/>
            <w:tcW w:w="2830" w:type="dxa"/>
            <w:hideMark/>
          </w:tcPr>
          <w:p w14:paraId="1D1BC537" w14:textId="77777777" w:rsidR="00C96306" w:rsidRPr="00C96306" w:rsidRDefault="00C96306" w:rsidP="00C96306">
            <w:pPr>
              <w:spacing w:after="0" w:line="240" w:lineRule="auto"/>
              <w:rPr>
                <w:rFonts w:ascii="Calibri" w:eastAsia="Times New Roman" w:hAnsi="Calibri"/>
                <w:color w:val="FF0000"/>
                <w:kern w:val="0"/>
                <w:sz w:val="22"/>
                <w:szCs w:val="22"/>
                <w14:ligatures w14:val="none"/>
              </w:rPr>
            </w:pPr>
            <w:r w:rsidRPr="00C96306">
              <w:rPr>
                <w:rFonts w:ascii="Calibri" w:eastAsia="Times New Roman" w:hAnsi="Calibri"/>
                <w:color w:val="FF0000"/>
                <w:kern w:val="0"/>
                <w:sz w:val="22"/>
                <w:szCs w:val="22"/>
                <w14:ligatures w14:val="none"/>
              </w:rPr>
              <w:t>INCUMPLE/SIN RESPUESTA</w:t>
            </w:r>
          </w:p>
        </w:tc>
        <w:tc>
          <w:tcPr>
            <w:tcW w:w="588" w:type="dxa"/>
            <w:noWrap/>
            <w:hideMark/>
          </w:tcPr>
          <w:p w14:paraId="4D6988E6" w14:textId="2417D18B" w:rsidR="00C96306" w:rsidRPr="00C96306" w:rsidRDefault="002C6890" w:rsidP="00C963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FF0000"/>
                <w:kern w:val="0"/>
                <w:sz w:val="22"/>
                <w:szCs w:val="22"/>
                <w14:ligatures w14:val="none"/>
              </w:rPr>
            </w:pPr>
            <w:r>
              <w:rPr>
                <w:rFonts w:ascii="Calibri" w:eastAsia="Times New Roman" w:hAnsi="Calibri"/>
                <w:b/>
                <w:bCs/>
                <w:color w:val="FF0000"/>
                <w:kern w:val="0"/>
                <w:sz w:val="22"/>
                <w:szCs w:val="22"/>
                <w14:ligatures w14:val="none"/>
              </w:rPr>
              <w:t>9</w:t>
            </w:r>
          </w:p>
        </w:tc>
        <w:tc>
          <w:tcPr>
            <w:tcW w:w="1367" w:type="dxa"/>
            <w:noWrap/>
            <w:hideMark/>
          </w:tcPr>
          <w:p w14:paraId="64B5C90D" w14:textId="0C5055F8" w:rsidR="00C96306" w:rsidRPr="00C96306" w:rsidRDefault="002C6890" w:rsidP="00C963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FF0000"/>
                <w:kern w:val="0"/>
                <w:sz w:val="22"/>
                <w:szCs w:val="22"/>
                <w14:ligatures w14:val="none"/>
              </w:rPr>
            </w:pPr>
            <w:r>
              <w:rPr>
                <w:rFonts w:ascii="Calibri" w:eastAsia="Times New Roman" w:hAnsi="Calibri"/>
                <w:b/>
                <w:bCs/>
                <w:color w:val="FF0000"/>
                <w:kern w:val="0"/>
                <w:sz w:val="22"/>
                <w:szCs w:val="22"/>
                <w14:ligatures w14:val="none"/>
              </w:rPr>
              <w:t>11</w:t>
            </w:r>
            <w:r w:rsidR="00C96306" w:rsidRPr="00C96306">
              <w:rPr>
                <w:rFonts w:ascii="Calibri" w:eastAsia="Times New Roman" w:hAnsi="Calibri"/>
                <w:b/>
                <w:bCs/>
                <w:color w:val="FF0000"/>
                <w:kern w:val="0"/>
                <w:sz w:val="22"/>
                <w:szCs w:val="22"/>
                <w14:ligatures w14:val="none"/>
              </w:rPr>
              <w:t>%</w:t>
            </w:r>
          </w:p>
        </w:tc>
      </w:tr>
      <w:tr w:rsidR="00C96306" w:rsidRPr="00C96306" w14:paraId="50E162F5" w14:textId="77777777" w:rsidTr="008A0413">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53A2152" w14:textId="77777777" w:rsidR="00C96306" w:rsidRPr="00C96306" w:rsidRDefault="00C96306" w:rsidP="00C96306">
            <w:pPr>
              <w:spacing w:after="0" w:line="240" w:lineRule="auto"/>
              <w:rPr>
                <w:rFonts w:ascii="Calibri" w:eastAsia="Times New Roman" w:hAnsi="Calibri"/>
                <w:color w:val="000000"/>
                <w:kern w:val="0"/>
                <w:sz w:val="22"/>
                <w:szCs w:val="22"/>
                <w14:ligatures w14:val="none"/>
              </w:rPr>
            </w:pPr>
            <w:r w:rsidRPr="00C96306">
              <w:rPr>
                <w:rFonts w:ascii="Calibri" w:eastAsia="Times New Roman" w:hAnsi="Calibri"/>
                <w:color w:val="000000"/>
                <w:kern w:val="0"/>
                <w:sz w:val="22"/>
                <w:szCs w:val="22"/>
                <w14:ligatures w14:val="none"/>
              </w:rPr>
              <w:t>TOTAL</w:t>
            </w:r>
          </w:p>
        </w:tc>
        <w:tc>
          <w:tcPr>
            <w:tcW w:w="588" w:type="dxa"/>
            <w:noWrap/>
            <w:hideMark/>
          </w:tcPr>
          <w:p w14:paraId="021D3CF5" w14:textId="77416AB6" w:rsidR="00C96306" w:rsidRPr="00C96306" w:rsidRDefault="002C6890"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79</w:t>
            </w:r>
          </w:p>
        </w:tc>
        <w:tc>
          <w:tcPr>
            <w:tcW w:w="1367" w:type="dxa"/>
            <w:noWrap/>
            <w:hideMark/>
          </w:tcPr>
          <w:p w14:paraId="36B82147" w14:textId="77777777" w:rsidR="00C96306" w:rsidRPr="00C96306" w:rsidRDefault="00C96306"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kern w:val="0"/>
                <w:sz w:val="22"/>
                <w:szCs w:val="22"/>
                <w14:ligatures w14:val="none"/>
              </w:rPr>
            </w:pPr>
            <w:r w:rsidRPr="00C96306">
              <w:rPr>
                <w:rFonts w:ascii="Calibri" w:eastAsia="Times New Roman" w:hAnsi="Calibri"/>
                <w:b/>
                <w:bCs/>
                <w:color w:val="000000"/>
                <w:kern w:val="0"/>
                <w:sz w:val="22"/>
                <w:szCs w:val="22"/>
                <w14:ligatures w14:val="none"/>
              </w:rPr>
              <w:t>100%</w:t>
            </w:r>
          </w:p>
        </w:tc>
      </w:tr>
    </w:tbl>
    <w:p w14:paraId="719E2A64" w14:textId="77777777" w:rsidR="004A0620" w:rsidRDefault="004A0620" w:rsidP="00DC5655">
      <w:pPr>
        <w:jc w:val="right"/>
        <w:rPr>
          <w:rFonts w:ascii="Constantia" w:hAnsi="Constantia"/>
          <w:b/>
          <w:i/>
          <w:color w:val="002060"/>
          <w:lang w:val="es-ES"/>
        </w:rPr>
      </w:pPr>
    </w:p>
    <w:p w14:paraId="5BCD32EA" w14:textId="77777777" w:rsidR="00DC5655" w:rsidRDefault="00DC5655" w:rsidP="00DC5655">
      <w:pPr>
        <w:jc w:val="right"/>
        <w:rPr>
          <w:rFonts w:ascii="Constantia" w:hAnsi="Constantia" w:cs="Arial"/>
          <w:color w:val="002060"/>
          <w:sz w:val="24"/>
          <w:szCs w:val="24"/>
          <w:lang w:val="es-ES"/>
        </w:rPr>
      </w:pPr>
      <w:r>
        <w:rPr>
          <w:rFonts w:ascii="Constantia" w:hAnsi="Constantia"/>
          <w:b/>
          <w:i/>
          <w:color w:val="002060"/>
          <w:lang w:val="es-ES"/>
        </w:rPr>
        <w:t>Gráfica No. 5 – Peticiones  - Concesiones e Interventorías</w:t>
      </w:r>
    </w:p>
    <w:p w14:paraId="6A272D1F" w14:textId="77777777" w:rsidR="002B2792" w:rsidRDefault="002B2792" w:rsidP="002B2792">
      <w:pPr>
        <w:rPr>
          <w:rFonts w:ascii="Constantia" w:hAnsi="Constantia"/>
          <w:color w:val="002060"/>
          <w:sz w:val="24"/>
          <w:szCs w:val="24"/>
        </w:rPr>
        <w:sectPr w:rsidR="002B2792" w:rsidSect="00615DF5">
          <w:type w:val="continuous"/>
          <w:pgSz w:w="11907" w:h="16839"/>
          <w:pgMar w:top="1148" w:right="1050" w:bottom="1148" w:left="1050" w:header="709" w:footer="709" w:gutter="0"/>
          <w:pgNumType w:start="0"/>
          <w:cols w:space="720"/>
          <w:titlePg/>
          <w:docGrid w:linePitch="360"/>
        </w:sectPr>
      </w:pPr>
    </w:p>
    <w:p w14:paraId="7BFAF099" w14:textId="5FE4B947" w:rsidR="002B2792" w:rsidRDefault="002C6890" w:rsidP="00EA26F7">
      <w:pPr>
        <w:jc w:val="center"/>
        <w:rPr>
          <w:noProof/>
        </w:rPr>
      </w:pPr>
      <w:r>
        <w:rPr>
          <w:noProof/>
        </w:rPr>
        <w:drawing>
          <wp:inline distT="0" distB="0" distL="0" distR="0" wp14:anchorId="64A4C044" wp14:editId="49F3B02B">
            <wp:extent cx="4572000" cy="2743200"/>
            <wp:effectExtent l="0" t="0" r="0" b="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4ED24D3" w14:textId="00FEB7AE" w:rsidR="002B2792" w:rsidRPr="00F912E6" w:rsidRDefault="002B2792" w:rsidP="00F912E6">
      <w:pPr>
        <w:jc w:val="center"/>
        <w:rPr>
          <w:noProof/>
        </w:rPr>
      </w:pPr>
    </w:p>
    <w:p w14:paraId="78AAAD9B" w14:textId="77777777" w:rsidR="00377042" w:rsidRDefault="00240CAF" w:rsidP="00240CAF">
      <w:pPr>
        <w:ind w:left="3600"/>
        <w:rPr>
          <w:rFonts w:ascii="Constantia" w:hAnsi="Constantia"/>
          <w:noProof/>
          <w:color w:val="003366"/>
          <w:sz w:val="24"/>
          <w:szCs w:val="24"/>
        </w:rPr>
      </w:pPr>
      <w:r>
        <w:rPr>
          <w:rFonts w:ascii="Constantia" w:hAnsi="Constantia"/>
          <w:noProof/>
          <w:color w:val="003366"/>
          <w:sz w:val="24"/>
          <w:szCs w:val="24"/>
        </w:rPr>
        <w:lastRenderedPageBreak/>
        <mc:AlternateContent>
          <mc:Choice Requires="wps">
            <w:drawing>
              <wp:anchor distT="0" distB="0" distL="114300" distR="114300" simplePos="0" relativeHeight="251693056" behindDoc="0" locked="0" layoutInCell="1" allowOverlap="1" wp14:anchorId="283388E6" wp14:editId="5C1799B3">
                <wp:simplePos x="0" y="0"/>
                <wp:positionH relativeFrom="column">
                  <wp:posOffset>190500</wp:posOffset>
                </wp:positionH>
                <wp:positionV relativeFrom="paragraph">
                  <wp:posOffset>9525</wp:posOffset>
                </wp:positionV>
                <wp:extent cx="1914525" cy="838200"/>
                <wp:effectExtent l="57150" t="171450" r="104775" b="304800"/>
                <wp:wrapNone/>
                <wp:docPr id="3" name="Cinta hacia arriba 3"/>
                <wp:cNvGraphicFramePr/>
                <a:graphic xmlns:a="http://schemas.openxmlformats.org/drawingml/2006/main">
                  <a:graphicData uri="http://schemas.microsoft.com/office/word/2010/wordprocessingShape">
                    <wps:wsp>
                      <wps:cNvSpPr/>
                      <wps:spPr>
                        <a:xfrm rot="20478783">
                          <a:off x="0" y="0"/>
                          <a:ext cx="1914525" cy="838200"/>
                        </a:xfrm>
                        <a:prstGeom prst="ribbon2">
                          <a:avLst/>
                        </a:prstGeom>
                        <a:solidFill>
                          <a:srgbClr val="FFC000"/>
                        </a:solidFill>
                      </wps:spPr>
                      <wps:style>
                        <a:lnRef idx="2">
                          <a:schemeClr val="accent4"/>
                        </a:lnRef>
                        <a:fillRef idx="1">
                          <a:schemeClr val="lt1"/>
                        </a:fillRef>
                        <a:effectRef idx="0">
                          <a:schemeClr val="accent4"/>
                        </a:effectRef>
                        <a:fontRef idx="minor">
                          <a:schemeClr val="dk1"/>
                        </a:fontRef>
                      </wps:style>
                      <wps:txbx>
                        <w:txbxContent>
                          <w:p w14:paraId="066FD0F5" w14:textId="77777777" w:rsidR="00301081" w:rsidRPr="00377042" w:rsidRDefault="00301081" w:rsidP="00240CAF">
                            <w:pPr>
                              <w:jc w:val="center"/>
                              <w:rPr>
                                <w:rFonts w:ascii="Constantia" w:hAnsi="Constantia"/>
                                <w:sz w:val="36"/>
                                <w:szCs w:val="36"/>
                              </w:rPr>
                            </w:pPr>
                            <w:r w:rsidRPr="00377042">
                              <w:rPr>
                                <w:rFonts w:ascii="Constantia" w:hAnsi="Constantia"/>
                                <w:sz w:val="36"/>
                                <w:szCs w:val="36"/>
                              </w:rPr>
                              <w:t>TOP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3388E6"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Cinta hacia arriba 3" o:spid="_x0000_s1037" type="#_x0000_t54" style="position:absolute;left:0;text-align:left;margin-left:15pt;margin-top:.75pt;width:150.75pt;height:66pt;rotation:-1224668fd;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" adj=",18000" fillcolor="#ffc000" strokecolor="#d8b25c [3207]" strokeweight="1.5pt">
                <v:textbox>
                  <w:txbxContent>
                    <w:p w14:paraId="066FD0F5" w14:textId="77777777" w:rsidR="00301081" w:rsidRPr="00377042" w:rsidRDefault="00301081" w:rsidP="00240CAF">
                      <w:pPr>
                        <w:jc w:val="center"/>
                        <w:rPr>
                          <w:rFonts w:ascii="Constantia" w:hAnsi="Constantia"/>
                          <w:sz w:val="36"/>
                          <w:szCs w:val="36"/>
                        </w:rPr>
                      </w:pPr>
                      <w:r w:rsidRPr="00377042">
                        <w:rPr>
                          <w:rFonts w:ascii="Constantia" w:hAnsi="Constantia"/>
                          <w:sz w:val="36"/>
                          <w:szCs w:val="36"/>
                        </w:rPr>
                        <w:t>TOP 3</w:t>
                      </w:r>
                    </w:p>
                  </w:txbxContent>
                </v:textbox>
              </v:shape>
            </w:pict>
          </mc:Fallback>
        </mc:AlternateContent>
      </w:r>
      <w:r w:rsidR="00CF19F0">
        <w:rPr>
          <w:rFonts w:ascii="Constantia" w:hAnsi="Constantia"/>
          <w:noProof/>
          <w:color w:val="003366"/>
          <w:sz w:val="24"/>
          <w:szCs w:val="24"/>
        </w:rPr>
        <w:t>Las 3</w:t>
      </w:r>
      <w:r w:rsidR="00377042">
        <w:rPr>
          <w:rFonts w:ascii="Constantia" w:hAnsi="Constantia"/>
          <w:noProof/>
          <w:color w:val="003366"/>
          <w:sz w:val="24"/>
          <w:szCs w:val="24"/>
        </w:rPr>
        <w:t xml:space="preserve"> áreas de</w:t>
      </w:r>
      <w:r w:rsidR="00A0758B">
        <w:rPr>
          <w:rFonts w:ascii="Constantia" w:hAnsi="Constantia"/>
          <w:noProof/>
          <w:color w:val="003366"/>
          <w:sz w:val="24"/>
          <w:szCs w:val="24"/>
        </w:rPr>
        <w:t xml:space="preserve"> la Agencia</w:t>
      </w:r>
      <w:r w:rsidR="00377042">
        <w:rPr>
          <w:rFonts w:ascii="Constantia" w:hAnsi="Constantia"/>
          <w:noProof/>
          <w:color w:val="003366"/>
          <w:sz w:val="24"/>
          <w:szCs w:val="24"/>
        </w:rPr>
        <w:t xml:space="preserve"> con mayor nú</w:t>
      </w:r>
      <w:r w:rsidR="00A0758B">
        <w:rPr>
          <w:rFonts w:ascii="Constantia" w:hAnsi="Constantia"/>
          <w:noProof/>
          <w:color w:val="003366"/>
          <w:sz w:val="24"/>
          <w:szCs w:val="24"/>
        </w:rPr>
        <w:t xml:space="preserve">mero de peticiones </w:t>
      </w:r>
      <w:r w:rsidR="005F2357">
        <w:rPr>
          <w:rFonts w:ascii="Constantia" w:hAnsi="Constantia"/>
          <w:noProof/>
          <w:color w:val="003366"/>
          <w:sz w:val="24"/>
          <w:szCs w:val="24"/>
        </w:rPr>
        <w:t>asignadas</w:t>
      </w:r>
      <w:r w:rsidR="00CF19F0">
        <w:rPr>
          <w:rFonts w:ascii="Constantia" w:hAnsi="Constantia"/>
          <w:noProof/>
          <w:color w:val="003366"/>
          <w:sz w:val="24"/>
          <w:szCs w:val="24"/>
        </w:rPr>
        <w:t xml:space="preserve"> son en su orden</w:t>
      </w:r>
      <w:r w:rsidR="00377042">
        <w:rPr>
          <w:rFonts w:ascii="Constantia" w:hAnsi="Constantia"/>
          <w:noProof/>
          <w:color w:val="003366"/>
          <w:sz w:val="24"/>
          <w:szCs w:val="24"/>
        </w:rPr>
        <w:t>:</w:t>
      </w:r>
    </w:p>
    <w:p w14:paraId="46D31648" w14:textId="77777777" w:rsidR="00377042" w:rsidRPr="00377042" w:rsidRDefault="00782859" w:rsidP="008742A7">
      <w:pPr>
        <w:pStyle w:val="Prrafodelista"/>
        <w:numPr>
          <w:ilvl w:val="0"/>
          <w:numId w:val="13"/>
        </w:numPr>
        <w:rPr>
          <w:rFonts w:ascii="Constantia" w:hAnsi="Constantia"/>
          <w:noProof/>
          <w:sz w:val="32"/>
          <w:szCs w:val="32"/>
        </w:rPr>
      </w:pPr>
      <w:r w:rsidRPr="00377042">
        <w:rPr>
          <w:rFonts w:ascii="Constantia" w:hAnsi="Constantia"/>
          <w:noProof/>
          <w:color w:val="003366"/>
          <w:sz w:val="24"/>
          <w:szCs w:val="24"/>
        </w:rPr>
        <w:t xml:space="preserve">Vicepresidencia </w:t>
      </w:r>
      <w:r w:rsidR="00692734">
        <w:rPr>
          <w:rFonts w:ascii="Constantia" w:hAnsi="Constantia"/>
          <w:noProof/>
          <w:color w:val="003366"/>
          <w:sz w:val="24"/>
          <w:szCs w:val="24"/>
        </w:rPr>
        <w:t>Ejecutiva</w:t>
      </w:r>
    </w:p>
    <w:p w14:paraId="2B0AB57A" w14:textId="77777777" w:rsidR="00377042" w:rsidRPr="00377042" w:rsidRDefault="002B2792" w:rsidP="008742A7">
      <w:pPr>
        <w:pStyle w:val="Prrafodelista"/>
        <w:numPr>
          <w:ilvl w:val="0"/>
          <w:numId w:val="13"/>
        </w:numPr>
        <w:rPr>
          <w:rFonts w:ascii="Constantia" w:hAnsi="Constantia"/>
          <w:noProof/>
          <w:sz w:val="32"/>
          <w:szCs w:val="32"/>
        </w:rPr>
      </w:pPr>
      <w:r>
        <w:rPr>
          <w:rFonts w:ascii="Constantia" w:hAnsi="Constantia"/>
          <w:noProof/>
          <w:color w:val="003366"/>
          <w:sz w:val="24"/>
          <w:szCs w:val="24"/>
        </w:rPr>
        <w:t>Vicepresidencia Estructuración</w:t>
      </w:r>
    </w:p>
    <w:p w14:paraId="54E0E3AF" w14:textId="377538E7" w:rsidR="00377042" w:rsidRPr="00D76EC4" w:rsidRDefault="008A0413" w:rsidP="008742A7">
      <w:pPr>
        <w:pStyle w:val="Prrafodelista"/>
        <w:numPr>
          <w:ilvl w:val="0"/>
          <w:numId w:val="13"/>
        </w:numPr>
        <w:rPr>
          <w:rFonts w:ascii="Constantia" w:hAnsi="Constantia"/>
          <w:noProof/>
          <w:sz w:val="32"/>
          <w:szCs w:val="32"/>
        </w:rPr>
      </w:pPr>
      <w:r>
        <w:rPr>
          <w:rFonts w:ascii="Constantia" w:hAnsi="Constantia"/>
          <w:noProof/>
          <w:color w:val="003366"/>
          <w:sz w:val="24"/>
          <w:szCs w:val="24"/>
        </w:rPr>
        <w:t xml:space="preserve">Carretero </w:t>
      </w:r>
      <w:r w:rsidR="00C37707">
        <w:rPr>
          <w:rFonts w:ascii="Constantia" w:hAnsi="Constantia"/>
          <w:noProof/>
          <w:color w:val="003366"/>
          <w:sz w:val="24"/>
          <w:szCs w:val="24"/>
        </w:rPr>
        <w:t>4</w:t>
      </w:r>
    </w:p>
    <w:p w14:paraId="528B8CA9" w14:textId="77777777" w:rsidR="00377042" w:rsidRDefault="0095622B" w:rsidP="00CF19F0">
      <w:pPr>
        <w:pStyle w:val="Prrafodelista"/>
        <w:ind w:left="0"/>
        <w:rPr>
          <w:rFonts w:ascii="Constantia" w:hAnsi="Constantia"/>
          <w:i/>
          <w:noProof/>
          <w:color w:val="003366"/>
          <w:sz w:val="24"/>
          <w:szCs w:val="24"/>
        </w:rPr>
      </w:pPr>
      <w:r>
        <w:rPr>
          <w:rFonts w:ascii="Constantia" w:hAnsi="Constantia"/>
          <w:i/>
          <w:noProof/>
          <w:color w:val="003366"/>
          <w:sz w:val="24"/>
          <w:szCs w:val="24"/>
        </w:rPr>
        <w:t>Los</w:t>
      </w:r>
      <w:r w:rsidR="00377042" w:rsidRPr="00CF19F0">
        <w:rPr>
          <w:rFonts w:ascii="Constantia" w:hAnsi="Constantia"/>
          <w:i/>
          <w:noProof/>
          <w:color w:val="003366"/>
          <w:sz w:val="24"/>
          <w:szCs w:val="24"/>
        </w:rPr>
        <w:t xml:space="preserve"> tema</w:t>
      </w:r>
      <w:r w:rsidR="009048AE">
        <w:rPr>
          <w:rFonts w:ascii="Constantia" w:hAnsi="Constantia"/>
          <w:i/>
          <w:noProof/>
          <w:color w:val="003366"/>
          <w:sz w:val="24"/>
          <w:szCs w:val="24"/>
        </w:rPr>
        <w:t>s</w:t>
      </w:r>
      <w:r w:rsidR="00377042" w:rsidRPr="00CF19F0">
        <w:rPr>
          <w:rFonts w:ascii="Constantia" w:hAnsi="Constantia"/>
          <w:i/>
          <w:noProof/>
          <w:color w:val="003366"/>
          <w:sz w:val="24"/>
          <w:szCs w:val="24"/>
        </w:rPr>
        <w:t xml:space="preserve"> m</w:t>
      </w:r>
      <w:r w:rsidR="00CF19F0" w:rsidRPr="00CF19F0">
        <w:rPr>
          <w:rFonts w:ascii="Constantia" w:hAnsi="Constantia"/>
          <w:i/>
          <w:noProof/>
          <w:color w:val="003366"/>
          <w:sz w:val="24"/>
          <w:szCs w:val="24"/>
        </w:rPr>
        <w:t>ás cons</w:t>
      </w:r>
      <w:r w:rsidR="00377042" w:rsidRPr="00CF19F0">
        <w:rPr>
          <w:rFonts w:ascii="Constantia" w:hAnsi="Constantia"/>
          <w:i/>
          <w:noProof/>
          <w:color w:val="003366"/>
          <w:sz w:val="24"/>
          <w:szCs w:val="24"/>
        </w:rPr>
        <w:t>ultado</w:t>
      </w:r>
      <w:r>
        <w:rPr>
          <w:rFonts w:ascii="Constantia" w:hAnsi="Constantia"/>
          <w:i/>
          <w:noProof/>
          <w:color w:val="003366"/>
          <w:sz w:val="24"/>
          <w:szCs w:val="24"/>
        </w:rPr>
        <w:t>s</w:t>
      </w:r>
      <w:r w:rsidR="00377042" w:rsidRPr="00CF19F0">
        <w:rPr>
          <w:rFonts w:ascii="Constantia" w:hAnsi="Constantia"/>
          <w:i/>
          <w:noProof/>
          <w:color w:val="003366"/>
          <w:sz w:val="24"/>
          <w:szCs w:val="24"/>
        </w:rPr>
        <w:t xml:space="preserve"> por la ciudadanía fue</w:t>
      </w:r>
      <w:r>
        <w:rPr>
          <w:rFonts w:ascii="Constantia" w:hAnsi="Constantia"/>
          <w:i/>
          <w:noProof/>
          <w:color w:val="003366"/>
          <w:sz w:val="24"/>
          <w:szCs w:val="24"/>
        </w:rPr>
        <w:t>ron</w:t>
      </w:r>
      <w:r w:rsidR="00B9551B">
        <w:rPr>
          <w:rFonts w:ascii="Constantia" w:hAnsi="Constantia"/>
          <w:i/>
          <w:noProof/>
          <w:color w:val="003366"/>
          <w:sz w:val="24"/>
          <w:szCs w:val="24"/>
        </w:rPr>
        <w:t>:</w:t>
      </w:r>
      <w:r w:rsidR="009048AE">
        <w:rPr>
          <w:rFonts w:ascii="Constantia" w:hAnsi="Constantia"/>
          <w:i/>
          <w:noProof/>
          <w:color w:val="003366"/>
          <w:sz w:val="24"/>
          <w:szCs w:val="24"/>
        </w:rPr>
        <w:t xml:space="preserve"> </w:t>
      </w:r>
      <w:r w:rsidR="008A0413">
        <w:rPr>
          <w:rFonts w:ascii="Constantia" w:hAnsi="Constantia"/>
          <w:i/>
          <w:noProof/>
          <w:color w:val="003366"/>
          <w:sz w:val="24"/>
          <w:szCs w:val="24"/>
        </w:rPr>
        <w:t xml:space="preserve">Solicitud </w:t>
      </w:r>
      <w:r w:rsidR="000326C8">
        <w:rPr>
          <w:rFonts w:ascii="Constantia" w:hAnsi="Constantia"/>
          <w:i/>
          <w:noProof/>
          <w:color w:val="003366"/>
          <w:sz w:val="24"/>
          <w:szCs w:val="24"/>
        </w:rPr>
        <w:t xml:space="preserve">para acceder al </w:t>
      </w:r>
      <w:r w:rsidR="003C63BC">
        <w:rPr>
          <w:rFonts w:ascii="Constantia" w:hAnsi="Constantia"/>
          <w:i/>
          <w:noProof/>
          <w:color w:val="003366"/>
          <w:sz w:val="24"/>
          <w:szCs w:val="24"/>
        </w:rPr>
        <w:t>benefici</w:t>
      </w:r>
      <w:r w:rsidR="000326C8">
        <w:rPr>
          <w:rFonts w:ascii="Constantia" w:hAnsi="Constantia"/>
          <w:i/>
          <w:noProof/>
          <w:color w:val="003366"/>
          <w:sz w:val="24"/>
          <w:szCs w:val="24"/>
        </w:rPr>
        <w:t xml:space="preserve">o de </w:t>
      </w:r>
      <w:r w:rsidR="00E515EC">
        <w:rPr>
          <w:rFonts w:ascii="Constantia" w:hAnsi="Constantia"/>
          <w:i/>
          <w:noProof/>
          <w:color w:val="003366"/>
          <w:sz w:val="24"/>
          <w:szCs w:val="24"/>
        </w:rPr>
        <w:t>tar</w:t>
      </w:r>
      <w:r w:rsidR="000326C8">
        <w:rPr>
          <w:rFonts w:ascii="Constantia" w:hAnsi="Constantia"/>
          <w:i/>
          <w:noProof/>
          <w:color w:val="003366"/>
          <w:sz w:val="24"/>
          <w:szCs w:val="24"/>
        </w:rPr>
        <w:t>ifa diferencial de peajes, adquisición - pago de predios y requisitos para el trámite de permisos.</w:t>
      </w:r>
    </w:p>
    <w:p w14:paraId="4EA0124D" w14:textId="77777777" w:rsidR="00620E5D" w:rsidRDefault="00B02F0E" w:rsidP="00620E5D">
      <w:pPr>
        <w:rPr>
          <w:rFonts w:ascii="Constantia" w:hAnsi="Constantia"/>
          <w:noProof/>
          <w:sz w:val="32"/>
          <w:szCs w:val="32"/>
        </w:rPr>
      </w:pPr>
      <w:r>
        <w:rPr>
          <w:rFonts w:ascii="Constantia" w:hAnsi="Constantia"/>
          <w:noProof/>
          <w:sz w:val="32"/>
          <w:szCs w:val="32"/>
        </w:rPr>
        <mc:AlternateContent>
          <mc:Choice Requires="wps">
            <w:drawing>
              <wp:anchor distT="0" distB="0" distL="114300" distR="114300" simplePos="0" relativeHeight="251666432" behindDoc="0" locked="0" layoutInCell="1" allowOverlap="1" wp14:anchorId="10704012" wp14:editId="3D56B66D">
                <wp:simplePos x="0" y="0"/>
                <wp:positionH relativeFrom="margin">
                  <wp:posOffset>2114550</wp:posOffset>
                </wp:positionH>
                <wp:positionV relativeFrom="paragraph">
                  <wp:posOffset>22225</wp:posOffset>
                </wp:positionV>
                <wp:extent cx="2800350" cy="1466850"/>
                <wp:effectExtent l="38100" t="19050" r="57150" b="285750"/>
                <wp:wrapNone/>
                <wp:docPr id="15" name="Llamada ovalada 15"/>
                <wp:cNvGraphicFramePr/>
                <a:graphic xmlns:a="http://schemas.openxmlformats.org/drawingml/2006/main">
                  <a:graphicData uri="http://schemas.microsoft.com/office/word/2010/wordprocessingShape">
                    <wps:wsp>
                      <wps:cNvSpPr/>
                      <wps:spPr>
                        <a:xfrm>
                          <a:off x="0" y="0"/>
                          <a:ext cx="2800350" cy="1466850"/>
                        </a:xfrm>
                        <a:prstGeom prst="wedgeEllipseCallout">
                          <a:avLst/>
                        </a:prstGeom>
                      </wps:spPr>
                      <wps:style>
                        <a:lnRef idx="1">
                          <a:schemeClr val="accent4"/>
                        </a:lnRef>
                        <a:fillRef idx="2">
                          <a:schemeClr val="accent4"/>
                        </a:fillRef>
                        <a:effectRef idx="1">
                          <a:schemeClr val="accent4"/>
                        </a:effectRef>
                        <a:fontRef idx="minor">
                          <a:schemeClr val="dk1"/>
                        </a:fontRef>
                      </wps:style>
                      <wps:txbx>
                        <w:txbxContent>
                          <w:p w14:paraId="1B0C7F29" w14:textId="77777777" w:rsidR="00301081" w:rsidRPr="00D76EC4" w:rsidRDefault="00301081" w:rsidP="00D76EC4">
                            <w:pPr>
                              <w:jc w:val="cente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promedio de días </w:t>
                            </w:r>
                            <w: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 tomó la</w:t>
                            </w: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Agencia </w:t>
                            </w:r>
                            <w: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 brindar </w:t>
                            </w: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w:t>
                            </w:r>
                            <w: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uesta a </w:t>
                            </w: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las solicitudes de los ciudadanos fue </w:t>
                            </w:r>
                            <w:r>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165C1">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Pr="009C4898">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70401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15" o:spid="_x0000_s1038" type="#_x0000_t63" style="position:absolute;margin-left:166.5pt;margin-top:1.75pt;width:220.5pt;height:11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" adj="6300,24300" fillcolor="#ebd8ad [1623]" strokecolor="#d8b25c [3207]" strokeweight=".27778mm">
                <v:shadow on="t" color="black" opacity="29491f" origin=",.5" offset="0,.83333mm"/>
                <v:textbox>
                  <w:txbxContent>
                    <w:p w14:paraId="1B0C7F29" w14:textId="77777777" w:rsidR="00301081" w:rsidRPr="00D76EC4" w:rsidRDefault="00301081" w:rsidP="00D76EC4">
                      <w:pPr>
                        <w:jc w:val="cente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promedio de días </w:t>
                      </w:r>
                      <w: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 tomó la</w:t>
                      </w: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Agencia </w:t>
                      </w:r>
                      <w: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 brindar </w:t>
                      </w: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w:t>
                      </w:r>
                      <w: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uesta a </w:t>
                      </w: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las solicitudes de los ciudadanos fue </w:t>
                      </w:r>
                      <w:r>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165C1">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Pr="009C4898">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p>
    <w:p w14:paraId="6DEAE4D1" w14:textId="77777777" w:rsidR="008A03D8" w:rsidRDefault="00D76EC4" w:rsidP="00D76EC4">
      <w:pPr>
        <w:rPr>
          <w:rFonts w:ascii="Constantia" w:hAnsi="Constantia"/>
          <w:noProof/>
          <w:sz w:val="32"/>
          <w:szCs w:val="32"/>
        </w:rPr>
      </w:pPr>
      <w:r>
        <w:rPr>
          <w:rFonts w:ascii="Constantia" w:hAnsi="Constantia"/>
          <w:noProof/>
          <w:sz w:val="32"/>
          <w:szCs w:val="32"/>
        </w:rPr>
        <w:t xml:space="preserve">          </w:t>
      </w:r>
      <w:r w:rsidR="009B625D">
        <w:rPr>
          <w:rFonts w:ascii="Constantia" w:hAnsi="Constantia"/>
          <w:noProof/>
          <w:sz w:val="32"/>
          <w:szCs w:val="32"/>
        </w:rPr>
        <w:drawing>
          <wp:inline distT="0" distB="0" distL="0" distR="0" wp14:anchorId="42A13CCE" wp14:editId="3EA67012">
            <wp:extent cx="1800225" cy="1229743"/>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CA3GOH75.jpg"/>
                    <pic:cNvPicPr/>
                  </pic:nvPicPr>
                  <pic:blipFill rotWithShape="1">
                    <a:blip r:embed="rId22">
                      <a:extLst>
                        <a:ext uri="{28A0092B-C50C-407E-A947-70E740481C1C}">
                          <a14:useLocalDpi xmlns:a14="http://schemas.microsoft.com/office/drawing/2010/main" val="0"/>
                        </a:ext>
                      </a:extLst>
                    </a:blip>
                    <a:srcRect l="14376" r="16249"/>
                    <a:stretch/>
                  </pic:blipFill>
                  <pic:spPr bwMode="auto">
                    <a:xfrm>
                      <a:off x="0" y="0"/>
                      <a:ext cx="1826756" cy="1247867"/>
                    </a:xfrm>
                    <a:prstGeom prst="rect">
                      <a:avLst/>
                    </a:prstGeom>
                    <a:ln>
                      <a:noFill/>
                    </a:ln>
                    <a:extLst>
                      <a:ext uri="{53640926-AAD7-44D8-BBD7-CCE9431645EC}">
                        <a14:shadowObscured xmlns:a14="http://schemas.microsoft.com/office/drawing/2010/main"/>
                      </a:ext>
                    </a:extLst>
                  </pic:spPr>
                </pic:pic>
              </a:graphicData>
            </a:graphic>
          </wp:inline>
        </w:drawing>
      </w:r>
      <w:r>
        <w:rPr>
          <w:rFonts w:ascii="Constantia" w:hAnsi="Constantia"/>
          <w:noProof/>
          <w:sz w:val="32"/>
          <w:szCs w:val="32"/>
        </w:rPr>
        <w:t xml:space="preserve"> </w:t>
      </w:r>
    </w:p>
    <w:p w14:paraId="675925C0" w14:textId="77777777" w:rsidR="00FB4A7C" w:rsidRDefault="00FB4A7C" w:rsidP="008742A7">
      <w:pPr>
        <w:pStyle w:val="Prrafodelista"/>
        <w:numPr>
          <w:ilvl w:val="0"/>
          <w:numId w:val="9"/>
        </w:numPr>
        <w:jc w:val="both"/>
        <w:rPr>
          <w:rFonts w:ascii="Constantia" w:hAnsi="Constantia"/>
          <w:noProof/>
          <w:color w:val="003366"/>
          <w:sz w:val="24"/>
          <w:szCs w:val="24"/>
        </w:rPr>
      </w:pPr>
      <w:r w:rsidRPr="00FB4A7C">
        <w:rPr>
          <w:rFonts w:ascii="Constantia" w:hAnsi="Constantia"/>
          <w:noProof/>
          <w:color w:val="003366"/>
          <w:sz w:val="24"/>
          <w:szCs w:val="24"/>
        </w:rPr>
        <w:t>Como parte de la dinámica que comporta la labor</w:t>
      </w:r>
      <w:r>
        <w:rPr>
          <w:rFonts w:ascii="Constantia" w:hAnsi="Constantia"/>
          <w:noProof/>
          <w:color w:val="003366"/>
          <w:sz w:val="24"/>
          <w:szCs w:val="24"/>
        </w:rPr>
        <w:t xml:space="preserve"> de recepción de PQRS al interior de la Agencia,</w:t>
      </w:r>
      <w:r w:rsidRPr="00FB4A7C">
        <w:rPr>
          <w:rFonts w:ascii="Constantia" w:hAnsi="Constantia"/>
          <w:noProof/>
          <w:color w:val="003366"/>
          <w:sz w:val="24"/>
          <w:szCs w:val="24"/>
        </w:rPr>
        <w:t xml:space="preserve"> a continuaci</w:t>
      </w:r>
      <w:r>
        <w:rPr>
          <w:rFonts w:ascii="Constantia" w:hAnsi="Constantia"/>
          <w:noProof/>
          <w:color w:val="003366"/>
          <w:sz w:val="24"/>
          <w:szCs w:val="24"/>
        </w:rPr>
        <w:t xml:space="preserve">ón se destacan algunos de  </w:t>
      </w:r>
      <w:r w:rsidRPr="00FB4A7C">
        <w:rPr>
          <w:rFonts w:ascii="Constantia" w:hAnsi="Constantia"/>
          <w:noProof/>
          <w:color w:val="003366"/>
          <w:sz w:val="24"/>
          <w:szCs w:val="24"/>
        </w:rPr>
        <w:t>los temas</w:t>
      </w:r>
      <w:r>
        <w:rPr>
          <w:rFonts w:ascii="Constantia" w:hAnsi="Constantia"/>
          <w:noProof/>
          <w:color w:val="003366"/>
          <w:sz w:val="24"/>
          <w:szCs w:val="24"/>
        </w:rPr>
        <w:t xml:space="preserve"> sobre los que los ciudadanos</w:t>
      </w:r>
      <w:r w:rsidRPr="00FB4A7C">
        <w:rPr>
          <w:rFonts w:ascii="Constantia" w:hAnsi="Constantia"/>
          <w:noProof/>
          <w:color w:val="003366"/>
          <w:sz w:val="24"/>
          <w:szCs w:val="24"/>
        </w:rPr>
        <w:t xml:space="preserve"> </w:t>
      </w:r>
      <w:r>
        <w:rPr>
          <w:rFonts w:ascii="Constantia" w:hAnsi="Constantia"/>
          <w:noProof/>
          <w:color w:val="003366"/>
          <w:sz w:val="24"/>
          <w:szCs w:val="24"/>
        </w:rPr>
        <w:t>presentaron</w:t>
      </w:r>
      <w:r w:rsidR="008808B3">
        <w:rPr>
          <w:rFonts w:ascii="Constantia" w:hAnsi="Constantia"/>
          <w:noProof/>
          <w:color w:val="003366"/>
          <w:sz w:val="24"/>
          <w:szCs w:val="24"/>
        </w:rPr>
        <w:t xml:space="preserve"> reclamos, </w:t>
      </w:r>
      <w:r w:rsidRPr="00FB4A7C">
        <w:rPr>
          <w:rFonts w:ascii="Constantia" w:hAnsi="Constantia"/>
          <w:noProof/>
          <w:color w:val="003366"/>
          <w:sz w:val="24"/>
          <w:szCs w:val="24"/>
        </w:rPr>
        <w:t xml:space="preserve">y denuncias </w:t>
      </w:r>
      <w:r>
        <w:rPr>
          <w:rFonts w:ascii="Constantia" w:hAnsi="Constantia"/>
          <w:noProof/>
          <w:color w:val="003366"/>
          <w:sz w:val="24"/>
          <w:szCs w:val="24"/>
        </w:rPr>
        <w:t>a</w:t>
      </w:r>
      <w:r w:rsidR="00B02F0E">
        <w:rPr>
          <w:rFonts w:ascii="Constantia" w:hAnsi="Constantia"/>
          <w:noProof/>
          <w:color w:val="003366"/>
          <w:sz w:val="24"/>
          <w:szCs w:val="24"/>
        </w:rPr>
        <w:t xml:space="preserve"> la entidad:</w:t>
      </w:r>
    </w:p>
    <w:p w14:paraId="620A3274" w14:textId="77777777" w:rsidR="009354E5" w:rsidRDefault="00DC5655" w:rsidP="00706579">
      <w:pPr>
        <w:jc w:val="right"/>
        <w:rPr>
          <w:rFonts w:ascii="Constantia" w:hAnsi="Constantia"/>
          <w:noProof/>
          <w:sz w:val="32"/>
          <w:szCs w:val="32"/>
        </w:rPr>
      </w:pPr>
      <w:r>
        <w:rPr>
          <w:rFonts w:ascii="Constantia" w:hAnsi="Constantia"/>
          <w:b/>
          <w:i/>
          <w:color w:val="002060"/>
          <w:lang w:val="es-ES"/>
        </w:rPr>
        <w:t>Tabla No. 6</w:t>
      </w:r>
      <w:r w:rsidR="009D53C3" w:rsidRPr="00CF19F0">
        <w:rPr>
          <w:rFonts w:ascii="Constantia" w:hAnsi="Constantia"/>
          <w:b/>
          <w:i/>
          <w:color w:val="002060"/>
          <w:lang w:val="es-ES"/>
        </w:rPr>
        <w:t xml:space="preserve"> – Top – Reclamos,</w:t>
      </w:r>
      <w:r w:rsidR="00E515EC">
        <w:rPr>
          <w:rFonts w:ascii="Constantia" w:hAnsi="Constantia"/>
          <w:b/>
          <w:i/>
          <w:color w:val="002060"/>
          <w:lang w:val="es-ES"/>
        </w:rPr>
        <w:t xml:space="preserve"> Quejas,</w:t>
      </w:r>
      <w:r w:rsidR="009D53C3" w:rsidRPr="00CF19F0">
        <w:rPr>
          <w:rFonts w:ascii="Constantia" w:hAnsi="Constantia"/>
          <w:b/>
          <w:i/>
          <w:color w:val="002060"/>
          <w:lang w:val="es-ES"/>
        </w:rPr>
        <w:t xml:space="preserve"> Denuncias </w:t>
      </w:r>
    </w:p>
    <w:p w14:paraId="3C3E8813" w14:textId="77777777" w:rsidR="00E515EC" w:rsidRPr="0097049E" w:rsidRDefault="00E515EC" w:rsidP="0097049E">
      <w:pPr>
        <w:jc w:val="right"/>
        <w:rPr>
          <w:rFonts w:ascii="Constantia" w:hAnsi="Constantia"/>
          <w:noProof/>
          <w:sz w:val="32"/>
          <w:szCs w:val="32"/>
        </w:rPr>
      </w:pPr>
      <w:r>
        <w:rPr>
          <w:rFonts w:ascii="Constantia" w:hAnsi="Constantia"/>
          <w:noProof/>
          <w:sz w:val="32"/>
          <w:szCs w:val="32"/>
        </w:rPr>
        <w:drawing>
          <wp:inline distT="0" distB="0" distL="0" distR="0" wp14:anchorId="12263616" wp14:editId="53B6F264">
            <wp:extent cx="6227445" cy="3969996"/>
            <wp:effectExtent l="0" t="0" r="1905"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5F70503" w14:textId="77777777" w:rsidR="0097754F" w:rsidRDefault="004D2844" w:rsidP="005C5E2E">
      <w:pPr>
        <w:ind w:left="3600"/>
        <w:jc w:val="both"/>
        <w:rPr>
          <w:rFonts w:ascii="Constantia" w:hAnsi="Constantia"/>
          <w:color w:val="002060"/>
          <w:sz w:val="24"/>
          <w:szCs w:val="24"/>
        </w:rPr>
      </w:pPr>
      <w:r>
        <w:rPr>
          <w:rFonts w:ascii="Constantia" w:hAnsi="Constantia" w:cs="Arial"/>
          <w:noProof/>
          <w:color w:val="002060"/>
          <w:sz w:val="24"/>
          <w:szCs w:val="24"/>
        </w:rPr>
        <w:lastRenderedPageBreak/>
        <mc:AlternateContent>
          <mc:Choice Requires="wps">
            <w:drawing>
              <wp:anchor distT="0" distB="0" distL="114300" distR="114300" simplePos="0" relativeHeight="251696128" behindDoc="0" locked="0" layoutInCell="1" allowOverlap="1" wp14:anchorId="12B1D339" wp14:editId="4B00E076">
                <wp:simplePos x="0" y="0"/>
                <wp:positionH relativeFrom="margin">
                  <wp:posOffset>-85090</wp:posOffset>
                </wp:positionH>
                <wp:positionV relativeFrom="paragraph">
                  <wp:posOffset>75565</wp:posOffset>
                </wp:positionV>
                <wp:extent cx="2133600" cy="1038225"/>
                <wp:effectExtent l="76200" t="57150" r="38100" b="104775"/>
                <wp:wrapNone/>
                <wp:docPr id="20" name="Datos almacenados 20"/>
                <wp:cNvGraphicFramePr/>
                <a:graphic xmlns:a="http://schemas.openxmlformats.org/drawingml/2006/main">
                  <a:graphicData uri="http://schemas.microsoft.com/office/word/2010/wordprocessingShape">
                    <wps:wsp>
                      <wps:cNvSpPr/>
                      <wps:spPr>
                        <a:xfrm>
                          <a:off x="0" y="0"/>
                          <a:ext cx="2133600" cy="103822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782B33ED" w14:textId="77777777" w:rsidR="00301081" w:rsidRPr="003712FF" w:rsidRDefault="00301081" w:rsidP="0097754F">
                            <w:pPr>
                              <w:jc w:val="center"/>
                              <w:rPr>
                                <w:rFonts w:ascii="Constantia" w:hAnsi="Constantia"/>
                                <w:color w:val="000000" w:themeColor="text1"/>
                                <w:sz w:val="36"/>
                                <w:szCs w:val="36"/>
                              </w:rPr>
                            </w:pPr>
                            <w:r>
                              <w:rPr>
                                <w:rFonts w:ascii="Constantia" w:hAnsi="Constantia"/>
                                <w:color w:val="000000" w:themeColor="text1"/>
                                <w:sz w:val="36"/>
                                <w:szCs w:val="36"/>
                              </w:rPr>
                              <w:t xml:space="preserve">Seguimiento  PRQS – En término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1D339" id="Datos almacenados 20" o:spid="_x0000_s1039" type="#_x0000_t130" style="position:absolute;left:0;text-align:left;margin-left:-6.7pt;margin-top:5.95pt;width:168pt;height:81.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" fillcolor="#94b6d2 [3204]" stroked="f">
                <v:shadow on="t" color="black" opacity="22937f" origin=",.5" offset="0"/>
                <v:textbox>
                  <w:txbxContent>
                    <w:p w14:paraId="782B33ED" w14:textId="77777777" w:rsidR="00301081" w:rsidRPr="003712FF" w:rsidRDefault="00301081" w:rsidP="0097754F">
                      <w:pPr>
                        <w:jc w:val="center"/>
                        <w:rPr>
                          <w:rFonts w:ascii="Constantia" w:hAnsi="Constantia"/>
                          <w:color w:val="000000" w:themeColor="text1"/>
                          <w:sz w:val="36"/>
                          <w:szCs w:val="36"/>
                        </w:rPr>
                      </w:pPr>
                      <w:r>
                        <w:rPr>
                          <w:rFonts w:ascii="Constantia" w:hAnsi="Constantia"/>
                          <w:color w:val="000000" w:themeColor="text1"/>
                          <w:sz w:val="36"/>
                          <w:szCs w:val="36"/>
                        </w:rPr>
                        <w:t xml:space="preserve">Seguimiento  PRQS – En término </w:t>
                      </w:r>
                    </w:p>
                  </w:txbxContent>
                </v:textbox>
                <w10:wrap anchorx="margin"/>
              </v:shape>
            </w:pict>
          </mc:Fallback>
        </mc:AlternateContent>
      </w:r>
      <w:r w:rsidR="0097754F">
        <w:rPr>
          <w:rFonts w:ascii="Constantia" w:hAnsi="Constantia"/>
          <w:color w:val="002060"/>
          <w:sz w:val="24"/>
          <w:szCs w:val="24"/>
        </w:rPr>
        <w:t xml:space="preserve">El Grupo de Atención al Ciudadano hizo seguimiento a las PQRS que se encontraban </w:t>
      </w:r>
      <w:r w:rsidR="0097754F" w:rsidRPr="004D2844">
        <w:rPr>
          <w:rFonts w:ascii="Constantia" w:hAnsi="Constantia"/>
          <w:b/>
          <w:color w:val="FF0000"/>
          <w:sz w:val="24"/>
          <w:szCs w:val="24"/>
        </w:rPr>
        <w:t>“EN TÉMINO”</w:t>
      </w:r>
      <w:r w:rsidR="00A079A3">
        <w:rPr>
          <w:rFonts w:ascii="Constantia" w:hAnsi="Constantia"/>
          <w:b/>
          <w:color w:val="FF0000"/>
          <w:sz w:val="24"/>
          <w:szCs w:val="24"/>
        </w:rPr>
        <w:t xml:space="preserve"> </w:t>
      </w:r>
      <w:r w:rsidR="00E7034C">
        <w:rPr>
          <w:rFonts w:ascii="Constantia" w:hAnsi="Constantia"/>
          <w:color w:val="002060"/>
          <w:sz w:val="24"/>
          <w:szCs w:val="24"/>
        </w:rPr>
        <w:t xml:space="preserve">para el </w:t>
      </w:r>
      <w:r w:rsidR="008A6F5F">
        <w:rPr>
          <w:rFonts w:ascii="Constantia" w:hAnsi="Constantia"/>
          <w:color w:val="002060"/>
          <w:sz w:val="24"/>
          <w:szCs w:val="24"/>
        </w:rPr>
        <w:t xml:space="preserve">TERCER </w:t>
      </w:r>
      <w:r w:rsidR="00B9551B">
        <w:rPr>
          <w:rFonts w:ascii="Constantia" w:hAnsi="Constantia"/>
          <w:color w:val="002060"/>
          <w:sz w:val="24"/>
          <w:szCs w:val="24"/>
        </w:rPr>
        <w:t xml:space="preserve"> </w:t>
      </w:r>
      <w:r w:rsidR="00666AC7" w:rsidRPr="00CD7899">
        <w:rPr>
          <w:rFonts w:ascii="Constantia" w:hAnsi="Constantia"/>
          <w:color w:val="002060"/>
          <w:sz w:val="24"/>
          <w:szCs w:val="24"/>
        </w:rPr>
        <w:t>trimestre</w:t>
      </w:r>
      <w:r w:rsidR="00666AC7">
        <w:rPr>
          <w:rFonts w:ascii="Constantia" w:hAnsi="Constantia"/>
          <w:color w:val="002060"/>
          <w:sz w:val="24"/>
          <w:szCs w:val="24"/>
        </w:rPr>
        <w:t xml:space="preserve"> del año 201</w:t>
      </w:r>
      <w:r w:rsidR="00084998">
        <w:rPr>
          <w:rFonts w:ascii="Constantia" w:hAnsi="Constantia"/>
          <w:color w:val="002060"/>
          <w:sz w:val="24"/>
          <w:szCs w:val="24"/>
        </w:rPr>
        <w:t>9</w:t>
      </w:r>
      <w:r w:rsidR="0097754F">
        <w:rPr>
          <w:rFonts w:ascii="Constantia" w:hAnsi="Constantia"/>
          <w:color w:val="002060"/>
          <w:sz w:val="24"/>
          <w:szCs w:val="24"/>
        </w:rPr>
        <w:t>,</w:t>
      </w:r>
      <w:r w:rsidR="005C5E2E">
        <w:rPr>
          <w:rFonts w:ascii="Constantia" w:hAnsi="Constantia"/>
          <w:color w:val="002060"/>
          <w:sz w:val="24"/>
          <w:szCs w:val="24"/>
        </w:rPr>
        <w:t xml:space="preserve"> con el fin de verificar que la Agencia haya emitido respuesta en oportunidad, éste ejercicio arrojó</w:t>
      </w:r>
      <w:r w:rsidR="0097754F">
        <w:rPr>
          <w:rFonts w:ascii="Constantia" w:hAnsi="Constantia"/>
          <w:color w:val="002060"/>
          <w:sz w:val="24"/>
          <w:szCs w:val="24"/>
        </w:rPr>
        <w:t xml:space="preserve"> los siguientes resultados:</w:t>
      </w:r>
    </w:p>
    <w:p w14:paraId="30882233" w14:textId="77777777" w:rsidR="004F496B" w:rsidRDefault="004F496B" w:rsidP="004F496B">
      <w:pPr>
        <w:jc w:val="right"/>
        <w:rPr>
          <w:rFonts w:ascii="Constantia" w:hAnsi="Constantia"/>
          <w:b/>
          <w:i/>
          <w:color w:val="002060"/>
          <w:lang w:val="es-ES"/>
        </w:rPr>
      </w:pPr>
    </w:p>
    <w:p w14:paraId="7194DDC2" w14:textId="77777777" w:rsidR="0097754F" w:rsidRPr="004F496B" w:rsidRDefault="00DC5655" w:rsidP="004F496B">
      <w:pPr>
        <w:jc w:val="right"/>
        <w:rPr>
          <w:rFonts w:ascii="Constantia" w:hAnsi="Constantia" w:cs="Arial"/>
          <w:color w:val="002060"/>
          <w:sz w:val="24"/>
          <w:szCs w:val="24"/>
          <w:lang w:val="es-ES"/>
        </w:rPr>
      </w:pPr>
      <w:r>
        <w:rPr>
          <w:rFonts w:ascii="Constantia" w:hAnsi="Constantia"/>
          <w:b/>
          <w:i/>
          <w:color w:val="002060"/>
          <w:lang w:val="es-ES"/>
        </w:rPr>
        <w:t>Tabla No. 7</w:t>
      </w:r>
      <w:r w:rsidR="004F496B">
        <w:rPr>
          <w:rFonts w:ascii="Constantia" w:hAnsi="Constantia"/>
          <w:b/>
          <w:i/>
          <w:color w:val="002060"/>
          <w:lang w:val="es-ES"/>
        </w:rPr>
        <w:t>– Seguimiento - Solicitudes en término</w:t>
      </w:r>
    </w:p>
    <w:tbl>
      <w:tblPr>
        <w:tblStyle w:val="Tabladecuadrcula4-nfasis5"/>
        <w:tblpPr w:leftFromText="141" w:rightFromText="141" w:vertAnchor="text" w:horzAnchor="margin" w:tblpXSpec="center" w:tblpY="136"/>
        <w:tblW w:w="4531" w:type="dxa"/>
        <w:tblLook w:val="04A0" w:firstRow="1" w:lastRow="0" w:firstColumn="1" w:lastColumn="0" w:noHBand="0" w:noVBand="1"/>
      </w:tblPr>
      <w:tblGrid>
        <w:gridCol w:w="2113"/>
        <w:gridCol w:w="1143"/>
        <w:gridCol w:w="1275"/>
      </w:tblGrid>
      <w:tr w:rsidR="00A741F2" w:rsidRPr="009E1EBD" w14:paraId="02730BAA" w14:textId="77777777" w:rsidTr="008A636A">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2113" w:type="dxa"/>
            <w:hideMark/>
          </w:tcPr>
          <w:p w14:paraId="770C5681" w14:textId="77777777" w:rsidR="00A741F2" w:rsidRPr="009E1EBD" w:rsidRDefault="00A741F2" w:rsidP="00A741F2">
            <w:pPr>
              <w:spacing w:after="0" w:line="240" w:lineRule="auto"/>
              <w:jc w:val="center"/>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S</w:t>
            </w:r>
            <w:r>
              <w:rPr>
                <w:rFonts w:ascii="Calibri" w:eastAsia="Times New Roman" w:hAnsi="Calibri"/>
                <w:color w:val="000000"/>
                <w:kern w:val="0"/>
                <w:sz w:val="22"/>
                <w:szCs w:val="22"/>
                <w14:ligatures w14:val="none"/>
              </w:rPr>
              <w:t>EGUIMIENTO EN TÉRMINO</w:t>
            </w:r>
          </w:p>
        </w:tc>
        <w:tc>
          <w:tcPr>
            <w:tcW w:w="1143" w:type="dxa"/>
            <w:noWrap/>
            <w:hideMark/>
          </w:tcPr>
          <w:p w14:paraId="2F5F9CF5" w14:textId="77777777" w:rsidR="00A741F2" w:rsidRPr="009E1EBD" w:rsidRDefault="00A741F2" w:rsidP="00A741F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TOTAL</w:t>
            </w:r>
          </w:p>
        </w:tc>
        <w:tc>
          <w:tcPr>
            <w:tcW w:w="1275" w:type="dxa"/>
            <w:noWrap/>
            <w:hideMark/>
          </w:tcPr>
          <w:p w14:paraId="021533DB" w14:textId="77777777" w:rsidR="00A741F2" w:rsidRPr="009E1EBD" w:rsidRDefault="00A741F2" w:rsidP="00A741F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w:t>
            </w:r>
          </w:p>
        </w:tc>
      </w:tr>
      <w:tr w:rsidR="008E408C" w:rsidRPr="009E1EBD" w14:paraId="57CCE329" w14:textId="77777777" w:rsidTr="008A636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2113" w:type="dxa"/>
          </w:tcPr>
          <w:p w14:paraId="0D3E08C6" w14:textId="34FBEB8E" w:rsidR="008E408C" w:rsidRPr="009E1EBD" w:rsidRDefault="008E408C" w:rsidP="00A741F2">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Cumple en término</w:t>
            </w:r>
          </w:p>
        </w:tc>
        <w:tc>
          <w:tcPr>
            <w:tcW w:w="1143" w:type="dxa"/>
            <w:noWrap/>
          </w:tcPr>
          <w:p w14:paraId="1FE353FF" w14:textId="3F887363" w:rsidR="008E408C" w:rsidRDefault="008E408C" w:rsidP="008E40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107</w:t>
            </w:r>
          </w:p>
        </w:tc>
        <w:tc>
          <w:tcPr>
            <w:tcW w:w="1275" w:type="dxa"/>
            <w:noWrap/>
          </w:tcPr>
          <w:p w14:paraId="6F1A1CB9" w14:textId="70BF7DC5" w:rsidR="008E408C" w:rsidRDefault="008E408C" w:rsidP="008E40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36%</w:t>
            </w:r>
          </w:p>
        </w:tc>
      </w:tr>
      <w:tr w:rsidR="00A741F2" w:rsidRPr="009E1EBD" w14:paraId="5E214FFD" w14:textId="77777777" w:rsidTr="008A636A">
        <w:trPr>
          <w:trHeight w:val="618"/>
        </w:trPr>
        <w:tc>
          <w:tcPr>
            <w:cnfStyle w:val="001000000000" w:firstRow="0" w:lastRow="0" w:firstColumn="1" w:lastColumn="0" w:oddVBand="0" w:evenVBand="0" w:oddHBand="0" w:evenHBand="0" w:firstRowFirstColumn="0" w:firstRowLastColumn="0" w:lastRowFirstColumn="0" w:lastRowLastColumn="0"/>
            <w:tcW w:w="2113" w:type="dxa"/>
            <w:hideMark/>
          </w:tcPr>
          <w:p w14:paraId="12932798" w14:textId="77777777" w:rsidR="00A741F2" w:rsidRPr="009E1EBD" w:rsidRDefault="00A741F2" w:rsidP="00A741F2">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fuera de término</w:t>
            </w:r>
          </w:p>
        </w:tc>
        <w:tc>
          <w:tcPr>
            <w:tcW w:w="1143" w:type="dxa"/>
            <w:noWrap/>
            <w:hideMark/>
          </w:tcPr>
          <w:p w14:paraId="3262AA7D" w14:textId="5104159B" w:rsidR="00A741F2" w:rsidRPr="009E1EBD" w:rsidRDefault="008E408C" w:rsidP="008E408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89</w:t>
            </w:r>
          </w:p>
        </w:tc>
        <w:tc>
          <w:tcPr>
            <w:tcW w:w="1275" w:type="dxa"/>
            <w:noWrap/>
            <w:hideMark/>
          </w:tcPr>
          <w:p w14:paraId="0E333913" w14:textId="63A03588" w:rsidR="00A741F2" w:rsidRPr="009E1EBD" w:rsidRDefault="008E408C" w:rsidP="008E408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30</w:t>
            </w:r>
            <w:r w:rsidR="00A741F2" w:rsidRPr="009E1EBD">
              <w:rPr>
                <w:rFonts w:ascii="Calibri" w:eastAsia="Times New Roman" w:hAnsi="Calibri"/>
                <w:color w:val="000000"/>
                <w:kern w:val="0"/>
                <w:sz w:val="22"/>
                <w:szCs w:val="22"/>
                <w14:ligatures w14:val="none"/>
              </w:rPr>
              <w:t>%</w:t>
            </w:r>
          </w:p>
        </w:tc>
      </w:tr>
      <w:tr w:rsidR="00A741F2" w:rsidRPr="009E1EBD" w14:paraId="5BECC2EB" w14:textId="77777777" w:rsidTr="008A636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2113" w:type="dxa"/>
            <w:hideMark/>
          </w:tcPr>
          <w:p w14:paraId="3F067EB1" w14:textId="77777777" w:rsidR="00A741F2" w:rsidRPr="009E1EBD" w:rsidRDefault="00A741F2" w:rsidP="00A741F2">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sin anexo</w:t>
            </w:r>
          </w:p>
        </w:tc>
        <w:tc>
          <w:tcPr>
            <w:tcW w:w="1143" w:type="dxa"/>
            <w:noWrap/>
            <w:hideMark/>
          </w:tcPr>
          <w:p w14:paraId="773727B6" w14:textId="70256285" w:rsidR="00A741F2" w:rsidRPr="009E1EBD" w:rsidRDefault="008E408C" w:rsidP="008E40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62</w:t>
            </w:r>
          </w:p>
        </w:tc>
        <w:tc>
          <w:tcPr>
            <w:tcW w:w="1275" w:type="dxa"/>
            <w:noWrap/>
            <w:hideMark/>
          </w:tcPr>
          <w:p w14:paraId="19FB6209" w14:textId="1DF095F1" w:rsidR="00A741F2" w:rsidRPr="009E1EBD" w:rsidRDefault="008E408C" w:rsidP="008E40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21</w:t>
            </w:r>
            <w:r w:rsidR="00A741F2" w:rsidRPr="009E1EBD">
              <w:rPr>
                <w:rFonts w:ascii="Calibri" w:eastAsia="Times New Roman" w:hAnsi="Calibri"/>
                <w:color w:val="000000"/>
                <w:kern w:val="0"/>
                <w:sz w:val="22"/>
                <w:szCs w:val="22"/>
                <w14:ligatures w14:val="none"/>
              </w:rPr>
              <w:t>%</w:t>
            </w:r>
          </w:p>
        </w:tc>
      </w:tr>
      <w:tr w:rsidR="00A741F2" w:rsidRPr="009E1EBD" w14:paraId="3F3B9C60" w14:textId="77777777" w:rsidTr="008A636A">
        <w:trPr>
          <w:trHeight w:val="618"/>
        </w:trPr>
        <w:tc>
          <w:tcPr>
            <w:cnfStyle w:val="001000000000" w:firstRow="0" w:lastRow="0" w:firstColumn="1" w:lastColumn="0" w:oddVBand="0" w:evenVBand="0" w:oddHBand="0" w:evenHBand="0" w:firstRowFirstColumn="0" w:firstRowLastColumn="0" w:lastRowFirstColumn="0" w:lastRowLastColumn="0"/>
            <w:tcW w:w="2113" w:type="dxa"/>
            <w:hideMark/>
          </w:tcPr>
          <w:p w14:paraId="24FE8E6F" w14:textId="77777777" w:rsidR="00A741F2" w:rsidRPr="009E1EBD" w:rsidRDefault="00A741F2" w:rsidP="00A741F2">
            <w:pPr>
              <w:spacing w:after="0" w:line="240" w:lineRule="auto"/>
              <w:rPr>
                <w:rFonts w:ascii="Calibri" w:eastAsia="Times New Roman" w:hAnsi="Calibri"/>
                <w:kern w:val="0"/>
                <w:sz w:val="22"/>
                <w:szCs w:val="22"/>
                <w14:ligatures w14:val="none"/>
              </w:rPr>
            </w:pPr>
            <w:r w:rsidRPr="009E1EBD">
              <w:rPr>
                <w:rFonts w:ascii="Calibri" w:eastAsia="Times New Roman" w:hAnsi="Calibri"/>
                <w:kern w:val="0"/>
                <w:sz w:val="22"/>
                <w:szCs w:val="22"/>
                <w14:ligatures w14:val="none"/>
              </w:rPr>
              <w:t>Incumple sin res</w:t>
            </w:r>
            <w:r>
              <w:rPr>
                <w:rFonts w:ascii="Calibri" w:eastAsia="Times New Roman" w:hAnsi="Calibri"/>
                <w:kern w:val="0"/>
                <w:sz w:val="22"/>
                <w:szCs w:val="22"/>
                <w14:ligatures w14:val="none"/>
              </w:rPr>
              <w:t>p</w:t>
            </w:r>
            <w:r w:rsidRPr="009E1EBD">
              <w:rPr>
                <w:rFonts w:ascii="Calibri" w:eastAsia="Times New Roman" w:hAnsi="Calibri"/>
                <w:kern w:val="0"/>
                <w:sz w:val="22"/>
                <w:szCs w:val="22"/>
                <w14:ligatures w14:val="none"/>
              </w:rPr>
              <w:t>uesta</w:t>
            </w:r>
          </w:p>
        </w:tc>
        <w:tc>
          <w:tcPr>
            <w:tcW w:w="1143" w:type="dxa"/>
            <w:noWrap/>
            <w:hideMark/>
          </w:tcPr>
          <w:p w14:paraId="54AB02BA" w14:textId="1CE8B608" w:rsidR="00A741F2" w:rsidRPr="009E1EBD" w:rsidRDefault="008E408C" w:rsidP="008E408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20</w:t>
            </w:r>
          </w:p>
        </w:tc>
        <w:tc>
          <w:tcPr>
            <w:tcW w:w="1275" w:type="dxa"/>
            <w:noWrap/>
            <w:hideMark/>
          </w:tcPr>
          <w:p w14:paraId="3F948192" w14:textId="09DD585E" w:rsidR="00A741F2" w:rsidRPr="009E1EBD" w:rsidRDefault="008E408C" w:rsidP="008E408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7</w:t>
            </w:r>
            <w:r w:rsidR="00A741F2" w:rsidRPr="009E1EBD">
              <w:rPr>
                <w:rFonts w:ascii="Calibri" w:eastAsia="Times New Roman" w:hAnsi="Calibri"/>
                <w:color w:val="000000"/>
                <w:kern w:val="0"/>
                <w:sz w:val="22"/>
                <w:szCs w:val="22"/>
                <w14:ligatures w14:val="none"/>
              </w:rPr>
              <w:t>%</w:t>
            </w:r>
          </w:p>
        </w:tc>
      </w:tr>
      <w:tr w:rsidR="008E408C" w:rsidRPr="009E1EBD" w14:paraId="7C8D92D3" w14:textId="77777777" w:rsidTr="008A636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113" w:type="dxa"/>
          </w:tcPr>
          <w:p w14:paraId="462BA19B" w14:textId="5E469812" w:rsidR="008E408C" w:rsidRPr="009E1EBD" w:rsidRDefault="008E408C" w:rsidP="00A741F2">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NRR</w:t>
            </w:r>
          </w:p>
        </w:tc>
        <w:tc>
          <w:tcPr>
            <w:tcW w:w="1143" w:type="dxa"/>
            <w:noWrap/>
          </w:tcPr>
          <w:p w14:paraId="12E39F76" w14:textId="5544C846" w:rsidR="008E408C" w:rsidRPr="008E408C" w:rsidRDefault="008E408C" w:rsidP="008E40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Cs/>
                <w:color w:val="000000"/>
                <w:kern w:val="0"/>
                <w:sz w:val="22"/>
                <w:szCs w:val="22"/>
                <w14:ligatures w14:val="none"/>
              </w:rPr>
            </w:pPr>
            <w:r w:rsidRPr="008E408C">
              <w:rPr>
                <w:rFonts w:ascii="Calibri" w:eastAsia="Times New Roman" w:hAnsi="Calibri"/>
                <w:bCs/>
                <w:color w:val="000000"/>
                <w:kern w:val="0"/>
                <w:sz w:val="22"/>
                <w:szCs w:val="22"/>
                <w14:ligatures w14:val="none"/>
              </w:rPr>
              <w:t>17</w:t>
            </w:r>
          </w:p>
        </w:tc>
        <w:tc>
          <w:tcPr>
            <w:tcW w:w="1275" w:type="dxa"/>
            <w:noWrap/>
          </w:tcPr>
          <w:p w14:paraId="416937C7" w14:textId="3FDC58C3" w:rsidR="008E408C" w:rsidRPr="008E408C" w:rsidRDefault="008E408C" w:rsidP="008E408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Cs/>
                <w:color w:val="000000"/>
                <w:kern w:val="0"/>
                <w:sz w:val="22"/>
                <w:szCs w:val="22"/>
                <w14:ligatures w14:val="none"/>
              </w:rPr>
            </w:pPr>
            <w:r>
              <w:rPr>
                <w:rFonts w:ascii="Calibri" w:eastAsia="Times New Roman" w:hAnsi="Calibri"/>
                <w:bCs/>
                <w:color w:val="000000"/>
                <w:kern w:val="0"/>
                <w:sz w:val="22"/>
                <w:szCs w:val="22"/>
                <w14:ligatures w14:val="none"/>
              </w:rPr>
              <w:t>6</w:t>
            </w:r>
            <w:r w:rsidRPr="008E408C">
              <w:rPr>
                <w:rFonts w:ascii="Calibri" w:eastAsia="Times New Roman" w:hAnsi="Calibri"/>
                <w:bCs/>
                <w:color w:val="000000"/>
                <w:kern w:val="0"/>
                <w:sz w:val="22"/>
                <w:szCs w:val="22"/>
                <w14:ligatures w14:val="none"/>
              </w:rPr>
              <w:t>%</w:t>
            </w:r>
          </w:p>
        </w:tc>
      </w:tr>
      <w:tr w:rsidR="00A741F2" w:rsidRPr="009E1EBD" w14:paraId="4C6C2E66" w14:textId="77777777" w:rsidTr="008A636A">
        <w:trPr>
          <w:trHeight w:val="410"/>
        </w:trPr>
        <w:tc>
          <w:tcPr>
            <w:cnfStyle w:val="001000000000" w:firstRow="0" w:lastRow="0" w:firstColumn="1" w:lastColumn="0" w:oddVBand="0" w:evenVBand="0" w:oddHBand="0" w:evenHBand="0" w:firstRowFirstColumn="0" w:firstRowLastColumn="0" w:lastRowFirstColumn="0" w:lastRowLastColumn="0"/>
            <w:tcW w:w="2113" w:type="dxa"/>
            <w:hideMark/>
          </w:tcPr>
          <w:p w14:paraId="6CEADCA6" w14:textId="77777777" w:rsidR="00A741F2" w:rsidRPr="009E1EBD" w:rsidRDefault="00A741F2" w:rsidP="00A741F2">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 xml:space="preserve">total </w:t>
            </w:r>
          </w:p>
        </w:tc>
        <w:tc>
          <w:tcPr>
            <w:tcW w:w="1143" w:type="dxa"/>
            <w:noWrap/>
            <w:hideMark/>
          </w:tcPr>
          <w:p w14:paraId="091FBAFA" w14:textId="2F2BDCDF" w:rsidR="00A741F2" w:rsidRPr="009E1EBD" w:rsidRDefault="008E408C"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295</w:t>
            </w:r>
          </w:p>
        </w:tc>
        <w:tc>
          <w:tcPr>
            <w:tcW w:w="1275" w:type="dxa"/>
            <w:noWrap/>
            <w:hideMark/>
          </w:tcPr>
          <w:p w14:paraId="2154C73D" w14:textId="77777777" w:rsidR="00A741F2" w:rsidRPr="009E1EBD" w:rsidRDefault="00A741F2"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sidRPr="009E1EBD">
              <w:rPr>
                <w:rFonts w:ascii="Calibri" w:eastAsia="Times New Roman" w:hAnsi="Calibri"/>
                <w:b/>
                <w:bCs/>
                <w:color w:val="000000"/>
                <w:kern w:val="0"/>
                <w:sz w:val="22"/>
                <w:szCs w:val="22"/>
                <w14:ligatures w14:val="none"/>
              </w:rPr>
              <w:t>100%</w:t>
            </w:r>
          </w:p>
        </w:tc>
      </w:tr>
    </w:tbl>
    <w:p w14:paraId="6D3CE495" w14:textId="77777777" w:rsidR="008A636A" w:rsidRDefault="004D7EE4" w:rsidP="0097754F">
      <w:pPr>
        <w:rPr>
          <w:rFonts w:ascii="Constantia" w:hAnsi="Constantia"/>
          <w:noProof/>
          <w:sz w:val="32"/>
          <w:szCs w:val="32"/>
        </w:rPr>
      </w:pPr>
      <w:r>
        <w:rPr>
          <w:rFonts w:ascii="Constantia" w:hAnsi="Constantia"/>
          <w:noProof/>
          <w:sz w:val="32"/>
          <w:szCs w:val="32"/>
        </w:rPr>
        <w:t xml:space="preserve">                                                                                                                                                                                         </w:t>
      </w:r>
    </w:p>
    <w:p w14:paraId="541A06B0" w14:textId="77777777" w:rsidR="008A636A" w:rsidRDefault="008A636A" w:rsidP="0097754F">
      <w:pPr>
        <w:rPr>
          <w:rFonts w:ascii="Constantia" w:hAnsi="Constantia"/>
          <w:noProof/>
          <w:sz w:val="32"/>
          <w:szCs w:val="32"/>
        </w:rPr>
      </w:pPr>
    </w:p>
    <w:p w14:paraId="057F70C6" w14:textId="77777777" w:rsidR="008A636A" w:rsidRDefault="008A636A" w:rsidP="0097754F">
      <w:pPr>
        <w:rPr>
          <w:rFonts w:ascii="Constantia" w:hAnsi="Constantia"/>
          <w:noProof/>
          <w:sz w:val="32"/>
          <w:szCs w:val="32"/>
        </w:rPr>
      </w:pPr>
    </w:p>
    <w:p w14:paraId="0515FF73" w14:textId="77777777" w:rsidR="008A636A" w:rsidRDefault="008A636A" w:rsidP="0097754F">
      <w:pPr>
        <w:rPr>
          <w:rFonts w:ascii="Constantia" w:hAnsi="Constantia"/>
          <w:noProof/>
          <w:sz w:val="32"/>
          <w:szCs w:val="32"/>
        </w:rPr>
      </w:pPr>
    </w:p>
    <w:p w14:paraId="37F59600" w14:textId="77777777" w:rsidR="008A636A" w:rsidRDefault="008A636A" w:rsidP="0097754F">
      <w:pPr>
        <w:rPr>
          <w:rFonts w:ascii="Constantia" w:hAnsi="Constantia"/>
          <w:noProof/>
          <w:sz w:val="32"/>
          <w:szCs w:val="32"/>
        </w:rPr>
      </w:pPr>
    </w:p>
    <w:p w14:paraId="638852D1" w14:textId="77777777" w:rsidR="00875754" w:rsidRDefault="00875754" w:rsidP="0097754F">
      <w:pPr>
        <w:rPr>
          <w:rFonts w:ascii="Constantia" w:hAnsi="Constantia"/>
          <w:noProof/>
          <w:sz w:val="32"/>
          <w:szCs w:val="32"/>
        </w:rPr>
      </w:pPr>
    </w:p>
    <w:p w14:paraId="4D64240A" w14:textId="77777777" w:rsidR="008E408C" w:rsidRDefault="008E408C" w:rsidP="004F496B">
      <w:pPr>
        <w:jc w:val="right"/>
        <w:rPr>
          <w:rFonts w:ascii="Constantia" w:hAnsi="Constantia"/>
          <w:b/>
          <w:i/>
          <w:color w:val="002060"/>
          <w:lang w:val="es-ES"/>
        </w:rPr>
      </w:pPr>
    </w:p>
    <w:p w14:paraId="5764B6DE" w14:textId="77777777" w:rsidR="008E408C" w:rsidRDefault="008E408C" w:rsidP="004F496B">
      <w:pPr>
        <w:jc w:val="right"/>
        <w:rPr>
          <w:rFonts w:ascii="Constantia" w:hAnsi="Constantia"/>
          <w:b/>
          <w:i/>
          <w:color w:val="002060"/>
          <w:lang w:val="es-ES"/>
        </w:rPr>
      </w:pPr>
    </w:p>
    <w:p w14:paraId="7FDE0D70" w14:textId="77777777" w:rsidR="008A636A" w:rsidRPr="004F496B" w:rsidRDefault="00DC5655" w:rsidP="004F496B">
      <w:pPr>
        <w:jc w:val="right"/>
        <w:rPr>
          <w:rFonts w:ascii="Constantia" w:hAnsi="Constantia" w:cs="Arial"/>
          <w:color w:val="002060"/>
          <w:sz w:val="24"/>
          <w:szCs w:val="24"/>
          <w:lang w:val="es-ES"/>
        </w:rPr>
      </w:pPr>
      <w:r>
        <w:rPr>
          <w:rFonts w:ascii="Constantia" w:hAnsi="Constantia"/>
          <w:b/>
          <w:i/>
          <w:color w:val="002060"/>
          <w:lang w:val="es-ES"/>
        </w:rPr>
        <w:t>Gráfica No. 6</w:t>
      </w:r>
      <w:r w:rsidR="004F496B">
        <w:rPr>
          <w:rFonts w:ascii="Constantia" w:hAnsi="Constantia"/>
          <w:b/>
          <w:i/>
          <w:color w:val="002060"/>
          <w:lang w:val="es-ES"/>
        </w:rPr>
        <w:t xml:space="preserve"> – Seguimiento  - Solicitudes en término</w:t>
      </w:r>
    </w:p>
    <w:p w14:paraId="04B68903" w14:textId="38383159" w:rsidR="008A636A" w:rsidRDefault="008E408C" w:rsidP="007D02EA">
      <w:pPr>
        <w:jc w:val="center"/>
        <w:rPr>
          <w:rFonts w:ascii="Constantia" w:hAnsi="Constantia"/>
          <w:noProof/>
          <w:sz w:val="32"/>
          <w:szCs w:val="32"/>
        </w:rPr>
      </w:pPr>
      <w:r>
        <w:rPr>
          <w:noProof/>
        </w:rPr>
        <w:drawing>
          <wp:inline distT="0" distB="0" distL="0" distR="0" wp14:anchorId="5EC9E3C5" wp14:editId="1AEB977D">
            <wp:extent cx="4572000" cy="27432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9B2ED5D" w14:textId="77777777" w:rsidR="007F75AE" w:rsidRDefault="007F75AE" w:rsidP="007D02EA">
      <w:pPr>
        <w:jc w:val="both"/>
        <w:rPr>
          <w:rFonts w:ascii="Constantia" w:hAnsi="Constantia"/>
          <w:color w:val="002060"/>
          <w:sz w:val="24"/>
          <w:szCs w:val="24"/>
        </w:rPr>
      </w:pPr>
    </w:p>
    <w:p w14:paraId="725FA24C" w14:textId="1788A4C8" w:rsidR="00F912E6" w:rsidRPr="008E408C" w:rsidRDefault="00E46A5A" w:rsidP="007D02EA">
      <w:pPr>
        <w:jc w:val="both"/>
        <w:rPr>
          <w:rFonts w:ascii="Constantia" w:hAnsi="Constantia"/>
          <w:color w:val="002060"/>
          <w:sz w:val="24"/>
          <w:szCs w:val="24"/>
        </w:rPr>
      </w:pPr>
      <w:r w:rsidRPr="00C23FB8">
        <w:rPr>
          <w:rFonts w:ascii="Constantia" w:hAnsi="Constantia"/>
          <w:color w:val="002060"/>
          <w:sz w:val="24"/>
          <w:szCs w:val="24"/>
        </w:rPr>
        <w:t>De acuerdo con la trazabilidad</w:t>
      </w:r>
      <w:r w:rsidR="00B9551B" w:rsidRPr="00C23FB8">
        <w:rPr>
          <w:rFonts w:ascii="Constantia" w:hAnsi="Constantia"/>
          <w:color w:val="002060"/>
          <w:sz w:val="24"/>
          <w:szCs w:val="24"/>
        </w:rPr>
        <w:t xml:space="preserve"> realizada</w:t>
      </w:r>
      <w:r w:rsidR="00C23FB8">
        <w:rPr>
          <w:rFonts w:ascii="Constantia" w:hAnsi="Constantia"/>
          <w:color w:val="002060"/>
          <w:sz w:val="24"/>
          <w:szCs w:val="24"/>
        </w:rPr>
        <w:t xml:space="preserve">, </w:t>
      </w:r>
      <w:r w:rsidR="00B9551B" w:rsidRPr="00C23FB8">
        <w:rPr>
          <w:rFonts w:ascii="Constantia" w:hAnsi="Constantia"/>
          <w:color w:val="002060"/>
          <w:sz w:val="24"/>
          <w:szCs w:val="24"/>
        </w:rPr>
        <w:t xml:space="preserve"> </w:t>
      </w:r>
      <w:r w:rsidR="008A636A" w:rsidRPr="00C23FB8">
        <w:rPr>
          <w:rFonts w:ascii="Constantia" w:hAnsi="Constantia"/>
          <w:color w:val="002060"/>
          <w:sz w:val="24"/>
          <w:szCs w:val="24"/>
        </w:rPr>
        <w:t xml:space="preserve">se refleja un </w:t>
      </w:r>
      <w:r w:rsidR="008E408C">
        <w:rPr>
          <w:rFonts w:ascii="Constantia" w:hAnsi="Constantia"/>
          <w:b/>
          <w:color w:val="002060"/>
          <w:sz w:val="24"/>
          <w:szCs w:val="24"/>
        </w:rPr>
        <w:t>87%</w:t>
      </w:r>
      <w:r w:rsidR="00BF70E6" w:rsidRPr="00C23FB8">
        <w:rPr>
          <w:rFonts w:ascii="Constantia" w:hAnsi="Constantia"/>
          <w:b/>
          <w:color w:val="002060"/>
          <w:sz w:val="24"/>
          <w:szCs w:val="24"/>
        </w:rPr>
        <w:t xml:space="preserve"> </w:t>
      </w:r>
      <w:r w:rsidR="00BF70E6" w:rsidRPr="00C23FB8">
        <w:rPr>
          <w:rFonts w:ascii="Constantia" w:hAnsi="Constantia"/>
          <w:color w:val="002060"/>
          <w:sz w:val="24"/>
          <w:szCs w:val="24"/>
        </w:rPr>
        <w:t>de cumplimiento</w:t>
      </w:r>
      <w:r w:rsidR="008676D0" w:rsidRPr="00C23FB8">
        <w:rPr>
          <w:rFonts w:ascii="Constantia" w:hAnsi="Constantia"/>
          <w:color w:val="002060"/>
          <w:sz w:val="24"/>
          <w:szCs w:val="24"/>
        </w:rPr>
        <w:t xml:space="preserve"> </w:t>
      </w:r>
      <w:r w:rsidR="00C23FB8">
        <w:rPr>
          <w:rFonts w:ascii="Constantia" w:hAnsi="Constantia"/>
          <w:color w:val="002060"/>
          <w:sz w:val="24"/>
          <w:szCs w:val="24"/>
        </w:rPr>
        <w:t xml:space="preserve">en </w:t>
      </w:r>
      <w:r w:rsidR="00C23FB8" w:rsidRPr="00C23FB8">
        <w:rPr>
          <w:rFonts w:ascii="Constantia" w:hAnsi="Constantia"/>
          <w:color w:val="002060"/>
          <w:sz w:val="24"/>
          <w:szCs w:val="24"/>
        </w:rPr>
        <w:t xml:space="preserve"> las PQRS</w:t>
      </w:r>
      <w:r w:rsidR="00C23FB8">
        <w:rPr>
          <w:rFonts w:ascii="Constantia" w:hAnsi="Constantia"/>
          <w:color w:val="002060"/>
          <w:sz w:val="24"/>
          <w:szCs w:val="24"/>
        </w:rPr>
        <w:t xml:space="preserve"> que se encontraban en término para el </w:t>
      </w:r>
      <w:r w:rsidR="008A6F5F">
        <w:rPr>
          <w:rFonts w:ascii="Constantia" w:hAnsi="Constantia"/>
          <w:color w:val="FF0000"/>
          <w:sz w:val="24"/>
          <w:szCs w:val="24"/>
        </w:rPr>
        <w:t>TERCER</w:t>
      </w:r>
      <w:r w:rsidR="00084998">
        <w:rPr>
          <w:rFonts w:ascii="Constantia" w:hAnsi="Constantia"/>
          <w:color w:val="002060"/>
          <w:sz w:val="24"/>
          <w:szCs w:val="24"/>
        </w:rPr>
        <w:t xml:space="preserve"> trimestre del año 2019</w:t>
      </w:r>
      <w:r w:rsidR="009C2AE5" w:rsidRPr="00C23FB8">
        <w:rPr>
          <w:rFonts w:ascii="Constantia" w:hAnsi="Constantia"/>
          <w:color w:val="002060"/>
          <w:sz w:val="24"/>
          <w:szCs w:val="24"/>
        </w:rPr>
        <w:t>.</w:t>
      </w:r>
    </w:p>
    <w:p w14:paraId="59E227EE" w14:textId="77777777" w:rsidR="00D53C85" w:rsidRPr="00A741F2" w:rsidRDefault="00D53C85" w:rsidP="008742A7">
      <w:pPr>
        <w:pStyle w:val="Prrafodelista"/>
        <w:numPr>
          <w:ilvl w:val="0"/>
          <w:numId w:val="14"/>
        </w:numPr>
        <w:rPr>
          <w:rFonts w:ascii="Constantia" w:hAnsi="Constantia"/>
          <w:sz w:val="32"/>
          <w:szCs w:val="32"/>
        </w:rPr>
      </w:pPr>
      <w:r w:rsidRPr="00A741F2">
        <w:rPr>
          <w:rFonts w:ascii="Constantia" w:hAnsi="Constantia"/>
          <w:b/>
          <w:caps/>
          <w:color w:val="FF6600"/>
          <w:spacing w:val="50"/>
          <w:sz w:val="36"/>
          <w:szCs w:val="36"/>
        </w:rPr>
        <w:lastRenderedPageBreak/>
        <w:t>ATENCIÓN por canales</w:t>
      </w:r>
    </w:p>
    <w:p w14:paraId="5422CC12" w14:textId="4D662503" w:rsidR="00757317" w:rsidRPr="00F912E6" w:rsidRDefault="00C42C07" w:rsidP="007F75AE">
      <w:pPr>
        <w:jc w:val="both"/>
        <w:rPr>
          <w:rFonts w:ascii="Constantia" w:hAnsi="Constantia" w:cs="Arial"/>
          <w:color w:val="002060"/>
          <w:sz w:val="24"/>
          <w:szCs w:val="24"/>
          <w:lang w:val="es-CO"/>
        </w:rPr>
      </w:pPr>
      <w:r w:rsidRPr="007F75AE">
        <w:rPr>
          <w:rFonts w:ascii="Constantia" w:hAnsi="Constantia" w:cs="Arial"/>
          <w:color w:val="002060"/>
          <w:sz w:val="24"/>
          <w:szCs w:val="24"/>
          <w:lang w:val="es-ES"/>
        </w:rPr>
        <w:t xml:space="preserve">Del total de llamadas telefónicas </w:t>
      </w:r>
      <w:r w:rsidR="00191CC2" w:rsidRPr="00301081">
        <w:rPr>
          <w:rFonts w:ascii="Constantia" w:hAnsi="Constantia" w:cs="Arial"/>
          <w:color w:val="002060"/>
          <w:sz w:val="24"/>
          <w:szCs w:val="24"/>
          <w:lang w:val="es-ES"/>
        </w:rPr>
        <w:t>recibidas</w:t>
      </w:r>
      <w:r w:rsidR="00005B60" w:rsidRPr="00301081">
        <w:rPr>
          <w:rFonts w:ascii="Constantia" w:hAnsi="Constantia" w:cs="Arial"/>
          <w:color w:val="002060"/>
          <w:sz w:val="24"/>
          <w:szCs w:val="24"/>
          <w:lang w:val="es-ES"/>
        </w:rPr>
        <w:t xml:space="preserve"> </w:t>
      </w:r>
      <w:r w:rsidR="005F2357" w:rsidRPr="00301081">
        <w:rPr>
          <w:rFonts w:ascii="Constantia" w:hAnsi="Constantia" w:cs="Arial"/>
          <w:color w:val="002060"/>
          <w:sz w:val="24"/>
          <w:szCs w:val="24"/>
          <w:lang w:val="es-ES"/>
        </w:rPr>
        <w:t>-</w:t>
      </w:r>
      <w:r w:rsidR="00C241EE" w:rsidRPr="00301081">
        <w:rPr>
          <w:rFonts w:ascii="Constantia" w:hAnsi="Constantia" w:cs="Arial"/>
          <w:color w:val="002060"/>
          <w:sz w:val="24"/>
          <w:szCs w:val="24"/>
          <w:lang w:val="es-ES"/>
        </w:rPr>
        <w:t>950</w:t>
      </w:r>
      <w:r w:rsidR="005F2357" w:rsidRPr="007F75AE">
        <w:rPr>
          <w:rFonts w:ascii="Constantia" w:hAnsi="Constantia" w:cs="Arial"/>
          <w:color w:val="002060"/>
          <w:sz w:val="24"/>
          <w:szCs w:val="24"/>
          <w:lang w:val="es-ES"/>
        </w:rPr>
        <w:t>-</w:t>
      </w:r>
      <w:r w:rsidR="00191CC2" w:rsidRPr="007F75AE">
        <w:rPr>
          <w:rFonts w:ascii="Constantia" w:hAnsi="Constantia" w:cs="Arial"/>
          <w:color w:val="002060"/>
          <w:sz w:val="24"/>
          <w:szCs w:val="24"/>
          <w:lang w:val="es-ES"/>
        </w:rPr>
        <w:t xml:space="preserve">, </w:t>
      </w:r>
      <w:r w:rsidRPr="007F75AE">
        <w:rPr>
          <w:rFonts w:ascii="Constantia" w:hAnsi="Constantia" w:cs="Arial"/>
          <w:color w:val="002060"/>
          <w:sz w:val="24"/>
          <w:szCs w:val="24"/>
          <w:lang w:val="es-ES"/>
        </w:rPr>
        <w:t>Atención al Ciudadano registró un total de</w:t>
      </w:r>
      <w:r w:rsidRPr="00B1687C">
        <w:rPr>
          <w:rFonts w:ascii="Constantia" w:hAnsi="Constantia" w:cs="Arial"/>
          <w:b/>
          <w:color w:val="FF0000"/>
          <w:sz w:val="24"/>
          <w:szCs w:val="24"/>
          <w:lang w:val="es-ES"/>
        </w:rPr>
        <w:t xml:space="preserve"> </w:t>
      </w:r>
      <w:r w:rsidR="00C241EE">
        <w:rPr>
          <w:rFonts w:ascii="Constantia" w:hAnsi="Constantia" w:cs="Arial"/>
          <w:b/>
          <w:color w:val="FF0000"/>
          <w:sz w:val="24"/>
          <w:szCs w:val="24"/>
          <w:lang w:val="es-ES"/>
        </w:rPr>
        <w:t xml:space="preserve">392 </w:t>
      </w:r>
      <w:r w:rsidR="005F2357" w:rsidRPr="007F75AE">
        <w:rPr>
          <w:rFonts w:ascii="Constantia" w:hAnsi="Constantia" w:cs="Arial"/>
          <w:color w:val="002060"/>
          <w:sz w:val="24"/>
          <w:szCs w:val="24"/>
          <w:lang w:val="es-ES"/>
        </w:rPr>
        <w:t xml:space="preserve">que se </w:t>
      </w:r>
      <w:r w:rsidR="005F2357" w:rsidRPr="009F343E">
        <w:rPr>
          <w:rFonts w:ascii="Constantia" w:hAnsi="Constantia" w:cs="Arial"/>
          <w:color w:val="002060"/>
          <w:sz w:val="24"/>
          <w:szCs w:val="24"/>
          <w:lang w:val="es-ES"/>
        </w:rPr>
        <w:t>enfocaron en</w:t>
      </w:r>
      <w:r w:rsidR="00FB2B73" w:rsidRPr="009F343E">
        <w:rPr>
          <w:rFonts w:ascii="Constantia" w:hAnsi="Constantia" w:cs="Arial"/>
          <w:color w:val="002060"/>
          <w:sz w:val="24"/>
          <w:szCs w:val="24"/>
          <w:lang w:val="es-ES"/>
        </w:rPr>
        <w:t xml:space="preserve"> solicitudes sobre</w:t>
      </w:r>
      <w:r w:rsidR="00C241EE" w:rsidRPr="009F343E">
        <w:rPr>
          <w:rFonts w:ascii="Constantia" w:hAnsi="Constantia" w:cs="Arial"/>
          <w:color w:val="002060"/>
          <w:sz w:val="24"/>
          <w:szCs w:val="24"/>
          <w:lang w:val="es-ES"/>
        </w:rPr>
        <w:t xml:space="preserve"> seguimiento a radicados d</w:t>
      </w:r>
      <w:bookmarkStart w:id="0" w:name="_GoBack"/>
      <w:bookmarkEnd w:id="0"/>
      <w:r w:rsidR="00C241EE" w:rsidRPr="009F343E">
        <w:rPr>
          <w:rFonts w:ascii="Constantia" w:hAnsi="Constantia" w:cs="Arial"/>
          <w:color w:val="002060"/>
          <w:sz w:val="24"/>
          <w:szCs w:val="24"/>
          <w:lang w:val="es-ES"/>
        </w:rPr>
        <w:t>e petición y trámites de permisos, tarifas diferenciales y reposición de chips, informa</w:t>
      </w:r>
      <w:r w:rsidR="009F343E" w:rsidRPr="009F343E">
        <w:rPr>
          <w:rFonts w:ascii="Constantia" w:hAnsi="Constantia" w:cs="Arial"/>
          <w:color w:val="002060"/>
          <w:sz w:val="24"/>
          <w:szCs w:val="24"/>
          <w:lang w:val="es-ES"/>
        </w:rPr>
        <w:t>ción sobre el estado de la vía, servicios de grúa e inquietudes frente a procesos de expropiación</w:t>
      </w:r>
      <w:r w:rsidR="00FB2B73" w:rsidRPr="009F343E">
        <w:rPr>
          <w:rFonts w:ascii="Constantia" w:hAnsi="Constantia" w:cs="Arial"/>
          <w:color w:val="002060"/>
          <w:sz w:val="24"/>
          <w:szCs w:val="24"/>
          <w:lang w:val="es-ES"/>
        </w:rPr>
        <w:t xml:space="preserve">. </w:t>
      </w:r>
      <w:r w:rsidR="005F2357" w:rsidRPr="009F343E">
        <w:rPr>
          <w:rFonts w:ascii="Constantia" w:hAnsi="Constantia" w:cs="Arial"/>
          <w:color w:val="002060"/>
          <w:sz w:val="24"/>
          <w:szCs w:val="24"/>
          <w:lang w:val="es-ES"/>
        </w:rPr>
        <w:t>Así mismo se tiene</w:t>
      </w:r>
      <w:r w:rsidR="003A7723" w:rsidRPr="009F343E">
        <w:rPr>
          <w:rFonts w:ascii="Constantia" w:hAnsi="Constantia" w:cs="Arial"/>
          <w:color w:val="002060"/>
          <w:sz w:val="24"/>
          <w:szCs w:val="24"/>
          <w:lang w:val="es-ES"/>
        </w:rPr>
        <w:t>,</w:t>
      </w:r>
      <w:r w:rsidR="005F2357" w:rsidRPr="009F343E">
        <w:rPr>
          <w:rFonts w:ascii="Constantia" w:hAnsi="Constantia" w:cs="Arial"/>
          <w:color w:val="002060"/>
          <w:sz w:val="24"/>
          <w:szCs w:val="24"/>
          <w:lang w:val="es-ES"/>
        </w:rPr>
        <w:t xml:space="preserve"> que este canal fue mayormente utilizado </w:t>
      </w:r>
      <w:r w:rsidR="00191CC2" w:rsidRPr="009F343E">
        <w:rPr>
          <w:rFonts w:ascii="Constantia" w:hAnsi="Constantia" w:cs="Arial"/>
          <w:color w:val="002060"/>
          <w:sz w:val="24"/>
          <w:szCs w:val="24"/>
          <w:lang w:val="es-ES"/>
        </w:rPr>
        <w:t>por</w:t>
      </w:r>
      <w:r w:rsidR="009C48F9" w:rsidRPr="009F343E">
        <w:rPr>
          <w:rFonts w:ascii="Constantia" w:hAnsi="Constantia" w:cs="Arial"/>
          <w:color w:val="002060"/>
          <w:sz w:val="24"/>
          <w:szCs w:val="24"/>
          <w:lang w:val="es-ES"/>
        </w:rPr>
        <w:t xml:space="preserve"> </w:t>
      </w:r>
      <w:r w:rsidR="005F2357" w:rsidRPr="009F343E">
        <w:rPr>
          <w:rFonts w:ascii="Constantia" w:hAnsi="Constantia" w:cs="Arial"/>
          <w:color w:val="002060"/>
          <w:sz w:val="24"/>
          <w:szCs w:val="24"/>
          <w:lang w:val="es-ES"/>
        </w:rPr>
        <w:t xml:space="preserve">el </w:t>
      </w:r>
      <w:r w:rsidR="009C48F9" w:rsidRPr="009F343E">
        <w:rPr>
          <w:rFonts w:ascii="Constantia" w:hAnsi="Constantia" w:cs="Arial"/>
          <w:color w:val="002060"/>
          <w:sz w:val="24"/>
          <w:szCs w:val="24"/>
          <w:lang w:val="es-ES"/>
        </w:rPr>
        <w:t xml:space="preserve">género </w:t>
      </w:r>
      <w:r w:rsidR="007D00CA" w:rsidRPr="009F343E">
        <w:rPr>
          <w:rFonts w:ascii="Constantia" w:hAnsi="Constantia" w:cs="Arial"/>
          <w:color w:val="002060"/>
          <w:sz w:val="24"/>
          <w:szCs w:val="24"/>
          <w:lang w:val="es-ES"/>
        </w:rPr>
        <w:t>femenino</w:t>
      </w:r>
      <w:r w:rsidR="00A90867" w:rsidRPr="009F343E">
        <w:rPr>
          <w:rFonts w:ascii="Constantia" w:hAnsi="Constantia" w:cs="Arial"/>
          <w:color w:val="002060"/>
          <w:sz w:val="24"/>
          <w:szCs w:val="24"/>
          <w:lang w:val="es-ES"/>
        </w:rPr>
        <w:t xml:space="preserve"> </w:t>
      </w:r>
      <w:r w:rsidR="007D00CA" w:rsidRPr="009F343E">
        <w:rPr>
          <w:rFonts w:ascii="Constantia" w:hAnsi="Constantia" w:cs="Arial"/>
          <w:color w:val="002060"/>
          <w:sz w:val="24"/>
          <w:szCs w:val="24"/>
          <w:lang w:val="es-ES"/>
        </w:rPr>
        <w:t xml:space="preserve">con el </w:t>
      </w:r>
      <w:r w:rsidR="009F343E" w:rsidRPr="009F343E">
        <w:rPr>
          <w:rFonts w:ascii="Constantia" w:hAnsi="Constantia" w:cs="Arial"/>
          <w:color w:val="002060"/>
          <w:sz w:val="24"/>
          <w:szCs w:val="24"/>
          <w:lang w:val="es-ES"/>
        </w:rPr>
        <w:t>54</w:t>
      </w:r>
      <w:r w:rsidR="007D00CA" w:rsidRPr="009F343E">
        <w:rPr>
          <w:rFonts w:ascii="Constantia" w:hAnsi="Constantia" w:cs="Arial"/>
          <w:color w:val="002060"/>
          <w:sz w:val="24"/>
          <w:szCs w:val="24"/>
          <w:lang w:val="es-ES"/>
        </w:rPr>
        <w:t xml:space="preserve">% de las llamadas </w:t>
      </w:r>
      <w:r w:rsidR="004A1936" w:rsidRPr="009F343E">
        <w:rPr>
          <w:rFonts w:ascii="Constantia" w:hAnsi="Constantia" w:cs="Arial"/>
          <w:color w:val="002060"/>
          <w:sz w:val="24"/>
          <w:szCs w:val="24"/>
          <w:lang w:val="es-ES"/>
        </w:rPr>
        <w:t>y el</w:t>
      </w:r>
      <w:r w:rsidR="005F2357" w:rsidRPr="009F343E">
        <w:rPr>
          <w:rFonts w:ascii="Constantia" w:hAnsi="Constantia" w:cs="Arial"/>
          <w:color w:val="002060"/>
          <w:sz w:val="24"/>
          <w:szCs w:val="24"/>
          <w:lang w:val="es-ES"/>
        </w:rPr>
        <w:t xml:space="preserve"> área sobre la que recayó el mayor número de atenciones fue</w:t>
      </w:r>
      <w:r w:rsidR="00C14471" w:rsidRPr="009F343E">
        <w:rPr>
          <w:rFonts w:ascii="Constantia" w:hAnsi="Constantia" w:cs="Arial"/>
          <w:color w:val="002060"/>
          <w:sz w:val="24"/>
          <w:szCs w:val="24"/>
          <w:lang w:val="es-ES"/>
        </w:rPr>
        <w:t xml:space="preserve"> </w:t>
      </w:r>
      <w:r w:rsidR="00F912E6" w:rsidRPr="009F343E">
        <w:rPr>
          <w:rFonts w:ascii="Constantia" w:hAnsi="Constantia" w:cs="Arial"/>
          <w:color w:val="002060"/>
          <w:sz w:val="24"/>
          <w:szCs w:val="24"/>
          <w:lang w:val="es-ES"/>
        </w:rPr>
        <w:t>el área de Permisos seguida del GIT Asesoría Jurídico Predial</w:t>
      </w:r>
      <w:r w:rsidR="003E5227" w:rsidRPr="009F343E">
        <w:rPr>
          <w:rFonts w:ascii="Constantia" w:hAnsi="Constantia" w:cs="Arial"/>
          <w:color w:val="002060"/>
          <w:sz w:val="24"/>
          <w:szCs w:val="24"/>
          <w:lang w:val="es-ES"/>
        </w:rPr>
        <w:t>.</w:t>
      </w:r>
    </w:p>
    <w:p w14:paraId="358DDF59" w14:textId="495E34AC" w:rsidR="00864C1D" w:rsidRPr="00650CAE" w:rsidRDefault="00DC5655" w:rsidP="00650CAE">
      <w:pPr>
        <w:jc w:val="right"/>
        <w:rPr>
          <w:rFonts w:ascii="Constantia" w:hAnsi="Constantia" w:cs="Arial"/>
          <w:color w:val="002060"/>
          <w:sz w:val="24"/>
          <w:szCs w:val="24"/>
          <w:lang w:val="es-ES"/>
        </w:rPr>
      </w:pPr>
      <w:r>
        <w:rPr>
          <w:rFonts w:ascii="Constantia" w:hAnsi="Constantia"/>
          <w:b/>
          <w:i/>
          <w:color w:val="002060"/>
          <w:lang w:val="es-ES"/>
        </w:rPr>
        <w:t>Gráfica No. 7</w:t>
      </w:r>
      <w:r w:rsidR="00076882">
        <w:rPr>
          <w:rFonts w:ascii="Constantia" w:hAnsi="Constantia"/>
          <w:b/>
          <w:i/>
          <w:color w:val="002060"/>
          <w:lang w:val="es-ES"/>
        </w:rPr>
        <w:t xml:space="preserve"> – Canales  de Atención al Público</w:t>
      </w:r>
    </w:p>
    <w:p w14:paraId="1EBE1DF8" w14:textId="77777777" w:rsidR="00F912E6" w:rsidRDefault="00F912E6" w:rsidP="00FE3B9D">
      <w:pPr>
        <w:jc w:val="both"/>
        <w:rPr>
          <w:rFonts w:ascii="Constantia" w:hAnsi="Constantia"/>
          <w:b/>
          <w:caps/>
          <w:noProof/>
          <w:color w:val="FF6600"/>
          <w:spacing w:val="50"/>
          <w:sz w:val="36"/>
          <w:szCs w:val="36"/>
          <w:shd w:val="clear" w:color="auto" w:fill="FFFFFF" w:themeFill="background1"/>
        </w:rPr>
      </w:pPr>
    </w:p>
    <w:p w14:paraId="7E907540" w14:textId="77777777" w:rsidR="000E3434" w:rsidRDefault="004D36E6" w:rsidP="00FE3B9D">
      <w:pPr>
        <w:jc w:val="both"/>
        <w:rPr>
          <w:rFonts w:ascii="Constantia" w:eastAsia="Calibri" w:hAnsi="Constantia"/>
          <w:color w:val="002060"/>
          <w:sz w:val="24"/>
          <w:szCs w:val="24"/>
          <w:lang w:eastAsia="en-US"/>
        </w:rPr>
      </w:pPr>
      <w:r w:rsidRPr="00864C1D">
        <w:rPr>
          <w:rFonts w:ascii="Constantia" w:hAnsi="Constantia"/>
          <w:b/>
          <w:caps/>
          <w:noProof/>
          <w:color w:val="FF6600"/>
          <w:spacing w:val="50"/>
          <w:sz w:val="36"/>
          <w:szCs w:val="36"/>
          <w:shd w:val="clear" w:color="auto" w:fill="FFFFFF" w:themeFill="background1"/>
        </w:rPr>
        <w:drawing>
          <wp:inline distT="0" distB="0" distL="0" distR="0" wp14:anchorId="4A33B0E5" wp14:editId="63D0A6B3">
            <wp:extent cx="6227445" cy="5548630"/>
            <wp:effectExtent l="0" t="0" r="459105" b="12827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3E179781" w14:textId="77777777" w:rsidR="00650CAE" w:rsidRPr="00650CAE" w:rsidRDefault="00650CAE" w:rsidP="00650CAE">
      <w:pPr>
        <w:spacing w:after="160" w:line="276" w:lineRule="auto"/>
        <w:ind w:left="360"/>
        <w:jc w:val="both"/>
        <w:rPr>
          <w:rFonts w:ascii="Constantia" w:hAnsi="Constantia"/>
          <w:b/>
          <w:caps/>
          <w:color w:val="FF6600"/>
          <w:spacing w:val="50"/>
          <w:sz w:val="36"/>
          <w:szCs w:val="36"/>
        </w:rPr>
      </w:pPr>
    </w:p>
    <w:p w14:paraId="06EF275E" w14:textId="77777777" w:rsidR="00BA6E18" w:rsidRDefault="00807ADC" w:rsidP="008742A7">
      <w:pPr>
        <w:pStyle w:val="Prrafodelista"/>
        <w:numPr>
          <w:ilvl w:val="0"/>
          <w:numId w:val="14"/>
        </w:numPr>
        <w:spacing w:after="160" w:line="276" w:lineRule="auto"/>
        <w:jc w:val="both"/>
        <w:rPr>
          <w:rFonts w:ascii="Constantia" w:hAnsi="Constantia"/>
          <w:b/>
          <w:caps/>
          <w:color w:val="FF6600"/>
          <w:spacing w:val="50"/>
          <w:sz w:val="36"/>
          <w:szCs w:val="36"/>
        </w:rPr>
      </w:pPr>
      <w:r w:rsidRPr="00B07105">
        <w:rPr>
          <w:rFonts w:ascii="Constantia" w:hAnsi="Constantia"/>
          <w:b/>
          <w:caps/>
          <w:color w:val="FF6600"/>
          <w:spacing w:val="50"/>
          <w:sz w:val="36"/>
          <w:szCs w:val="36"/>
        </w:rPr>
        <w:lastRenderedPageBreak/>
        <w:t>pERCEPCIÓN</w:t>
      </w:r>
      <w:r w:rsidR="00BA6E18">
        <w:rPr>
          <w:rFonts w:ascii="Constantia" w:hAnsi="Constantia"/>
          <w:b/>
          <w:caps/>
          <w:color w:val="FF6600"/>
          <w:spacing w:val="50"/>
          <w:sz w:val="36"/>
          <w:szCs w:val="36"/>
        </w:rPr>
        <w:t xml:space="preserve"> </w:t>
      </w:r>
      <w:r w:rsidR="004733B5">
        <w:rPr>
          <w:rFonts w:ascii="Constantia" w:hAnsi="Constantia"/>
          <w:b/>
          <w:caps/>
          <w:color w:val="FF6600"/>
          <w:spacing w:val="50"/>
          <w:sz w:val="36"/>
          <w:szCs w:val="36"/>
        </w:rPr>
        <w:t>CIUDADANA</w:t>
      </w:r>
    </w:p>
    <w:p w14:paraId="1FC5F23B" w14:textId="0F3109B6" w:rsidR="00B07105" w:rsidRPr="00277DE5" w:rsidRDefault="00B07105" w:rsidP="00277DE5">
      <w:pPr>
        <w:pStyle w:val="Prrafodelista"/>
        <w:ind w:left="3600"/>
        <w:jc w:val="both"/>
        <w:rPr>
          <w:rFonts w:ascii="Constantia" w:hAnsi="Constantia" w:cs="Arial"/>
          <w:color w:val="002060"/>
          <w:sz w:val="24"/>
          <w:szCs w:val="24"/>
          <w:lang w:val="es-ES"/>
        </w:rPr>
      </w:pPr>
      <w:r w:rsidRPr="00B07105">
        <w:rPr>
          <w:rFonts w:ascii="Constantia" w:hAnsi="Constantia" w:cs="Arial"/>
          <w:noProof/>
          <w:color w:val="002060"/>
          <w:sz w:val="24"/>
          <w:szCs w:val="24"/>
        </w:rPr>
        <mc:AlternateContent>
          <mc:Choice Requires="wps">
            <w:drawing>
              <wp:anchor distT="0" distB="0" distL="114300" distR="114300" simplePos="0" relativeHeight="251682816" behindDoc="0" locked="0" layoutInCell="1" allowOverlap="1" wp14:anchorId="35D30231" wp14:editId="7B07F082">
                <wp:simplePos x="0" y="0"/>
                <wp:positionH relativeFrom="margin">
                  <wp:align>left</wp:align>
                </wp:positionH>
                <wp:positionV relativeFrom="paragraph">
                  <wp:posOffset>89535</wp:posOffset>
                </wp:positionV>
                <wp:extent cx="2057400" cy="514350"/>
                <wp:effectExtent l="76200" t="57150" r="76200" b="95250"/>
                <wp:wrapNone/>
                <wp:docPr id="36" name="Cubo 36"/>
                <wp:cNvGraphicFramePr/>
                <a:graphic xmlns:a="http://schemas.openxmlformats.org/drawingml/2006/main">
                  <a:graphicData uri="http://schemas.microsoft.com/office/word/2010/wordprocessingShape">
                    <wps:wsp>
                      <wps:cNvSpPr/>
                      <wps:spPr>
                        <a:xfrm>
                          <a:off x="0" y="0"/>
                          <a:ext cx="2057400" cy="514350"/>
                        </a:xfrm>
                        <a:prstGeom prst="cube">
                          <a:avLst/>
                        </a:prstGeom>
                        <a:solidFill>
                          <a:srgbClr val="0066CC"/>
                        </a:solidFill>
                      </wps:spPr>
                      <wps:style>
                        <a:lnRef idx="0">
                          <a:schemeClr val="accent1"/>
                        </a:lnRef>
                        <a:fillRef idx="3">
                          <a:schemeClr val="accent1"/>
                        </a:fillRef>
                        <a:effectRef idx="3">
                          <a:schemeClr val="accent1"/>
                        </a:effectRef>
                        <a:fontRef idx="minor">
                          <a:schemeClr val="lt1"/>
                        </a:fontRef>
                      </wps:style>
                      <wps:txbx>
                        <w:txbxContent>
                          <w:p w14:paraId="79474D23" w14:textId="77777777" w:rsidR="00301081" w:rsidRPr="003712FF" w:rsidRDefault="00301081" w:rsidP="00B07105">
                            <w:pPr>
                              <w:jc w:val="center"/>
                              <w:rPr>
                                <w:rFonts w:ascii="Constantia" w:hAnsi="Constantia"/>
                                <w:color w:val="000000" w:themeColor="text1"/>
                                <w:sz w:val="36"/>
                                <w:szCs w:val="36"/>
                              </w:rPr>
                            </w:pPr>
                            <w:r>
                              <w:rPr>
                                <w:rFonts w:ascii="Constantia" w:hAnsi="Constantia"/>
                                <w:color w:val="000000" w:themeColor="text1"/>
                                <w:sz w:val="36"/>
                                <w:szCs w:val="36"/>
                              </w:rPr>
                              <w:t>Presencial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5D30231"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o 36" o:spid="_x0000_s1040" type="#_x0000_t16" style="position:absolute;left:0;text-align:left;margin-left:0;margin-top:7.05pt;width:162pt;height:40.5pt;z-index:2516828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" fillcolor="#06c" stroked="f">
                <v:shadow on="t" color="black" opacity="22937f" origin=",.5" offset="0"/>
                <v:textbox>
                  <w:txbxContent>
                    <w:p w14:paraId="79474D23" w14:textId="77777777" w:rsidR="00301081" w:rsidRPr="003712FF" w:rsidRDefault="00301081" w:rsidP="00B07105">
                      <w:pPr>
                        <w:jc w:val="center"/>
                        <w:rPr>
                          <w:rFonts w:ascii="Constantia" w:hAnsi="Constantia"/>
                          <w:color w:val="000000" w:themeColor="text1"/>
                          <w:sz w:val="36"/>
                          <w:szCs w:val="36"/>
                        </w:rPr>
                      </w:pPr>
                      <w:r>
                        <w:rPr>
                          <w:rFonts w:ascii="Constantia" w:hAnsi="Constantia"/>
                          <w:color w:val="000000" w:themeColor="text1"/>
                          <w:sz w:val="36"/>
                          <w:szCs w:val="36"/>
                        </w:rPr>
                        <w:t>Presencial</w:t>
                      </w:r>
                    </w:p>
                  </w:txbxContent>
                </v:textbox>
                <w10:wrap anchorx="margin"/>
              </v:shape>
            </w:pict>
          </mc:Fallback>
        </mc:AlternateContent>
      </w:r>
      <w:r w:rsidRPr="00B07105">
        <w:rPr>
          <w:rFonts w:ascii="Constantia" w:hAnsi="Constantia" w:cs="Arial"/>
          <w:color w:val="002060"/>
          <w:sz w:val="24"/>
          <w:szCs w:val="24"/>
          <w:lang w:val="es-ES"/>
        </w:rPr>
        <w:t xml:space="preserve">En atención directa al público se recibieron un total de </w:t>
      </w:r>
      <w:r w:rsidR="006C7FF4">
        <w:rPr>
          <w:rFonts w:ascii="Constantia" w:hAnsi="Constantia" w:cs="Arial"/>
          <w:b/>
          <w:color w:val="FF0000"/>
          <w:sz w:val="24"/>
          <w:szCs w:val="24"/>
          <w:lang w:val="es-ES"/>
        </w:rPr>
        <w:t>7.657</w:t>
      </w:r>
      <w:r w:rsidR="003E5227" w:rsidRPr="003A7723">
        <w:rPr>
          <w:rFonts w:ascii="Constantia" w:hAnsi="Constantia" w:cs="Arial"/>
          <w:b/>
          <w:color w:val="FF0000"/>
          <w:sz w:val="24"/>
          <w:szCs w:val="24"/>
          <w:lang w:val="es-ES"/>
        </w:rPr>
        <w:t xml:space="preserve"> </w:t>
      </w:r>
      <w:r w:rsidR="008C233A">
        <w:rPr>
          <w:rFonts w:ascii="Constantia" w:hAnsi="Constantia" w:cs="Arial"/>
          <w:color w:val="002060"/>
          <w:sz w:val="24"/>
          <w:szCs w:val="24"/>
          <w:lang w:val="es-ES"/>
        </w:rPr>
        <w:t>personas</w:t>
      </w:r>
      <w:r w:rsidRPr="00B07105">
        <w:rPr>
          <w:rFonts w:ascii="Constantia" w:hAnsi="Constantia" w:cs="Arial"/>
          <w:color w:val="002060"/>
          <w:sz w:val="24"/>
          <w:szCs w:val="24"/>
          <w:lang w:val="es-ES"/>
        </w:rPr>
        <w:t xml:space="preserve"> durante el </w:t>
      </w:r>
      <w:r w:rsidR="00B1687C">
        <w:rPr>
          <w:rFonts w:ascii="Constantia" w:hAnsi="Constantia" w:cs="Arial"/>
          <w:color w:val="002060"/>
          <w:sz w:val="24"/>
          <w:szCs w:val="24"/>
          <w:lang w:val="es-ES"/>
        </w:rPr>
        <w:t>CUARTO</w:t>
      </w:r>
      <w:r w:rsidR="009C48F9">
        <w:rPr>
          <w:rFonts w:ascii="Constantia" w:hAnsi="Constantia" w:cs="Arial"/>
          <w:color w:val="002060"/>
          <w:sz w:val="24"/>
          <w:szCs w:val="24"/>
          <w:lang w:val="es-ES"/>
        </w:rPr>
        <w:t xml:space="preserve"> </w:t>
      </w:r>
      <w:r w:rsidR="002B5853">
        <w:rPr>
          <w:rFonts w:ascii="Constantia" w:hAnsi="Constantia" w:cs="Arial"/>
          <w:color w:val="002060"/>
          <w:sz w:val="24"/>
          <w:szCs w:val="24"/>
          <w:lang w:val="es-ES"/>
        </w:rPr>
        <w:t>trimestre de la vigencia 201</w:t>
      </w:r>
      <w:r w:rsidR="00B60E62">
        <w:rPr>
          <w:rFonts w:ascii="Constantia" w:hAnsi="Constantia" w:cs="Arial"/>
          <w:color w:val="002060"/>
          <w:sz w:val="24"/>
          <w:szCs w:val="24"/>
          <w:lang w:val="es-ES"/>
        </w:rPr>
        <w:t>9</w:t>
      </w:r>
      <w:r w:rsidR="00B11DC1">
        <w:rPr>
          <w:rFonts w:ascii="Constantia" w:hAnsi="Constantia" w:cs="Arial"/>
          <w:color w:val="002060"/>
          <w:sz w:val="24"/>
          <w:szCs w:val="24"/>
          <w:lang w:val="es-ES"/>
        </w:rPr>
        <w:t xml:space="preserve">. </w:t>
      </w:r>
      <w:r w:rsidR="00957AD2">
        <w:rPr>
          <w:rFonts w:ascii="Constantia" w:hAnsi="Constantia" w:cs="Arial"/>
          <w:color w:val="002060"/>
          <w:sz w:val="24"/>
          <w:szCs w:val="24"/>
          <w:lang w:val="es-ES"/>
        </w:rPr>
        <w:t>Entre aquellos ciudadanos que fueron atendidos</w:t>
      </w:r>
      <w:r w:rsidR="00A04DD6">
        <w:rPr>
          <w:rFonts w:ascii="Constantia" w:hAnsi="Constantia" w:cs="Arial"/>
          <w:color w:val="002060"/>
          <w:sz w:val="24"/>
          <w:szCs w:val="24"/>
          <w:lang w:val="es-ES"/>
        </w:rPr>
        <w:t xml:space="preserve"> </w:t>
      </w:r>
      <w:r w:rsidR="00957AD2">
        <w:rPr>
          <w:rFonts w:ascii="Constantia" w:hAnsi="Constantia" w:cs="Arial"/>
          <w:color w:val="002060"/>
          <w:sz w:val="24"/>
          <w:szCs w:val="24"/>
          <w:lang w:val="es-ES"/>
        </w:rPr>
        <w:t xml:space="preserve">de manera presencial, un total </w:t>
      </w:r>
      <w:r w:rsidR="00957AD2" w:rsidRPr="00B46973">
        <w:rPr>
          <w:rFonts w:ascii="Constantia" w:hAnsi="Constantia" w:cs="Arial"/>
          <w:color w:val="002060"/>
          <w:sz w:val="24"/>
          <w:szCs w:val="24"/>
          <w:lang w:val="es-ES"/>
        </w:rPr>
        <w:t xml:space="preserve">de </w:t>
      </w:r>
      <w:r w:rsidR="00FF2E1A">
        <w:rPr>
          <w:rFonts w:ascii="Constantia" w:hAnsi="Constantia" w:cs="Arial"/>
          <w:b/>
          <w:color w:val="002060"/>
          <w:sz w:val="24"/>
          <w:szCs w:val="24"/>
          <w:lang w:val="es-ES"/>
        </w:rPr>
        <w:t>54</w:t>
      </w:r>
      <w:r w:rsidR="00277DE5">
        <w:rPr>
          <w:rFonts w:ascii="Constantia" w:hAnsi="Constantia" w:cs="Arial"/>
          <w:color w:val="002060"/>
          <w:sz w:val="24"/>
          <w:szCs w:val="24"/>
          <w:lang w:val="es-ES"/>
        </w:rPr>
        <w:t xml:space="preserve"> </w:t>
      </w:r>
      <w:r w:rsidR="00957AD2">
        <w:rPr>
          <w:rFonts w:ascii="Constantia" w:hAnsi="Constantia" w:cs="Arial"/>
          <w:color w:val="002060"/>
          <w:sz w:val="24"/>
          <w:szCs w:val="24"/>
          <w:lang w:val="es-ES"/>
        </w:rPr>
        <w:t xml:space="preserve">decidió diligenciar voluntariamente </w:t>
      </w:r>
      <w:r w:rsidRPr="00277DE5">
        <w:rPr>
          <w:rFonts w:ascii="Constantia" w:hAnsi="Constantia" w:cs="Arial"/>
          <w:color w:val="002060"/>
          <w:sz w:val="24"/>
          <w:szCs w:val="24"/>
          <w:lang w:val="es-ES"/>
        </w:rPr>
        <w:t xml:space="preserve">el formulario de </w:t>
      </w:r>
      <w:r w:rsidR="00957AD2">
        <w:rPr>
          <w:rFonts w:ascii="Constantia" w:hAnsi="Constantia" w:cs="Arial"/>
          <w:color w:val="002060"/>
          <w:sz w:val="24"/>
          <w:szCs w:val="24"/>
          <w:lang w:val="es-ES"/>
        </w:rPr>
        <w:t>“Atención directa al P</w:t>
      </w:r>
      <w:r w:rsidRPr="00277DE5">
        <w:rPr>
          <w:rFonts w:ascii="Constantia" w:hAnsi="Constantia" w:cs="Arial"/>
          <w:color w:val="002060"/>
          <w:sz w:val="24"/>
          <w:szCs w:val="24"/>
          <w:lang w:val="es-ES"/>
        </w:rPr>
        <w:t>úblico</w:t>
      </w:r>
      <w:r w:rsidR="00957AD2">
        <w:rPr>
          <w:rFonts w:ascii="Constantia" w:hAnsi="Constantia" w:cs="Arial"/>
          <w:color w:val="002060"/>
          <w:sz w:val="24"/>
          <w:szCs w:val="24"/>
          <w:lang w:val="es-ES"/>
        </w:rPr>
        <w:t>”</w:t>
      </w:r>
      <w:r w:rsidRPr="00277DE5">
        <w:rPr>
          <w:rFonts w:ascii="Constantia" w:hAnsi="Constantia" w:cs="Arial"/>
          <w:color w:val="002060"/>
          <w:sz w:val="24"/>
          <w:szCs w:val="24"/>
          <w:lang w:val="es-ES"/>
        </w:rPr>
        <w:t xml:space="preserve"> que arrojó los siguientes resultados frente a la percepción de</w:t>
      </w:r>
      <w:r w:rsidR="00721AC3" w:rsidRPr="00277DE5">
        <w:rPr>
          <w:rFonts w:ascii="Constantia" w:hAnsi="Constantia" w:cs="Arial"/>
          <w:color w:val="002060"/>
          <w:sz w:val="24"/>
          <w:szCs w:val="24"/>
          <w:lang w:val="es-ES"/>
        </w:rPr>
        <w:t xml:space="preserve"> la </w:t>
      </w:r>
      <w:r w:rsidRPr="00277DE5">
        <w:rPr>
          <w:rFonts w:ascii="Constantia" w:hAnsi="Constantia" w:cs="Arial"/>
          <w:color w:val="002060"/>
          <w:sz w:val="24"/>
          <w:szCs w:val="24"/>
          <w:lang w:val="es-ES"/>
        </w:rPr>
        <w:t>atención</w:t>
      </w:r>
      <w:r w:rsidR="00721AC3" w:rsidRPr="00277DE5">
        <w:rPr>
          <w:rFonts w:ascii="Constantia" w:hAnsi="Constantia" w:cs="Arial"/>
          <w:color w:val="002060"/>
          <w:sz w:val="24"/>
          <w:szCs w:val="24"/>
          <w:lang w:val="es-ES"/>
        </w:rPr>
        <w:t xml:space="preserve"> recibida</w:t>
      </w:r>
      <w:r w:rsidRPr="00277DE5">
        <w:rPr>
          <w:rFonts w:ascii="Constantia" w:hAnsi="Constantia" w:cs="Arial"/>
          <w:color w:val="002060"/>
          <w:sz w:val="24"/>
          <w:szCs w:val="24"/>
          <w:lang w:val="es-ES"/>
        </w:rPr>
        <w:t xml:space="preserve">: </w:t>
      </w:r>
    </w:p>
    <w:p w14:paraId="07EA73F0" w14:textId="77777777" w:rsidR="00721AC3" w:rsidRPr="00B07105" w:rsidRDefault="00721AC3" w:rsidP="00B07105">
      <w:pPr>
        <w:pStyle w:val="Prrafodelista"/>
        <w:ind w:left="3600"/>
        <w:jc w:val="both"/>
        <w:rPr>
          <w:rFonts w:ascii="Constantia" w:hAnsi="Constantia" w:cs="Arial"/>
          <w:color w:val="002060"/>
          <w:sz w:val="24"/>
          <w:szCs w:val="24"/>
          <w:lang w:val="es-ES"/>
        </w:rPr>
      </w:pPr>
    </w:p>
    <w:p w14:paraId="486E81FF" w14:textId="160F5EEB" w:rsidR="00B07105" w:rsidRDefault="00B07105" w:rsidP="008742A7">
      <w:pPr>
        <w:pStyle w:val="Prrafodelista"/>
        <w:numPr>
          <w:ilvl w:val="0"/>
          <w:numId w:val="12"/>
        </w:numPr>
        <w:jc w:val="both"/>
        <w:rPr>
          <w:rFonts w:ascii="Constantia" w:hAnsi="Constantia" w:cs="Arial"/>
          <w:color w:val="002060"/>
          <w:sz w:val="24"/>
          <w:szCs w:val="24"/>
          <w:lang w:val="es-ES"/>
        </w:rPr>
      </w:pPr>
      <w:r w:rsidRPr="00B07105">
        <w:rPr>
          <w:rFonts w:ascii="Constantia" w:hAnsi="Constantia" w:cs="Arial"/>
          <w:color w:val="002060"/>
          <w:sz w:val="24"/>
          <w:szCs w:val="24"/>
          <w:lang w:val="es-ES"/>
        </w:rPr>
        <w:t>A la pregunta: ¿La atención e información fue clara, oportuna y completa</w:t>
      </w:r>
      <w:r w:rsidRPr="00FF2E1A">
        <w:rPr>
          <w:rFonts w:ascii="Constantia" w:hAnsi="Constantia" w:cs="Arial"/>
          <w:color w:val="002060"/>
          <w:sz w:val="24"/>
          <w:szCs w:val="24"/>
          <w:lang w:val="es-ES"/>
        </w:rPr>
        <w:t xml:space="preserve">? </w:t>
      </w:r>
      <w:r w:rsidR="00FF2E1A" w:rsidRPr="00FF2E1A">
        <w:rPr>
          <w:rFonts w:ascii="Constantia" w:hAnsi="Constantia" w:cs="Arial"/>
          <w:b/>
          <w:color w:val="002060"/>
          <w:sz w:val="24"/>
          <w:szCs w:val="24"/>
          <w:lang w:val="es-ES"/>
        </w:rPr>
        <w:t>38</w:t>
      </w:r>
      <w:r w:rsidRPr="00B07105">
        <w:rPr>
          <w:rFonts w:ascii="Constantia" w:hAnsi="Constantia" w:cs="Arial"/>
          <w:color w:val="002060"/>
          <w:sz w:val="24"/>
          <w:szCs w:val="24"/>
          <w:lang w:val="es-ES"/>
        </w:rPr>
        <w:t xml:space="preserve"> de ellos respondieron (SI)</w:t>
      </w:r>
      <w:r w:rsidR="00272B5A">
        <w:rPr>
          <w:rFonts w:ascii="Constantia" w:hAnsi="Constantia" w:cs="Arial"/>
          <w:color w:val="002060"/>
          <w:sz w:val="24"/>
          <w:szCs w:val="24"/>
          <w:lang w:val="es-ES"/>
        </w:rPr>
        <w:t xml:space="preserve">, es </w:t>
      </w:r>
      <w:r w:rsidR="00272B5A" w:rsidRPr="00FF2E1A">
        <w:rPr>
          <w:rFonts w:ascii="Constantia" w:hAnsi="Constantia" w:cs="Arial"/>
          <w:color w:val="002060"/>
          <w:sz w:val="24"/>
          <w:szCs w:val="24"/>
          <w:lang w:val="es-ES"/>
        </w:rPr>
        <w:t>decir</w:t>
      </w:r>
      <w:r w:rsidR="00815B14" w:rsidRPr="00FF2E1A">
        <w:rPr>
          <w:rFonts w:ascii="Constantia" w:hAnsi="Constantia" w:cs="Arial"/>
          <w:color w:val="002060"/>
          <w:sz w:val="24"/>
          <w:szCs w:val="24"/>
          <w:lang w:val="es-ES"/>
        </w:rPr>
        <w:t xml:space="preserve"> el </w:t>
      </w:r>
      <w:r w:rsidR="00FF2E1A" w:rsidRPr="00FF2E1A">
        <w:rPr>
          <w:rFonts w:ascii="Constantia" w:hAnsi="Constantia" w:cs="Arial"/>
          <w:color w:val="002060"/>
          <w:sz w:val="24"/>
          <w:szCs w:val="24"/>
          <w:lang w:val="es-ES"/>
        </w:rPr>
        <w:t>70</w:t>
      </w:r>
      <w:r w:rsidR="005F1BF5" w:rsidRPr="00FF2E1A">
        <w:rPr>
          <w:rFonts w:ascii="Constantia" w:hAnsi="Constantia" w:cs="Arial"/>
          <w:color w:val="002060"/>
          <w:sz w:val="24"/>
          <w:szCs w:val="24"/>
          <w:lang w:val="es-ES"/>
        </w:rPr>
        <w:t>%,</w:t>
      </w:r>
      <w:r w:rsidR="005F1BF5">
        <w:rPr>
          <w:rFonts w:ascii="Constantia" w:hAnsi="Constantia" w:cs="Arial"/>
          <w:color w:val="002060"/>
          <w:sz w:val="24"/>
          <w:szCs w:val="24"/>
          <w:lang w:val="es-ES"/>
        </w:rPr>
        <w:t xml:space="preserve"> </w:t>
      </w:r>
      <w:r w:rsidRPr="00B07105">
        <w:rPr>
          <w:rFonts w:ascii="Constantia" w:hAnsi="Constantia" w:cs="Arial"/>
          <w:color w:val="002060"/>
          <w:sz w:val="24"/>
          <w:szCs w:val="24"/>
          <w:lang w:val="es-ES"/>
        </w:rPr>
        <w:t xml:space="preserve"> </w:t>
      </w:r>
      <w:r w:rsidR="00FF2E1A" w:rsidRPr="00FF2E1A">
        <w:rPr>
          <w:rFonts w:ascii="Constantia" w:hAnsi="Constantia" w:cs="Arial"/>
          <w:color w:val="002060"/>
          <w:sz w:val="24"/>
          <w:szCs w:val="24"/>
          <w:lang w:val="es-ES"/>
        </w:rPr>
        <w:t>ninguno</w:t>
      </w:r>
      <w:r w:rsidR="005F1BF5" w:rsidRPr="00E46FA8">
        <w:rPr>
          <w:rFonts w:ascii="Constantia" w:hAnsi="Constantia" w:cs="Arial"/>
          <w:b/>
          <w:color w:val="002060"/>
          <w:sz w:val="24"/>
          <w:szCs w:val="24"/>
          <w:lang w:val="es-ES"/>
        </w:rPr>
        <w:t xml:space="preserve"> </w:t>
      </w:r>
      <w:r w:rsidR="005F1BF5">
        <w:rPr>
          <w:rFonts w:ascii="Constantia" w:hAnsi="Constantia" w:cs="Arial"/>
          <w:color w:val="002060"/>
          <w:sz w:val="24"/>
          <w:szCs w:val="24"/>
          <w:lang w:val="es-ES"/>
        </w:rPr>
        <w:t>respondió</w:t>
      </w:r>
      <w:r w:rsidRPr="00B07105">
        <w:rPr>
          <w:rFonts w:ascii="Constantia" w:hAnsi="Constantia" w:cs="Arial"/>
          <w:color w:val="002060"/>
          <w:sz w:val="24"/>
          <w:szCs w:val="24"/>
          <w:lang w:val="es-ES"/>
        </w:rPr>
        <w:t xml:space="preserve"> (NO),</w:t>
      </w:r>
      <w:r w:rsidR="00B60E62">
        <w:rPr>
          <w:rFonts w:ascii="Constantia" w:hAnsi="Constantia" w:cs="Arial"/>
          <w:color w:val="002060"/>
          <w:sz w:val="24"/>
          <w:szCs w:val="24"/>
          <w:lang w:val="es-ES"/>
        </w:rPr>
        <w:t xml:space="preserve"> </w:t>
      </w:r>
      <w:r w:rsidR="00F912E6">
        <w:rPr>
          <w:rFonts w:ascii="Constantia" w:hAnsi="Constantia" w:cs="Arial"/>
          <w:color w:val="002060"/>
          <w:sz w:val="24"/>
          <w:szCs w:val="24"/>
          <w:lang w:val="es-ES"/>
        </w:rPr>
        <w:t xml:space="preserve">mientras que </w:t>
      </w:r>
      <w:r w:rsidR="00F912E6" w:rsidRPr="00FF2E1A">
        <w:rPr>
          <w:rFonts w:ascii="Constantia" w:hAnsi="Constantia" w:cs="Arial"/>
          <w:b/>
          <w:color w:val="002060"/>
          <w:sz w:val="24"/>
          <w:szCs w:val="24"/>
          <w:lang w:val="es-ES"/>
        </w:rPr>
        <w:t>16</w:t>
      </w:r>
      <w:r w:rsidR="001C5969">
        <w:rPr>
          <w:rFonts w:ascii="Constantia" w:hAnsi="Constantia" w:cs="Arial"/>
          <w:color w:val="002060"/>
          <w:sz w:val="24"/>
          <w:szCs w:val="24"/>
          <w:lang w:val="es-ES"/>
        </w:rPr>
        <w:t xml:space="preserve"> no opinaron</w:t>
      </w:r>
      <w:r w:rsidRPr="00B07105">
        <w:rPr>
          <w:rFonts w:ascii="Constantia" w:hAnsi="Constantia" w:cs="Arial"/>
          <w:color w:val="002060"/>
          <w:sz w:val="24"/>
          <w:szCs w:val="24"/>
          <w:lang w:val="es-ES"/>
        </w:rPr>
        <w:t xml:space="preserve"> al respecto</w:t>
      </w:r>
      <w:r w:rsidR="005F1BF5">
        <w:rPr>
          <w:rFonts w:ascii="Constantia" w:hAnsi="Constantia" w:cs="Arial"/>
          <w:color w:val="002060"/>
          <w:sz w:val="24"/>
          <w:szCs w:val="24"/>
          <w:lang w:val="es-ES"/>
        </w:rPr>
        <w:t>, lo que p</w:t>
      </w:r>
      <w:r w:rsidR="00233DFD">
        <w:rPr>
          <w:rFonts w:ascii="Constantia" w:hAnsi="Constantia" w:cs="Arial"/>
          <w:color w:val="002060"/>
          <w:sz w:val="24"/>
          <w:szCs w:val="24"/>
          <w:lang w:val="es-ES"/>
        </w:rPr>
        <w:t>o</w:t>
      </w:r>
      <w:r w:rsidR="001C5969">
        <w:rPr>
          <w:rFonts w:ascii="Constantia" w:hAnsi="Constantia" w:cs="Arial"/>
          <w:color w:val="002060"/>
          <w:sz w:val="24"/>
          <w:szCs w:val="24"/>
          <w:lang w:val="es-ES"/>
        </w:rPr>
        <w:t xml:space="preserve">rcentualmente corresponde </w:t>
      </w:r>
      <w:r w:rsidR="001C5969" w:rsidRPr="00FF2E1A">
        <w:rPr>
          <w:rFonts w:ascii="Constantia" w:hAnsi="Constantia" w:cs="Arial"/>
          <w:color w:val="002060"/>
          <w:sz w:val="24"/>
          <w:szCs w:val="24"/>
          <w:lang w:val="es-ES"/>
        </w:rPr>
        <w:t xml:space="preserve">al </w:t>
      </w:r>
      <w:r w:rsidR="00F912E6" w:rsidRPr="00FF2E1A">
        <w:rPr>
          <w:rFonts w:ascii="Constantia" w:hAnsi="Constantia" w:cs="Arial"/>
          <w:color w:val="002060"/>
          <w:sz w:val="24"/>
          <w:szCs w:val="24"/>
          <w:lang w:val="es-ES"/>
        </w:rPr>
        <w:t>3</w:t>
      </w:r>
      <w:r w:rsidR="00FF2E1A" w:rsidRPr="00FF2E1A">
        <w:rPr>
          <w:rFonts w:ascii="Constantia" w:hAnsi="Constantia" w:cs="Arial"/>
          <w:color w:val="002060"/>
          <w:sz w:val="24"/>
          <w:szCs w:val="24"/>
          <w:lang w:val="es-ES"/>
        </w:rPr>
        <w:t>0</w:t>
      </w:r>
      <w:r w:rsidR="005F1BF5" w:rsidRPr="00FF2E1A">
        <w:rPr>
          <w:rFonts w:ascii="Constantia" w:hAnsi="Constantia" w:cs="Arial"/>
          <w:color w:val="002060"/>
          <w:sz w:val="24"/>
          <w:szCs w:val="24"/>
          <w:lang w:val="es-ES"/>
        </w:rPr>
        <w:t>%</w:t>
      </w:r>
      <w:r w:rsidRPr="00FF2E1A">
        <w:rPr>
          <w:rFonts w:ascii="Constantia" w:hAnsi="Constantia" w:cs="Arial"/>
          <w:color w:val="002060"/>
          <w:sz w:val="24"/>
          <w:szCs w:val="24"/>
          <w:lang w:val="es-ES"/>
        </w:rPr>
        <w:t>.</w:t>
      </w:r>
      <w:r w:rsidRPr="00B07105">
        <w:rPr>
          <w:rFonts w:ascii="Constantia" w:hAnsi="Constantia" w:cs="Arial"/>
          <w:color w:val="002060"/>
          <w:sz w:val="24"/>
          <w:szCs w:val="24"/>
          <w:lang w:val="es-ES"/>
        </w:rPr>
        <w:t xml:space="preserve"> Así lo ilustra la</w:t>
      </w:r>
      <w:r w:rsidR="00757317">
        <w:rPr>
          <w:rFonts w:ascii="Constantia" w:hAnsi="Constantia" w:cs="Arial"/>
          <w:color w:val="002060"/>
          <w:sz w:val="24"/>
          <w:szCs w:val="24"/>
          <w:lang w:val="es-ES"/>
        </w:rPr>
        <w:t xml:space="preserve"> siguiente tabla</w:t>
      </w:r>
      <w:r w:rsidRPr="00B07105">
        <w:rPr>
          <w:rFonts w:ascii="Constantia" w:hAnsi="Constantia" w:cs="Arial"/>
          <w:color w:val="002060"/>
          <w:sz w:val="24"/>
          <w:szCs w:val="24"/>
          <w:lang w:val="es-ES"/>
        </w:rPr>
        <w:t>:</w:t>
      </w:r>
    </w:p>
    <w:p w14:paraId="527DFC3C" w14:textId="77777777" w:rsidR="005D7890" w:rsidRPr="005D7890" w:rsidRDefault="005D7890" w:rsidP="002166D0">
      <w:pPr>
        <w:rPr>
          <w:rFonts w:ascii="Constantia" w:hAnsi="Constantia"/>
          <w:b/>
          <w:i/>
          <w:color w:val="002060"/>
          <w:lang w:val="es-ES"/>
        </w:rPr>
      </w:pPr>
      <w:r>
        <w:rPr>
          <w:rFonts w:ascii="Constantia" w:hAnsi="Constantia"/>
          <w:b/>
          <w:i/>
          <w:color w:val="002060"/>
          <w:lang w:val="es-ES"/>
        </w:rPr>
        <w:t xml:space="preserve">Tabla No. </w:t>
      </w:r>
      <w:r w:rsidR="00DC5655">
        <w:rPr>
          <w:rFonts w:ascii="Constantia" w:hAnsi="Constantia"/>
          <w:b/>
          <w:i/>
          <w:color w:val="002060"/>
          <w:lang w:val="es-ES"/>
        </w:rPr>
        <w:t>8</w:t>
      </w:r>
      <w:r w:rsidRPr="009D53C3">
        <w:rPr>
          <w:rFonts w:ascii="Constantia" w:hAnsi="Constantia"/>
          <w:b/>
          <w:i/>
          <w:color w:val="002060"/>
          <w:lang w:val="es-ES"/>
        </w:rPr>
        <w:t xml:space="preserve"> – </w:t>
      </w:r>
      <w:r>
        <w:rPr>
          <w:rFonts w:ascii="Constantia" w:hAnsi="Constantia"/>
          <w:b/>
          <w:i/>
          <w:color w:val="002060"/>
          <w:lang w:val="es-ES"/>
        </w:rPr>
        <w:t>Percepción – Atención Presencial</w:t>
      </w:r>
      <w:r w:rsidR="00C148BA">
        <w:rPr>
          <w:rFonts w:ascii="Constantia" w:hAnsi="Constantia"/>
          <w:b/>
          <w:i/>
          <w:color w:val="002060"/>
          <w:lang w:val="es-ES"/>
        </w:rPr>
        <w:t xml:space="preserve">   </w:t>
      </w:r>
      <w:r w:rsidR="002166D0">
        <w:rPr>
          <w:rFonts w:ascii="Constantia" w:hAnsi="Constantia"/>
          <w:b/>
          <w:i/>
          <w:color w:val="002060"/>
          <w:lang w:val="es-ES"/>
        </w:rPr>
        <w:t xml:space="preserve">  </w:t>
      </w:r>
      <w:r w:rsidR="00C148BA">
        <w:rPr>
          <w:rFonts w:ascii="Constantia" w:hAnsi="Constantia"/>
          <w:b/>
          <w:i/>
          <w:color w:val="002060"/>
          <w:lang w:val="es-ES"/>
        </w:rPr>
        <w:t xml:space="preserve">  </w:t>
      </w:r>
    </w:p>
    <w:tbl>
      <w:tblPr>
        <w:tblStyle w:val="Tabladecuadrcula5oscura-nfasis6"/>
        <w:tblpPr w:leftFromText="141" w:rightFromText="141" w:vertAnchor="text" w:horzAnchor="margin" w:tblpY="202"/>
        <w:tblW w:w="5240" w:type="dxa"/>
        <w:tblLayout w:type="fixed"/>
        <w:tblLook w:val="04A0" w:firstRow="1" w:lastRow="0" w:firstColumn="1" w:lastColumn="0" w:noHBand="0" w:noVBand="1"/>
      </w:tblPr>
      <w:tblGrid>
        <w:gridCol w:w="2864"/>
        <w:gridCol w:w="1508"/>
        <w:gridCol w:w="868"/>
      </w:tblGrid>
      <w:tr w:rsidR="00C148BA" w:rsidRPr="00A10888" w14:paraId="7F3C901F" w14:textId="77777777" w:rsidTr="002166D0">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5240" w:type="dxa"/>
            <w:gridSpan w:val="3"/>
            <w:hideMark/>
          </w:tcPr>
          <w:p w14:paraId="46427984" w14:textId="77777777" w:rsidR="00C148BA" w:rsidRPr="00A10888" w:rsidRDefault="00C148BA" w:rsidP="00C148BA">
            <w:pPr>
              <w:spacing w:after="0" w:line="240" w:lineRule="auto"/>
              <w:jc w:val="center"/>
              <w:rPr>
                <w:rFonts w:ascii="Calibri" w:eastAsia="Times New Roman" w:hAnsi="Calibri"/>
                <w:b w:val="0"/>
                <w:bCs w:val="0"/>
                <w:sz w:val="24"/>
                <w:szCs w:val="24"/>
              </w:rPr>
            </w:pPr>
            <w:r w:rsidRPr="00A10888">
              <w:rPr>
                <w:rFonts w:ascii="Calibri" w:eastAsia="Times New Roman" w:hAnsi="Calibri"/>
                <w:b w:val="0"/>
                <w:bCs w:val="0"/>
                <w:sz w:val="24"/>
                <w:szCs w:val="24"/>
              </w:rPr>
              <w:t>PERCEPCIÓN DEL CIUDADANO EN ATENCIÓN PRESENCIAL</w:t>
            </w:r>
          </w:p>
        </w:tc>
      </w:tr>
      <w:tr w:rsidR="00C148BA" w:rsidRPr="00A10888" w14:paraId="48B2A17A" w14:textId="77777777" w:rsidTr="002166D0">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2864" w:type="dxa"/>
            <w:hideMark/>
          </w:tcPr>
          <w:p w14:paraId="5171E6ED" w14:textId="77777777" w:rsidR="00C148BA" w:rsidRPr="00A10888" w:rsidRDefault="00C148BA" w:rsidP="00C148BA">
            <w:pPr>
              <w:spacing w:after="0" w:line="240" w:lineRule="auto"/>
              <w:jc w:val="center"/>
              <w:rPr>
                <w:rFonts w:ascii="Calibri" w:eastAsia="Times New Roman" w:hAnsi="Calibri"/>
                <w:b w:val="0"/>
                <w:bCs w:val="0"/>
              </w:rPr>
            </w:pPr>
            <w:r w:rsidRPr="00A10888">
              <w:rPr>
                <w:rFonts w:ascii="Calibri" w:eastAsia="Times New Roman" w:hAnsi="Calibri"/>
                <w:b w:val="0"/>
                <w:bCs w:val="0"/>
              </w:rPr>
              <w:t>¿La atención e información fue clara, oportuna y completa?</w:t>
            </w:r>
          </w:p>
        </w:tc>
        <w:tc>
          <w:tcPr>
            <w:tcW w:w="1508" w:type="dxa"/>
            <w:hideMark/>
          </w:tcPr>
          <w:p w14:paraId="19B50112" w14:textId="77777777" w:rsidR="00C148BA" w:rsidRPr="00A10888" w:rsidRDefault="00C148BA" w:rsidP="00C148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sidRPr="00A10888">
              <w:rPr>
                <w:rFonts w:ascii="Calibri" w:eastAsia="Times New Roman" w:hAnsi="Calibri"/>
                <w:b/>
                <w:bCs/>
              </w:rPr>
              <w:t>Número de personas</w:t>
            </w:r>
          </w:p>
        </w:tc>
        <w:tc>
          <w:tcPr>
            <w:tcW w:w="868" w:type="dxa"/>
            <w:noWrap/>
            <w:hideMark/>
          </w:tcPr>
          <w:p w14:paraId="4FF6C364" w14:textId="77777777" w:rsidR="00C148BA" w:rsidRPr="00A10888" w:rsidRDefault="00C148BA" w:rsidP="00C148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sidRPr="00A10888">
              <w:rPr>
                <w:rFonts w:ascii="Calibri" w:eastAsia="Times New Roman" w:hAnsi="Calibri"/>
                <w:b/>
                <w:bCs/>
              </w:rPr>
              <w:t>%</w:t>
            </w:r>
          </w:p>
        </w:tc>
      </w:tr>
      <w:tr w:rsidR="00C148BA" w:rsidRPr="00A10888" w14:paraId="16BCBE3E" w14:textId="77777777" w:rsidTr="002166D0">
        <w:trPr>
          <w:trHeight w:val="368"/>
        </w:trPr>
        <w:tc>
          <w:tcPr>
            <w:cnfStyle w:val="001000000000" w:firstRow="0" w:lastRow="0" w:firstColumn="1" w:lastColumn="0" w:oddVBand="0" w:evenVBand="0" w:oddHBand="0" w:evenHBand="0" w:firstRowFirstColumn="0" w:firstRowLastColumn="0" w:lastRowFirstColumn="0" w:lastRowLastColumn="0"/>
            <w:tcW w:w="2864" w:type="dxa"/>
            <w:noWrap/>
            <w:hideMark/>
          </w:tcPr>
          <w:p w14:paraId="07E9B079" w14:textId="77777777" w:rsidR="00C148BA" w:rsidRPr="00A10888" w:rsidRDefault="00C148BA" w:rsidP="00C148BA">
            <w:pPr>
              <w:spacing w:after="0" w:line="240" w:lineRule="auto"/>
              <w:jc w:val="center"/>
              <w:rPr>
                <w:rFonts w:ascii="Calibri" w:eastAsia="Times New Roman" w:hAnsi="Calibri"/>
              </w:rPr>
            </w:pPr>
            <w:r w:rsidRPr="00A10888">
              <w:rPr>
                <w:rFonts w:ascii="Calibri" w:eastAsia="Times New Roman" w:hAnsi="Calibri"/>
              </w:rPr>
              <w:t>SI</w:t>
            </w:r>
          </w:p>
        </w:tc>
        <w:tc>
          <w:tcPr>
            <w:tcW w:w="1508" w:type="dxa"/>
            <w:noWrap/>
            <w:hideMark/>
          </w:tcPr>
          <w:p w14:paraId="2B23BBB2" w14:textId="394E483A" w:rsidR="00C148BA" w:rsidRPr="00A10888" w:rsidRDefault="00FF2E1A" w:rsidP="00C1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38</w:t>
            </w:r>
          </w:p>
        </w:tc>
        <w:tc>
          <w:tcPr>
            <w:tcW w:w="868" w:type="dxa"/>
            <w:noWrap/>
            <w:hideMark/>
          </w:tcPr>
          <w:p w14:paraId="14E455D0" w14:textId="70CB4FF3" w:rsidR="00C148BA" w:rsidRPr="00A10888" w:rsidRDefault="00FF2E1A" w:rsidP="00C1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70</w:t>
            </w:r>
            <w:r w:rsidR="00C148BA" w:rsidRPr="00A10888">
              <w:rPr>
                <w:rFonts w:ascii="Calibri" w:eastAsia="Times New Roman" w:hAnsi="Calibri"/>
              </w:rPr>
              <w:t>%</w:t>
            </w:r>
          </w:p>
        </w:tc>
      </w:tr>
      <w:tr w:rsidR="00C148BA" w:rsidRPr="00A10888" w14:paraId="78DCEC01" w14:textId="77777777" w:rsidTr="002166D0">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864" w:type="dxa"/>
            <w:noWrap/>
            <w:hideMark/>
          </w:tcPr>
          <w:p w14:paraId="61DB1468" w14:textId="77777777" w:rsidR="00C148BA" w:rsidRPr="00A10888" w:rsidRDefault="00C148BA" w:rsidP="00C148BA">
            <w:pPr>
              <w:spacing w:after="0" w:line="240" w:lineRule="auto"/>
              <w:jc w:val="center"/>
              <w:rPr>
                <w:rFonts w:ascii="Calibri" w:eastAsia="Times New Roman" w:hAnsi="Calibri"/>
              </w:rPr>
            </w:pPr>
            <w:r w:rsidRPr="00A10888">
              <w:rPr>
                <w:rFonts w:ascii="Calibri" w:eastAsia="Times New Roman" w:hAnsi="Calibri"/>
              </w:rPr>
              <w:t>NO</w:t>
            </w:r>
          </w:p>
        </w:tc>
        <w:tc>
          <w:tcPr>
            <w:tcW w:w="1508" w:type="dxa"/>
            <w:noWrap/>
            <w:hideMark/>
          </w:tcPr>
          <w:p w14:paraId="2CAAC95A" w14:textId="23B641FF" w:rsidR="00C148BA" w:rsidRPr="00A10888" w:rsidRDefault="00FF2E1A" w:rsidP="00C148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Pr>
                <w:rFonts w:ascii="Calibri" w:eastAsia="Times New Roman" w:hAnsi="Calibri"/>
              </w:rPr>
              <w:t>0</w:t>
            </w:r>
          </w:p>
        </w:tc>
        <w:tc>
          <w:tcPr>
            <w:tcW w:w="868" w:type="dxa"/>
            <w:noWrap/>
            <w:hideMark/>
          </w:tcPr>
          <w:p w14:paraId="2EFB46EE" w14:textId="6B69AD5D" w:rsidR="00C148BA" w:rsidRPr="00A10888" w:rsidRDefault="00FF2E1A" w:rsidP="00C148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Pr>
                <w:rFonts w:ascii="Calibri" w:eastAsia="Times New Roman" w:hAnsi="Calibri"/>
              </w:rPr>
              <w:t>0</w:t>
            </w:r>
            <w:r w:rsidR="00C148BA" w:rsidRPr="00A10888">
              <w:rPr>
                <w:rFonts w:ascii="Calibri" w:eastAsia="Times New Roman" w:hAnsi="Calibri"/>
              </w:rPr>
              <w:t>%</w:t>
            </w:r>
          </w:p>
        </w:tc>
      </w:tr>
      <w:tr w:rsidR="00C148BA" w:rsidRPr="00A10888" w14:paraId="0A194380" w14:textId="77777777" w:rsidTr="002166D0">
        <w:trPr>
          <w:trHeight w:val="399"/>
        </w:trPr>
        <w:tc>
          <w:tcPr>
            <w:cnfStyle w:val="001000000000" w:firstRow="0" w:lastRow="0" w:firstColumn="1" w:lastColumn="0" w:oddVBand="0" w:evenVBand="0" w:oddHBand="0" w:evenHBand="0" w:firstRowFirstColumn="0" w:firstRowLastColumn="0" w:lastRowFirstColumn="0" w:lastRowLastColumn="0"/>
            <w:tcW w:w="2864" w:type="dxa"/>
            <w:noWrap/>
            <w:hideMark/>
          </w:tcPr>
          <w:p w14:paraId="4E56D082" w14:textId="77777777" w:rsidR="00C148BA" w:rsidRPr="00A10888" w:rsidRDefault="00C148BA" w:rsidP="00C148BA">
            <w:pPr>
              <w:spacing w:after="0" w:line="240" w:lineRule="auto"/>
              <w:jc w:val="center"/>
              <w:rPr>
                <w:rFonts w:ascii="Calibri" w:eastAsia="Times New Roman" w:hAnsi="Calibri"/>
              </w:rPr>
            </w:pPr>
            <w:r w:rsidRPr="00A10888">
              <w:rPr>
                <w:rFonts w:ascii="Calibri" w:eastAsia="Times New Roman" w:hAnsi="Calibri"/>
              </w:rPr>
              <w:t>NO RESPONDE</w:t>
            </w:r>
          </w:p>
        </w:tc>
        <w:tc>
          <w:tcPr>
            <w:tcW w:w="1508" w:type="dxa"/>
            <w:noWrap/>
            <w:hideMark/>
          </w:tcPr>
          <w:p w14:paraId="7389E5AA" w14:textId="77777777" w:rsidR="00C148BA" w:rsidRPr="00A10888" w:rsidRDefault="00F912E6" w:rsidP="00C1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16</w:t>
            </w:r>
          </w:p>
        </w:tc>
        <w:tc>
          <w:tcPr>
            <w:tcW w:w="868" w:type="dxa"/>
            <w:noWrap/>
            <w:hideMark/>
          </w:tcPr>
          <w:p w14:paraId="0C3C8DD1" w14:textId="5D3C30DD" w:rsidR="00C148BA" w:rsidRPr="00A10888" w:rsidRDefault="00FF2E1A" w:rsidP="00C1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30</w:t>
            </w:r>
            <w:r w:rsidR="00C148BA" w:rsidRPr="00A10888">
              <w:rPr>
                <w:rFonts w:ascii="Calibri" w:eastAsia="Times New Roman" w:hAnsi="Calibri"/>
              </w:rPr>
              <w:t>%</w:t>
            </w:r>
          </w:p>
        </w:tc>
      </w:tr>
      <w:tr w:rsidR="00C148BA" w:rsidRPr="00A10888" w14:paraId="7224E6E0" w14:textId="77777777" w:rsidTr="002166D0">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864" w:type="dxa"/>
            <w:noWrap/>
            <w:hideMark/>
          </w:tcPr>
          <w:p w14:paraId="063F3E4D" w14:textId="77777777" w:rsidR="00C148BA" w:rsidRPr="00A10888" w:rsidRDefault="00C148BA" w:rsidP="00C148BA">
            <w:pPr>
              <w:spacing w:after="0" w:line="240" w:lineRule="auto"/>
              <w:jc w:val="center"/>
              <w:rPr>
                <w:rFonts w:ascii="Calibri" w:eastAsia="Times New Roman" w:hAnsi="Calibri"/>
                <w:b w:val="0"/>
                <w:bCs w:val="0"/>
              </w:rPr>
            </w:pPr>
            <w:r w:rsidRPr="00A10888">
              <w:rPr>
                <w:rFonts w:ascii="Calibri" w:eastAsia="Times New Roman" w:hAnsi="Calibri"/>
                <w:b w:val="0"/>
                <w:bCs w:val="0"/>
              </w:rPr>
              <w:t>TOTAL</w:t>
            </w:r>
          </w:p>
        </w:tc>
        <w:tc>
          <w:tcPr>
            <w:tcW w:w="1508" w:type="dxa"/>
            <w:noWrap/>
            <w:hideMark/>
          </w:tcPr>
          <w:p w14:paraId="4345B74F" w14:textId="1B72EB4B" w:rsidR="00C148BA" w:rsidRPr="00A10888" w:rsidRDefault="00FF2E1A" w:rsidP="00C148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Pr>
                <w:rFonts w:ascii="Calibri" w:eastAsia="Times New Roman" w:hAnsi="Calibri"/>
                <w:b/>
                <w:bCs/>
              </w:rPr>
              <w:t>54</w:t>
            </w:r>
          </w:p>
        </w:tc>
        <w:tc>
          <w:tcPr>
            <w:tcW w:w="868" w:type="dxa"/>
            <w:noWrap/>
            <w:hideMark/>
          </w:tcPr>
          <w:p w14:paraId="64963966" w14:textId="77777777" w:rsidR="00C148BA" w:rsidRPr="00A10888" w:rsidRDefault="00C148BA" w:rsidP="00C148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sidRPr="00A10888">
              <w:rPr>
                <w:rFonts w:ascii="Calibri" w:eastAsia="Times New Roman" w:hAnsi="Calibri"/>
                <w:b/>
                <w:bCs/>
              </w:rPr>
              <w:t>100%</w:t>
            </w:r>
          </w:p>
        </w:tc>
      </w:tr>
    </w:tbl>
    <w:p w14:paraId="0CBA2400" w14:textId="77777777" w:rsidR="00B07105" w:rsidRDefault="00B07105"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14:paraId="5C03DAF5" w14:textId="77777777" w:rsidR="005F1BF5" w:rsidRDefault="005F1BF5"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14:paraId="1AF3C35F" w14:textId="77777777" w:rsidR="005F1BF5" w:rsidRDefault="005F1BF5"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14:paraId="149AC93D" w14:textId="77777777" w:rsidR="002166D0" w:rsidRDefault="002166D0"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14:paraId="1126E5B5" w14:textId="77777777" w:rsidR="002166D0" w:rsidRDefault="002166D0"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14:paraId="1C46FB3E" w14:textId="77777777" w:rsidR="002166D0" w:rsidRDefault="002166D0"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14:paraId="6A212C9F" w14:textId="77777777" w:rsidR="00701381" w:rsidRDefault="00701381" w:rsidP="002166D0">
      <w:pPr>
        <w:jc w:val="right"/>
        <w:rPr>
          <w:rFonts w:ascii="Constantia" w:hAnsi="Constantia"/>
          <w:b/>
          <w:i/>
          <w:color w:val="002060"/>
          <w:lang w:val="es-ES"/>
        </w:rPr>
      </w:pPr>
    </w:p>
    <w:p w14:paraId="15B9CB52" w14:textId="77777777" w:rsidR="002166D0" w:rsidRDefault="002166D0" w:rsidP="002166D0">
      <w:pPr>
        <w:jc w:val="right"/>
        <w:rPr>
          <w:rFonts w:ascii="Constantia" w:hAnsi="Constantia"/>
          <w:b/>
          <w:i/>
          <w:color w:val="002060"/>
          <w:lang w:val="es-ES"/>
        </w:rPr>
      </w:pPr>
      <w:r>
        <w:rPr>
          <w:rFonts w:ascii="Constantia" w:hAnsi="Constantia"/>
          <w:b/>
          <w:i/>
          <w:color w:val="002060"/>
          <w:lang w:val="es-ES"/>
        </w:rPr>
        <w:t>Gráfica No. 8 – Percepción – Atención Presencial</w:t>
      </w:r>
    </w:p>
    <w:p w14:paraId="13B9D06C" w14:textId="7CCCA689" w:rsidR="00605D3C" w:rsidRDefault="00FF2E1A" w:rsidP="002166D0">
      <w:pPr>
        <w:jc w:val="right"/>
        <w:rPr>
          <w:rFonts w:ascii="Constantia" w:hAnsi="Constantia"/>
          <w:b/>
          <w:i/>
          <w:color w:val="002060"/>
          <w:lang w:val="es-ES"/>
        </w:rPr>
      </w:pPr>
      <w:r>
        <w:rPr>
          <w:noProof/>
        </w:rPr>
        <w:drawing>
          <wp:inline distT="0" distB="0" distL="0" distR="0" wp14:anchorId="521DE196" wp14:editId="1CA93F2D">
            <wp:extent cx="4572000" cy="274320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A7D8B96" w14:textId="39B3836B" w:rsidR="00605D3C" w:rsidRPr="00605D3C" w:rsidRDefault="00AE104F" w:rsidP="00605D3C">
      <w:pPr>
        <w:jc w:val="both"/>
        <w:rPr>
          <w:rFonts w:ascii="Constantia" w:hAnsi="Constantia" w:cs="Arial"/>
          <w:color w:val="002060"/>
          <w:sz w:val="24"/>
          <w:szCs w:val="24"/>
          <w:lang w:val="es-ES"/>
        </w:rPr>
      </w:pPr>
      <w:r w:rsidRPr="00AE104F">
        <w:rPr>
          <w:rFonts w:ascii="Constantia" w:hAnsi="Constantia"/>
          <w:color w:val="002060"/>
          <w:sz w:val="24"/>
          <w:szCs w:val="24"/>
          <w:lang w:val="es-ES"/>
        </w:rPr>
        <w:t xml:space="preserve">Para </w:t>
      </w:r>
      <w:r w:rsidR="00701381">
        <w:rPr>
          <w:rFonts w:ascii="Constantia" w:hAnsi="Constantia"/>
          <w:color w:val="002060"/>
          <w:sz w:val="24"/>
          <w:szCs w:val="24"/>
          <w:lang w:val="es-ES"/>
        </w:rPr>
        <w:t>este segundo</w:t>
      </w:r>
      <w:r>
        <w:rPr>
          <w:rFonts w:ascii="Constantia" w:hAnsi="Constantia"/>
          <w:color w:val="002060"/>
          <w:sz w:val="24"/>
          <w:szCs w:val="24"/>
          <w:lang w:val="es-ES"/>
        </w:rPr>
        <w:t xml:space="preserve"> trimestre del año, el mayor número de personas atendidas</w:t>
      </w:r>
      <w:r w:rsidR="006843ED">
        <w:rPr>
          <w:rFonts w:ascii="Constantia" w:hAnsi="Constantia"/>
          <w:color w:val="002060"/>
          <w:sz w:val="24"/>
          <w:szCs w:val="24"/>
          <w:lang w:val="es-ES"/>
        </w:rPr>
        <w:t xml:space="preserve"> correspondió al</w:t>
      </w:r>
      <w:r>
        <w:rPr>
          <w:rFonts w:ascii="Constantia" w:hAnsi="Constantia"/>
          <w:color w:val="002060"/>
          <w:sz w:val="24"/>
          <w:szCs w:val="24"/>
          <w:lang w:val="es-ES"/>
        </w:rPr>
        <w:t xml:space="preserve"> </w:t>
      </w:r>
      <w:r w:rsidR="0047283C">
        <w:rPr>
          <w:rFonts w:ascii="Constantia" w:hAnsi="Constantia"/>
          <w:color w:val="002060"/>
          <w:sz w:val="24"/>
          <w:szCs w:val="24"/>
          <w:lang w:val="es-ES"/>
        </w:rPr>
        <w:t>género</w:t>
      </w:r>
      <w:r>
        <w:rPr>
          <w:rFonts w:ascii="Constantia" w:hAnsi="Constantia"/>
          <w:color w:val="002060"/>
          <w:sz w:val="24"/>
          <w:szCs w:val="24"/>
          <w:lang w:val="es-ES"/>
        </w:rPr>
        <w:t xml:space="preserve"> masculino con </w:t>
      </w:r>
      <w:r w:rsidR="00FF2E1A">
        <w:rPr>
          <w:rFonts w:ascii="Constantia" w:hAnsi="Constantia"/>
          <w:b/>
          <w:color w:val="FF0000"/>
          <w:sz w:val="24"/>
          <w:szCs w:val="24"/>
          <w:lang w:val="es-ES"/>
        </w:rPr>
        <w:t>41</w:t>
      </w:r>
      <w:r w:rsidRPr="00701381">
        <w:rPr>
          <w:rFonts w:ascii="Constantia" w:hAnsi="Constantia"/>
          <w:b/>
          <w:color w:val="FF0000"/>
          <w:sz w:val="24"/>
          <w:szCs w:val="24"/>
          <w:lang w:val="es-ES"/>
        </w:rPr>
        <w:t xml:space="preserve"> </w:t>
      </w:r>
      <w:r>
        <w:rPr>
          <w:rFonts w:ascii="Constantia" w:hAnsi="Constantia"/>
          <w:color w:val="002060"/>
          <w:sz w:val="24"/>
          <w:szCs w:val="24"/>
          <w:lang w:val="es-ES"/>
        </w:rPr>
        <w:t>ciudadanos</w:t>
      </w:r>
      <w:r w:rsidR="0047283C">
        <w:rPr>
          <w:rFonts w:ascii="Constantia" w:hAnsi="Constantia"/>
          <w:color w:val="002060"/>
          <w:sz w:val="24"/>
          <w:szCs w:val="24"/>
          <w:lang w:val="es-ES"/>
        </w:rPr>
        <w:t xml:space="preserve"> </w:t>
      </w:r>
      <w:r w:rsidR="00FF2E1A">
        <w:rPr>
          <w:rFonts w:ascii="Constantia" w:hAnsi="Constantia"/>
          <w:color w:val="002060"/>
          <w:sz w:val="24"/>
          <w:szCs w:val="24"/>
          <w:lang w:val="es-ES"/>
        </w:rPr>
        <w:t xml:space="preserve">hombres y </w:t>
      </w:r>
      <w:r w:rsidR="00FF2E1A" w:rsidRPr="00FF2E1A">
        <w:rPr>
          <w:rFonts w:ascii="Constantia" w:hAnsi="Constantia"/>
          <w:b/>
          <w:color w:val="FF0000"/>
          <w:sz w:val="24"/>
          <w:szCs w:val="24"/>
          <w:lang w:val="es-ES"/>
        </w:rPr>
        <w:t>13</w:t>
      </w:r>
      <w:r>
        <w:rPr>
          <w:rFonts w:ascii="Constantia" w:hAnsi="Constantia"/>
          <w:color w:val="002060"/>
          <w:sz w:val="24"/>
          <w:szCs w:val="24"/>
          <w:lang w:val="es-ES"/>
        </w:rPr>
        <w:t xml:space="preserve"> mujere</w:t>
      </w:r>
      <w:r w:rsidR="0047283C">
        <w:rPr>
          <w:rFonts w:ascii="Constantia" w:hAnsi="Constantia"/>
          <w:color w:val="002060"/>
          <w:sz w:val="24"/>
          <w:szCs w:val="24"/>
          <w:lang w:val="es-ES"/>
        </w:rPr>
        <w:t>s</w:t>
      </w:r>
      <w:r w:rsidR="006843ED">
        <w:rPr>
          <w:rFonts w:ascii="Constantia" w:hAnsi="Constantia"/>
          <w:color w:val="002060"/>
          <w:sz w:val="24"/>
          <w:szCs w:val="24"/>
          <w:lang w:val="es-ES"/>
        </w:rPr>
        <w:t>.</w:t>
      </w:r>
      <w:r w:rsidR="00037590">
        <w:rPr>
          <w:rFonts w:ascii="Constantia" w:hAnsi="Constantia" w:cs="Arial"/>
          <w:color w:val="002060"/>
          <w:sz w:val="24"/>
          <w:szCs w:val="24"/>
          <w:lang w:val="es-ES"/>
        </w:rPr>
        <w:t xml:space="preserve"> </w:t>
      </w:r>
    </w:p>
    <w:p w14:paraId="1D60D6DB" w14:textId="77777777" w:rsidR="00B9455F" w:rsidRDefault="00B9455F" w:rsidP="009868F8">
      <w:pPr>
        <w:jc w:val="both"/>
        <w:rPr>
          <w:rFonts w:ascii="Constantia" w:hAnsi="Constantia" w:cs="Arial"/>
          <w:color w:val="002060"/>
          <w:sz w:val="24"/>
          <w:szCs w:val="24"/>
          <w:lang w:val="es-ES"/>
        </w:rPr>
      </w:pPr>
      <w:r w:rsidRPr="00267282">
        <w:rPr>
          <w:rFonts w:ascii="Constantia" w:hAnsi="Constantia" w:cs="Arial"/>
          <w:color w:val="002060"/>
          <w:sz w:val="24"/>
          <w:szCs w:val="24"/>
          <w:lang w:val="es-ES"/>
        </w:rPr>
        <w:lastRenderedPageBreak/>
        <w:t>Los temas sobre los que más indagaron los ciudadanos son en su orden:</w:t>
      </w:r>
    </w:p>
    <w:p w14:paraId="2D21BBF8" w14:textId="77777777" w:rsidR="00C241EE" w:rsidRPr="00C241EE" w:rsidRDefault="00C241EE" w:rsidP="0074218A">
      <w:pPr>
        <w:numPr>
          <w:ilvl w:val="0"/>
          <w:numId w:val="23"/>
        </w:numPr>
        <w:jc w:val="both"/>
        <w:rPr>
          <w:rFonts w:ascii="Constantia" w:hAnsi="Constantia" w:cs="Arial"/>
          <w:color w:val="002060"/>
          <w:sz w:val="24"/>
          <w:szCs w:val="24"/>
        </w:rPr>
      </w:pPr>
      <w:r w:rsidRPr="00C241EE">
        <w:rPr>
          <w:rFonts w:ascii="Constantia" w:hAnsi="Constantia" w:cs="Arial"/>
          <w:color w:val="002060"/>
          <w:sz w:val="24"/>
          <w:szCs w:val="24"/>
        </w:rPr>
        <w:t>Solicitud de información técnica de los proyectos para investigaciones universitarias.</w:t>
      </w:r>
    </w:p>
    <w:p w14:paraId="0234E141" w14:textId="77777777" w:rsidR="00C241EE" w:rsidRPr="00C241EE" w:rsidRDefault="00C241EE" w:rsidP="0074218A">
      <w:pPr>
        <w:numPr>
          <w:ilvl w:val="0"/>
          <w:numId w:val="23"/>
        </w:numPr>
        <w:jc w:val="both"/>
        <w:rPr>
          <w:rFonts w:ascii="Constantia" w:hAnsi="Constantia" w:cs="Arial"/>
          <w:color w:val="002060"/>
          <w:sz w:val="24"/>
          <w:szCs w:val="24"/>
        </w:rPr>
      </w:pPr>
      <w:r w:rsidRPr="00C241EE">
        <w:rPr>
          <w:rFonts w:ascii="Constantia" w:hAnsi="Constantia" w:cs="Arial"/>
          <w:color w:val="002060"/>
          <w:sz w:val="24"/>
          <w:szCs w:val="24"/>
        </w:rPr>
        <w:t>Información sobre tarifas diferenciales vigentes.</w:t>
      </w:r>
    </w:p>
    <w:p w14:paraId="41B22B04" w14:textId="77777777" w:rsidR="00C241EE" w:rsidRPr="00C241EE" w:rsidRDefault="00C241EE" w:rsidP="0074218A">
      <w:pPr>
        <w:numPr>
          <w:ilvl w:val="0"/>
          <w:numId w:val="23"/>
        </w:numPr>
        <w:jc w:val="both"/>
        <w:rPr>
          <w:rFonts w:ascii="Constantia" w:hAnsi="Constantia" w:cs="Arial"/>
          <w:color w:val="002060"/>
          <w:sz w:val="24"/>
          <w:szCs w:val="24"/>
        </w:rPr>
      </w:pPr>
      <w:r w:rsidRPr="00C241EE">
        <w:rPr>
          <w:rFonts w:ascii="Constantia" w:hAnsi="Constantia" w:cs="Arial"/>
          <w:color w:val="002060"/>
          <w:sz w:val="24"/>
          <w:szCs w:val="24"/>
        </w:rPr>
        <w:t>Información sobre cómo iniciar trámites de permiso de uso y ocupación temporal de la vía nacional concesionada y sobre la instalación de EDS.</w:t>
      </w:r>
    </w:p>
    <w:p w14:paraId="443B6CB2" w14:textId="4ADF9272" w:rsidR="002166D0" w:rsidRPr="009F343E" w:rsidRDefault="00C241EE" w:rsidP="0074218A">
      <w:pPr>
        <w:numPr>
          <w:ilvl w:val="0"/>
          <w:numId w:val="23"/>
        </w:numPr>
        <w:jc w:val="both"/>
        <w:rPr>
          <w:rFonts w:ascii="Constantia" w:hAnsi="Constantia" w:cs="Arial"/>
          <w:color w:val="002060"/>
          <w:sz w:val="24"/>
          <w:szCs w:val="24"/>
        </w:rPr>
      </w:pPr>
      <w:r w:rsidRPr="00C241EE">
        <w:rPr>
          <w:rFonts w:ascii="Constantia" w:hAnsi="Constantia" w:cs="Arial"/>
          <w:color w:val="002060"/>
          <w:sz w:val="24"/>
          <w:szCs w:val="24"/>
        </w:rPr>
        <w:t>Averiguaciones sobre el pago pendiente de predios y posibles ofertas de compra.</w:t>
      </w:r>
    </w:p>
    <w:p w14:paraId="36C5CDF8" w14:textId="77777777" w:rsidR="00037590" w:rsidRDefault="00037590" w:rsidP="00037590">
      <w:pPr>
        <w:spacing w:after="160" w:line="276" w:lineRule="auto"/>
        <w:ind w:left="3600"/>
        <w:jc w:val="both"/>
        <w:rPr>
          <w:rFonts w:ascii="Constantia" w:eastAsia="Calibri" w:hAnsi="Constantia" w:cs="Arial"/>
          <w:color w:val="002060"/>
          <w:kern w:val="0"/>
          <w:sz w:val="24"/>
          <w:szCs w:val="28"/>
          <w:lang w:val="es-CO" w:eastAsia="en-US"/>
          <w14:ligatures w14:val="none"/>
        </w:rPr>
      </w:pPr>
      <w:r>
        <w:rPr>
          <w:rFonts w:ascii="Constantia" w:hAnsi="Constantia" w:cs="Arial"/>
          <w:noProof/>
          <w:color w:val="002060"/>
          <w:sz w:val="24"/>
          <w:szCs w:val="24"/>
        </w:rPr>
        <mc:AlternateContent>
          <mc:Choice Requires="wps">
            <w:drawing>
              <wp:anchor distT="0" distB="0" distL="114300" distR="114300" simplePos="0" relativeHeight="251711488" behindDoc="0" locked="0" layoutInCell="1" allowOverlap="1" wp14:anchorId="2BFC32EE" wp14:editId="03C77CDA">
                <wp:simplePos x="0" y="0"/>
                <wp:positionH relativeFrom="margin">
                  <wp:posOffset>-247650</wp:posOffset>
                </wp:positionH>
                <wp:positionV relativeFrom="paragraph">
                  <wp:posOffset>586105</wp:posOffset>
                </wp:positionV>
                <wp:extent cx="2295525" cy="2381250"/>
                <wp:effectExtent l="0" t="0" r="28575" b="19050"/>
                <wp:wrapNone/>
                <wp:docPr id="30" name="Rectángulo 30"/>
                <wp:cNvGraphicFramePr/>
                <a:graphic xmlns:a="http://schemas.openxmlformats.org/drawingml/2006/main">
                  <a:graphicData uri="http://schemas.microsoft.com/office/word/2010/wordprocessingShape">
                    <wps:wsp>
                      <wps:cNvSpPr/>
                      <wps:spPr>
                        <a:xfrm>
                          <a:off x="0" y="0"/>
                          <a:ext cx="2295525" cy="2381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1BCF41" w14:textId="77777777" w:rsidR="00301081" w:rsidRDefault="00301081" w:rsidP="00037590">
                            <w:pPr>
                              <w:jc w:val="center"/>
                            </w:pPr>
                            <w:r>
                              <w:rPr>
                                <w:rFonts w:ascii="Constantia" w:eastAsia="Calibri" w:hAnsi="Constantia" w:cs="Arial"/>
                                <w:noProof/>
                                <w:color w:val="002060"/>
                                <w:kern w:val="0"/>
                                <w:sz w:val="24"/>
                                <w:szCs w:val="28"/>
                              </w:rPr>
                              <w:drawing>
                                <wp:inline distT="0" distB="0" distL="0" distR="0" wp14:anchorId="68A176F9" wp14:editId="35D371BC">
                                  <wp:extent cx="1849837" cy="1387378"/>
                                  <wp:effectExtent l="326708" t="225742" r="343852" b="229553"/>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81011_111448.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1854594" cy="13909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C32EE" id="Rectángulo 30" o:spid="_x0000_s1041" style="position:absolute;left:0;text-align:left;margin-left:-19.5pt;margin-top:46.15pt;width:180.75pt;height:18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" fillcolor="white [3212]" strokecolor="white [3212]" strokeweight="1.5pt">
                <v:textbox>
                  <w:txbxContent>
                    <w:p w14:paraId="721BCF41" w14:textId="77777777" w:rsidR="00301081" w:rsidRDefault="00301081" w:rsidP="00037590">
                      <w:pPr>
                        <w:jc w:val="center"/>
                      </w:pPr>
                      <w:r>
                        <w:rPr>
                          <w:rFonts w:ascii="Constantia" w:eastAsia="Calibri" w:hAnsi="Constantia" w:cs="Arial"/>
                          <w:noProof/>
                          <w:color w:val="002060"/>
                          <w:kern w:val="0"/>
                          <w:sz w:val="24"/>
                          <w:szCs w:val="28"/>
                        </w:rPr>
                        <w:drawing>
                          <wp:inline distT="0" distB="0" distL="0" distR="0" wp14:anchorId="68A176F9" wp14:editId="35D371BC">
                            <wp:extent cx="1849837" cy="1387378"/>
                            <wp:effectExtent l="326708" t="225742" r="343852" b="229553"/>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81011_111448.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1854594" cy="13909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txbxContent>
                </v:textbox>
                <w10:wrap anchorx="margin"/>
              </v:rect>
            </w:pict>
          </mc:Fallback>
        </mc:AlternateContent>
      </w:r>
      <w:r w:rsidRPr="00041E01">
        <w:rPr>
          <w:rFonts w:ascii="Constantia" w:hAnsi="Constantia" w:cs="Arial"/>
          <w:noProof/>
          <w:color w:val="002060"/>
          <w:sz w:val="24"/>
          <w:szCs w:val="24"/>
        </w:rPr>
        <mc:AlternateContent>
          <mc:Choice Requires="wps">
            <w:drawing>
              <wp:anchor distT="0" distB="0" distL="114300" distR="114300" simplePos="0" relativeHeight="251710464" behindDoc="0" locked="0" layoutInCell="1" allowOverlap="1" wp14:anchorId="35BF42D9" wp14:editId="05743CE0">
                <wp:simplePos x="0" y="0"/>
                <wp:positionH relativeFrom="margin">
                  <wp:posOffset>-9525</wp:posOffset>
                </wp:positionH>
                <wp:positionV relativeFrom="paragraph">
                  <wp:posOffset>52070</wp:posOffset>
                </wp:positionV>
                <wp:extent cx="2057400" cy="514350"/>
                <wp:effectExtent l="76200" t="57150" r="76200" b="95250"/>
                <wp:wrapNone/>
                <wp:docPr id="26" name="Cubo 26"/>
                <wp:cNvGraphicFramePr/>
                <a:graphic xmlns:a="http://schemas.openxmlformats.org/drawingml/2006/main">
                  <a:graphicData uri="http://schemas.microsoft.com/office/word/2010/wordprocessingShape">
                    <wps:wsp>
                      <wps:cNvSpPr/>
                      <wps:spPr>
                        <a:xfrm>
                          <a:off x="0" y="0"/>
                          <a:ext cx="2057400" cy="514350"/>
                        </a:xfrm>
                        <a:prstGeom prst="cube">
                          <a:avLst/>
                        </a:prstGeom>
                        <a:solidFill>
                          <a:srgbClr val="0066CC"/>
                        </a:solidFill>
                      </wps:spPr>
                      <wps:style>
                        <a:lnRef idx="0">
                          <a:schemeClr val="accent1"/>
                        </a:lnRef>
                        <a:fillRef idx="3">
                          <a:schemeClr val="accent1"/>
                        </a:fillRef>
                        <a:effectRef idx="3">
                          <a:schemeClr val="accent1"/>
                        </a:effectRef>
                        <a:fontRef idx="minor">
                          <a:schemeClr val="lt1"/>
                        </a:fontRef>
                      </wps:style>
                      <wps:txbx>
                        <w:txbxContent>
                          <w:p w14:paraId="63DA6B99" w14:textId="77777777" w:rsidR="00301081" w:rsidRPr="003712FF" w:rsidRDefault="00301081" w:rsidP="00037590">
                            <w:pPr>
                              <w:jc w:val="center"/>
                              <w:rPr>
                                <w:rFonts w:ascii="Constantia" w:hAnsi="Constantia"/>
                                <w:color w:val="000000" w:themeColor="text1"/>
                                <w:sz w:val="36"/>
                                <w:szCs w:val="36"/>
                              </w:rPr>
                            </w:pPr>
                            <w:r>
                              <w:rPr>
                                <w:rFonts w:ascii="Constantia" w:hAnsi="Constantia"/>
                                <w:color w:val="000000" w:themeColor="text1"/>
                                <w:sz w:val="36"/>
                                <w:szCs w:val="36"/>
                              </w:rPr>
                              <w:t>Mensajero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BF42D9" id="Cubo 26" o:spid="_x0000_s1042" type="#_x0000_t16" style="position:absolute;left:0;text-align:left;margin-left:-.75pt;margin-top:4.1pt;width:162pt;height:40.5pt;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" fillcolor="#06c" stroked="f">
                <v:shadow on="t" color="black" opacity="22937f" origin=",.5" offset="0"/>
                <v:textbox>
                  <w:txbxContent>
                    <w:p w14:paraId="63DA6B99" w14:textId="77777777" w:rsidR="00301081" w:rsidRPr="003712FF" w:rsidRDefault="00301081" w:rsidP="00037590">
                      <w:pPr>
                        <w:jc w:val="center"/>
                        <w:rPr>
                          <w:rFonts w:ascii="Constantia" w:hAnsi="Constantia"/>
                          <w:color w:val="000000" w:themeColor="text1"/>
                          <w:sz w:val="36"/>
                          <w:szCs w:val="36"/>
                        </w:rPr>
                      </w:pPr>
                      <w:r>
                        <w:rPr>
                          <w:rFonts w:ascii="Constantia" w:hAnsi="Constantia"/>
                          <w:color w:val="000000" w:themeColor="text1"/>
                          <w:sz w:val="36"/>
                          <w:szCs w:val="36"/>
                        </w:rPr>
                        <w:t>Mensajero</w:t>
                      </w:r>
                    </w:p>
                  </w:txbxContent>
                </v:textbox>
                <w10:wrap anchorx="margin"/>
              </v:shape>
            </w:pict>
          </mc:Fallback>
        </mc:AlternateContent>
      </w:r>
      <w:r w:rsidRPr="00041E01">
        <w:rPr>
          <w:rFonts w:ascii="Constantia" w:eastAsia="Calibri" w:hAnsi="Constantia" w:cs="Arial"/>
          <w:color w:val="002060"/>
          <w:kern w:val="0"/>
          <w:sz w:val="24"/>
          <w:szCs w:val="28"/>
          <w:lang w:val="es-CO" w:eastAsia="en-US"/>
          <w14:ligatures w14:val="none"/>
        </w:rPr>
        <w:t xml:space="preserve">Desde la creación de la figura del </w:t>
      </w:r>
      <w:r w:rsidRPr="00041E01">
        <w:rPr>
          <w:rFonts w:ascii="Constantia" w:eastAsia="Calibri" w:hAnsi="Constantia" w:cs="Arial"/>
          <w:color w:val="FF0000"/>
          <w:kern w:val="0"/>
          <w:sz w:val="24"/>
          <w:szCs w:val="28"/>
          <w:lang w:val="es-CO" w:eastAsia="en-US"/>
          <w14:ligatures w14:val="none"/>
        </w:rPr>
        <w:t>MENSAJERO</w:t>
      </w:r>
      <w:r w:rsidRPr="00041E01">
        <w:rPr>
          <w:rFonts w:ascii="Constantia" w:eastAsia="Calibri" w:hAnsi="Constantia" w:cs="Arial"/>
          <w:color w:val="002060"/>
          <w:kern w:val="0"/>
          <w:sz w:val="24"/>
          <w:szCs w:val="28"/>
          <w:lang w:val="es-CO" w:eastAsia="en-US"/>
          <w14:ligatures w14:val="none"/>
        </w:rPr>
        <w:t xml:space="preserve"> en la Agencia</w:t>
      </w:r>
      <w:r w:rsidRPr="00041E01">
        <w:rPr>
          <w:rFonts w:ascii="Arial" w:eastAsia="Calibri" w:hAnsi="Arial" w:cs="Arial"/>
          <w:color w:val="002060"/>
          <w:kern w:val="0"/>
          <w:sz w:val="24"/>
          <w:szCs w:val="28"/>
          <w:lang w:val="es-CO" w:eastAsia="en-US"/>
          <w14:ligatures w14:val="none"/>
        </w:rPr>
        <w:t xml:space="preserve"> </w:t>
      </w:r>
      <w:r w:rsidRPr="00041E01">
        <w:rPr>
          <w:rFonts w:ascii="Constantia" w:eastAsia="Calibri" w:hAnsi="Constantia" w:cs="Arial"/>
          <w:color w:val="002060"/>
          <w:kern w:val="0"/>
          <w:sz w:val="24"/>
          <w:szCs w:val="28"/>
          <w:lang w:val="es-CO" w:eastAsia="en-US"/>
          <w14:ligatures w14:val="none"/>
        </w:rPr>
        <w:t>Nacional de Infraestructura</w:t>
      </w:r>
      <w:r>
        <w:rPr>
          <w:rFonts w:ascii="Constantia" w:eastAsia="Calibri" w:hAnsi="Constantia" w:cs="Arial"/>
          <w:color w:val="002060"/>
          <w:kern w:val="0"/>
          <w:sz w:val="24"/>
          <w:szCs w:val="28"/>
          <w:lang w:val="es-CO" w:eastAsia="en-US"/>
          <w14:ligatures w14:val="none"/>
        </w:rPr>
        <w:t>, la dinámica de participación de los ciudadanos se ha enfocado en diversas manifestaciones frente a las preguntas planteadas por el Grupo de Atención al Ciudadano.</w:t>
      </w:r>
    </w:p>
    <w:p w14:paraId="5D7B6CBF" w14:textId="5D468327" w:rsidR="00EB7CC2" w:rsidRDefault="004816DE" w:rsidP="00037590">
      <w:pPr>
        <w:spacing w:after="160" w:line="276" w:lineRule="auto"/>
        <w:ind w:left="3600"/>
        <w:jc w:val="both"/>
        <w:rPr>
          <w:rFonts w:ascii="Constantia" w:eastAsia="Calibri" w:hAnsi="Constantia" w:cs="Arial"/>
          <w:color w:val="002060"/>
          <w:kern w:val="0"/>
          <w:sz w:val="24"/>
          <w:szCs w:val="28"/>
          <w:lang w:val="es-CO" w:eastAsia="en-US"/>
          <w14:ligatures w14:val="none"/>
        </w:rPr>
      </w:pPr>
      <w:r>
        <w:rPr>
          <w:rFonts w:ascii="Constantia" w:eastAsia="Calibri" w:hAnsi="Constantia" w:cs="Arial"/>
          <w:color w:val="002060"/>
          <w:kern w:val="0"/>
          <w:sz w:val="24"/>
          <w:szCs w:val="28"/>
          <w:lang w:val="es-CO" w:eastAsia="en-US"/>
          <w14:ligatures w14:val="none"/>
        </w:rPr>
        <w:t xml:space="preserve">Para el </w:t>
      </w:r>
      <w:r w:rsidR="009F343E">
        <w:rPr>
          <w:rFonts w:ascii="Constantia" w:eastAsia="Calibri" w:hAnsi="Constantia" w:cs="Arial"/>
          <w:color w:val="002060"/>
          <w:kern w:val="0"/>
          <w:sz w:val="24"/>
          <w:szCs w:val="28"/>
          <w:lang w:val="es-CO" w:eastAsia="en-US"/>
          <w14:ligatures w14:val="none"/>
        </w:rPr>
        <w:t>CUARTO</w:t>
      </w:r>
      <w:r w:rsidR="00037590">
        <w:rPr>
          <w:rFonts w:ascii="Constantia" w:eastAsia="Calibri" w:hAnsi="Constantia" w:cs="Arial"/>
          <w:color w:val="002060"/>
          <w:kern w:val="0"/>
          <w:sz w:val="24"/>
          <w:szCs w:val="28"/>
          <w:lang w:val="es-CO" w:eastAsia="en-US"/>
          <w14:ligatures w14:val="none"/>
        </w:rPr>
        <w:t xml:space="preserve"> trimestre del año, el e</w:t>
      </w:r>
      <w:r w:rsidR="00876737">
        <w:rPr>
          <w:rFonts w:ascii="Constantia" w:eastAsia="Calibri" w:hAnsi="Constantia" w:cs="Arial"/>
          <w:color w:val="002060"/>
          <w:kern w:val="0"/>
          <w:sz w:val="24"/>
          <w:szCs w:val="28"/>
          <w:lang w:val="es-CO" w:eastAsia="en-US"/>
          <w14:ligatures w14:val="none"/>
        </w:rPr>
        <w:t xml:space="preserve">quipo de Atención al Ciudadano decidió promover la participación de los ciudadanos disponiendo </w:t>
      </w:r>
      <w:r w:rsidR="00D153CB">
        <w:rPr>
          <w:rFonts w:ascii="Constantia" w:eastAsia="Calibri" w:hAnsi="Constantia" w:cs="Arial"/>
          <w:color w:val="002060"/>
          <w:kern w:val="0"/>
          <w:sz w:val="24"/>
          <w:szCs w:val="28"/>
          <w:lang w:val="es-CO" w:eastAsia="en-US"/>
          <w14:ligatures w14:val="none"/>
        </w:rPr>
        <w:t>algunas</w:t>
      </w:r>
      <w:r w:rsidR="00037590">
        <w:rPr>
          <w:rFonts w:ascii="Constantia" w:eastAsia="Calibri" w:hAnsi="Constantia" w:cs="Arial"/>
          <w:color w:val="002060"/>
          <w:kern w:val="0"/>
          <w:sz w:val="24"/>
          <w:szCs w:val="28"/>
          <w:lang w:val="es-CO" w:eastAsia="en-US"/>
          <w14:ligatures w14:val="none"/>
        </w:rPr>
        <w:t xml:space="preserve"> preguntas</w:t>
      </w:r>
      <w:r w:rsidR="00B106E4">
        <w:rPr>
          <w:rFonts w:ascii="Constantia" w:eastAsia="Calibri" w:hAnsi="Constantia" w:cs="Arial"/>
          <w:color w:val="002060"/>
          <w:kern w:val="0"/>
          <w:sz w:val="24"/>
          <w:szCs w:val="28"/>
          <w:lang w:val="es-CO" w:eastAsia="en-US"/>
          <w14:ligatures w14:val="none"/>
        </w:rPr>
        <w:t xml:space="preserve"> en la recepción del segundo piso,</w:t>
      </w:r>
      <w:r w:rsidR="00037590">
        <w:rPr>
          <w:rFonts w:ascii="Constantia" w:eastAsia="Calibri" w:hAnsi="Constantia" w:cs="Arial"/>
          <w:color w:val="002060"/>
          <w:kern w:val="0"/>
          <w:sz w:val="24"/>
          <w:szCs w:val="28"/>
          <w:lang w:val="es-CO" w:eastAsia="en-US"/>
          <w14:ligatures w14:val="none"/>
        </w:rPr>
        <w:t xml:space="preserve"> </w:t>
      </w:r>
      <w:r w:rsidR="00EB7CC2">
        <w:rPr>
          <w:rFonts w:ascii="Constantia" w:eastAsia="Calibri" w:hAnsi="Constantia" w:cs="Arial"/>
          <w:color w:val="002060"/>
          <w:kern w:val="0"/>
          <w:sz w:val="24"/>
          <w:szCs w:val="28"/>
          <w:lang w:val="es-CO" w:eastAsia="en-US"/>
          <w14:ligatures w14:val="none"/>
        </w:rPr>
        <w:t>con el fin de indagar a la ciudadanía sobre</w:t>
      </w:r>
      <w:r w:rsidR="000A1F65">
        <w:rPr>
          <w:rFonts w:ascii="Constantia" w:eastAsia="Calibri" w:hAnsi="Constantia" w:cs="Arial"/>
          <w:color w:val="002060"/>
          <w:kern w:val="0"/>
          <w:sz w:val="24"/>
          <w:szCs w:val="28"/>
          <w:lang w:val="es-CO" w:eastAsia="en-US"/>
          <w14:ligatures w14:val="none"/>
        </w:rPr>
        <w:t xml:space="preserve"> temas que impactan el servicio, como la calidad en la atención y la información suministrada por la entidad.</w:t>
      </w:r>
    </w:p>
    <w:p w14:paraId="3CEDBF25" w14:textId="01A4FF7A" w:rsidR="000107ED" w:rsidRPr="00B634B0" w:rsidRDefault="00D153CB" w:rsidP="00B634B0">
      <w:pPr>
        <w:spacing w:after="160" w:line="276" w:lineRule="auto"/>
        <w:ind w:left="3600"/>
        <w:jc w:val="both"/>
        <w:rPr>
          <w:rFonts w:ascii="Constantia" w:hAnsi="Constantia" w:cs="Arial"/>
          <w:color w:val="002060"/>
          <w:sz w:val="24"/>
          <w:szCs w:val="24"/>
          <w:lang w:val="es-ES"/>
        </w:rPr>
      </w:pPr>
      <w:r>
        <w:rPr>
          <w:rFonts w:ascii="Constantia" w:eastAsia="Calibri" w:hAnsi="Constantia" w:cs="Arial"/>
          <w:color w:val="002060"/>
          <w:kern w:val="0"/>
          <w:sz w:val="24"/>
          <w:szCs w:val="28"/>
          <w:lang w:val="es-CO" w:eastAsia="en-US"/>
          <w14:ligatures w14:val="none"/>
        </w:rPr>
        <w:t xml:space="preserve">Se tomaron </w:t>
      </w:r>
      <w:r w:rsidR="000107ED">
        <w:rPr>
          <w:rFonts w:ascii="Constantia" w:eastAsia="Calibri" w:hAnsi="Constantia" w:cs="Arial"/>
          <w:color w:val="002060"/>
          <w:kern w:val="0"/>
          <w:sz w:val="24"/>
          <w:szCs w:val="28"/>
          <w:lang w:val="es-CO" w:eastAsia="en-US"/>
          <w14:ligatures w14:val="none"/>
        </w:rPr>
        <w:t>algunas opiniones recibidas a partir de</w:t>
      </w:r>
      <w:r w:rsidR="00605D3C">
        <w:rPr>
          <w:rFonts w:ascii="Constantia" w:eastAsia="Calibri" w:hAnsi="Constantia" w:cs="Arial"/>
          <w:color w:val="002060"/>
          <w:kern w:val="0"/>
          <w:sz w:val="24"/>
          <w:szCs w:val="28"/>
          <w:lang w:val="es-CO" w:eastAsia="en-US"/>
          <w14:ligatures w14:val="none"/>
        </w:rPr>
        <w:t xml:space="preserve"> las </w:t>
      </w:r>
      <w:r w:rsidR="009F343E">
        <w:rPr>
          <w:rFonts w:ascii="Constantia" w:eastAsia="Calibri" w:hAnsi="Constantia" w:cs="Arial"/>
          <w:color w:val="002060"/>
          <w:kern w:val="0"/>
          <w:sz w:val="24"/>
          <w:szCs w:val="28"/>
          <w:lang w:val="es-CO" w:eastAsia="en-US"/>
          <w14:ligatures w14:val="none"/>
        </w:rPr>
        <w:t>cuatro</w:t>
      </w:r>
      <w:r>
        <w:rPr>
          <w:rFonts w:ascii="Constantia" w:eastAsia="Calibri" w:hAnsi="Constantia" w:cs="Arial"/>
          <w:color w:val="002060"/>
          <w:kern w:val="0"/>
          <w:sz w:val="24"/>
          <w:szCs w:val="28"/>
          <w:lang w:val="es-CO" w:eastAsia="en-US"/>
          <w14:ligatures w14:val="none"/>
        </w:rPr>
        <w:t xml:space="preserve"> preguntas p</w:t>
      </w:r>
      <w:r w:rsidR="000107ED">
        <w:rPr>
          <w:rFonts w:ascii="Constantia" w:eastAsia="Calibri" w:hAnsi="Constantia" w:cs="Arial"/>
          <w:color w:val="002060"/>
          <w:kern w:val="0"/>
          <w:sz w:val="24"/>
          <w:szCs w:val="28"/>
          <w:lang w:val="es-CO" w:eastAsia="en-US"/>
          <w14:ligatures w14:val="none"/>
        </w:rPr>
        <w:t>lanteadas</w:t>
      </w:r>
      <w:r>
        <w:rPr>
          <w:rFonts w:ascii="Constantia" w:eastAsia="Calibri" w:hAnsi="Constantia" w:cs="Arial"/>
          <w:color w:val="002060"/>
          <w:kern w:val="0"/>
          <w:sz w:val="24"/>
          <w:szCs w:val="28"/>
          <w:lang w:val="es-CO" w:eastAsia="en-US"/>
          <w14:ligatures w14:val="none"/>
        </w:rPr>
        <w:t xml:space="preserve">, para efectos de mostrar el ejercicio de participación. </w:t>
      </w:r>
      <w:r w:rsidR="00B106E4">
        <w:rPr>
          <w:rFonts w:ascii="Constantia" w:hAnsi="Constantia" w:cs="Arial"/>
          <w:color w:val="002060"/>
          <w:sz w:val="24"/>
          <w:szCs w:val="24"/>
          <w:lang w:val="es-ES"/>
        </w:rPr>
        <w:t>Los resultados se muestran a contin</w:t>
      </w:r>
      <w:r>
        <w:rPr>
          <w:rFonts w:ascii="Constantia" w:hAnsi="Constantia" w:cs="Arial"/>
          <w:color w:val="002060"/>
          <w:sz w:val="24"/>
          <w:szCs w:val="24"/>
          <w:lang w:val="es-ES"/>
        </w:rPr>
        <w:t>uación:</w:t>
      </w:r>
    </w:p>
    <w:p w14:paraId="07CAB879" w14:textId="77777777" w:rsidR="000A1F65" w:rsidRPr="00A75AA8" w:rsidRDefault="000A1F65" w:rsidP="0074218A">
      <w:pPr>
        <w:pStyle w:val="Prrafodelista"/>
        <w:numPr>
          <w:ilvl w:val="0"/>
          <w:numId w:val="18"/>
        </w:numPr>
        <w:jc w:val="both"/>
        <w:rPr>
          <w:rFonts w:ascii="Constantia" w:hAnsi="Constantia" w:cs="Arial"/>
          <w:color w:val="002060"/>
          <w:sz w:val="24"/>
          <w:szCs w:val="24"/>
          <w:lang w:val="es-CO"/>
        </w:rPr>
      </w:pPr>
      <w:r w:rsidRPr="00A75AA8">
        <w:rPr>
          <w:rFonts w:ascii="Constantia" w:hAnsi="Constantia" w:cs="Arial"/>
          <w:color w:val="002060"/>
          <w:sz w:val="24"/>
          <w:szCs w:val="24"/>
          <w:lang w:val="es-CO"/>
        </w:rPr>
        <w:t>Con el ánimo de obtener percepciones frente a la calidad en la atención brindada por el área de Atención al Ciudadano.</w:t>
      </w:r>
      <w:r w:rsidR="004816DE">
        <w:rPr>
          <w:rFonts w:ascii="Constantia" w:hAnsi="Constantia" w:cs="Arial"/>
          <w:color w:val="002060"/>
          <w:sz w:val="24"/>
          <w:szCs w:val="24"/>
          <w:lang w:val="es-CO"/>
        </w:rPr>
        <w:t xml:space="preserve"> Se formularon</w:t>
      </w:r>
      <w:r w:rsidRPr="00A75AA8">
        <w:rPr>
          <w:rFonts w:ascii="Constantia" w:hAnsi="Constantia" w:cs="Arial"/>
          <w:color w:val="002060"/>
          <w:sz w:val="24"/>
          <w:szCs w:val="24"/>
          <w:lang w:val="es-CO"/>
        </w:rPr>
        <w:t xml:space="preserve"> la</w:t>
      </w:r>
      <w:r w:rsidR="004816DE">
        <w:rPr>
          <w:rFonts w:ascii="Constantia" w:hAnsi="Constantia" w:cs="Arial"/>
          <w:color w:val="002060"/>
          <w:sz w:val="24"/>
          <w:szCs w:val="24"/>
          <w:lang w:val="es-CO"/>
        </w:rPr>
        <w:t>s</w:t>
      </w:r>
      <w:r w:rsidRPr="00A75AA8">
        <w:rPr>
          <w:rFonts w:ascii="Constantia" w:hAnsi="Constantia" w:cs="Arial"/>
          <w:color w:val="002060"/>
          <w:sz w:val="24"/>
          <w:szCs w:val="24"/>
          <w:lang w:val="es-CO"/>
        </w:rPr>
        <w:t xml:space="preserve"> siguiente</w:t>
      </w:r>
      <w:r w:rsidR="004816DE">
        <w:rPr>
          <w:rFonts w:ascii="Constantia" w:hAnsi="Constantia" w:cs="Arial"/>
          <w:color w:val="002060"/>
          <w:sz w:val="24"/>
          <w:szCs w:val="24"/>
          <w:lang w:val="es-CO"/>
        </w:rPr>
        <w:t>s</w:t>
      </w:r>
      <w:r w:rsidRPr="00A75AA8">
        <w:rPr>
          <w:rFonts w:ascii="Constantia" w:hAnsi="Constantia" w:cs="Arial"/>
          <w:color w:val="002060"/>
          <w:sz w:val="24"/>
          <w:szCs w:val="24"/>
          <w:lang w:val="es-CO"/>
        </w:rPr>
        <w:t xml:space="preserve"> pregunta</w:t>
      </w:r>
      <w:r w:rsidR="004816DE">
        <w:rPr>
          <w:rFonts w:ascii="Constantia" w:hAnsi="Constantia" w:cs="Arial"/>
          <w:color w:val="002060"/>
          <w:sz w:val="24"/>
          <w:szCs w:val="24"/>
          <w:lang w:val="es-CO"/>
        </w:rPr>
        <w:t>s</w:t>
      </w:r>
      <w:r w:rsidRPr="00A75AA8">
        <w:rPr>
          <w:rFonts w:ascii="Constantia" w:hAnsi="Constantia" w:cs="Arial"/>
          <w:color w:val="002060"/>
          <w:sz w:val="24"/>
          <w:szCs w:val="24"/>
          <w:lang w:val="es-CO"/>
        </w:rPr>
        <w:t xml:space="preserve">: </w:t>
      </w:r>
    </w:p>
    <w:tbl>
      <w:tblPr>
        <w:tblStyle w:val="Tablaconcuadrcula5"/>
        <w:tblW w:w="9276" w:type="dxa"/>
        <w:jc w:val="center"/>
        <w:tblInd w:w="0" w:type="dxa"/>
        <w:tblLook w:val="04A0" w:firstRow="1" w:lastRow="0" w:firstColumn="1" w:lastColumn="0" w:noHBand="0" w:noVBand="1"/>
      </w:tblPr>
      <w:tblGrid>
        <w:gridCol w:w="9276"/>
      </w:tblGrid>
      <w:tr w:rsidR="00F64CF2" w:rsidRPr="00F64CF2" w14:paraId="1B97AE7A" w14:textId="77777777" w:rsidTr="009F343E">
        <w:trPr>
          <w:trHeight w:val="283"/>
          <w:jc w:val="center"/>
        </w:trPr>
        <w:tc>
          <w:tcPr>
            <w:tcW w:w="9276" w:type="dxa"/>
            <w:tcBorders>
              <w:top w:val="single" w:sz="4" w:space="0" w:color="auto"/>
              <w:left w:val="single" w:sz="4" w:space="0" w:color="auto"/>
              <w:bottom w:val="single" w:sz="4" w:space="0" w:color="auto"/>
              <w:right w:val="single" w:sz="4" w:space="0" w:color="auto"/>
            </w:tcBorders>
          </w:tcPr>
          <w:p w14:paraId="0713BF1F" w14:textId="7B012FEE" w:rsidR="00F64CF2" w:rsidRPr="00F64CF2" w:rsidRDefault="009F343E" w:rsidP="00F64CF2">
            <w:pPr>
              <w:spacing w:after="0" w:line="240" w:lineRule="auto"/>
              <w:jc w:val="both"/>
              <w:rPr>
                <w:rFonts w:ascii="Constantia" w:hAnsi="Constantia" w:cs="Arial"/>
                <w:b/>
                <w:color w:val="002060"/>
                <w:sz w:val="24"/>
                <w:szCs w:val="28"/>
              </w:rPr>
            </w:pPr>
            <w:r w:rsidRPr="009F343E">
              <w:rPr>
                <w:rFonts w:ascii="Constantia" w:hAnsi="Constantia" w:cs="Arial"/>
                <w:b/>
                <w:bCs/>
                <w:color w:val="002060"/>
                <w:sz w:val="24"/>
                <w:szCs w:val="28"/>
                <w:lang w:val="es-MX"/>
              </w:rPr>
              <w:t>EL LENGUAJE EMPLEADO POR LOS FUCIONARIOS FUE</w:t>
            </w:r>
            <w:r>
              <w:rPr>
                <w:rFonts w:ascii="Constantia" w:hAnsi="Constantia" w:cs="Arial"/>
                <w:b/>
                <w:bCs/>
                <w:color w:val="002060"/>
                <w:sz w:val="24"/>
                <w:szCs w:val="28"/>
                <w:lang w:val="es-MX"/>
              </w:rPr>
              <w:t xml:space="preserve"> </w:t>
            </w:r>
          </w:p>
        </w:tc>
      </w:tr>
      <w:tr w:rsidR="00F64CF2" w:rsidRPr="00F64CF2" w14:paraId="09E546A0" w14:textId="77777777" w:rsidTr="009F343E">
        <w:trPr>
          <w:trHeight w:val="283"/>
          <w:jc w:val="center"/>
        </w:trPr>
        <w:tc>
          <w:tcPr>
            <w:tcW w:w="9276" w:type="dxa"/>
            <w:tcBorders>
              <w:top w:val="single" w:sz="4" w:space="0" w:color="auto"/>
              <w:left w:val="single" w:sz="4" w:space="0" w:color="auto"/>
              <w:bottom w:val="single" w:sz="4" w:space="0" w:color="auto"/>
              <w:right w:val="single" w:sz="4" w:space="0" w:color="auto"/>
            </w:tcBorders>
            <w:hideMark/>
          </w:tcPr>
          <w:p w14:paraId="250D4A3A" w14:textId="3B464232" w:rsidR="00F64CF2" w:rsidRPr="00F64CF2" w:rsidRDefault="009F343E" w:rsidP="00F64CF2">
            <w:pPr>
              <w:spacing w:after="0" w:line="240" w:lineRule="auto"/>
              <w:jc w:val="both"/>
              <w:rPr>
                <w:rFonts w:ascii="Constantia" w:hAnsi="Constantia" w:cs="Arial"/>
                <w:color w:val="002060"/>
                <w:sz w:val="24"/>
                <w:szCs w:val="28"/>
              </w:rPr>
            </w:pPr>
            <w:r>
              <w:rPr>
                <w:rFonts w:ascii="Constantia" w:hAnsi="Constantia" w:cs="Arial"/>
                <w:color w:val="002060"/>
                <w:sz w:val="24"/>
                <w:szCs w:val="28"/>
              </w:rPr>
              <w:t>Número de opiniones: 3</w:t>
            </w:r>
          </w:p>
        </w:tc>
      </w:tr>
      <w:tr w:rsidR="00F64CF2" w:rsidRPr="00F64CF2" w14:paraId="2DFB5786" w14:textId="77777777" w:rsidTr="009F343E">
        <w:trPr>
          <w:trHeight w:val="1178"/>
          <w:jc w:val="center"/>
        </w:trPr>
        <w:tc>
          <w:tcPr>
            <w:tcW w:w="9276" w:type="dxa"/>
            <w:tcBorders>
              <w:top w:val="single" w:sz="4" w:space="0" w:color="auto"/>
              <w:left w:val="single" w:sz="4" w:space="0" w:color="auto"/>
              <w:bottom w:val="single" w:sz="4" w:space="0" w:color="auto"/>
              <w:right w:val="single" w:sz="4" w:space="0" w:color="auto"/>
            </w:tcBorders>
          </w:tcPr>
          <w:p w14:paraId="3BD31A67" w14:textId="77777777" w:rsidR="00F64CF2" w:rsidRPr="00F64CF2" w:rsidRDefault="00F64CF2" w:rsidP="00F64CF2">
            <w:pPr>
              <w:spacing w:after="0" w:line="240" w:lineRule="auto"/>
              <w:jc w:val="both"/>
              <w:rPr>
                <w:rFonts w:ascii="Constantia" w:hAnsi="Constantia" w:cs="Arial"/>
                <w:color w:val="002060"/>
                <w:sz w:val="24"/>
                <w:szCs w:val="28"/>
              </w:rPr>
            </w:pPr>
            <w:r w:rsidRPr="00F64CF2">
              <w:rPr>
                <w:rFonts w:ascii="Constantia" w:hAnsi="Constantia" w:cs="Arial"/>
                <w:color w:val="002060"/>
                <w:sz w:val="24"/>
                <w:szCs w:val="28"/>
              </w:rPr>
              <w:t xml:space="preserve">Respuestas: </w:t>
            </w:r>
          </w:p>
          <w:p w14:paraId="67295AE4" w14:textId="77777777" w:rsidR="009F343E" w:rsidRPr="009F343E" w:rsidRDefault="009F343E" w:rsidP="0074218A">
            <w:pPr>
              <w:numPr>
                <w:ilvl w:val="0"/>
                <w:numId w:val="19"/>
              </w:numPr>
              <w:spacing w:after="0" w:line="240" w:lineRule="auto"/>
              <w:contextualSpacing/>
              <w:jc w:val="both"/>
              <w:rPr>
                <w:rFonts w:ascii="Constantia" w:hAnsi="Constantia" w:cs="Arial"/>
                <w:bCs/>
                <w:color w:val="002060"/>
                <w:sz w:val="24"/>
                <w:szCs w:val="28"/>
              </w:rPr>
            </w:pPr>
            <w:r w:rsidRPr="009F343E">
              <w:rPr>
                <w:rFonts w:ascii="Constantia" w:hAnsi="Constantia" w:cs="Arial"/>
                <w:bCs/>
                <w:color w:val="002060"/>
                <w:sz w:val="24"/>
                <w:szCs w:val="28"/>
              </w:rPr>
              <w:t>Claro y de fondo: 3 personas</w:t>
            </w:r>
          </w:p>
          <w:p w14:paraId="3206125D" w14:textId="34430B98" w:rsidR="00F64CF2" w:rsidRPr="009F343E" w:rsidRDefault="009F343E" w:rsidP="0074218A">
            <w:pPr>
              <w:numPr>
                <w:ilvl w:val="0"/>
                <w:numId w:val="19"/>
              </w:numPr>
              <w:spacing w:after="0" w:line="240" w:lineRule="auto"/>
              <w:contextualSpacing/>
              <w:jc w:val="both"/>
              <w:rPr>
                <w:rFonts w:ascii="Constantia" w:hAnsi="Constantia" w:cs="Arial"/>
                <w:b/>
                <w:color w:val="002060"/>
                <w:sz w:val="24"/>
                <w:szCs w:val="28"/>
              </w:rPr>
            </w:pPr>
            <w:r w:rsidRPr="009F343E">
              <w:rPr>
                <w:rFonts w:ascii="Constantia" w:hAnsi="Constantia" w:cs="Arial"/>
                <w:bCs/>
                <w:color w:val="002060"/>
                <w:sz w:val="24"/>
                <w:szCs w:val="28"/>
              </w:rPr>
              <w:t>No claro e incompleta: Ninguna</w:t>
            </w:r>
          </w:p>
        </w:tc>
      </w:tr>
      <w:tr w:rsidR="00F64CF2" w:rsidRPr="00F64CF2" w14:paraId="186925C8" w14:textId="77777777" w:rsidTr="00B634B0">
        <w:trPr>
          <w:trHeight w:val="3249"/>
          <w:jc w:val="center"/>
        </w:trPr>
        <w:tc>
          <w:tcPr>
            <w:tcW w:w="9276" w:type="dxa"/>
            <w:tcBorders>
              <w:top w:val="single" w:sz="4" w:space="0" w:color="auto"/>
              <w:left w:val="single" w:sz="4" w:space="0" w:color="auto"/>
              <w:bottom w:val="single" w:sz="4" w:space="0" w:color="auto"/>
              <w:right w:val="single" w:sz="4" w:space="0" w:color="auto"/>
            </w:tcBorders>
          </w:tcPr>
          <w:p w14:paraId="2DCB2845" w14:textId="0DB2CD18" w:rsidR="000107ED" w:rsidRDefault="009F343E" w:rsidP="000107ED">
            <w:pPr>
              <w:spacing w:after="0" w:line="240" w:lineRule="auto"/>
              <w:ind w:left="1440"/>
              <w:contextualSpacing/>
              <w:jc w:val="both"/>
              <w:rPr>
                <w:rFonts w:ascii="Constantia" w:hAnsi="Constantia" w:cs="Arial"/>
                <w:color w:val="002060"/>
                <w:sz w:val="24"/>
                <w:szCs w:val="28"/>
              </w:rPr>
            </w:pPr>
            <w:r w:rsidRPr="009F343E">
              <w:rPr>
                <w:noProof/>
              </w:rPr>
              <w:drawing>
                <wp:anchor distT="0" distB="0" distL="114300" distR="114300" simplePos="0" relativeHeight="251745280" behindDoc="0" locked="0" layoutInCell="1" allowOverlap="1" wp14:anchorId="6AB0CC51" wp14:editId="44290476">
                  <wp:simplePos x="0" y="0"/>
                  <wp:positionH relativeFrom="margin">
                    <wp:posOffset>1670050</wp:posOffset>
                  </wp:positionH>
                  <wp:positionV relativeFrom="margin">
                    <wp:posOffset>169545</wp:posOffset>
                  </wp:positionV>
                  <wp:extent cx="1960880" cy="1837055"/>
                  <wp:effectExtent l="0" t="0" r="1270" b="0"/>
                  <wp:wrapSquare wrapText="bothSides"/>
                  <wp:docPr id="28" name="Imagen 2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evoDocumento 2019-12-20 10.26.59_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60880" cy="1837055"/>
                          </a:xfrm>
                          <a:prstGeom prst="rect">
                            <a:avLst/>
                          </a:prstGeom>
                        </pic:spPr>
                      </pic:pic>
                    </a:graphicData>
                  </a:graphic>
                  <wp14:sizeRelH relativeFrom="margin">
                    <wp14:pctWidth>0</wp14:pctWidth>
                  </wp14:sizeRelH>
                  <wp14:sizeRelV relativeFrom="margin">
                    <wp14:pctHeight>0</wp14:pctHeight>
                  </wp14:sizeRelV>
                </wp:anchor>
              </w:drawing>
            </w:r>
          </w:p>
          <w:p w14:paraId="65D4B382" w14:textId="776C3825" w:rsidR="000107ED" w:rsidRDefault="000107ED" w:rsidP="000107ED">
            <w:pPr>
              <w:spacing w:after="0" w:line="240" w:lineRule="auto"/>
              <w:ind w:left="1440"/>
              <w:contextualSpacing/>
              <w:jc w:val="both"/>
              <w:rPr>
                <w:rFonts w:ascii="Constantia" w:hAnsi="Constantia" w:cs="Arial"/>
                <w:color w:val="002060"/>
                <w:sz w:val="24"/>
                <w:szCs w:val="28"/>
              </w:rPr>
            </w:pPr>
          </w:p>
          <w:p w14:paraId="2BF77744" w14:textId="77777777" w:rsidR="000107ED" w:rsidRDefault="000107ED" w:rsidP="000107ED">
            <w:pPr>
              <w:spacing w:after="0" w:line="240" w:lineRule="auto"/>
              <w:ind w:left="1440"/>
              <w:contextualSpacing/>
              <w:jc w:val="both"/>
              <w:rPr>
                <w:rFonts w:ascii="Constantia" w:hAnsi="Constantia" w:cs="Arial"/>
                <w:color w:val="002060"/>
                <w:sz w:val="24"/>
                <w:szCs w:val="28"/>
              </w:rPr>
            </w:pPr>
          </w:p>
          <w:p w14:paraId="4FA73AE7" w14:textId="77777777" w:rsidR="000107ED" w:rsidRPr="00F64CF2" w:rsidRDefault="000107ED" w:rsidP="000107ED">
            <w:pPr>
              <w:spacing w:after="0" w:line="240" w:lineRule="auto"/>
              <w:ind w:left="1440"/>
              <w:contextualSpacing/>
              <w:jc w:val="both"/>
              <w:rPr>
                <w:rFonts w:ascii="Constantia" w:hAnsi="Constantia" w:cs="Arial"/>
                <w:color w:val="002060"/>
                <w:sz w:val="24"/>
                <w:szCs w:val="28"/>
              </w:rPr>
            </w:pPr>
          </w:p>
          <w:p w14:paraId="5D8B8988" w14:textId="77777777" w:rsidR="00F64CF2" w:rsidRPr="00F64CF2" w:rsidRDefault="00F64CF2" w:rsidP="009F343E">
            <w:pPr>
              <w:spacing w:after="0" w:line="240" w:lineRule="auto"/>
              <w:jc w:val="center"/>
              <w:rPr>
                <w:rFonts w:ascii="Constantia" w:hAnsi="Constantia" w:cs="Arial"/>
                <w:color w:val="002060"/>
                <w:sz w:val="24"/>
                <w:szCs w:val="28"/>
              </w:rPr>
            </w:pPr>
          </w:p>
          <w:p w14:paraId="4D280989" w14:textId="77777777" w:rsidR="00F64CF2" w:rsidRPr="00F64CF2" w:rsidRDefault="00F64CF2" w:rsidP="00F64CF2">
            <w:pPr>
              <w:spacing w:after="0" w:line="240" w:lineRule="auto"/>
              <w:jc w:val="both"/>
              <w:rPr>
                <w:rFonts w:ascii="Constantia" w:hAnsi="Constantia" w:cs="Arial"/>
                <w:color w:val="002060"/>
                <w:sz w:val="24"/>
                <w:szCs w:val="28"/>
              </w:rPr>
            </w:pPr>
          </w:p>
          <w:p w14:paraId="1402B286" w14:textId="77777777" w:rsidR="00F64CF2" w:rsidRPr="00F64CF2" w:rsidRDefault="00F64CF2" w:rsidP="00F64CF2">
            <w:pPr>
              <w:spacing w:after="0" w:line="240" w:lineRule="auto"/>
              <w:jc w:val="both"/>
              <w:rPr>
                <w:rFonts w:ascii="Constantia" w:hAnsi="Constantia" w:cs="Arial"/>
                <w:color w:val="002060"/>
                <w:sz w:val="24"/>
                <w:szCs w:val="28"/>
              </w:rPr>
            </w:pPr>
          </w:p>
          <w:p w14:paraId="46878BC8" w14:textId="77777777" w:rsidR="00F64CF2" w:rsidRPr="00F64CF2" w:rsidRDefault="00F64CF2" w:rsidP="00F64CF2">
            <w:pPr>
              <w:spacing w:after="0" w:line="240" w:lineRule="auto"/>
              <w:jc w:val="both"/>
              <w:rPr>
                <w:rFonts w:ascii="Constantia" w:hAnsi="Constantia" w:cs="Arial"/>
                <w:color w:val="002060"/>
                <w:sz w:val="24"/>
                <w:szCs w:val="28"/>
              </w:rPr>
            </w:pPr>
          </w:p>
          <w:p w14:paraId="590A4DF9" w14:textId="77777777" w:rsidR="00F64CF2" w:rsidRPr="00F64CF2" w:rsidRDefault="00F64CF2" w:rsidP="00F64CF2">
            <w:pPr>
              <w:spacing w:after="0" w:line="240" w:lineRule="auto"/>
              <w:jc w:val="both"/>
              <w:rPr>
                <w:rFonts w:ascii="Constantia" w:hAnsi="Constantia" w:cs="Arial"/>
                <w:color w:val="002060"/>
                <w:sz w:val="24"/>
                <w:szCs w:val="28"/>
              </w:rPr>
            </w:pPr>
          </w:p>
          <w:p w14:paraId="7B5E2CE2" w14:textId="77777777" w:rsidR="00F64CF2" w:rsidRPr="00F64CF2" w:rsidRDefault="00F64CF2" w:rsidP="00F64CF2">
            <w:pPr>
              <w:spacing w:after="0" w:line="240" w:lineRule="auto"/>
              <w:jc w:val="both"/>
              <w:rPr>
                <w:rFonts w:ascii="Constantia" w:hAnsi="Constantia" w:cs="Arial"/>
                <w:color w:val="002060"/>
                <w:sz w:val="24"/>
                <w:szCs w:val="28"/>
              </w:rPr>
            </w:pPr>
          </w:p>
          <w:p w14:paraId="27B651B4" w14:textId="77777777" w:rsidR="00F64CF2" w:rsidRPr="00F64CF2" w:rsidRDefault="00F64CF2" w:rsidP="00F64CF2">
            <w:pPr>
              <w:spacing w:after="0" w:line="240" w:lineRule="auto"/>
              <w:jc w:val="both"/>
              <w:rPr>
                <w:rFonts w:ascii="Constantia" w:hAnsi="Constantia" w:cs="Arial"/>
                <w:color w:val="002060"/>
                <w:sz w:val="24"/>
                <w:szCs w:val="28"/>
              </w:rPr>
            </w:pPr>
          </w:p>
        </w:tc>
      </w:tr>
    </w:tbl>
    <w:p w14:paraId="32CFFD2D" w14:textId="3EFACE49" w:rsidR="00D448E9" w:rsidRPr="00B634B0" w:rsidRDefault="00F63931" w:rsidP="0074218A">
      <w:pPr>
        <w:pStyle w:val="Prrafodelista"/>
        <w:numPr>
          <w:ilvl w:val="0"/>
          <w:numId w:val="18"/>
        </w:numPr>
        <w:jc w:val="both"/>
        <w:rPr>
          <w:rFonts w:ascii="Constantia" w:hAnsi="Constantia" w:cs="Arial"/>
          <w:color w:val="002060"/>
          <w:sz w:val="24"/>
          <w:szCs w:val="24"/>
          <w:lang w:val="es-ES"/>
        </w:rPr>
      </w:pPr>
      <w:r>
        <w:rPr>
          <w:rFonts w:ascii="Constantia" w:hAnsi="Constantia" w:cs="Arial"/>
          <w:color w:val="002060"/>
          <w:sz w:val="24"/>
          <w:szCs w:val="24"/>
          <w:lang w:val="es-ES"/>
        </w:rPr>
        <w:lastRenderedPageBreak/>
        <w:t>Para la ANI es importante</w:t>
      </w:r>
      <w:r w:rsidR="002B4CD7">
        <w:rPr>
          <w:rFonts w:ascii="Constantia" w:hAnsi="Constantia" w:cs="Arial"/>
          <w:color w:val="002060"/>
          <w:sz w:val="24"/>
          <w:szCs w:val="24"/>
          <w:lang w:val="es-ES"/>
        </w:rPr>
        <w:t xml:space="preserve"> conocer los motivos por los cuales, los ciudadanos nos visitan en las instalaciones de la entidad y solicitan atención por el canal presencial, por lo que se decidió </w:t>
      </w:r>
      <w:r w:rsidR="00B634B0">
        <w:rPr>
          <w:rFonts w:ascii="Constantia" w:hAnsi="Constantia" w:cs="Arial"/>
          <w:color w:val="002060"/>
          <w:sz w:val="24"/>
          <w:szCs w:val="24"/>
          <w:lang w:val="es-ES"/>
        </w:rPr>
        <w:t>indag</w:t>
      </w:r>
      <w:r w:rsidR="002B4CD7">
        <w:rPr>
          <w:rFonts w:ascii="Constantia" w:hAnsi="Constantia" w:cs="Arial"/>
          <w:color w:val="002060"/>
          <w:sz w:val="24"/>
          <w:szCs w:val="24"/>
          <w:lang w:val="es-ES"/>
        </w:rPr>
        <w:t>ar</w:t>
      </w:r>
      <w:r w:rsidR="00B634B0">
        <w:rPr>
          <w:rFonts w:ascii="Constantia" w:hAnsi="Constantia" w:cs="Arial"/>
          <w:color w:val="002060"/>
          <w:sz w:val="24"/>
          <w:szCs w:val="24"/>
          <w:lang w:val="es-ES"/>
        </w:rPr>
        <w:t xml:space="preserve"> sobre</w:t>
      </w:r>
      <w:r w:rsidR="00C148BA" w:rsidRPr="00F5590B">
        <w:rPr>
          <w:rFonts w:ascii="Constantia" w:hAnsi="Constantia" w:cs="Arial"/>
          <w:color w:val="002060"/>
          <w:sz w:val="24"/>
          <w:szCs w:val="24"/>
          <w:lang w:val="es-ES"/>
        </w:rPr>
        <w:t>:</w:t>
      </w:r>
    </w:p>
    <w:tbl>
      <w:tblPr>
        <w:tblStyle w:val="Tablaconcuadrcula"/>
        <w:tblW w:w="9067" w:type="dxa"/>
        <w:jc w:val="center"/>
        <w:tblLook w:val="04A0" w:firstRow="1" w:lastRow="0" w:firstColumn="1" w:lastColumn="0" w:noHBand="0" w:noVBand="1"/>
      </w:tblPr>
      <w:tblGrid>
        <w:gridCol w:w="9067"/>
      </w:tblGrid>
      <w:tr w:rsidR="00D153CB" w:rsidRPr="00D153CB" w14:paraId="100F7DA8" w14:textId="77777777" w:rsidTr="00D153CB">
        <w:trPr>
          <w:jc w:val="center"/>
        </w:trPr>
        <w:tc>
          <w:tcPr>
            <w:tcW w:w="9067" w:type="dxa"/>
            <w:tcBorders>
              <w:top w:val="single" w:sz="4" w:space="0" w:color="auto"/>
              <w:left w:val="single" w:sz="4" w:space="0" w:color="auto"/>
              <w:bottom w:val="single" w:sz="4" w:space="0" w:color="auto"/>
              <w:right w:val="single" w:sz="4" w:space="0" w:color="auto"/>
            </w:tcBorders>
            <w:hideMark/>
          </w:tcPr>
          <w:p w14:paraId="7030829C" w14:textId="13159C83" w:rsidR="00D153CB" w:rsidRPr="00D153CB" w:rsidRDefault="00B634B0" w:rsidP="00D153CB">
            <w:pPr>
              <w:jc w:val="both"/>
              <w:rPr>
                <w:rFonts w:ascii="Constantia" w:hAnsi="Constantia" w:cs="Arial"/>
                <w:b/>
                <w:color w:val="002060"/>
                <w:lang w:val="es-CO"/>
              </w:rPr>
            </w:pPr>
            <w:r w:rsidRPr="00B634B0">
              <w:rPr>
                <w:rFonts w:ascii="Constantia" w:hAnsi="Constantia" w:cs="Arial"/>
                <w:b/>
                <w:color w:val="002060"/>
                <w:lang w:val="es-CO"/>
              </w:rPr>
              <w:t>EL OBJETO DE SU CONSULTA ES:</w:t>
            </w:r>
          </w:p>
        </w:tc>
      </w:tr>
      <w:tr w:rsidR="00D153CB" w:rsidRPr="00D153CB" w14:paraId="654A1542" w14:textId="77777777" w:rsidTr="00D153CB">
        <w:trPr>
          <w:jc w:val="center"/>
        </w:trPr>
        <w:tc>
          <w:tcPr>
            <w:tcW w:w="9067" w:type="dxa"/>
            <w:tcBorders>
              <w:top w:val="single" w:sz="4" w:space="0" w:color="auto"/>
              <w:left w:val="single" w:sz="4" w:space="0" w:color="auto"/>
              <w:bottom w:val="single" w:sz="4" w:space="0" w:color="auto"/>
              <w:right w:val="single" w:sz="4" w:space="0" w:color="auto"/>
            </w:tcBorders>
            <w:hideMark/>
          </w:tcPr>
          <w:p w14:paraId="3D54478F" w14:textId="77777777" w:rsidR="00D153CB" w:rsidRPr="00D153CB" w:rsidRDefault="000107ED" w:rsidP="00D153CB">
            <w:pPr>
              <w:jc w:val="both"/>
              <w:rPr>
                <w:rFonts w:ascii="Constantia" w:hAnsi="Constantia" w:cs="Arial"/>
                <w:color w:val="002060"/>
                <w:lang w:val="es-CO"/>
              </w:rPr>
            </w:pPr>
            <w:r>
              <w:rPr>
                <w:rFonts w:ascii="Constantia" w:hAnsi="Constantia" w:cs="Arial"/>
                <w:color w:val="002060"/>
                <w:lang w:val="es-CO"/>
              </w:rPr>
              <w:t>Número de opiniones: 4</w:t>
            </w:r>
          </w:p>
        </w:tc>
      </w:tr>
      <w:tr w:rsidR="00D153CB" w:rsidRPr="00D153CB" w14:paraId="2858AECA" w14:textId="77777777" w:rsidTr="00D153CB">
        <w:trPr>
          <w:jc w:val="center"/>
        </w:trPr>
        <w:tc>
          <w:tcPr>
            <w:tcW w:w="9067" w:type="dxa"/>
            <w:tcBorders>
              <w:top w:val="single" w:sz="4" w:space="0" w:color="auto"/>
              <w:left w:val="single" w:sz="4" w:space="0" w:color="auto"/>
              <w:bottom w:val="single" w:sz="4" w:space="0" w:color="auto"/>
              <w:right w:val="single" w:sz="4" w:space="0" w:color="auto"/>
            </w:tcBorders>
            <w:hideMark/>
          </w:tcPr>
          <w:p w14:paraId="661E7CC9" w14:textId="77777777" w:rsidR="00D153CB" w:rsidRPr="00D153CB" w:rsidRDefault="00D153CB" w:rsidP="00D153CB">
            <w:pPr>
              <w:jc w:val="both"/>
              <w:rPr>
                <w:rFonts w:ascii="Constantia" w:hAnsi="Constantia" w:cs="Arial"/>
                <w:color w:val="002060"/>
                <w:lang w:val="es-CO"/>
              </w:rPr>
            </w:pPr>
            <w:r w:rsidRPr="00D153CB">
              <w:rPr>
                <w:rFonts w:ascii="Constantia" w:hAnsi="Constantia" w:cs="Arial"/>
                <w:color w:val="002060"/>
                <w:lang w:val="es-CO"/>
              </w:rPr>
              <w:t xml:space="preserve">Respuestas: </w:t>
            </w:r>
          </w:p>
          <w:p w14:paraId="5C758BD2" w14:textId="77777777" w:rsidR="00B634B0" w:rsidRPr="00B634B0" w:rsidRDefault="00B634B0" w:rsidP="0074218A">
            <w:pPr>
              <w:numPr>
                <w:ilvl w:val="0"/>
                <w:numId w:val="20"/>
              </w:numPr>
              <w:spacing w:after="0"/>
              <w:jc w:val="both"/>
              <w:rPr>
                <w:rFonts w:ascii="Constantia" w:hAnsi="Constantia" w:cs="Arial"/>
                <w:color w:val="002060"/>
                <w:lang w:val="es-CO"/>
              </w:rPr>
            </w:pPr>
            <w:r w:rsidRPr="00B634B0">
              <w:rPr>
                <w:rFonts w:ascii="Constantia" w:hAnsi="Constantia" w:cs="Arial"/>
                <w:color w:val="002060"/>
                <w:lang w:val="es-CO"/>
              </w:rPr>
              <w:t xml:space="preserve">En materia predial: 2 personas </w:t>
            </w:r>
          </w:p>
          <w:p w14:paraId="2481EDAE" w14:textId="77777777" w:rsidR="00B634B0" w:rsidRPr="00B634B0" w:rsidRDefault="00B634B0" w:rsidP="0074218A">
            <w:pPr>
              <w:numPr>
                <w:ilvl w:val="0"/>
                <w:numId w:val="20"/>
              </w:numPr>
              <w:spacing w:after="0"/>
              <w:jc w:val="both"/>
              <w:rPr>
                <w:rFonts w:ascii="Constantia" w:hAnsi="Constantia" w:cs="Arial"/>
                <w:color w:val="002060"/>
                <w:lang w:val="es-CO"/>
              </w:rPr>
            </w:pPr>
            <w:r w:rsidRPr="00B634B0">
              <w:rPr>
                <w:rFonts w:ascii="Constantia" w:hAnsi="Constantia" w:cs="Arial"/>
                <w:color w:val="002060"/>
                <w:lang w:val="es-CO"/>
              </w:rPr>
              <w:t>Trámites: 2 personas</w:t>
            </w:r>
          </w:p>
          <w:p w14:paraId="2787DF64" w14:textId="77777777" w:rsidR="00B634B0" w:rsidRPr="00B634B0" w:rsidRDefault="00B634B0" w:rsidP="0074218A">
            <w:pPr>
              <w:numPr>
                <w:ilvl w:val="0"/>
                <w:numId w:val="20"/>
              </w:numPr>
              <w:spacing w:after="0"/>
              <w:jc w:val="both"/>
              <w:rPr>
                <w:rFonts w:ascii="Constantia" w:hAnsi="Constantia" w:cs="Arial"/>
                <w:color w:val="002060"/>
                <w:lang w:val="es-CO"/>
              </w:rPr>
            </w:pPr>
            <w:r w:rsidRPr="00B634B0">
              <w:rPr>
                <w:rFonts w:ascii="Constantia" w:hAnsi="Constantia" w:cs="Arial"/>
                <w:color w:val="002060"/>
                <w:lang w:val="es-CO"/>
              </w:rPr>
              <w:t>Consulta de radicados: Ninguna</w:t>
            </w:r>
          </w:p>
          <w:p w14:paraId="2291B521" w14:textId="77777777" w:rsidR="00B634B0" w:rsidRPr="00B634B0" w:rsidRDefault="00B634B0" w:rsidP="0074218A">
            <w:pPr>
              <w:numPr>
                <w:ilvl w:val="0"/>
                <w:numId w:val="20"/>
              </w:numPr>
              <w:spacing w:after="0"/>
              <w:jc w:val="both"/>
              <w:rPr>
                <w:rFonts w:ascii="Constantia" w:hAnsi="Constantia" w:cs="Arial"/>
                <w:color w:val="002060"/>
                <w:lang w:val="es-CO"/>
              </w:rPr>
            </w:pPr>
            <w:r w:rsidRPr="00B634B0">
              <w:rPr>
                <w:rFonts w:ascii="Constantia" w:hAnsi="Constantia" w:cs="Arial"/>
                <w:color w:val="002060"/>
                <w:lang w:val="es-CO"/>
              </w:rPr>
              <w:t>Beneficio de tarifa diferencial: Ninguna</w:t>
            </w:r>
          </w:p>
          <w:p w14:paraId="10A1C03D" w14:textId="7FF5CF85" w:rsidR="00D153CB" w:rsidRPr="00B634B0" w:rsidRDefault="00B634B0" w:rsidP="0074218A">
            <w:pPr>
              <w:numPr>
                <w:ilvl w:val="0"/>
                <w:numId w:val="20"/>
              </w:numPr>
              <w:spacing w:after="0"/>
              <w:jc w:val="both"/>
              <w:rPr>
                <w:rFonts w:ascii="Constantia" w:hAnsi="Constantia" w:cs="Arial"/>
                <w:color w:val="002060"/>
                <w:lang w:val="es-CO"/>
              </w:rPr>
            </w:pPr>
            <w:r w:rsidRPr="00B634B0">
              <w:rPr>
                <w:rFonts w:ascii="Constantia" w:hAnsi="Constantia" w:cs="Arial"/>
                <w:color w:val="002060"/>
                <w:lang w:val="es-CO"/>
              </w:rPr>
              <w:t xml:space="preserve">Otro ¿cuál? </w:t>
            </w:r>
          </w:p>
        </w:tc>
      </w:tr>
      <w:tr w:rsidR="00D153CB" w:rsidRPr="00D153CB" w14:paraId="43B46488" w14:textId="77777777" w:rsidTr="00D153CB">
        <w:trPr>
          <w:jc w:val="center"/>
        </w:trPr>
        <w:tc>
          <w:tcPr>
            <w:tcW w:w="9067" w:type="dxa"/>
            <w:tcBorders>
              <w:top w:val="single" w:sz="4" w:space="0" w:color="auto"/>
              <w:left w:val="single" w:sz="4" w:space="0" w:color="auto"/>
              <w:bottom w:val="single" w:sz="4" w:space="0" w:color="auto"/>
              <w:right w:val="single" w:sz="4" w:space="0" w:color="auto"/>
            </w:tcBorders>
            <w:hideMark/>
          </w:tcPr>
          <w:p w14:paraId="57F1C311" w14:textId="44B42AD1" w:rsidR="000107ED" w:rsidRPr="000107ED" w:rsidRDefault="000107ED" w:rsidP="00B634B0">
            <w:pPr>
              <w:spacing w:after="0" w:line="240" w:lineRule="auto"/>
              <w:ind w:left="1440"/>
              <w:contextualSpacing/>
              <w:jc w:val="both"/>
              <w:rPr>
                <w:rFonts w:ascii="Constantia" w:hAnsi="Constantia" w:cs="Arial"/>
                <w:b/>
                <w:color w:val="002060"/>
                <w:lang w:val="es-CO"/>
              </w:rPr>
            </w:pPr>
          </w:p>
          <w:p w14:paraId="52EC6865" w14:textId="4EDB7FE6" w:rsidR="000107ED" w:rsidRDefault="00B634B0" w:rsidP="00D153CB">
            <w:pPr>
              <w:jc w:val="both"/>
              <w:rPr>
                <w:rFonts w:ascii="Constantia" w:hAnsi="Constantia" w:cs="Arial"/>
                <w:b/>
                <w:color w:val="002060"/>
                <w:lang w:val="es-CO"/>
              </w:rPr>
            </w:pPr>
            <w:r w:rsidRPr="00B634B0">
              <w:rPr>
                <w:rFonts w:ascii="Calibri" w:eastAsia="Calibri" w:hAnsi="Calibri"/>
                <w:b/>
                <w:noProof/>
                <w:kern w:val="0"/>
                <w:sz w:val="22"/>
                <w:szCs w:val="22"/>
                <w14:ligatures w14:val="none"/>
              </w:rPr>
              <w:drawing>
                <wp:anchor distT="0" distB="0" distL="114300" distR="114300" simplePos="0" relativeHeight="251747328" behindDoc="0" locked="0" layoutInCell="1" allowOverlap="1" wp14:anchorId="74FB75D6" wp14:editId="259A5E71">
                  <wp:simplePos x="0" y="0"/>
                  <wp:positionH relativeFrom="margin">
                    <wp:posOffset>1631950</wp:posOffset>
                  </wp:positionH>
                  <wp:positionV relativeFrom="margin">
                    <wp:posOffset>337820</wp:posOffset>
                  </wp:positionV>
                  <wp:extent cx="2030095" cy="1781175"/>
                  <wp:effectExtent l="0" t="0" r="8255" b="9525"/>
                  <wp:wrapSquare wrapText="bothSides"/>
                  <wp:docPr id="32" name="Imagen 3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uevoDocumento 2019-12-20 10.31.56_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0095" cy="1781175"/>
                          </a:xfrm>
                          <a:prstGeom prst="rect">
                            <a:avLst/>
                          </a:prstGeom>
                        </pic:spPr>
                      </pic:pic>
                    </a:graphicData>
                  </a:graphic>
                  <wp14:sizeRelH relativeFrom="margin">
                    <wp14:pctWidth>0</wp14:pctWidth>
                  </wp14:sizeRelH>
                  <wp14:sizeRelV relativeFrom="margin">
                    <wp14:pctHeight>0</wp14:pctHeight>
                  </wp14:sizeRelV>
                </wp:anchor>
              </w:drawing>
            </w:r>
          </w:p>
          <w:p w14:paraId="526DC701" w14:textId="77777777" w:rsidR="00B634B0" w:rsidRDefault="00B634B0" w:rsidP="00D153CB">
            <w:pPr>
              <w:jc w:val="both"/>
              <w:rPr>
                <w:rFonts w:ascii="Constantia" w:hAnsi="Constantia" w:cs="Arial"/>
                <w:b/>
                <w:color w:val="002060"/>
                <w:lang w:val="es-CO"/>
              </w:rPr>
            </w:pPr>
          </w:p>
          <w:p w14:paraId="587842CF" w14:textId="77777777" w:rsidR="00B634B0" w:rsidRDefault="00B634B0" w:rsidP="00D153CB">
            <w:pPr>
              <w:jc w:val="both"/>
              <w:rPr>
                <w:rFonts w:ascii="Constantia" w:hAnsi="Constantia" w:cs="Arial"/>
                <w:b/>
                <w:color w:val="002060"/>
                <w:lang w:val="es-CO"/>
              </w:rPr>
            </w:pPr>
          </w:p>
          <w:p w14:paraId="18A7EA0D" w14:textId="77777777" w:rsidR="00B634B0" w:rsidRDefault="00B634B0" w:rsidP="00D153CB">
            <w:pPr>
              <w:jc w:val="both"/>
              <w:rPr>
                <w:rFonts w:ascii="Constantia" w:hAnsi="Constantia" w:cs="Arial"/>
                <w:b/>
                <w:color w:val="002060"/>
                <w:lang w:val="es-CO"/>
              </w:rPr>
            </w:pPr>
          </w:p>
          <w:p w14:paraId="7CCAA8F2" w14:textId="77777777" w:rsidR="00B634B0" w:rsidRDefault="00B634B0" w:rsidP="00D153CB">
            <w:pPr>
              <w:jc w:val="both"/>
              <w:rPr>
                <w:rFonts w:ascii="Constantia" w:hAnsi="Constantia" w:cs="Arial"/>
                <w:b/>
                <w:color w:val="002060"/>
                <w:lang w:val="es-CO"/>
              </w:rPr>
            </w:pPr>
          </w:p>
          <w:p w14:paraId="05C03CE9" w14:textId="77777777" w:rsidR="00B634B0" w:rsidRDefault="00B634B0" w:rsidP="00D153CB">
            <w:pPr>
              <w:jc w:val="both"/>
              <w:rPr>
                <w:rFonts w:ascii="Constantia" w:hAnsi="Constantia" w:cs="Arial"/>
                <w:b/>
                <w:color w:val="002060"/>
                <w:lang w:val="es-CO"/>
              </w:rPr>
            </w:pPr>
          </w:p>
          <w:p w14:paraId="70D55896" w14:textId="7F46DA96" w:rsidR="00B634B0" w:rsidRPr="00D153CB" w:rsidRDefault="00B634B0" w:rsidP="00D153CB">
            <w:pPr>
              <w:jc w:val="both"/>
              <w:rPr>
                <w:rFonts w:ascii="Constantia" w:hAnsi="Constantia" w:cs="Arial"/>
                <w:b/>
                <w:color w:val="002060"/>
                <w:lang w:val="es-CO"/>
              </w:rPr>
            </w:pPr>
          </w:p>
        </w:tc>
      </w:tr>
    </w:tbl>
    <w:p w14:paraId="5A079709" w14:textId="77777777" w:rsidR="00C148BA" w:rsidRDefault="00C148BA" w:rsidP="00037590">
      <w:pPr>
        <w:jc w:val="both"/>
        <w:rPr>
          <w:rFonts w:ascii="Constantia" w:hAnsi="Constantia" w:cs="Arial"/>
          <w:color w:val="002060"/>
          <w:sz w:val="24"/>
          <w:szCs w:val="24"/>
          <w:highlight w:val="yellow"/>
          <w:lang w:val="es-ES"/>
        </w:rPr>
      </w:pPr>
    </w:p>
    <w:p w14:paraId="703A26AF" w14:textId="283EB81E" w:rsidR="00C148BA" w:rsidRPr="00D448E9" w:rsidRDefault="00540386" w:rsidP="0074218A">
      <w:pPr>
        <w:pStyle w:val="Prrafodelista"/>
        <w:numPr>
          <w:ilvl w:val="0"/>
          <w:numId w:val="18"/>
        </w:numPr>
        <w:spacing w:after="160" w:line="259" w:lineRule="auto"/>
        <w:jc w:val="both"/>
      </w:pPr>
      <w:r>
        <w:rPr>
          <w:rFonts w:ascii="Constantia" w:hAnsi="Constantia" w:cs="Arial"/>
          <w:color w:val="002060"/>
          <w:sz w:val="24"/>
          <w:szCs w:val="24"/>
          <w:lang w:val="es-ES"/>
        </w:rPr>
        <w:t xml:space="preserve">En aras de </w:t>
      </w:r>
      <w:r w:rsidR="00B634B0">
        <w:rPr>
          <w:rFonts w:ascii="Constantia" w:hAnsi="Constantia" w:cs="Arial"/>
          <w:color w:val="002060"/>
          <w:sz w:val="24"/>
          <w:szCs w:val="24"/>
          <w:lang w:val="es-ES"/>
        </w:rPr>
        <w:t>indagar sobre la actitud de servicio de las personas que tienen contacto con los ciudadanos que diariamente nos visitan en la Agencia</w:t>
      </w:r>
      <w:r w:rsidR="00D153CB">
        <w:rPr>
          <w:rFonts w:ascii="Constantia" w:hAnsi="Constantia" w:cs="Arial"/>
          <w:color w:val="002060"/>
          <w:sz w:val="24"/>
          <w:szCs w:val="24"/>
          <w:lang w:val="es-ES"/>
        </w:rPr>
        <w:t>. S</w:t>
      </w:r>
      <w:r>
        <w:rPr>
          <w:rFonts w:ascii="Constantia" w:hAnsi="Constantia" w:cs="Arial"/>
          <w:color w:val="002060"/>
          <w:sz w:val="24"/>
          <w:szCs w:val="24"/>
          <w:lang w:val="es-ES"/>
        </w:rPr>
        <w:t>e planteó</w:t>
      </w:r>
      <w:r w:rsidR="00C148BA" w:rsidRPr="00C148BA">
        <w:rPr>
          <w:rFonts w:ascii="Constantia" w:hAnsi="Constantia" w:cs="Arial"/>
          <w:color w:val="002060"/>
          <w:sz w:val="24"/>
          <w:szCs w:val="24"/>
          <w:lang w:val="es-ES"/>
        </w:rPr>
        <w:t xml:space="preserve"> la siguiente pregunta: </w:t>
      </w:r>
    </w:p>
    <w:p w14:paraId="01EAEF6E" w14:textId="77777777" w:rsidR="00D448E9" w:rsidRPr="00540386" w:rsidRDefault="00D448E9" w:rsidP="00D448E9">
      <w:pPr>
        <w:pStyle w:val="Prrafodelista"/>
        <w:spacing w:after="160" w:line="259" w:lineRule="auto"/>
        <w:ind w:left="786"/>
        <w:jc w:val="both"/>
      </w:pPr>
    </w:p>
    <w:tbl>
      <w:tblPr>
        <w:tblStyle w:val="Tablaconcuadrcula6"/>
        <w:tblW w:w="0" w:type="auto"/>
        <w:jc w:val="center"/>
        <w:tblInd w:w="0" w:type="dxa"/>
        <w:tblLook w:val="04A0" w:firstRow="1" w:lastRow="0" w:firstColumn="1" w:lastColumn="0" w:noHBand="0" w:noVBand="1"/>
      </w:tblPr>
      <w:tblGrid>
        <w:gridCol w:w="8828"/>
      </w:tblGrid>
      <w:tr w:rsidR="00D153CB" w:rsidRPr="00D153CB" w14:paraId="0D35E467" w14:textId="77777777" w:rsidTr="00D153CB">
        <w:trPr>
          <w:jc w:val="center"/>
        </w:trPr>
        <w:tc>
          <w:tcPr>
            <w:tcW w:w="8828" w:type="dxa"/>
            <w:tcBorders>
              <w:top w:val="single" w:sz="4" w:space="0" w:color="auto"/>
              <w:left w:val="single" w:sz="4" w:space="0" w:color="auto"/>
              <w:bottom w:val="single" w:sz="4" w:space="0" w:color="auto"/>
              <w:right w:val="single" w:sz="4" w:space="0" w:color="auto"/>
            </w:tcBorders>
            <w:hideMark/>
          </w:tcPr>
          <w:p w14:paraId="2CEFF926" w14:textId="48CF01BA" w:rsidR="00D153CB" w:rsidRPr="00B634B0" w:rsidRDefault="00B634B0" w:rsidP="00D153CB">
            <w:pPr>
              <w:jc w:val="both"/>
              <w:rPr>
                <w:rFonts w:ascii="Constantia" w:hAnsi="Constantia" w:cs="Arial"/>
                <w:b/>
                <w:bCs/>
                <w:color w:val="002060"/>
                <w:sz w:val="24"/>
                <w:szCs w:val="24"/>
              </w:rPr>
            </w:pPr>
            <w:r w:rsidRPr="00B634B0">
              <w:rPr>
                <w:rFonts w:ascii="Constantia" w:hAnsi="Constantia" w:cs="Arial"/>
                <w:b/>
                <w:bCs/>
                <w:color w:val="002060"/>
                <w:sz w:val="24"/>
                <w:szCs w:val="24"/>
              </w:rPr>
              <w:t>¿EL COMPORTAMIENTO DE LOS FUNCIONARIOS LE TRANSMITE CONFIANZA?</w:t>
            </w:r>
          </w:p>
        </w:tc>
      </w:tr>
      <w:tr w:rsidR="00D153CB" w:rsidRPr="00D153CB" w14:paraId="659066F1" w14:textId="77777777" w:rsidTr="00D153CB">
        <w:trPr>
          <w:jc w:val="center"/>
        </w:trPr>
        <w:tc>
          <w:tcPr>
            <w:tcW w:w="8828" w:type="dxa"/>
            <w:tcBorders>
              <w:top w:val="single" w:sz="4" w:space="0" w:color="auto"/>
              <w:left w:val="single" w:sz="4" w:space="0" w:color="auto"/>
              <w:bottom w:val="single" w:sz="4" w:space="0" w:color="auto"/>
              <w:right w:val="single" w:sz="4" w:space="0" w:color="auto"/>
            </w:tcBorders>
            <w:hideMark/>
          </w:tcPr>
          <w:p w14:paraId="6787F35F" w14:textId="36640591" w:rsidR="00D153CB" w:rsidRPr="00D153CB" w:rsidRDefault="00B634B0" w:rsidP="00D153CB">
            <w:pPr>
              <w:jc w:val="both"/>
              <w:rPr>
                <w:rFonts w:ascii="Constantia" w:eastAsiaTheme="minorHAnsi" w:hAnsi="Constantia" w:cs="Arial"/>
                <w:color w:val="002060"/>
                <w:kern w:val="24"/>
                <w:sz w:val="24"/>
                <w:szCs w:val="24"/>
                <w:lang w:val="es-ES" w:eastAsia="es-MX"/>
                <w14:ligatures w14:val="standardContextual"/>
              </w:rPr>
            </w:pPr>
            <w:r>
              <w:rPr>
                <w:rFonts w:ascii="Constantia" w:eastAsiaTheme="minorHAnsi" w:hAnsi="Constantia" w:cs="Arial"/>
                <w:color w:val="002060"/>
                <w:kern w:val="24"/>
                <w:sz w:val="24"/>
                <w:szCs w:val="24"/>
                <w:lang w:val="es-ES" w:eastAsia="es-MX"/>
                <w14:ligatures w14:val="standardContextual"/>
              </w:rPr>
              <w:t>Número de opiniones: 4</w:t>
            </w:r>
          </w:p>
        </w:tc>
      </w:tr>
      <w:tr w:rsidR="00D153CB" w:rsidRPr="00D153CB" w14:paraId="2833AA02" w14:textId="77777777" w:rsidTr="00D153CB">
        <w:trPr>
          <w:jc w:val="center"/>
        </w:trPr>
        <w:tc>
          <w:tcPr>
            <w:tcW w:w="8828" w:type="dxa"/>
            <w:tcBorders>
              <w:top w:val="single" w:sz="4" w:space="0" w:color="auto"/>
              <w:left w:val="single" w:sz="4" w:space="0" w:color="auto"/>
              <w:bottom w:val="single" w:sz="4" w:space="0" w:color="auto"/>
              <w:right w:val="single" w:sz="4" w:space="0" w:color="auto"/>
            </w:tcBorders>
          </w:tcPr>
          <w:p w14:paraId="6FCA06D0" w14:textId="77777777" w:rsidR="00D153CB" w:rsidRPr="00D153CB" w:rsidRDefault="00D153CB" w:rsidP="00D153CB">
            <w:pPr>
              <w:jc w:val="both"/>
              <w:rPr>
                <w:rFonts w:ascii="Constantia" w:eastAsiaTheme="minorHAnsi" w:hAnsi="Constantia" w:cs="Arial"/>
                <w:color w:val="002060"/>
                <w:kern w:val="24"/>
                <w:sz w:val="24"/>
                <w:szCs w:val="24"/>
                <w:lang w:val="es-ES" w:eastAsia="es-MX"/>
                <w14:ligatures w14:val="standardContextual"/>
              </w:rPr>
            </w:pPr>
            <w:r w:rsidRPr="00D153CB">
              <w:rPr>
                <w:rFonts w:ascii="Constantia" w:eastAsiaTheme="minorHAnsi" w:hAnsi="Constantia" w:cs="Arial"/>
                <w:color w:val="002060"/>
                <w:kern w:val="24"/>
                <w:sz w:val="24"/>
                <w:szCs w:val="24"/>
                <w:lang w:val="es-ES" w:eastAsia="es-MX"/>
                <w14:ligatures w14:val="standardContextual"/>
              </w:rPr>
              <w:t>Respuestas:</w:t>
            </w:r>
          </w:p>
          <w:p w14:paraId="1212E35D" w14:textId="77777777" w:rsidR="00B634B0" w:rsidRPr="00B634B0" w:rsidRDefault="00B634B0" w:rsidP="0074218A">
            <w:pPr>
              <w:numPr>
                <w:ilvl w:val="0"/>
                <w:numId w:val="21"/>
              </w:numPr>
              <w:contextualSpacing/>
              <w:jc w:val="both"/>
              <w:rPr>
                <w:rFonts w:ascii="Constantia" w:hAnsi="Constantia" w:cs="Arial"/>
                <w:b/>
                <w:color w:val="002060"/>
                <w:sz w:val="24"/>
                <w:szCs w:val="24"/>
              </w:rPr>
            </w:pPr>
            <w:r w:rsidRPr="00B634B0">
              <w:rPr>
                <w:rFonts w:ascii="Constantia" w:hAnsi="Constantia" w:cs="Arial"/>
                <w:color w:val="002060"/>
                <w:sz w:val="24"/>
                <w:szCs w:val="24"/>
              </w:rPr>
              <w:t>SI: 4 Personas</w:t>
            </w:r>
          </w:p>
          <w:p w14:paraId="79A90F2B" w14:textId="77777777" w:rsidR="00B634B0" w:rsidRPr="00B634B0" w:rsidRDefault="00B634B0" w:rsidP="0074218A">
            <w:pPr>
              <w:numPr>
                <w:ilvl w:val="0"/>
                <w:numId w:val="21"/>
              </w:numPr>
              <w:contextualSpacing/>
              <w:jc w:val="both"/>
              <w:rPr>
                <w:rFonts w:ascii="Constantia" w:hAnsi="Constantia" w:cs="Arial"/>
                <w:b/>
                <w:color w:val="002060"/>
                <w:sz w:val="24"/>
                <w:szCs w:val="24"/>
              </w:rPr>
            </w:pPr>
            <w:r w:rsidRPr="00B634B0">
              <w:rPr>
                <w:rFonts w:ascii="Constantia" w:hAnsi="Constantia" w:cs="Arial"/>
                <w:color w:val="002060"/>
                <w:sz w:val="24"/>
                <w:szCs w:val="24"/>
              </w:rPr>
              <w:t xml:space="preserve">NO: Ninguna </w:t>
            </w:r>
          </w:p>
          <w:p w14:paraId="5724573D" w14:textId="77777777" w:rsidR="00D153CB" w:rsidRPr="00D153CB" w:rsidRDefault="00D153CB" w:rsidP="00D153CB">
            <w:pPr>
              <w:ind w:left="1260"/>
              <w:contextualSpacing/>
              <w:jc w:val="both"/>
              <w:rPr>
                <w:rFonts w:ascii="Constantia" w:eastAsiaTheme="minorHAnsi" w:hAnsi="Constantia" w:cs="Arial"/>
                <w:color w:val="002060"/>
                <w:kern w:val="24"/>
                <w:sz w:val="24"/>
                <w:szCs w:val="24"/>
                <w:lang w:val="es-ES" w:eastAsia="es-MX"/>
                <w14:ligatures w14:val="standardContextual"/>
              </w:rPr>
            </w:pPr>
          </w:p>
        </w:tc>
      </w:tr>
      <w:tr w:rsidR="00D153CB" w:rsidRPr="00D153CB" w14:paraId="362E4381" w14:textId="77777777" w:rsidTr="00D153CB">
        <w:trPr>
          <w:jc w:val="center"/>
        </w:trPr>
        <w:tc>
          <w:tcPr>
            <w:tcW w:w="8828" w:type="dxa"/>
            <w:tcBorders>
              <w:top w:val="single" w:sz="4" w:space="0" w:color="auto"/>
              <w:left w:val="single" w:sz="4" w:space="0" w:color="auto"/>
              <w:bottom w:val="single" w:sz="4" w:space="0" w:color="auto"/>
              <w:right w:val="single" w:sz="4" w:space="0" w:color="auto"/>
            </w:tcBorders>
            <w:hideMark/>
          </w:tcPr>
          <w:p w14:paraId="2A2CCDB7" w14:textId="77777777" w:rsidR="000107ED" w:rsidRDefault="000107ED" w:rsidP="000107ED">
            <w:pPr>
              <w:ind w:left="720"/>
              <w:contextualSpacing/>
              <w:jc w:val="both"/>
              <w:rPr>
                <w:rFonts w:ascii="Constantia" w:hAnsi="Constantia" w:cs="Arial"/>
                <w:color w:val="002060"/>
                <w:sz w:val="24"/>
                <w:szCs w:val="24"/>
              </w:rPr>
            </w:pPr>
          </w:p>
          <w:p w14:paraId="13DCA612" w14:textId="4B808C3E" w:rsidR="000107ED" w:rsidRDefault="00B634B0" w:rsidP="000107ED">
            <w:pPr>
              <w:ind w:left="720"/>
              <w:contextualSpacing/>
              <w:jc w:val="both"/>
              <w:rPr>
                <w:rFonts w:ascii="Constantia" w:hAnsi="Constantia" w:cs="Arial"/>
                <w:color w:val="002060"/>
                <w:sz w:val="24"/>
                <w:szCs w:val="24"/>
              </w:rPr>
            </w:pPr>
            <w:r w:rsidRPr="00B634B0">
              <w:rPr>
                <w:noProof/>
              </w:rPr>
              <w:lastRenderedPageBreak/>
              <w:drawing>
                <wp:anchor distT="0" distB="0" distL="114300" distR="114300" simplePos="0" relativeHeight="251749376" behindDoc="0" locked="0" layoutInCell="1" allowOverlap="1" wp14:anchorId="167612E1" wp14:editId="6F5553FA">
                  <wp:simplePos x="0" y="0"/>
                  <wp:positionH relativeFrom="margin">
                    <wp:posOffset>1593850</wp:posOffset>
                  </wp:positionH>
                  <wp:positionV relativeFrom="margin">
                    <wp:posOffset>55245</wp:posOffset>
                  </wp:positionV>
                  <wp:extent cx="1913890" cy="1947545"/>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uevoDocumento 2019-12-20 10.28.15_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13890" cy="1947545"/>
                          </a:xfrm>
                          <a:prstGeom prst="rect">
                            <a:avLst/>
                          </a:prstGeom>
                        </pic:spPr>
                      </pic:pic>
                    </a:graphicData>
                  </a:graphic>
                  <wp14:sizeRelH relativeFrom="margin">
                    <wp14:pctWidth>0</wp14:pctWidth>
                  </wp14:sizeRelH>
                  <wp14:sizeRelV relativeFrom="margin">
                    <wp14:pctHeight>0</wp14:pctHeight>
                  </wp14:sizeRelV>
                </wp:anchor>
              </w:drawing>
            </w:r>
          </w:p>
          <w:p w14:paraId="12DBCA0C" w14:textId="2F2F7AA3" w:rsidR="000107ED" w:rsidRDefault="000107ED" w:rsidP="000107ED">
            <w:pPr>
              <w:ind w:left="720"/>
              <w:contextualSpacing/>
              <w:jc w:val="both"/>
              <w:rPr>
                <w:rFonts w:ascii="Constantia" w:hAnsi="Constantia" w:cs="Arial"/>
                <w:color w:val="002060"/>
                <w:sz w:val="24"/>
                <w:szCs w:val="24"/>
              </w:rPr>
            </w:pPr>
          </w:p>
          <w:p w14:paraId="14E2E91B" w14:textId="77777777" w:rsidR="000107ED" w:rsidRDefault="000107ED" w:rsidP="000107ED">
            <w:pPr>
              <w:ind w:left="720"/>
              <w:contextualSpacing/>
              <w:jc w:val="both"/>
              <w:rPr>
                <w:rFonts w:ascii="Constantia" w:hAnsi="Constantia" w:cs="Arial"/>
                <w:color w:val="002060"/>
                <w:sz w:val="24"/>
                <w:szCs w:val="24"/>
              </w:rPr>
            </w:pPr>
          </w:p>
          <w:p w14:paraId="601573DE" w14:textId="77777777" w:rsidR="000107ED" w:rsidRDefault="000107ED" w:rsidP="000107ED">
            <w:pPr>
              <w:ind w:left="720"/>
              <w:contextualSpacing/>
              <w:jc w:val="both"/>
              <w:rPr>
                <w:rFonts w:ascii="Constantia" w:hAnsi="Constantia" w:cs="Arial"/>
                <w:color w:val="002060"/>
                <w:sz w:val="24"/>
                <w:szCs w:val="24"/>
              </w:rPr>
            </w:pPr>
          </w:p>
          <w:p w14:paraId="320AFB4B" w14:textId="77777777" w:rsidR="000107ED" w:rsidRDefault="000107ED" w:rsidP="000107ED">
            <w:pPr>
              <w:ind w:left="720"/>
              <w:contextualSpacing/>
              <w:jc w:val="both"/>
              <w:rPr>
                <w:rFonts w:ascii="Constantia" w:hAnsi="Constantia" w:cs="Arial"/>
                <w:color w:val="002060"/>
                <w:sz w:val="24"/>
                <w:szCs w:val="24"/>
              </w:rPr>
            </w:pPr>
          </w:p>
          <w:p w14:paraId="6A573872" w14:textId="77777777" w:rsidR="000107ED" w:rsidRDefault="000107ED" w:rsidP="000107ED">
            <w:pPr>
              <w:ind w:left="720"/>
              <w:contextualSpacing/>
              <w:jc w:val="both"/>
              <w:rPr>
                <w:rFonts w:ascii="Constantia" w:hAnsi="Constantia" w:cs="Arial"/>
                <w:color w:val="002060"/>
                <w:sz w:val="24"/>
                <w:szCs w:val="24"/>
              </w:rPr>
            </w:pPr>
          </w:p>
          <w:p w14:paraId="2F1D6334" w14:textId="77777777" w:rsidR="000107ED" w:rsidRPr="000107ED" w:rsidRDefault="000107ED" w:rsidP="000107ED">
            <w:pPr>
              <w:ind w:left="720"/>
              <w:contextualSpacing/>
              <w:jc w:val="both"/>
              <w:rPr>
                <w:rFonts w:ascii="Constantia" w:hAnsi="Constantia" w:cs="Arial"/>
                <w:color w:val="002060"/>
                <w:sz w:val="24"/>
                <w:szCs w:val="24"/>
              </w:rPr>
            </w:pPr>
          </w:p>
          <w:p w14:paraId="15738A0D" w14:textId="1C6FFE08" w:rsidR="00D153CB" w:rsidRDefault="00D153CB" w:rsidP="00D153CB">
            <w:pPr>
              <w:ind w:left="360"/>
              <w:jc w:val="both"/>
              <w:rPr>
                <w:rFonts w:ascii="Constantia" w:hAnsi="Constantia" w:cs="Arial"/>
                <w:noProof/>
                <w:color w:val="002060"/>
                <w:sz w:val="24"/>
                <w:szCs w:val="24"/>
              </w:rPr>
            </w:pPr>
          </w:p>
          <w:p w14:paraId="0C83C521" w14:textId="77777777" w:rsidR="000107ED" w:rsidRPr="00D153CB" w:rsidRDefault="000107ED" w:rsidP="00D153CB">
            <w:pPr>
              <w:ind w:left="360"/>
              <w:jc w:val="both"/>
              <w:rPr>
                <w:rFonts w:ascii="Constantia" w:eastAsiaTheme="minorHAnsi" w:hAnsi="Constantia" w:cs="Arial"/>
                <w:color w:val="002060"/>
                <w:kern w:val="24"/>
                <w:sz w:val="24"/>
                <w:szCs w:val="24"/>
                <w:lang w:val="es-ES" w:eastAsia="es-MX"/>
                <w14:ligatures w14:val="standardContextual"/>
              </w:rPr>
            </w:pPr>
          </w:p>
        </w:tc>
      </w:tr>
    </w:tbl>
    <w:p w14:paraId="02CFFADB" w14:textId="77777777" w:rsidR="00B634B0" w:rsidRPr="00B634B0" w:rsidRDefault="00B634B0" w:rsidP="00B634B0">
      <w:pPr>
        <w:pStyle w:val="Prrafodelista"/>
        <w:spacing w:after="160" w:line="259" w:lineRule="auto"/>
        <w:ind w:left="786"/>
        <w:jc w:val="both"/>
      </w:pPr>
    </w:p>
    <w:p w14:paraId="05B97FA1" w14:textId="62916EE9" w:rsidR="00B634B0" w:rsidRPr="00D448E9" w:rsidRDefault="00B634B0" w:rsidP="0074218A">
      <w:pPr>
        <w:pStyle w:val="Prrafodelista"/>
        <w:numPr>
          <w:ilvl w:val="0"/>
          <w:numId w:val="18"/>
        </w:numPr>
        <w:spacing w:after="160" w:line="259" w:lineRule="auto"/>
        <w:jc w:val="both"/>
      </w:pPr>
      <w:r>
        <w:rPr>
          <w:rFonts w:ascii="Constantia" w:hAnsi="Constantia" w:cs="Arial"/>
          <w:color w:val="002060"/>
          <w:sz w:val="24"/>
          <w:szCs w:val="24"/>
          <w:lang w:val="es-ES"/>
        </w:rPr>
        <w:t>F</w:t>
      </w:r>
      <w:r w:rsidR="00F63931">
        <w:rPr>
          <w:rFonts w:ascii="Constantia" w:hAnsi="Constantia" w:cs="Arial"/>
          <w:color w:val="002060"/>
          <w:sz w:val="24"/>
          <w:szCs w:val="24"/>
          <w:lang w:val="es-ES"/>
        </w:rPr>
        <w:t>inalmente y para mostrar los indicadores de tiempos, en lo que respecta a la atención brindada por el Equipo de Atención al ciudadano, se preguntó a los ciudadanos</w:t>
      </w:r>
      <w:r w:rsidRPr="00C148BA">
        <w:rPr>
          <w:rFonts w:ascii="Constantia" w:hAnsi="Constantia" w:cs="Arial"/>
          <w:color w:val="002060"/>
          <w:sz w:val="24"/>
          <w:szCs w:val="24"/>
          <w:lang w:val="es-ES"/>
        </w:rPr>
        <w:t xml:space="preserve">: </w:t>
      </w:r>
    </w:p>
    <w:p w14:paraId="27E06E67" w14:textId="77777777" w:rsidR="00C148BA" w:rsidRDefault="00C148BA" w:rsidP="00037590">
      <w:pPr>
        <w:jc w:val="both"/>
        <w:rPr>
          <w:rFonts w:ascii="Constantia" w:hAnsi="Constantia" w:cs="Arial"/>
          <w:color w:val="002060"/>
          <w:sz w:val="24"/>
          <w:szCs w:val="24"/>
          <w:highlight w:val="yellow"/>
          <w:lang w:val="es-ES"/>
        </w:rPr>
      </w:pPr>
    </w:p>
    <w:tbl>
      <w:tblPr>
        <w:tblStyle w:val="Tablaconcuadrcula6"/>
        <w:tblW w:w="0" w:type="auto"/>
        <w:jc w:val="center"/>
        <w:tblInd w:w="0" w:type="dxa"/>
        <w:tblLook w:val="04A0" w:firstRow="1" w:lastRow="0" w:firstColumn="1" w:lastColumn="0" w:noHBand="0" w:noVBand="1"/>
      </w:tblPr>
      <w:tblGrid>
        <w:gridCol w:w="8828"/>
      </w:tblGrid>
      <w:tr w:rsidR="000107ED" w:rsidRPr="00D153CB" w14:paraId="3594C735" w14:textId="77777777" w:rsidTr="003A7723">
        <w:trPr>
          <w:jc w:val="center"/>
        </w:trPr>
        <w:tc>
          <w:tcPr>
            <w:tcW w:w="8828" w:type="dxa"/>
            <w:tcBorders>
              <w:top w:val="single" w:sz="4" w:space="0" w:color="auto"/>
              <w:left w:val="single" w:sz="4" w:space="0" w:color="auto"/>
              <w:bottom w:val="single" w:sz="4" w:space="0" w:color="auto"/>
              <w:right w:val="single" w:sz="4" w:space="0" w:color="auto"/>
            </w:tcBorders>
            <w:hideMark/>
          </w:tcPr>
          <w:p w14:paraId="67F82448" w14:textId="743FC28D" w:rsidR="000107ED" w:rsidRPr="00D153CB" w:rsidRDefault="00B634B0" w:rsidP="003A7723">
            <w:pPr>
              <w:jc w:val="both"/>
              <w:rPr>
                <w:rFonts w:ascii="Constantia" w:eastAsiaTheme="minorHAnsi" w:hAnsi="Constantia" w:cs="Arial"/>
                <w:b/>
                <w:color w:val="002060"/>
                <w:kern w:val="24"/>
                <w:sz w:val="24"/>
                <w:szCs w:val="24"/>
                <w:highlight w:val="yellow"/>
                <w:lang w:val="es-ES" w:eastAsia="es-MX"/>
                <w14:ligatures w14:val="standardContextual"/>
              </w:rPr>
            </w:pPr>
            <w:r w:rsidRPr="00B634B0">
              <w:rPr>
                <w:rFonts w:ascii="Constantia" w:eastAsiaTheme="minorHAnsi" w:hAnsi="Constantia" w:cs="Arial"/>
                <w:b/>
                <w:bCs/>
                <w:color w:val="002060"/>
                <w:kern w:val="24"/>
                <w:sz w:val="24"/>
                <w:szCs w:val="24"/>
                <w:lang w:val="es-MX" w:eastAsia="es-MX"/>
                <w14:ligatures w14:val="standardContextual"/>
              </w:rPr>
              <w:t>¿CUÁNTO TARDÓ EL GRUPO DE ATENCIÓN AL CIUDADANO EN RESOLVER SUS INQUIETUDES?</w:t>
            </w:r>
          </w:p>
        </w:tc>
      </w:tr>
      <w:tr w:rsidR="000107ED" w:rsidRPr="00D153CB" w14:paraId="67873EE4" w14:textId="77777777" w:rsidTr="003A7723">
        <w:trPr>
          <w:jc w:val="center"/>
        </w:trPr>
        <w:tc>
          <w:tcPr>
            <w:tcW w:w="8828" w:type="dxa"/>
            <w:tcBorders>
              <w:top w:val="single" w:sz="4" w:space="0" w:color="auto"/>
              <w:left w:val="single" w:sz="4" w:space="0" w:color="auto"/>
              <w:bottom w:val="single" w:sz="4" w:space="0" w:color="auto"/>
              <w:right w:val="single" w:sz="4" w:space="0" w:color="auto"/>
            </w:tcBorders>
            <w:hideMark/>
          </w:tcPr>
          <w:p w14:paraId="27AB090F" w14:textId="05537A1B" w:rsidR="000107ED" w:rsidRPr="00D153CB" w:rsidRDefault="00B634B0" w:rsidP="003A7723">
            <w:pPr>
              <w:jc w:val="both"/>
              <w:rPr>
                <w:rFonts w:ascii="Constantia" w:eastAsiaTheme="minorHAnsi" w:hAnsi="Constantia" w:cs="Arial"/>
                <w:color w:val="002060"/>
                <w:kern w:val="24"/>
                <w:sz w:val="24"/>
                <w:szCs w:val="24"/>
                <w:lang w:val="es-ES" w:eastAsia="es-MX"/>
                <w14:ligatures w14:val="standardContextual"/>
              </w:rPr>
            </w:pPr>
            <w:r>
              <w:rPr>
                <w:rFonts w:ascii="Constantia" w:eastAsiaTheme="minorHAnsi" w:hAnsi="Constantia" w:cs="Arial"/>
                <w:color w:val="002060"/>
                <w:kern w:val="24"/>
                <w:sz w:val="24"/>
                <w:szCs w:val="24"/>
                <w:lang w:val="es-ES" w:eastAsia="es-MX"/>
                <w14:ligatures w14:val="standardContextual"/>
              </w:rPr>
              <w:t>Número de opiniones: 4</w:t>
            </w:r>
          </w:p>
        </w:tc>
      </w:tr>
      <w:tr w:rsidR="000107ED" w:rsidRPr="00D153CB" w14:paraId="427BB8D9" w14:textId="77777777" w:rsidTr="003A7723">
        <w:trPr>
          <w:jc w:val="center"/>
        </w:trPr>
        <w:tc>
          <w:tcPr>
            <w:tcW w:w="8828" w:type="dxa"/>
            <w:tcBorders>
              <w:top w:val="single" w:sz="4" w:space="0" w:color="auto"/>
              <w:left w:val="single" w:sz="4" w:space="0" w:color="auto"/>
              <w:bottom w:val="single" w:sz="4" w:space="0" w:color="auto"/>
              <w:right w:val="single" w:sz="4" w:space="0" w:color="auto"/>
            </w:tcBorders>
          </w:tcPr>
          <w:p w14:paraId="4A84A4BE" w14:textId="77777777" w:rsidR="000107ED" w:rsidRPr="00D153CB" w:rsidRDefault="000107ED" w:rsidP="003A7723">
            <w:pPr>
              <w:jc w:val="both"/>
              <w:rPr>
                <w:rFonts w:ascii="Constantia" w:eastAsiaTheme="minorHAnsi" w:hAnsi="Constantia" w:cs="Arial"/>
                <w:color w:val="002060"/>
                <w:kern w:val="24"/>
                <w:sz w:val="24"/>
                <w:szCs w:val="24"/>
                <w:lang w:val="es-ES" w:eastAsia="es-MX"/>
                <w14:ligatures w14:val="standardContextual"/>
              </w:rPr>
            </w:pPr>
            <w:r w:rsidRPr="00D153CB">
              <w:rPr>
                <w:rFonts w:ascii="Constantia" w:eastAsiaTheme="minorHAnsi" w:hAnsi="Constantia" w:cs="Arial"/>
                <w:color w:val="002060"/>
                <w:kern w:val="24"/>
                <w:sz w:val="24"/>
                <w:szCs w:val="24"/>
                <w:lang w:val="es-ES" w:eastAsia="es-MX"/>
                <w14:ligatures w14:val="standardContextual"/>
              </w:rPr>
              <w:t>Respuestas:</w:t>
            </w:r>
          </w:p>
          <w:p w14:paraId="6D171683" w14:textId="77777777" w:rsidR="00B634B0" w:rsidRPr="00B634B0" w:rsidRDefault="00B634B0" w:rsidP="0074218A">
            <w:pPr>
              <w:pStyle w:val="Prrafodelista"/>
              <w:numPr>
                <w:ilvl w:val="0"/>
                <w:numId w:val="22"/>
              </w:numPr>
              <w:jc w:val="both"/>
              <w:rPr>
                <w:rFonts w:ascii="Constantia" w:hAnsi="Constantia" w:cs="Arial"/>
                <w:color w:val="002060"/>
                <w:sz w:val="24"/>
                <w:szCs w:val="24"/>
              </w:rPr>
            </w:pPr>
            <w:r w:rsidRPr="00B634B0">
              <w:rPr>
                <w:rFonts w:ascii="Constantia" w:hAnsi="Constantia" w:cs="Arial"/>
                <w:color w:val="002060"/>
                <w:sz w:val="24"/>
                <w:szCs w:val="24"/>
              </w:rPr>
              <w:t xml:space="preserve">5 minutos: 3 personas </w:t>
            </w:r>
          </w:p>
          <w:p w14:paraId="29C77F20" w14:textId="77777777" w:rsidR="00B634B0" w:rsidRPr="00B634B0" w:rsidRDefault="00B634B0" w:rsidP="0074218A">
            <w:pPr>
              <w:pStyle w:val="Prrafodelista"/>
              <w:numPr>
                <w:ilvl w:val="0"/>
                <w:numId w:val="22"/>
              </w:numPr>
              <w:jc w:val="both"/>
              <w:rPr>
                <w:rFonts w:ascii="Constantia" w:hAnsi="Constantia" w:cs="Arial"/>
                <w:color w:val="002060"/>
                <w:sz w:val="24"/>
                <w:szCs w:val="24"/>
              </w:rPr>
            </w:pPr>
            <w:r w:rsidRPr="00B634B0">
              <w:rPr>
                <w:rFonts w:ascii="Constantia" w:hAnsi="Constantia" w:cs="Arial"/>
                <w:color w:val="002060"/>
                <w:sz w:val="24"/>
                <w:szCs w:val="24"/>
              </w:rPr>
              <w:t>5 a 10 minutos: 1 persona</w:t>
            </w:r>
          </w:p>
          <w:p w14:paraId="6564B8E1" w14:textId="77777777" w:rsidR="00B634B0" w:rsidRPr="00B634B0" w:rsidRDefault="00B634B0" w:rsidP="0074218A">
            <w:pPr>
              <w:pStyle w:val="Prrafodelista"/>
              <w:numPr>
                <w:ilvl w:val="0"/>
                <w:numId w:val="22"/>
              </w:numPr>
              <w:jc w:val="both"/>
              <w:rPr>
                <w:rFonts w:ascii="Constantia" w:hAnsi="Constantia" w:cs="Arial"/>
                <w:color w:val="002060"/>
                <w:sz w:val="24"/>
                <w:szCs w:val="24"/>
              </w:rPr>
            </w:pPr>
            <w:r w:rsidRPr="00B634B0">
              <w:rPr>
                <w:rFonts w:ascii="Constantia" w:hAnsi="Constantia" w:cs="Arial"/>
                <w:color w:val="002060"/>
                <w:sz w:val="24"/>
                <w:szCs w:val="24"/>
              </w:rPr>
              <w:t xml:space="preserve">10 a 15 minutos: Ninguna </w:t>
            </w:r>
          </w:p>
          <w:p w14:paraId="4622DCC1" w14:textId="03E3AB79" w:rsidR="000107ED" w:rsidRPr="00B634B0" w:rsidRDefault="00B634B0" w:rsidP="0074218A">
            <w:pPr>
              <w:pStyle w:val="Prrafodelista"/>
              <w:numPr>
                <w:ilvl w:val="0"/>
                <w:numId w:val="22"/>
              </w:numPr>
              <w:jc w:val="both"/>
              <w:rPr>
                <w:rFonts w:ascii="Constantia" w:hAnsi="Constantia" w:cs="Arial"/>
                <w:color w:val="002060"/>
                <w:sz w:val="24"/>
                <w:szCs w:val="24"/>
              </w:rPr>
            </w:pPr>
            <w:r w:rsidRPr="00B634B0">
              <w:rPr>
                <w:rFonts w:ascii="Constantia" w:hAnsi="Constantia" w:cs="Arial"/>
                <w:color w:val="002060"/>
                <w:sz w:val="24"/>
                <w:szCs w:val="24"/>
              </w:rPr>
              <w:t xml:space="preserve">Más de 15 minutos: Ninguna </w:t>
            </w:r>
          </w:p>
        </w:tc>
      </w:tr>
      <w:tr w:rsidR="000107ED" w:rsidRPr="00D153CB" w14:paraId="05AE7766" w14:textId="77777777" w:rsidTr="003A7723">
        <w:trPr>
          <w:jc w:val="center"/>
        </w:trPr>
        <w:tc>
          <w:tcPr>
            <w:tcW w:w="8828" w:type="dxa"/>
            <w:tcBorders>
              <w:top w:val="single" w:sz="4" w:space="0" w:color="auto"/>
              <w:left w:val="single" w:sz="4" w:space="0" w:color="auto"/>
              <w:bottom w:val="single" w:sz="4" w:space="0" w:color="auto"/>
              <w:right w:val="single" w:sz="4" w:space="0" w:color="auto"/>
            </w:tcBorders>
            <w:hideMark/>
          </w:tcPr>
          <w:p w14:paraId="5F3675EA" w14:textId="2A2FF18A" w:rsidR="00B634B0" w:rsidRDefault="00F63931" w:rsidP="0044718D">
            <w:pPr>
              <w:contextualSpacing/>
              <w:jc w:val="both"/>
              <w:rPr>
                <w:rFonts w:ascii="Constantia" w:eastAsiaTheme="minorHAnsi" w:hAnsi="Constantia" w:cs="Arial"/>
                <w:color w:val="002060"/>
                <w:kern w:val="24"/>
                <w:sz w:val="24"/>
                <w:szCs w:val="24"/>
                <w:lang w:val="es-ES" w:eastAsia="es-MX"/>
                <w14:ligatures w14:val="standardContextual"/>
              </w:rPr>
            </w:pPr>
            <w:r w:rsidRPr="00B634B0">
              <w:rPr>
                <w:b/>
                <w:noProof/>
              </w:rPr>
              <w:drawing>
                <wp:anchor distT="0" distB="0" distL="114300" distR="114300" simplePos="0" relativeHeight="251751424" behindDoc="0" locked="0" layoutInCell="1" allowOverlap="1" wp14:anchorId="6C925989" wp14:editId="2358B4A3">
                  <wp:simplePos x="0" y="0"/>
                  <wp:positionH relativeFrom="margin">
                    <wp:posOffset>1603375</wp:posOffset>
                  </wp:positionH>
                  <wp:positionV relativeFrom="margin">
                    <wp:posOffset>170815</wp:posOffset>
                  </wp:positionV>
                  <wp:extent cx="2028825" cy="1876425"/>
                  <wp:effectExtent l="0" t="0" r="9525" b="9525"/>
                  <wp:wrapSquare wrapText="bothSides"/>
                  <wp:docPr id="39" name="Imagen 3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uevoDocumento 2019-12-20 10.28.53_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28825" cy="1876425"/>
                          </a:xfrm>
                          <a:prstGeom prst="rect">
                            <a:avLst/>
                          </a:prstGeom>
                        </pic:spPr>
                      </pic:pic>
                    </a:graphicData>
                  </a:graphic>
                  <wp14:sizeRelH relativeFrom="margin">
                    <wp14:pctWidth>0</wp14:pctWidth>
                  </wp14:sizeRelH>
                  <wp14:sizeRelV relativeFrom="margin">
                    <wp14:pctHeight>0</wp14:pctHeight>
                  </wp14:sizeRelV>
                </wp:anchor>
              </w:drawing>
            </w:r>
          </w:p>
          <w:p w14:paraId="47568CBD" w14:textId="2E0C5545" w:rsidR="00B634B0" w:rsidRDefault="00B634B0" w:rsidP="0044718D">
            <w:pPr>
              <w:contextualSpacing/>
              <w:jc w:val="both"/>
              <w:rPr>
                <w:rFonts w:ascii="Constantia" w:eastAsiaTheme="minorHAnsi" w:hAnsi="Constantia" w:cs="Arial"/>
                <w:color w:val="002060"/>
                <w:kern w:val="24"/>
                <w:sz w:val="24"/>
                <w:szCs w:val="24"/>
                <w:lang w:val="es-ES" w:eastAsia="es-MX"/>
                <w14:ligatures w14:val="standardContextual"/>
              </w:rPr>
            </w:pPr>
          </w:p>
          <w:p w14:paraId="5E621CBA" w14:textId="77777777" w:rsidR="00B634B0" w:rsidRDefault="00B634B0" w:rsidP="0044718D">
            <w:pPr>
              <w:contextualSpacing/>
              <w:jc w:val="both"/>
              <w:rPr>
                <w:rFonts w:ascii="Constantia" w:eastAsiaTheme="minorHAnsi" w:hAnsi="Constantia" w:cs="Arial"/>
                <w:color w:val="002060"/>
                <w:kern w:val="24"/>
                <w:sz w:val="24"/>
                <w:szCs w:val="24"/>
                <w:lang w:val="es-ES" w:eastAsia="es-MX"/>
                <w14:ligatures w14:val="standardContextual"/>
              </w:rPr>
            </w:pPr>
          </w:p>
          <w:p w14:paraId="74F50540" w14:textId="77777777" w:rsidR="00B634B0" w:rsidRDefault="00B634B0" w:rsidP="0044718D">
            <w:pPr>
              <w:contextualSpacing/>
              <w:jc w:val="both"/>
              <w:rPr>
                <w:rFonts w:ascii="Constantia" w:eastAsiaTheme="minorHAnsi" w:hAnsi="Constantia" w:cs="Arial"/>
                <w:color w:val="002060"/>
                <w:kern w:val="24"/>
                <w:sz w:val="24"/>
                <w:szCs w:val="24"/>
                <w:lang w:val="es-ES" w:eastAsia="es-MX"/>
                <w14:ligatures w14:val="standardContextual"/>
              </w:rPr>
            </w:pPr>
          </w:p>
          <w:p w14:paraId="76D767DA" w14:textId="77777777" w:rsidR="00B634B0" w:rsidRDefault="00B634B0" w:rsidP="0044718D">
            <w:pPr>
              <w:contextualSpacing/>
              <w:jc w:val="both"/>
              <w:rPr>
                <w:rFonts w:ascii="Constantia" w:eastAsiaTheme="minorHAnsi" w:hAnsi="Constantia" w:cs="Arial"/>
                <w:color w:val="002060"/>
                <w:kern w:val="24"/>
                <w:sz w:val="24"/>
                <w:szCs w:val="24"/>
                <w:lang w:val="es-ES" w:eastAsia="es-MX"/>
                <w14:ligatures w14:val="standardContextual"/>
              </w:rPr>
            </w:pPr>
          </w:p>
          <w:p w14:paraId="40B7FCEC" w14:textId="77777777" w:rsidR="00B634B0" w:rsidRDefault="00B634B0" w:rsidP="0044718D">
            <w:pPr>
              <w:contextualSpacing/>
              <w:jc w:val="both"/>
              <w:rPr>
                <w:rFonts w:ascii="Constantia" w:eastAsiaTheme="minorHAnsi" w:hAnsi="Constantia" w:cs="Arial"/>
                <w:color w:val="002060"/>
                <w:kern w:val="24"/>
                <w:sz w:val="24"/>
                <w:szCs w:val="24"/>
                <w:lang w:val="es-ES" w:eastAsia="es-MX"/>
                <w14:ligatures w14:val="standardContextual"/>
              </w:rPr>
            </w:pPr>
          </w:p>
          <w:p w14:paraId="6D6EC4C5" w14:textId="77777777" w:rsidR="00B634B0" w:rsidRDefault="00B634B0" w:rsidP="0044718D">
            <w:pPr>
              <w:contextualSpacing/>
              <w:jc w:val="both"/>
              <w:rPr>
                <w:rFonts w:ascii="Constantia" w:eastAsiaTheme="minorHAnsi" w:hAnsi="Constantia" w:cs="Arial"/>
                <w:color w:val="002060"/>
                <w:kern w:val="24"/>
                <w:sz w:val="24"/>
                <w:szCs w:val="24"/>
                <w:lang w:val="es-ES" w:eastAsia="es-MX"/>
                <w14:ligatures w14:val="standardContextual"/>
              </w:rPr>
            </w:pPr>
          </w:p>
          <w:p w14:paraId="4D7FAE01" w14:textId="77777777" w:rsidR="00B634B0" w:rsidRDefault="00B634B0" w:rsidP="0044718D">
            <w:pPr>
              <w:contextualSpacing/>
              <w:jc w:val="both"/>
              <w:rPr>
                <w:rFonts w:ascii="Constantia" w:eastAsiaTheme="minorHAnsi" w:hAnsi="Constantia" w:cs="Arial"/>
                <w:color w:val="002060"/>
                <w:kern w:val="24"/>
                <w:sz w:val="24"/>
                <w:szCs w:val="24"/>
                <w:lang w:val="es-ES" w:eastAsia="es-MX"/>
                <w14:ligatures w14:val="standardContextual"/>
              </w:rPr>
            </w:pPr>
          </w:p>
          <w:p w14:paraId="364340B1" w14:textId="77777777" w:rsidR="00B634B0" w:rsidRDefault="00B634B0" w:rsidP="0044718D">
            <w:pPr>
              <w:contextualSpacing/>
              <w:jc w:val="both"/>
              <w:rPr>
                <w:rFonts w:ascii="Constantia" w:eastAsiaTheme="minorHAnsi" w:hAnsi="Constantia" w:cs="Arial"/>
                <w:color w:val="002060"/>
                <w:kern w:val="24"/>
                <w:sz w:val="24"/>
                <w:szCs w:val="24"/>
                <w:lang w:val="es-ES" w:eastAsia="es-MX"/>
                <w14:ligatures w14:val="standardContextual"/>
              </w:rPr>
            </w:pPr>
          </w:p>
          <w:p w14:paraId="4D15A875" w14:textId="77777777" w:rsidR="00B634B0" w:rsidRDefault="00B634B0" w:rsidP="0044718D">
            <w:pPr>
              <w:contextualSpacing/>
              <w:jc w:val="both"/>
              <w:rPr>
                <w:rFonts w:ascii="Constantia" w:eastAsiaTheme="minorHAnsi" w:hAnsi="Constantia" w:cs="Arial"/>
                <w:color w:val="002060"/>
                <w:kern w:val="24"/>
                <w:sz w:val="24"/>
                <w:szCs w:val="24"/>
                <w:lang w:val="es-ES" w:eastAsia="es-MX"/>
                <w14:ligatures w14:val="standardContextual"/>
              </w:rPr>
            </w:pPr>
          </w:p>
          <w:p w14:paraId="1F6F236B" w14:textId="1C85324B" w:rsidR="0044718D" w:rsidRPr="00D153CB" w:rsidRDefault="0044718D" w:rsidP="0044718D">
            <w:pPr>
              <w:contextualSpacing/>
              <w:jc w:val="both"/>
              <w:rPr>
                <w:rFonts w:ascii="Constantia" w:eastAsiaTheme="minorHAnsi" w:hAnsi="Constantia" w:cs="Arial"/>
                <w:color w:val="002060"/>
                <w:kern w:val="24"/>
                <w:sz w:val="24"/>
                <w:szCs w:val="24"/>
                <w:lang w:val="es-ES" w:eastAsia="es-MX"/>
                <w14:ligatures w14:val="standardContextual"/>
              </w:rPr>
            </w:pPr>
          </w:p>
        </w:tc>
      </w:tr>
    </w:tbl>
    <w:p w14:paraId="1D16A42A" w14:textId="77777777" w:rsidR="00F63931" w:rsidRDefault="00F63931" w:rsidP="00757317">
      <w:pPr>
        <w:spacing w:after="160" w:line="276" w:lineRule="auto"/>
        <w:ind w:left="3600"/>
        <w:jc w:val="both"/>
        <w:rPr>
          <w:rFonts w:ascii="Constantia" w:hAnsi="Constantia" w:cs="Arial"/>
          <w:color w:val="002060"/>
          <w:sz w:val="24"/>
          <w:szCs w:val="24"/>
          <w:lang w:val="es-ES"/>
        </w:rPr>
      </w:pPr>
    </w:p>
    <w:p w14:paraId="08A495A9" w14:textId="77777777" w:rsidR="00F63931" w:rsidRDefault="00F63931" w:rsidP="00757317">
      <w:pPr>
        <w:spacing w:after="160" w:line="276" w:lineRule="auto"/>
        <w:ind w:left="3600"/>
        <w:jc w:val="both"/>
        <w:rPr>
          <w:rFonts w:ascii="Constantia" w:hAnsi="Constantia" w:cs="Arial"/>
          <w:color w:val="002060"/>
          <w:sz w:val="24"/>
          <w:szCs w:val="24"/>
          <w:lang w:val="es-ES"/>
        </w:rPr>
      </w:pPr>
    </w:p>
    <w:p w14:paraId="2D0E22ED" w14:textId="77777777" w:rsidR="00F63931" w:rsidRDefault="00F63931" w:rsidP="00757317">
      <w:pPr>
        <w:spacing w:after="160" w:line="276" w:lineRule="auto"/>
        <w:ind w:left="3600"/>
        <w:jc w:val="both"/>
        <w:rPr>
          <w:rFonts w:ascii="Constantia" w:hAnsi="Constantia" w:cs="Arial"/>
          <w:color w:val="002060"/>
          <w:sz w:val="24"/>
          <w:szCs w:val="24"/>
          <w:lang w:val="es-ES"/>
        </w:rPr>
      </w:pPr>
    </w:p>
    <w:p w14:paraId="125EB039" w14:textId="77777777" w:rsidR="00F63931" w:rsidRDefault="00F63931" w:rsidP="00757317">
      <w:pPr>
        <w:spacing w:after="160" w:line="276" w:lineRule="auto"/>
        <w:ind w:left="3600"/>
        <w:jc w:val="both"/>
        <w:rPr>
          <w:rFonts w:ascii="Constantia" w:hAnsi="Constantia" w:cs="Arial"/>
          <w:color w:val="002060"/>
          <w:sz w:val="24"/>
          <w:szCs w:val="24"/>
          <w:lang w:val="es-ES"/>
        </w:rPr>
      </w:pPr>
    </w:p>
    <w:p w14:paraId="559B312E" w14:textId="77777777" w:rsidR="00F63931" w:rsidRDefault="00F63931" w:rsidP="00757317">
      <w:pPr>
        <w:spacing w:after="160" w:line="276" w:lineRule="auto"/>
        <w:ind w:left="3600"/>
        <w:jc w:val="both"/>
        <w:rPr>
          <w:rFonts w:ascii="Constantia" w:hAnsi="Constantia" w:cs="Arial"/>
          <w:color w:val="002060"/>
          <w:sz w:val="24"/>
          <w:szCs w:val="24"/>
          <w:lang w:val="es-ES"/>
        </w:rPr>
      </w:pPr>
    </w:p>
    <w:p w14:paraId="11272806" w14:textId="0458B306" w:rsidR="00757317" w:rsidRDefault="00757317" w:rsidP="00757317">
      <w:pPr>
        <w:spacing w:after="160" w:line="276" w:lineRule="auto"/>
        <w:ind w:left="3600"/>
        <w:jc w:val="both"/>
        <w:rPr>
          <w:rFonts w:ascii="Constantia" w:hAnsi="Constantia" w:cs="Arial"/>
          <w:color w:val="002060"/>
          <w:sz w:val="24"/>
          <w:szCs w:val="24"/>
          <w:lang w:val="es-ES"/>
        </w:rPr>
      </w:pPr>
      <w:r w:rsidRPr="006F4C47">
        <w:rPr>
          <w:rFonts w:ascii="Constantia" w:eastAsia="Calibri" w:hAnsi="Constantia" w:cs="Arial"/>
          <w:noProof/>
          <w:color w:val="002060"/>
          <w:kern w:val="0"/>
          <w:sz w:val="24"/>
          <w:szCs w:val="28"/>
          <w14:ligatures w14:val="none"/>
        </w:rPr>
        <w:lastRenderedPageBreak/>
        <mc:AlternateContent>
          <mc:Choice Requires="wps">
            <w:drawing>
              <wp:anchor distT="0" distB="0" distL="114300" distR="114300" simplePos="0" relativeHeight="251684864" behindDoc="0" locked="0" layoutInCell="1" allowOverlap="1" wp14:anchorId="2B077215" wp14:editId="57B0675E">
                <wp:simplePos x="0" y="0"/>
                <wp:positionH relativeFrom="margin">
                  <wp:posOffset>-219075</wp:posOffset>
                </wp:positionH>
                <wp:positionV relativeFrom="paragraph">
                  <wp:posOffset>74295</wp:posOffset>
                </wp:positionV>
                <wp:extent cx="2352675" cy="1181100"/>
                <wp:effectExtent l="57150" t="57150" r="47625" b="114300"/>
                <wp:wrapNone/>
                <wp:docPr id="41" name="Datos almacenados 41"/>
                <wp:cNvGraphicFramePr/>
                <a:graphic xmlns:a="http://schemas.openxmlformats.org/drawingml/2006/main">
                  <a:graphicData uri="http://schemas.microsoft.com/office/word/2010/wordprocessingShape">
                    <wps:wsp>
                      <wps:cNvSpPr/>
                      <wps:spPr>
                        <a:xfrm>
                          <a:off x="0" y="0"/>
                          <a:ext cx="2352675" cy="118110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467EC83D" w14:textId="77777777" w:rsidR="00301081" w:rsidRPr="003712FF" w:rsidRDefault="00301081" w:rsidP="006F4C47">
                            <w:pPr>
                              <w:jc w:val="center"/>
                              <w:rPr>
                                <w:rFonts w:ascii="Constantia" w:hAnsi="Constantia"/>
                                <w:color w:val="000000" w:themeColor="text1"/>
                                <w:sz w:val="36"/>
                                <w:szCs w:val="36"/>
                              </w:rPr>
                            </w:pPr>
                            <w:r>
                              <w:rPr>
                                <w:rFonts w:ascii="Constantia" w:hAnsi="Constantia"/>
                                <w:color w:val="000000" w:themeColor="text1"/>
                                <w:sz w:val="36"/>
                                <w:szCs w:val="36"/>
                              </w:rPr>
                              <w:t>Percepción Página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77215" id="Datos almacenados 41" o:spid="_x0000_s1043" type="#_x0000_t130" style="position:absolute;left:0;text-align:left;margin-left:-17.25pt;margin-top:5.85pt;width:185.25pt;height:9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" fillcolor="#94b6d2 [3204]" stroked="f">
                <v:shadow on="t" color="black" opacity="22937f" origin=",.5" offset="0"/>
                <v:textbox>
                  <w:txbxContent>
                    <w:p w14:paraId="467EC83D" w14:textId="77777777" w:rsidR="00301081" w:rsidRPr="003712FF" w:rsidRDefault="00301081" w:rsidP="006F4C47">
                      <w:pPr>
                        <w:jc w:val="center"/>
                        <w:rPr>
                          <w:rFonts w:ascii="Constantia" w:hAnsi="Constantia"/>
                          <w:color w:val="000000" w:themeColor="text1"/>
                          <w:sz w:val="36"/>
                          <w:szCs w:val="36"/>
                        </w:rPr>
                      </w:pPr>
                      <w:r>
                        <w:rPr>
                          <w:rFonts w:ascii="Constantia" w:hAnsi="Constantia"/>
                          <w:color w:val="000000" w:themeColor="text1"/>
                          <w:sz w:val="36"/>
                          <w:szCs w:val="36"/>
                        </w:rPr>
                        <w:t>Percepción Página Web</w:t>
                      </w:r>
                    </w:p>
                  </w:txbxContent>
                </v:textbox>
                <w10:wrap anchorx="margin"/>
              </v:shape>
            </w:pict>
          </mc:Fallback>
        </mc:AlternateContent>
      </w:r>
      <w:r w:rsidR="006F4C47" w:rsidRPr="006F4C47">
        <w:rPr>
          <w:rFonts w:ascii="Constantia" w:hAnsi="Constantia" w:cs="Arial"/>
          <w:color w:val="002060"/>
          <w:sz w:val="24"/>
          <w:szCs w:val="24"/>
          <w:lang w:val="es-ES"/>
        </w:rPr>
        <w:t>Los ciudadanos que hicieron requerimiento</w:t>
      </w:r>
      <w:r w:rsidR="00DA0FC0">
        <w:rPr>
          <w:rFonts w:ascii="Constantia" w:hAnsi="Constantia" w:cs="Arial"/>
          <w:color w:val="002060"/>
          <w:sz w:val="24"/>
          <w:szCs w:val="24"/>
          <w:lang w:val="es-ES"/>
        </w:rPr>
        <w:t xml:space="preserve">s a la Agencia durante el </w:t>
      </w:r>
      <w:r w:rsidR="00903B69">
        <w:rPr>
          <w:rFonts w:ascii="Constantia" w:hAnsi="Constantia" w:cs="Arial"/>
          <w:color w:val="002060"/>
          <w:sz w:val="24"/>
          <w:szCs w:val="24"/>
          <w:lang w:val="es-ES"/>
        </w:rPr>
        <w:t>CUARTO</w:t>
      </w:r>
      <w:r w:rsidR="006F4C47" w:rsidRPr="00CD7899">
        <w:rPr>
          <w:rFonts w:ascii="Constantia" w:hAnsi="Constantia" w:cs="Arial"/>
          <w:color w:val="002060"/>
          <w:sz w:val="24"/>
          <w:szCs w:val="24"/>
          <w:lang w:val="es-ES"/>
        </w:rPr>
        <w:t xml:space="preserve"> trimestre</w:t>
      </w:r>
      <w:r w:rsidR="006F4C47" w:rsidRPr="006F4C47">
        <w:rPr>
          <w:rFonts w:ascii="Constantia" w:hAnsi="Constantia" w:cs="Arial"/>
          <w:color w:val="002060"/>
          <w:sz w:val="24"/>
          <w:szCs w:val="24"/>
          <w:lang w:val="es-ES"/>
        </w:rPr>
        <w:t xml:space="preserve"> del año </w:t>
      </w:r>
      <w:r w:rsidR="00CD7899" w:rsidRPr="006F4C47">
        <w:rPr>
          <w:rFonts w:ascii="Constantia" w:hAnsi="Constantia" w:cs="Arial"/>
          <w:color w:val="002060"/>
          <w:sz w:val="24"/>
          <w:szCs w:val="24"/>
          <w:lang w:val="es-ES"/>
        </w:rPr>
        <w:t>201</w:t>
      </w:r>
      <w:r w:rsidR="00B106E4">
        <w:rPr>
          <w:rFonts w:ascii="Constantia" w:hAnsi="Constantia" w:cs="Arial"/>
          <w:color w:val="002060"/>
          <w:sz w:val="24"/>
          <w:szCs w:val="24"/>
          <w:lang w:val="es-ES"/>
        </w:rPr>
        <w:t>9</w:t>
      </w:r>
      <w:r w:rsidR="006F4C47" w:rsidRPr="006F4C47">
        <w:rPr>
          <w:rFonts w:ascii="Constantia" w:hAnsi="Constantia" w:cs="Arial"/>
          <w:color w:val="002060"/>
          <w:sz w:val="24"/>
          <w:szCs w:val="24"/>
          <w:lang w:val="es-ES"/>
        </w:rPr>
        <w:t xml:space="preserve"> pudieron hacer seguimiento a sus números de radicados por medio de la página web de la entidad, y allí de manera voluntaria</w:t>
      </w:r>
      <w:r w:rsidR="003A7723">
        <w:rPr>
          <w:rFonts w:ascii="Constantia" w:hAnsi="Constantia" w:cs="Arial"/>
          <w:color w:val="002060"/>
          <w:sz w:val="24"/>
          <w:szCs w:val="24"/>
          <w:lang w:val="es-ES"/>
        </w:rPr>
        <w:t xml:space="preserve"> </w:t>
      </w:r>
      <w:r w:rsidR="006F4C47" w:rsidRPr="006F4C47">
        <w:rPr>
          <w:rFonts w:ascii="Constantia" w:hAnsi="Constantia" w:cs="Arial"/>
          <w:color w:val="002060"/>
          <w:sz w:val="24"/>
          <w:szCs w:val="24"/>
          <w:lang w:val="es-ES"/>
        </w:rPr>
        <w:t>(</w:t>
      </w:r>
      <w:r w:rsidR="00903B69">
        <w:rPr>
          <w:rFonts w:ascii="Constantia" w:hAnsi="Constantia" w:cs="Arial"/>
          <w:b/>
          <w:color w:val="002060"/>
          <w:sz w:val="24"/>
          <w:szCs w:val="24"/>
          <w:lang w:val="es-ES"/>
        </w:rPr>
        <w:t>18</w:t>
      </w:r>
      <w:r w:rsidR="006F4C47" w:rsidRPr="006F4C47">
        <w:rPr>
          <w:rFonts w:ascii="Constantia" w:hAnsi="Constantia" w:cs="Arial"/>
          <w:color w:val="002060"/>
          <w:sz w:val="24"/>
          <w:szCs w:val="24"/>
          <w:lang w:val="es-ES"/>
        </w:rPr>
        <w:t>) personas diligenciaron la encuesta de satisf</w:t>
      </w:r>
      <w:r w:rsidR="006F4C47">
        <w:rPr>
          <w:rFonts w:ascii="Constantia" w:hAnsi="Constantia" w:cs="Arial"/>
          <w:color w:val="002060"/>
          <w:sz w:val="24"/>
          <w:szCs w:val="24"/>
          <w:lang w:val="es-ES"/>
        </w:rPr>
        <w:t>acción, cuyos resultados se reflejan a continuación</w:t>
      </w:r>
      <w:r w:rsidR="006F4C47" w:rsidRPr="006F4C47">
        <w:rPr>
          <w:rFonts w:ascii="Constantia" w:hAnsi="Constantia" w:cs="Arial"/>
          <w:color w:val="002060"/>
          <w:sz w:val="24"/>
          <w:szCs w:val="24"/>
          <w:lang w:val="es-ES"/>
        </w:rPr>
        <w:t>:</w:t>
      </w:r>
    </w:p>
    <w:p w14:paraId="263728DA" w14:textId="77777777" w:rsidR="005D7890" w:rsidRPr="00757317" w:rsidRDefault="00757317" w:rsidP="00757317">
      <w:pPr>
        <w:pStyle w:val="Prrafodelista"/>
        <w:ind w:left="0"/>
        <w:jc w:val="right"/>
        <w:rPr>
          <w:rFonts w:ascii="Constantia" w:hAnsi="Constantia"/>
          <w:b/>
          <w:i/>
          <w:color w:val="002060"/>
          <w:lang w:val="es-ES"/>
        </w:rPr>
      </w:pPr>
      <w:r>
        <w:rPr>
          <w:rFonts w:ascii="Constantia" w:hAnsi="Constantia"/>
          <w:b/>
          <w:i/>
          <w:color w:val="002060"/>
          <w:lang w:val="es-ES"/>
        </w:rPr>
        <w:t xml:space="preserve">Tabla No. </w:t>
      </w:r>
      <w:r w:rsidR="00DC5655">
        <w:rPr>
          <w:rFonts w:ascii="Constantia" w:hAnsi="Constantia"/>
          <w:b/>
          <w:i/>
          <w:color w:val="002060"/>
          <w:lang w:val="es-ES"/>
        </w:rPr>
        <w:t>9</w:t>
      </w:r>
      <w:r w:rsidRPr="009D53C3">
        <w:rPr>
          <w:rFonts w:ascii="Constantia" w:hAnsi="Constantia"/>
          <w:b/>
          <w:i/>
          <w:color w:val="002060"/>
          <w:lang w:val="es-ES"/>
        </w:rPr>
        <w:t xml:space="preserve">– </w:t>
      </w:r>
      <w:r>
        <w:rPr>
          <w:rFonts w:ascii="Constantia" w:hAnsi="Constantia"/>
          <w:b/>
          <w:i/>
          <w:color w:val="002060"/>
          <w:lang w:val="es-ES"/>
        </w:rPr>
        <w:t>Percepción – Atención Página Web</w:t>
      </w:r>
    </w:p>
    <w:tbl>
      <w:tblPr>
        <w:tblW w:w="9072" w:type="dxa"/>
        <w:jc w:val="center"/>
        <w:tblCellMar>
          <w:left w:w="70" w:type="dxa"/>
          <w:right w:w="70" w:type="dxa"/>
        </w:tblCellMar>
        <w:tblLook w:val="04A0" w:firstRow="1" w:lastRow="0" w:firstColumn="1" w:lastColumn="0" w:noHBand="0" w:noVBand="1"/>
      </w:tblPr>
      <w:tblGrid>
        <w:gridCol w:w="1580"/>
        <w:gridCol w:w="4657"/>
        <w:gridCol w:w="1418"/>
        <w:gridCol w:w="1417"/>
      </w:tblGrid>
      <w:tr w:rsidR="00D978E3" w:rsidRPr="00D978E3" w14:paraId="69A6948E" w14:textId="77777777" w:rsidTr="006D36C3">
        <w:trPr>
          <w:trHeight w:val="615"/>
          <w:jc w:val="center"/>
        </w:trPr>
        <w:tc>
          <w:tcPr>
            <w:tcW w:w="1580" w:type="dxa"/>
            <w:tcBorders>
              <w:top w:val="single" w:sz="8" w:space="0" w:color="FFFFFF"/>
              <w:left w:val="single" w:sz="8" w:space="0" w:color="FFFFFF"/>
              <w:bottom w:val="single" w:sz="8" w:space="0" w:color="FFFFFF"/>
              <w:right w:val="nil"/>
            </w:tcBorders>
            <w:shd w:val="clear" w:color="000000" w:fill="DD8047"/>
            <w:vAlign w:val="center"/>
            <w:hideMark/>
          </w:tcPr>
          <w:p w14:paraId="2D26EF4A" w14:textId="77777777" w:rsidR="00D978E3" w:rsidRPr="00D978E3" w:rsidRDefault="00D978E3" w:rsidP="00D978E3">
            <w:pPr>
              <w:spacing w:after="0" w:line="240" w:lineRule="auto"/>
              <w:jc w:val="center"/>
              <w:rPr>
                <w:rFonts w:ascii="Calibri" w:eastAsia="Times New Roman" w:hAnsi="Calibri"/>
                <w:color w:val="FFFFFF"/>
                <w:kern w:val="0"/>
                <w:sz w:val="22"/>
                <w:szCs w:val="22"/>
                <w14:ligatures w14:val="none"/>
              </w:rPr>
            </w:pPr>
            <w:r w:rsidRPr="00D978E3">
              <w:rPr>
                <w:rFonts w:ascii="Calibri" w:eastAsia="Times New Roman" w:hAnsi="Calibri"/>
                <w:color w:val="FFFFFF"/>
                <w:kern w:val="0"/>
                <w:sz w:val="22"/>
                <w:szCs w:val="22"/>
                <w14:ligatures w14:val="none"/>
              </w:rPr>
              <w:t>Calificación Público</w:t>
            </w:r>
          </w:p>
        </w:tc>
        <w:tc>
          <w:tcPr>
            <w:tcW w:w="4657" w:type="dxa"/>
            <w:tcBorders>
              <w:top w:val="single" w:sz="8" w:space="0" w:color="FFFFFF"/>
              <w:left w:val="nil"/>
              <w:bottom w:val="single" w:sz="8" w:space="0" w:color="FFFFFF"/>
              <w:right w:val="nil"/>
            </w:tcBorders>
            <w:shd w:val="clear" w:color="000000" w:fill="DD8047"/>
            <w:vAlign w:val="center"/>
            <w:hideMark/>
          </w:tcPr>
          <w:p w14:paraId="49B6B749" w14:textId="77777777" w:rsidR="00D978E3" w:rsidRPr="00D978E3" w:rsidRDefault="00D978E3" w:rsidP="00D978E3">
            <w:pPr>
              <w:spacing w:after="0" w:line="240" w:lineRule="auto"/>
              <w:jc w:val="center"/>
              <w:rPr>
                <w:rFonts w:ascii="Calibri" w:eastAsia="Times New Roman" w:hAnsi="Calibri"/>
                <w:color w:val="FFFFFF"/>
                <w:kern w:val="0"/>
                <w:sz w:val="22"/>
                <w:szCs w:val="22"/>
                <w14:ligatures w14:val="none"/>
              </w:rPr>
            </w:pPr>
            <w:r w:rsidRPr="00D978E3">
              <w:rPr>
                <w:rFonts w:ascii="Calibri" w:eastAsia="Times New Roman" w:hAnsi="Calibri"/>
                <w:color w:val="FFFFFF"/>
                <w:kern w:val="0"/>
                <w:sz w:val="22"/>
                <w:szCs w:val="22"/>
                <w14:ligatures w14:val="none"/>
              </w:rPr>
              <w:t>Aspectos</w:t>
            </w:r>
          </w:p>
        </w:tc>
        <w:tc>
          <w:tcPr>
            <w:tcW w:w="1418" w:type="dxa"/>
            <w:tcBorders>
              <w:top w:val="single" w:sz="8" w:space="0" w:color="FFFFFF"/>
              <w:left w:val="nil"/>
              <w:bottom w:val="single" w:sz="8" w:space="0" w:color="FFFFFF"/>
              <w:right w:val="nil"/>
            </w:tcBorders>
            <w:shd w:val="clear" w:color="000000" w:fill="DD8047"/>
            <w:vAlign w:val="center"/>
            <w:hideMark/>
          </w:tcPr>
          <w:p w14:paraId="01A2375A" w14:textId="77777777" w:rsidR="00D978E3" w:rsidRPr="00D978E3" w:rsidRDefault="00D978E3" w:rsidP="00D978E3">
            <w:pPr>
              <w:spacing w:after="0" w:line="240" w:lineRule="auto"/>
              <w:jc w:val="center"/>
              <w:rPr>
                <w:rFonts w:ascii="Calibri" w:eastAsia="Times New Roman" w:hAnsi="Calibri"/>
                <w:color w:val="FFFFFF"/>
                <w:kern w:val="0"/>
                <w:sz w:val="22"/>
                <w:szCs w:val="22"/>
                <w14:ligatures w14:val="none"/>
              </w:rPr>
            </w:pPr>
            <w:r w:rsidRPr="00D978E3">
              <w:rPr>
                <w:rFonts w:ascii="Calibri" w:eastAsia="Times New Roman" w:hAnsi="Calibri"/>
                <w:color w:val="FFFFFF"/>
                <w:kern w:val="0"/>
                <w:sz w:val="22"/>
                <w:szCs w:val="22"/>
                <w14:ligatures w14:val="none"/>
              </w:rPr>
              <w:t>Número de Personas</w:t>
            </w:r>
          </w:p>
        </w:tc>
        <w:tc>
          <w:tcPr>
            <w:tcW w:w="1417" w:type="dxa"/>
            <w:tcBorders>
              <w:top w:val="single" w:sz="8" w:space="0" w:color="FFFFFF"/>
              <w:left w:val="nil"/>
              <w:bottom w:val="single" w:sz="8" w:space="0" w:color="FFFFFF"/>
              <w:right w:val="single" w:sz="8" w:space="0" w:color="FFFFFF"/>
            </w:tcBorders>
            <w:shd w:val="clear" w:color="000000" w:fill="DD8047"/>
            <w:vAlign w:val="center"/>
            <w:hideMark/>
          </w:tcPr>
          <w:p w14:paraId="47322447" w14:textId="77777777" w:rsidR="00D978E3" w:rsidRPr="00D978E3" w:rsidRDefault="00D978E3" w:rsidP="00D978E3">
            <w:pPr>
              <w:spacing w:after="0" w:line="240" w:lineRule="auto"/>
              <w:jc w:val="center"/>
              <w:rPr>
                <w:rFonts w:ascii="Calibri" w:eastAsia="Times New Roman" w:hAnsi="Calibri"/>
                <w:color w:val="FFFFFF"/>
                <w:kern w:val="0"/>
                <w:sz w:val="22"/>
                <w:szCs w:val="22"/>
                <w14:ligatures w14:val="none"/>
              </w:rPr>
            </w:pPr>
            <w:r w:rsidRPr="00D978E3">
              <w:rPr>
                <w:rFonts w:ascii="Calibri" w:eastAsia="Times New Roman" w:hAnsi="Calibri"/>
                <w:color w:val="FFFFFF"/>
                <w:kern w:val="0"/>
                <w:sz w:val="22"/>
                <w:szCs w:val="22"/>
                <w14:ligatures w14:val="none"/>
              </w:rPr>
              <w:t>Porcentaje</w:t>
            </w:r>
          </w:p>
        </w:tc>
      </w:tr>
      <w:tr w:rsidR="00D978E3" w:rsidRPr="00D978E3" w14:paraId="1B54A8CB" w14:textId="77777777" w:rsidTr="006D36C3">
        <w:trPr>
          <w:trHeight w:val="615"/>
          <w:jc w:val="center"/>
        </w:trPr>
        <w:tc>
          <w:tcPr>
            <w:tcW w:w="1580" w:type="dxa"/>
            <w:tcBorders>
              <w:top w:val="nil"/>
              <w:left w:val="single" w:sz="8" w:space="0" w:color="FFFFFF"/>
              <w:bottom w:val="single" w:sz="8" w:space="0" w:color="FFFFFF"/>
              <w:right w:val="single" w:sz="8" w:space="0" w:color="FFFFFF"/>
            </w:tcBorders>
            <w:shd w:val="clear" w:color="000000" w:fill="DD8047"/>
            <w:noWrap/>
            <w:vAlign w:val="center"/>
            <w:hideMark/>
          </w:tcPr>
          <w:p w14:paraId="369DEBF2" w14:textId="77777777" w:rsidR="00D978E3" w:rsidRPr="00D978E3" w:rsidRDefault="00D978E3" w:rsidP="00D978E3">
            <w:pPr>
              <w:spacing w:after="0" w:line="240" w:lineRule="auto"/>
              <w:jc w:val="center"/>
              <w:rPr>
                <w:rFonts w:ascii="Calibri" w:eastAsia="Times New Roman" w:hAnsi="Calibri"/>
                <w:b/>
                <w:bCs/>
                <w:color w:val="FFFFFF"/>
                <w:kern w:val="0"/>
                <w:sz w:val="22"/>
                <w:szCs w:val="22"/>
                <w14:ligatures w14:val="none"/>
              </w:rPr>
            </w:pPr>
            <w:r w:rsidRPr="00D978E3">
              <w:rPr>
                <w:rFonts w:ascii="Calibri" w:eastAsia="Times New Roman" w:hAnsi="Calibri"/>
                <w:b/>
                <w:bCs/>
                <w:color w:val="FFFFFF"/>
                <w:kern w:val="0"/>
                <w:sz w:val="22"/>
                <w:szCs w:val="22"/>
                <w14:ligatures w14:val="none"/>
              </w:rPr>
              <w:t>3 puntos</w:t>
            </w:r>
          </w:p>
        </w:tc>
        <w:tc>
          <w:tcPr>
            <w:tcW w:w="4657" w:type="dxa"/>
            <w:tcBorders>
              <w:top w:val="nil"/>
              <w:left w:val="nil"/>
              <w:bottom w:val="single" w:sz="8" w:space="0" w:color="FFFFFF"/>
              <w:right w:val="single" w:sz="8" w:space="0" w:color="FFFFFF"/>
            </w:tcBorders>
            <w:shd w:val="clear" w:color="000000" w:fill="F1CBB5"/>
            <w:vAlign w:val="center"/>
            <w:hideMark/>
          </w:tcPr>
          <w:p w14:paraId="63716D04" w14:textId="77777777" w:rsidR="00D978E3" w:rsidRPr="00D978E3" w:rsidRDefault="00D978E3" w:rsidP="00D978E3">
            <w:pPr>
              <w:spacing w:after="0" w:line="240" w:lineRule="auto"/>
              <w:jc w:val="center"/>
              <w:rPr>
                <w:rFonts w:ascii="Calibri" w:eastAsia="Times New Roman" w:hAnsi="Calibri"/>
                <w:color w:val="000000"/>
                <w:kern w:val="0"/>
                <w:sz w:val="22"/>
                <w:szCs w:val="22"/>
                <w14:ligatures w14:val="none"/>
              </w:rPr>
            </w:pPr>
            <w:r w:rsidRPr="00D978E3">
              <w:rPr>
                <w:rFonts w:ascii="Calibri" w:eastAsia="Times New Roman" w:hAnsi="Calibri"/>
                <w:color w:val="000000"/>
                <w:kern w:val="0"/>
                <w:sz w:val="22"/>
                <w:szCs w:val="22"/>
                <w14:ligatures w14:val="none"/>
              </w:rPr>
              <w:t>Oportuno, claro, de fondo y notificado</w:t>
            </w:r>
          </w:p>
        </w:tc>
        <w:tc>
          <w:tcPr>
            <w:tcW w:w="1418" w:type="dxa"/>
            <w:tcBorders>
              <w:top w:val="nil"/>
              <w:left w:val="nil"/>
              <w:bottom w:val="single" w:sz="8" w:space="0" w:color="FFFFFF"/>
              <w:right w:val="single" w:sz="8" w:space="0" w:color="FFFFFF"/>
            </w:tcBorders>
            <w:shd w:val="clear" w:color="000000" w:fill="F1CBB5"/>
            <w:vAlign w:val="center"/>
            <w:hideMark/>
          </w:tcPr>
          <w:p w14:paraId="117024F2" w14:textId="77777777" w:rsidR="00D978E3" w:rsidRPr="00D978E3" w:rsidRDefault="009A14B1" w:rsidP="00B200C5">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w:t>
            </w:r>
          </w:p>
        </w:tc>
        <w:tc>
          <w:tcPr>
            <w:tcW w:w="1417" w:type="dxa"/>
            <w:tcBorders>
              <w:top w:val="nil"/>
              <w:left w:val="nil"/>
              <w:bottom w:val="single" w:sz="8" w:space="0" w:color="FFFFFF"/>
              <w:right w:val="single" w:sz="8" w:space="0" w:color="FFFFFF"/>
            </w:tcBorders>
            <w:shd w:val="clear" w:color="000000" w:fill="F1CBB5"/>
            <w:noWrap/>
            <w:vAlign w:val="center"/>
            <w:hideMark/>
          </w:tcPr>
          <w:p w14:paraId="1646205F" w14:textId="65953670" w:rsidR="00D978E3" w:rsidRPr="00D978E3" w:rsidRDefault="00903B69" w:rsidP="00D978E3">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33</w:t>
            </w:r>
            <w:r w:rsidR="00D978E3" w:rsidRPr="00D978E3">
              <w:rPr>
                <w:rFonts w:ascii="Calibri" w:eastAsia="Times New Roman" w:hAnsi="Calibri"/>
                <w:color w:val="000000"/>
                <w:kern w:val="0"/>
                <w:sz w:val="22"/>
                <w:szCs w:val="22"/>
                <w14:ligatures w14:val="none"/>
              </w:rPr>
              <w:t>%</w:t>
            </w:r>
          </w:p>
        </w:tc>
      </w:tr>
      <w:tr w:rsidR="00D978E3" w:rsidRPr="00D978E3" w14:paraId="7B919042" w14:textId="77777777" w:rsidTr="003A7723">
        <w:trPr>
          <w:trHeight w:val="679"/>
          <w:jc w:val="center"/>
        </w:trPr>
        <w:tc>
          <w:tcPr>
            <w:tcW w:w="1580" w:type="dxa"/>
            <w:tcBorders>
              <w:top w:val="nil"/>
              <w:left w:val="single" w:sz="8" w:space="0" w:color="FFFFFF"/>
              <w:bottom w:val="single" w:sz="8" w:space="0" w:color="FFFFFF"/>
              <w:right w:val="single" w:sz="8" w:space="0" w:color="FFFFFF"/>
            </w:tcBorders>
            <w:shd w:val="clear" w:color="000000" w:fill="DD8047"/>
            <w:noWrap/>
            <w:vAlign w:val="center"/>
            <w:hideMark/>
          </w:tcPr>
          <w:p w14:paraId="19DC23C7" w14:textId="77777777" w:rsidR="00D978E3" w:rsidRPr="00D978E3" w:rsidRDefault="00D978E3" w:rsidP="00D978E3">
            <w:pPr>
              <w:spacing w:after="0" w:line="240" w:lineRule="auto"/>
              <w:jc w:val="center"/>
              <w:rPr>
                <w:rFonts w:ascii="Calibri" w:eastAsia="Times New Roman" w:hAnsi="Calibri"/>
                <w:b/>
                <w:bCs/>
                <w:color w:val="FFFFFF"/>
                <w:kern w:val="0"/>
                <w:sz w:val="22"/>
                <w:szCs w:val="22"/>
                <w14:ligatures w14:val="none"/>
              </w:rPr>
            </w:pPr>
            <w:r w:rsidRPr="00D978E3">
              <w:rPr>
                <w:rFonts w:ascii="Calibri" w:eastAsia="Times New Roman" w:hAnsi="Calibri"/>
                <w:b/>
                <w:bCs/>
                <w:color w:val="FFFFFF"/>
                <w:kern w:val="0"/>
                <w:sz w:val="22"/>
                <w:szCs w:val="22"/>
                <w14:ligatures w14:val="none"/>
              </w:rPr>
              <w:t>2 puntos</w:t>
            </w:r>
          </w:p>
        </w:tc>
        <w:tc>
          <w:tcPr>
            <w:tcW w:w="4657" w:type="dxa"/>
            <w:tcBorders>
              <w:top w:val="nil"/>
              <w:left w:val="nil"/>
              <w:bottom w:val="single" w:sz="8" w:space="0" w:color="FFFFFF"/>
              <w:right w:val="single" w:sz="8" w:space="0" w:color="FFFFFF"/>
            </w:tcBorders>
            <w:shd w:val="clear" w:color="000000" w:fill="F8E5DA"/>
            <w:vAlign w:val="center"/>
            <w:hideMark/>
          </w:tcPr>
          <w:p w14:paraId="2D554D54" w14:textId="77777777" w:rsidR="00D978E3" w:rsidRPr="00D978E3" w:rsidRDefault="00D978E3" w:rsidP="00D978E3">
            <w:pPr>
              <w:spacing w:after="0" w:line="240" w:lineRule="auto"/>
              <w:jc w:val="center"/>
              <w:rPr>
                <w:rFonts w:ascii="Calibri" w:eastAsia="Times New Roman" w:hAnsi="Calibri"/>
                <w:color w:val="000000"/>
                <w:kern w:val="0"/>
                <w:sz w:val="22"/>
                <w:szCs w:val="22"/>
                <w14:ligatures w14:val="none"/>
              </w:rPr>
            </w:pPr>
            <w:r w:rsidRPr="00D978E3">
              <w:rPr>
                <w:rFonts w:ascii="Calibri" w:eastAsia="Times New Roman" w:hAnsi="Calibri"/>
                <w:color w:val="000000"/>
                <w:kern w:val="0"/>
                <w:sz w:val="22"/>
                <w:szCs w:val="22"/>
                <w14:ligatures w14:val="none"/>
              </w:rPr>
              <w:t>Oportuno, (no) claro, no completo o de fondo y notificado</w:t>
            </w:r>
          </w:p>
        </w:tc>
        <w:tc>
          <w:tcPr>
            <w:tcW w:w="1418" w:type="dxa"/>
            <w:tcBorders>
              <w:top w:val="nil"/>
              <w:left w:val="nil"/>
              <w:bottom w:val="single" w:sz="8" w:space="0" w:color="FFFFFF"/>
              <w:right w:val="single" w:sz="8" w:space="0" w:color="FFFFFF"/>
            </w:tcBorders>
            <w:shd w:val="clear" w:color="000000" w:fill="F8E5DA"/>
            <w:vAlign w:val="center"/>
            <w:hideMark/>
          </w:tcPr>
          <w:p w14:paraId="3C8466A8" w14:textId="4979BF60" w:rsidR="00D978E3" w:rsidRPr="00D978E3" w:rsidRDefault="00903B69" w:rsidP="00D978E3">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w:t>
            </w:r>
          </w:p>
        </w:tc>
        <w:tc>
          <w:tcPr>
            <w:tcW w:w="1417" w:type="dxa"/>
            <w:tcBorders>
              <w:top w:val="nil"/>
              <w:left w:val="nil"/>
              <w:bottom w:val="single" w:sz="8" w:space="0" w:color="FFFFFF"/>
              <w:right w:val="single" w:sz="8" w:space="0" w:color="FFFFFF"/>
            </w:tcBorders>
            <w:shd w:val="clear" w:color="000000" w:fill="F8E5DA"/>
            <w:noWrap/>
            <w:vAlign w:val="center"/>
            <w:hideMark/>
          </w:tcPr>
          <w:p w14:paraId="3E631E63" w14:textId="152EF095" w:rsidR="00D978E3" w:rsidRPr="00D978E3" w:rsidRDefault="00903B69" w:rsidP="00D978E3">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11</w:t>
            </w:r>
            <w:r w:rsidR="00D978E3" w:rsidRPr="00D978E3">
              <w:rPr>
                <w:rFonts w:ascii="Calibri" w:eastAsia="Times New Roman" w:hAnsi="Calibri"/>
                <w:color w:val="000000"/>
                <w:kern w:val="0"/>
                <w:sz w:val="22"/>
                <w:szCs w:val="22"/>
                <w14:ligatures w14:val="none"/>
              </w:rPr>
              <w:t>%</w:t>
            </w:r>
          </w:p>
        </w:tc>
      </w:tr>
      <w:tr w:rsidR="00D978E3" w:rsidRPr="00D978E3" w14:paraId="5F9B95A3" w14:textId="77777777" w:rsidTr="003A7723">
        <w:trPr>
          <w:trHeight w:val="702"/>
          <w:jc w:val="center"/>
        </w:trPr>
        <w:tc>
          <w:tcPr>
            <w:tcW w:w="1580" w:type="dxa"/>
            <w:tcBorders>
              <w:top w:val="nil"/>
              <w:left w:val="single" w:sz="8" w:space="0" w:color="FFFFFF"/>
              <w:bottom w:val="single" w:sz="8" w:space="0" w:color="FFFFFF"/>
              <w:right w:val="single" w:sz="8" w:space="0" w:color="FFFFFF"/>
            </w:tcBorders>
            <w:shd w:val="clear" w:color="000000" w:fill="DD8047"/>
            <w:noWrap/>
            <w:vAlign w:val="center"/>
            <w:hideMark/>
          </w:tcPr>
          <w:p w14:paraId="1A581B15" w14:textId="77777777" w:rsidR="00D978E3" w:rsidRPr="00D978E3" w:rsidRDefault="00D978E3" w:rsidP="00D978E3">
            <w:pPr>
              <w:spacing w:after="0" w:line="240" w:lineRule="auto"/>
              <w:jc w:val="center"/>
              <w:rPr>
                <w:rFonts w:ascii="Calibri" w:eastAsia="Times New Roman" w:hAnsi="Calibri"/>
                <w:b/>
                <w:bCs/>
                <w:color w:val="FFFFFF"/>
                <w:kern w:val="0"/>
                <w:sz w:val="22"/>
                <w:szCs w:val="22"/>
                <w14:ligatures w14:val="none"/>
              </w:rPr>
            </w:pPr>
            <w:r w:rsidRPr="00D978E3">
              <w:rPr>
                <w:rFonts w:ascii="Calibri" w:eastAsia="Times New Roman" w:hAnsi="Calibri"/>
                <w:b/>
                <w:bCs/>
                <w:color w:val="FFFFFF"/>
                <w:kern w:val="0"/>
                <w:sz w:val="22"/>
                <w:szCs w:val="22"/>
                <w14:ligatures w14:val="none"/>
              </w:rPr>
              <w:t>1 punto</w:t>
            </w:r>
          </w:p>
        </w:tc>
        <w:tc>
          <w:tcPr>
            <w:tcW w:w="4657" w:type="dxa"/>
            <w:tcBorders>
              <w:top w:val="nil"/>
              <w:left w:val="nil"/>
              <w:bottom w:val="single" w:sz="8" w:space="0" w:color="FFFFFF"/>
              <w:right w:val="single" w:sz="8" w:space="0" w:color="FFFFFF"/>
            </w:tcBorders>
            <w:shd w:val="clear" w:color="000000" w:fill="F1CBB5"/>
            <w:vAlign w:val="center"/>
            <w:hideMark/>
          </w:tcPr>
          <w:p w14:paraId="4113A5B5" w14:textId="77777777" w:rsidR="00D978E3" w:rsidRPr="00D978E3" w:rsidRDefault="00D978E3" w:rsidP="00D978E3">
            <w:pPr>
              <w:spacing w:after="0" w:line="240" w:lineRule="auto"/>
              <w:jc w:val="center"/>
              <w:rPr>
                <w:rFonts w:ascii="Calibri" w:eastAsia="Times New Roman" w:hAnsi="Calibri"/>
                <w:color w:val="000000"/>
                <w:kern w:val="0"/>
                <w:sz w:val="22"/>
                <w:szCs w:val="22"/>
                <w14:ligatures w14:val="none"/>
              </w:rPr>
            </w:pPr>
            <w:r w:rsidRPr="00D978E3">
              <w:rPr>
                <w:rFonts w:ascii="Calibri" w:eastAsia="Times New Roman" w:hAnsi="Calibri"/>
                <w:color w:val="000000"/>
                <w:kern w:val="0"/>
                <w:sz w:val="22"/>
                <w:szCs w:val="22"/>
                <w14:ligatures w14:val="none"/>
              </w:rPr>
              <w:t>No oportuno, no claro, incompleto (completo), no de fondo (de fondo) y sin notificar</w:t>
            </w:r>
          </w:p>
        </w:tc>
        <w:tc>
          <w:tcPr>
            <w:tcW w:w="1418" w:type="dxa"/>
            <w:tcBorders>
              <w:top w:val="nil"/>
              <w:left w:val="nil"/>
              <w:bottom w:val="single" w:sz="8" w:space="0" w:color="FFFFFF"/>
              <w:right w:val="single" w:sz="8" w:space="0" w:color="FFFFFF"/>
            </w:tcBorders>
            <w:shd w:val="clear" w:color="000000" w:fill="F1CBB5"/>
            <w:vAlign w:val="center"/>
            <w:hideMark/>
          </w:tcPr>
          <w:p w14:paraId="29C8E99F" w14:textId="77777777" w:rsidR="00D978E3" w:rsidRPr="00D978E3" w:rsidRDefault="0000674B" w:rsidP="00D978E3">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10</w:t>
            </w:r>
          </w:p>
        </w:tc>
        <w:tc>
          <w:tcPr>
            <w:tcW w:w="1417" w:type="dxa"/>
            <w:tcBorders>
              <w:top w:val="nil"/>
              <w:left w:val="nil"/>
              <w:bottom w:val="single" w:sz="8" w:space="0" w:color="FFFFFF"/>
              <w:right w:val="single" w:sz="8" w:space="0" w:color="FFFFFF"/>
            </w:tcBorders>
            <w:shd w:val="clear" w:color="000000" w:fill="F1CBB5"/>
            <w:noWrap/>
            <w:vAlign w:val="center"/>
            <w:hideMark/>
          </w:tcPr>
          <w:p w14:paraId="1BB73C93" w14:textId="0328A487" w:rsidR="00D978E3" w:rsidRPr="00D978E3" w:rsidRDefault="00903B69" w:rsidP="00D978E3">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56</w:t>
            </w:r>
            <w:r w:rsidR="00D978E3" w:rsidRPr="00D978E3">
              <w:rPr>
                <w:rFonts w:ascii="Calibri" w:eastAsia="Times New Roman" w:hAnsi="Calibri"/>
                <w:color w:val="000000"/>
                <w:kern w:val="0"/>
                <w:sz w:val="22"/>
                <w:szCs w:val="22"/>
                <w14:ligatures w14:val="none"/>
              </w:rPr>
              <w:t>%</w:t>
            </w:r>
          </w:p>
        </w:tc>
      </w:tr>
      <w:tr w:rsidR="007F360D" w:rsidRPr="00D978E3" w14:paraId="78915FCD" w14:textId="77777777" w:rsidTr="006D36C3">
        <w:trPr>
          <w:trHeight w:val="315"/>
          <w:jc w:val="center"/>
        </w:trPr>
        <w:tc>
          <w:tcPr>
            <w:tcW w:w="6237" w:type="dxa"/>
            <w:gridSpan w:val="2"/>
            <w:tcBorders>
              <w:top w:val="nil"/>
              <w:left w:val="single" w:sz="8" w:space="0" w:color="FFFFFF"/>
              <w:bottom w:val="single" w:sz="8" w:space="0" w:color="FFFFFF"/>
              <w:right w:val="single" w:sz="8" w:space="0" w:color="FFFFFF"/>
            </w:tcBorders>
            <w:shd w:val="clear" w:color="000000" w:fill="DD8047"/>
            <w:noWrap/>
            <w:vAlign w:val="center"/>
            <w:hideMark/>
          </w:tcPr>
          <w:p w14:paraId="6EC87DEE" w14:textId="77777777" w:rsidR="007F360D" w:rsidRPr="00D978E3" w:rsidRDefault="007F360D" w:rsidP="00D978E3">
            <w:pPr>
              <w:spacing w:after="0" w:line="240" w:lineRule="auto"/>
              <w:jc w:val="center"/>
              <w:rPr>
                <w:rFonts w:ascii="Calibri" w:eastAsia="Times New Roman" w:hAnsi="Calibri"/>
                <w:color w:val="FFFFFF"/>
                <w:kern w:val="0"/>
                <w:sz w:val="22"/>
                <w:szCs w:val="22"/>
                <w14:ligatures w14:val="none"/>
              </w:rPr>
            </w:pPr>
            <w:r w:rsidRPr="00D978E3">
              <w:rPr>
                <w:rFonts w:ascii="Calibri" w:eastAsia="Times New Roman" w:hAnsi="Calibri"/>
                <w:color w:val="FFFFFF"/>
                <w:kern w:val="0"/>
                <w:sz w:val="22"/>
                <w:szCs w:val="22"/>
                <w14:ligatures w14:val="none"/>
              </w:rPr>
              <w:t>TOTAL</w:t>
            </w:r>
          </w:p>
          <w:p w14:paraId="1C940CFF" w14:textId="77777777" w:rsidR="007F360D" w:rsidRPr="00D978E3" w:rsidRDefault="007F360D" w:rsidP="00D978E3">
            <w:pPr>
              <w:spacing w:after="0" w:line="240" w:lineRule="auto"/>
              <w:jc w:val="center"/>
              <w:rPr>
                <w:rFonts w:ascii="Calibri" w:eastAsia="Times New Roman" w:hAnsi="Calibri"/>
                <w:b/>
                <w:bCs/>
                <w:color w:val="000000"/>
                <w:kern w:val="0"/>
                <w:sz w:val="22"/>
                <w:szCs w:val="22"/>
                <w14:ligatures w14:val="none"/>
              </w:rPr>
            </w:pPr>
            <w:r w:rsidRPr="00D978E3">
              <w:rPr>
                <w:rFonts w:ascii="Calibri" w:eastAsia="Times New Roman" w:hAnsi="Calibri"/>
                <w:b/>
                <w:bCs/>
                <w:color w:val="000000"/>
                <w:kern w:val="0"/>
                <w:sz w:val="22"/>
                <w:szCs w:val="22"/>
                <w14:ligatures w14:val="none"/>
              </w:rPr>
              <w:t> </w:t>
            </w:r>
          </w:p>
        </w:tc>
        <w:tc>
          <w:tcPr>
            <w:tcW w:w="1418" w:type="dxa"/>
            <w:tcBorders>
              <w:top w:val="nil"/>
              <w:left w:val="nil"/>
              <w:bottom w:val="single" w:sz="8" w:space="0" w:color="FFFFFF"/>
              <w:right w:val="single" w:sz="8" w:space="0" w:color="FFFFFF"/>
            </w:tcBorders>
            <w:shd w:val="clear" w:color="000000" w:fill="F8E5DA"/>
            <w:vAlign w:val="center"/>
            <w:hideMark/>
          </w:tcPr>
          <w:p w14:paraId="76C35E16" w14:textId="311A5D7C" w:rsidR="007F360D" w:rsidRPr="00D978E3" w:rsidRDefault="00BD15B2" w:rsidP="009A14B1">
            <w:pPr>
              <w:spacing w:after="0" w:line="240" w:lineRule="auto"/>
              <w:jc w:val="center"/>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1</w:t>
            </w:r>
            <w:r w:rsidR="00903B69">
              <w:rPr>
                <w:rFonts w:ascii="Calibri" w:eastAsia="Times New Roman" w:hAnsi="Calibri"/>
                <w:b/>
                <w:bCs/>
                <w:color w:val="000000"/>
                <w:kern w:val="0"/>
                <w:sz w:val="22"/>
                <w:szCs w:val="22"/>
                <w14:ligatures w14:val="none"/>
              </w:rPr>
              <w:t>8</w:t>
            </w:r>
          </w:p>
        </w:tc>
        <w:tc>
          <w:tcPr>
            <w:tcW w:w="1417" w:type="dxa"/>
            <w:tcBorders>
              <w:top w:val="nil"/>
              <w:left w:val="nil"/>
              <w:bottom w:val="single" w:sz="8" w:space="0" w:color="FFFFFF"/>
              <w:right w:val="single" w:sz="8" w:space="0" w:color="FFFFFF"/>
            </w:tcBorders>
            <w:shd w:val="clear" w:color="000000" w:fill="F8E5DA"/>
            <w:noWrap/>
            <w:vAlign w:val="center"/>
            <w:hideMark/>
          </w:tcPr>
          <w:p w14:paraId="3FFD6ED3" w14:textId="77777777" w:rsidR="007F360D" w:rsidRPr="00D978E3" w:rsidRDefault="007F360D" w:rsidP="00D978E3">
            <w:pPr>
              <w:spacing w:after="0" w:line="240" w:lineRule="auto"/>
              <w:jc w:val="center"/>
              <w:rPr>
                <w:rFonts w:ascii="Calibri" w:eastAsia="Times New Roman" w:hAnsi="Calibri"/>
                <w:b/>
                <w:bCs/>
                <w:color w:val="000000"/>
                <w:kern w:val="0"/>
                <w:sz w:val="22"/>
                <w:szCs w:val="22"/>
                <w14:ligatures w14:val="none"/>
              </w:rPr>
            </w:pPr>
            <w:r w:rsidRPr="00D978E3">
              <w:rPr>
                <w:rFonts w:ascii="Calibri" w:eastAsia="Times New Roman" w:hAnsi="Calibri"/>
                <w:b/>
                <w:bCs/>
                <w:color w:val="000000"/>
                <w:kern w:val="0"/>
                <w:sz w:val="22"/>
                <w:szCs w:val="22"/>
                <w14:ligatures w14:val="none"/>
              </w:rPr>
              <w:t>100%</w:t>
            </w:r>
          </w:p>
        </w:tc>
      </w:tr>
    </w:tbl>
    <w:p w14:paraId="33AA278A" w14:textId="77777777" w:rsidR="00D37B6A" w:rsidRDefault="00D37B6A" w:rsidP="00757317">
      <w:pPr>
        <w:jc w:val="right"/>
        <w:rPr>
          <w:rFonts w:ascii="Constantia" w:hAnsi="Constantia"/>
          <w:b/>
          <w:i/>
          <w:color w:val="002060"/>
          <w:lang w:val="es-ES"/>
        </w:rPr>
      </w:pPr>
    </w:p>
    <w:p w14:paraId="7C1542CA" w14:textId="77777777" w:rsidR="005D7890" w:rsidRDefault="00757317" w:rsidP="00757317">
      <w:pPr>
        <w:jc w:val="right"/>
        <w:rPr>
          <w:rFonts w:ascii="Constantia" w:hAnsi="Constantia"/>
          <w:b/>
          <w:i/>
          <w:color w:val="002060"/>
          <w:lang w:val="es-ES"/>
        </w:rPr>
      </w:pPr>
      <w:r>
        <w:rPr>
          <w:rFonts w:ascii="Constantia" w:hAnsi="Constantia"/>
          <w:b/>
          <w:i/>
          <w:color w:val="002060"/>
          <w:lang w:val="es-ES"/>
        </w:rPr>
        <w:t>Gráfica No.</w:t>
      </w:r>
      <w:r w:rsidR="00DC5655">
        <w:rPr>
          <w:rFonts w:ascii="Constantia" w:hAnsi="Constantia"/>
          <w:b/>
          <w:i/>
          <w:color w:val="002060"/>
          <w:lang w:val="es-ES"/>
        </w:rPr>
        <w:t xml:space="preserve"> 9</w:t>
      </w:r>
      <w:r>
        <w:rPr>
          <w:rFonts w:ascii="Constantia" w:hAnsi="Constantia"/>
          <w:b/>
          <w:i/>
          <w:color w:val="002060"/>
          <w:lang w:val="es-ES"/>
        </w:rPr>
        <w:t xml:space="preserve"> – Percepción – Atención Página Web</w:t>
      </w:r>
    </w:p>
    <w:p w14:paraId="56B04162" w14:textId="190923C0" w:rsidR="00615DF5" w:rsidRDefault="002252B1" w:rsidP="003C77DF">
      <w:pPr>
        <w:jc w:val="center"/>
        <w:rPr>
          <w:rFonts w:ascii="Constantia" w:hAnsi="Constantia" w:cs="Arial"/>
          <w:color w:val="002060"/>
          <w:sz w:val="24"/>
          <w:szCs w:val="24"/>
          <w:lang w:val="es-ES"/>
        </w:rPr>
      </w:pPr>
      <w:r>
        <w:rPr>
          <w:noProof/>
        </w:rPr>
        <w:drawing>
          <wp:inline distT="0" distB="0" distL="0" distR="0" wp14:anchorId="0EAD40DE" wp14:editId="7A32886F">
            <wp:extent cx="4572000" cy="2743200"/>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2C92C23" w14:textId="38D33946" w:rsidR="00FC3A5B" w:rsidRDefault="00E41FD7" w:rsidP="009E3895">
      <w:pPr>
        <w:pStyle w:val="Encabezadopar"/>
        <w:jc w:val="both"/>
        <w:rPr>
          <w:rFonts w:ascii="Constantia" w:eastAsia="Calibri" w:hAnsi="Constantia" w:cs="Arial"/>
          <w:b w:val="0"/>
          <w:color w:val="002060"/>
          <w:kern w:val="0"/>
          <w:sz w:val="24"/>
          <w:szCs w:val="28"/>
          <w:lang w:eastAsia="en-US"/>
          <w14:ligatures w14:val="none"/>
        </w:rPr>
      </w:pPr>
      <w:r w:rsidRPr="00A56EF9">
        <w:rPr>
          <w:rFonts w:ascii="Constantia" w:eastAsia="Calibri" w:hAnsi="Constantia" w:cs="Arial"/>
          <w:b w:val="0"/>
          <w:color w:val="002060"/>
          <w:kern w:val="0"/>
          <w:sz w:val="24"/>
          <w:szCs w:val="28"/>
          <w:lang w:eastAsia="en-US"/>
          <w14:ligatures w14:val="none"/>
        </w:rPr>
        <w:t>Es importante anotar que adelantada la trazabilidad y análisis a cada uno de los radicados enunciados por los ciudadanos en la encuesta,</w:t>
      </w:r>
      <w:r w:rsidR="0089260A" w:rsidRPr="00A56EF9">
        <w:rPr>
          <w:rFonts w:ascii="Constantia" w:eastAsia="Calibri" w:hAnsi="Constantia" w:cs="Arial"/>
          <w:b w:val="0"/>
          <w:color w:val="002060"/>
          <w:kern w:val="0"/>
          <w:sz w:val="24"/>
          <w:szCs w:val="28"/>
          <w:lang w:eastAsia="en-US"/>
          <w14:ligatures w14:val="none"/>
        </w:rPr>
        <w:t xml:space="preserve"> en particular aquellos que</w:t>
      </w:r>
      <w:r w:rsidR="008676D0">
        <w:rPr>
          <w:rFonts w:ascii="Constantia" w:eastAsia="Calibri" w:hAnsi="Constantia" w:cs="Arial"/>
          <w:b w:val="0"/>
          <w:color w:val="002060"/>
          <w:kern w:val="0"/>
          <w:sz w:val="24"/>
          <w:szCs w:val="28"/>
          <w:lang w:eastAsia="en-US"/>
          <w14:ligatures w14:val="none"/>
        </w:rPr>
        <w:t xml:space="preserve"> obtuvieron como</w:t>
      </w:r>
      <w:r w:rsidR="0089260A" w:rsidRPr="00A56EF9">
        <w:rPr>
          <w:rFonts w:ascii="Constantia" w:eastAsia="Calibri" w:hAnsi="Constantia" w:cs="Arial"/>
          <w:b w:val="0"/>
          <w:color w:val="002060"/>
          <w:kern w:val="0"/>
          <w:sz w:val="24"/>
          <w:szCs w:val="28"/>
          <w:lang w:eastAsia="en-US"/>
          <w14:ligatures w14:val="none"/>
        </w:rPr>
        <w:t xml:space="preserve"> </w:t>
      </w:r>
      <w:r w:rsidR="008676D0">
        <w:rPr>
          <w:rFonts w:ascii="Constantia" w:eastAsia="Calibri" w:hAnsi="Constantia" w:cs="Arial"/>
          <w:b w:val="0"/>
          <w:color w:val="002060"/>
          <w:kern w:val="0"/>
          <w:sz w:val="24"/>
          <w:szCs w:val="28"/>
          <w:lang w:eastAsia="en-US"/>
          <w14:ligatures w14:val="none"/>
        </w:rPr>
        <w:t xml:space="preserve">calificación </w:t>
      </w:r>
      <w:r w:rsidR="0089260A" w:rsidRPr="00A56EF9">
        <w:rPr>
          <w:rFonts w:ascii="Constantia" w:eastAsia="Calibri" w:hAnsi="Constantia" w:cs="Arial"/>
          <w:b w:val="0"/>
          <w:color w:val="002060"/>
          <w:kern w:val="0"/>
          <w:sz w:val="24"/>
          <w:szCs w:val="28"/>
          <w:lang w:eastAsia="en-US"/>
          <w14:ligatures w14:val="none"/>
        </w:rPr>
        <w:t xml:space="preserve"> </w:t>
      </w:r>
      <w:r w:rsidR="0089260A" w:rsidRPr="008676D0">
        <w:rPr>
          <w:rFonts w:ascii="Constantia" w:eastAsia="Calibri" w:hAnsi="Constantia" w:cs="Arial"/>
          <w:color w:val="002060"/>
          <w:kern w:val="0"/>
          <w:sz w:val="24"/>
          <w:szCs w:val="28"/>
          <w:lang w:eastAsia="en-US"/>
          <w14:ligatures w14:val="none"/>
        </w:rPr>
        <w:t>1 punto</w:t>
      </w:r>
      <w:r w:rsidR="008676D0">
        <w:rPr>
          <w:rFonts w:ascii="Constantia" w:eastAsia="Calibri" w:hAnsi="Constantia" w:cs="Arial"/>
          <w:color w:val="002060"/>
          <w:kern w:val="0"/>
          <w:sz w:val="24"/>
          <w:szCs w:val="28"/>
          <w:lang w:eastAsia="en-US"/>
          <w14:ligatures w14:val="none"/>
        </w:rPr>
        <w:t xml:space="preserve"> </w:t>
      </w:r>
      <w:r w:rsidR="008676D0" w:rsidRPr="008676D0">
        <w:rPr>
          <w:rFonts w:ascii="Constantia" w:eastAsia="Calibri" w:hAnsi="Constantia" w:cs="Arial"/>
          <w:b w:val="0"/>
          <w:color w:val="002060"/>
          <w:kern w:val="0"/>
          <w:sz w:val="24"/>
          <w:szCs w:val="28"/>
          <w:lang w:eastAsia="en-US"/>
          <w14:ligatures w14:val="none"/>
        </w:rPr>
        <w:t>en</w:t>
      </w:r>
      <w:r w:rsidR="0089260A" w:rsidRPr="00A56EF9">
        <w:rPr>
          <w:rFonts w:ascii="Constantia" w:eastAsia="Calibri" w:hAnsi="Constantia" w:cs="Arial"/>
          <w:b w:val="0"/>
          <w:color w:val="002060"/>
          <w:kern w:val="0"/>
          <w:sz w:val="24"/>
          <w:szCs w:val="28"/>
          <w:lang w:eastAsia="en-US"/>
          <w14:ligatures w14:val="none"/>
        </w:rPr>
        <w:t xml:space="preserve"> </w:t>
      </w:r>
      <w:r w:rsidR="004A1936" w:rsidRPr="00A56EF9">
        <w:rPr>
          <w:rFonts w:ascii="Constantia" w:eastAsia="Calibri" w:hAnsi="Constantia" w:cs="Arial"/>
          <w:b w:val="0"/>
          <w:color w:val="002060"/>
          <w:kern w:val="0"/>
          <w:sz w:val="24"/>
          <w:szCs w:val="28"/>
          <w:lang w:eastAsia="en-US"/>
          <w14:ligatures w14:val="none"/>
        </w:rPr>
        <w:t xml:space="preserve">la atención del </w:t>
      </w:r>
      <w:r w:rsidR="0089260A" w:rsidRPr="00A56EF9">
        <w:rPr>
          <w:rFonts w:ascii="Constantia" w:eastAsia="Calibri" w:hAnsi="Constantia" w:cs="Arial"/>
          <w:b w:val="0"/>
          <w:color w:val="002060"/>
          <w:kern w:val="0"/>
          <w:sz w:val="24"/>
          <w:szCs w:val="28"/>
          <w:lang w:eastAsia="en-US"/>
          <w14:ligatures w14:val="none"/>
        </w:rPr>
        <w:t>trámite que surtieron ante la Agencia,</w:t>
      </w:r>
      <w:r w:rsidR="00FC3A5B">
        <w:rPr>
          <w:rFonts w:ascii="Constantia" w:eastAsia="Calibri" w:hAnsi="Constantia" w:cs="Arial"/>
          <w:b w:val="0"/>
          <w:color w:val="002060"/>
          <w:kern w:val="0"/>
          <w:sz w:val="24"/>
          <w:szCs w:val="28"/>
          <w:lang w:eastAsia="en-US"/>
          <w14:ligatures w14:val="none"/>
        </w:rPr>
        <w:t xml:space="preserve"> se </w:t>
      </w:r>
      <w:r w:rsidR="008676D0">
        <w:rPr>
          <w:rFonts w:ascii="Constantia" w:eastAsia="Calibri" w:hAnsi="Constantia" w:cs="Arial"/>
          <w:b w:val="0"/>
          <w:color w:val="002060"/>
          <w:kern w:val="0"/>
          <w:sz w:val="24"/>
          <w:szCs w:val="28"/>
          <w:lang w:eastAsia="en-US"/>
          <w14:ligatures w14:val="none"/>
        </w:rPr>
        <w:t>p</w:t>
      </w:r>
      <w:r w:rsidR="00E81E61">
        <w:rPr>
          <w:rFonts w:ascii="Constantia" w:eastAsia="Calibri" w:hAnsi="Constantia" w:cs="Arial"/>
          <w:b w:val="0"/>
          <w:color w:val="002060"/>
          <w:kern w:val="0"/>
          <w:sz w:val="24"/>
          <w:szCs w:val="28"/>
          <w:lang w:eastAsia="en-US"/>
          <w14:ligatures w14:val="none"/>
        </w:rPr>
        <w:t xml:space="preserve">udo evidenciar que en </w:t>
      </w:r>
      <w:r w:rsidR="0034372D">
        <w:rPr>
          <w:rFonts w:ascii="Constantia" w:eastAsia="Calibri" w:hAnsi="Constantia" w:cs="Arial"/>
          <w:b w:val="0"/>
          <w:color w:val="002060"/>
          <w:kern w:val="0"/>
          <w:sz w:val="24"/>
          <w:szCs w:val="28"/>
          <w:lang w:eastAsia="en-US"/>
          <w14:ligatures w14:val="none"/>
        </w:rPr>
        <w:t>dos de los</w:t>
      </w:r>
      <w:r w:rsidR="009E3895">
        <w:rPr>
          <w:rFonts w:ascii="Constantia" w:eastAsia="Calibri" w:hAnsi="Constantia" w:cs="Arial"/>
          <w:b w:val="0"/>
          <w:color w:val="002060"/>
          <w:kern w:val="0"/>
          <w:sz w:val="24"/>
          <w:szCs w:val="28"/>
          <w:lang w:eastAsia="en-US"/>
          <w14:ligatures w14:val="none"/>
        </w:rPr>
        <w:t xml:space="preserve"> casos revisados</w:t>
      </w:r>
      <w:r w:rsidR="008676D0">
        <w:rPr>
          <w:rFonts w:ascii="Constantia" w:eastAsia="Calibri" w:hAnsi="Constantia" w:cs="Arial"/>
          <w:b w:val="0"/>
          <w:color w:val="002060"/>
          <w:kern w:val="0"/>
          <w:sz w:val="24"/>
          <w:szCs w:val="28"/>
          <w:lang w:eastAsia="en-US"/>
          <w14:ligatures w14:val="none"/>
        </w:rPr>
        <w:t xml:space="preserve">, el </w:t>
      </w:r>
      <w:r w:rsidR="009E3895">
        <w:rPr>
          <w:rFonts w:ascii="Constantia" w:eastAsia="Calibri" w:hAnsi="Constantia" w:cs="Arial"/>
          <w:b w:val="0"/>
          <w:color w:val="002060"/>
          <w:kern w:val="0"/>
          <w:sz w:val="24"/>
          <w:szCs w:val="28"/>
          <w:lang w:eastAsia="en-US"/>
          <w14:ligatures w14:val="none"/>
        </w:rPr>
        <w:t>número consultado</w:t>
      </w:r>
      <w:r w:rsidR="0034372D">
        <w:rPr>
          <w:rFonts w:ascii="Constantia" w:eastAsia="Calibri" w:hAnsi="Constantia" w:cs="Arial"/>
          <w:b w:val="0"/>
          <w:color w:val="002060"/>
          <w:kern w:val="0"/>
          <w:sz w:val="24"/>
          <w:szCs w:val="28"/>
          <w:lang w:eastAsia="en-US"/>
          <w14:ligatures w14:val="none"/>
        </w:rPr>
        <w:t xml:space="preserve"> </w:t>
      </w:r>
      <w:r w:rsidR="00D37B6A">
        <w:rPr>
          <w:rFonts w:ascii="Constantia" w:eastAsia="Calibri" w:hAnsi="Constantia" w:cs="Arial"/>
          <w:b w:val="0"/>
          <w:color w:val="002060"/>
          <w:kern w:val="0"/>
          <w:sz w:val="24"/>
          <w:szCs w:val="28"/>
          <w:lang w:eastAsia="en-US"/>
          <w14:ligatures w14:val="none"/>
        </w:rPr>
        <w:t>obedecía a</w:t>
      </w:r>
      <w:r w:rsidR="0034372D">
        <w:rPr>
          <w:rFonts w:ascii="Constantia" w:eastAsia="Calibri" w:hAnsi="Constantia" w:cs="Arial"/>
          <w:b w:val="0"/>
          <w:color w:val="002060"/>
          <w:kern w:val="0"/>
          <w:sz w:val="24"/>
          <w:szCs w:val="28"/>
          <w:lang w:eastAsia="en-US"/>
          <w14:ligatures w14:val="none"/>
        </w:rPr>
        <w:t xml:space="preserve"> un</w:t>
      </w:r>
      <w:r w:rsidR="009E3895">
        <w:rPr>
          <w:rFonts w:ascii="Constantia" w:eastAsia="Calibri" w:hAnsi="Constantia" w:cs="Arial"/>
          <w:b w:val="0"/>
          <w:color w:val="002060"/>
          <w:kern w:val="0"/>
          <w:sz w:val="24"/>
          <w:szCs w:val="28"/>
          <w:lang w:eastAsia="en-US"/>
          <w14:ligatures w14:val="none"/>
        </w:rPr>
        <w:t xml:space="preserve"> </w:t>
      </w:r>
      <w:r w:rsidR="00E94313">
        <w:rPr>
          <w:rFonts w:ascii="Constantia" w:eastAsia="Calibri" w:hAnsi="Constantia" w:cs="Arial"/>
          <w:b w:val="0"/>
          <w:color w:val="002060"/>
          <w:kern w:val="0"/>
          <w:sz w:val="24"/>
          <w:szCs w:val="28"/>
          <w:lang w:eastAsia="en-US"/>
          <w14:ligatures w14:val="none"/>
        </w:rPr>
        <w:t>radicado</w:t>
      </w:r>
      <w:r w:rsidR="0034372D">
        <w:rPr>
          <w:rFonts w:ascii="Constantia" w:eastAsia="Calibri" w:hAnsi="Constantia" w:cs="Arial"/>
          <w:b w:val="0"/>
          <w:color w:val="002060"/>
          <w:kern w:val="0"/>
          <w:sz w:val="24"/>
          <w:szCs w:val="28"/>
          <w:lang w:eastAsia="en-US"/>
          <w14:ligatures w14:val="none"/>
        </w:rPr>
        <w:t xml:space="preserve"> de salida</w:t>
      </w:r>
      <w:r w:rsidR="00E94313">
        <w:rPr>
          <w:rFonts w:ascii="Constantia" w:eastAsia="Calibri" w:hAnsi="Constantia" w:cs="Arial"/>
          <w:b w:val="0"/>
          <w:color w:val="002060"/>
          <w:kern w:val="0"/>
          <w:sz w:val="24"/>
          <w:szCs w:val="28"/>
          <w:lang w:eastAsia="en-US"/>
          <w14:ligatures w14:val="none"/>
        </w:rPr>
        <w:t xml:space="preserve"> de </w:t>
      </w:r>
      <w:r w:rsidR="009E3895">
        <w:rPr>
          <w:rFonts w:ascii="Constantia" w:eastAsia="Calibri" w:hAnsi="Constantia" w:cs="Arial"/>
          <w:b w:val="0"/>
          <w:color w:val="002060"/>
          <w:kern w:val="0"/>
          <w:sz w:val="24"/>
          <w:szCs w:val="28"/>
          <w:lang w:eastAsia="en-US"/>
          <w14:ligatures w14:val="none"/>
        </w:rPr>
        <w:t xml:space="preserve">la entidad, </w:t>
      </w:r>
      <w:r w:rsidR="00D37B6A">
        <w:rPr>
          <w:rFonts w:ascii="Constantia" w:eastAsia="Calibri" w:hAnsi="Constantia" w:cs="Arial"/>
          <w:b w:val="0"/>
          <w:color w:val="002060"/>
          <w:kern w:val="0"/>
          <w:sz w:val="24"/>
          <w:szCs w:val="28"/>
          <w:lang w:eastAsia="en-US"/>
          <w14:ligatures w14:val="none"/>
        </w:rPr>
        <w:t>motivo por el cual no</w:t>
      </w:r>
      <w:r w:rsidR="009E3895">
        <w:rPr>
          <w:rFonts w:ascii="Constantia" w:eastAsia="Calibri" w:hAnsi="Constantia" w:cs="Arial"/>
          <w:b w:val="0"/>
          <w:color w:val="002060"/>
          <w:kern w:val="0"/>
          <w:sz w:val="24"/>
          <w:szCs w:val="28"/>
          <w:lang w:eastAsia="en-US"/>
          <w14:ligatures w14:val="none"/>
        </w:rPr>
        <w:t xml:space="preserve"> pudo ser verificado</w:t>
      </w:r>
      <w:r w:rsidR="0034372D">
        <w:rPr>
          <w:rFonts w:ascii="Constantia" w:eastAsia="Calibri" w:hAnsi="Constantia" w:cs="Arial"/>
          <w:b w:val="0"/>
          <w:color w:val="002060"/>
          <w:kern w:val="0"/>
          <w:sz w:val="24"/>
          <w:szCs w:val="28"/>
          <w:lang w:eastAsia="en-US"/>
          <w14:ligatures w14:val="none"/>
        </w:rPr>
        <w:t xml:space="preserve"> su trámite</w:t>
      </w:r>
      <w:r w:rsidR="009E3895">
        <w:rPr>
          <w:rFonts w:ascii="Constantia" w:eastAsia="Calibri" w:hAnsi="Constantia" w:cs="Arial"/>
          <w:b w:val="0"/>
          <w:color w:val="002060"/>
          <w:kern w:val="0"/>
          <w:sz w:val="24"/>
          <w:szCs w:val="28"/>
          <w:lang w:eastAsia="en-US"/>
          <w14:ligatures w14:val="none"/>
        </w:rPr>
        <w:t xml:space="preserve"> en el sistema de gestión doc</w:t>
      </w:r>
      <w:r w:rsidR="0034372D">
        <w:rPr>
          <w:rFonts w:ascii="Constantia" w:eastAsia="Calibri" w:hAnsi="Constantia" w:cs="Arial"/>
          <w:b w:val="0"/>
          <w:color w:val="002060"/>
          <w:kern w:val="0"/>
          <w:sz w:val="24"/>
          <w:szCs w:val="28"/>
          <w:lang w:eastAsia="en-US"/>
          <w14:ligatures w14:val="none"/>
        </w:rPr>
        <w:t>umental ORFEO, en otros eventos</w:t>
      </w:r>
      <w:r w:rsidR="00D37B6A">
        <w:rPr>
          <w:rFonts w:ascii="Constantia" w:eastAsia="Calibri" w:hAnsi="Constantia" w:cs="Arial"/>
          <w:b w:val="0"/>
          <w:color w:val="002060"/>
          <w:kern w:val="0"/>
          <w:sz w:val="24"/>
          <w:szCs w:val="28"/>
          <w:lang w:eastAsia="en-US"/>
          <w14:ligatures w14:val="none"/>
        </w:rPr>
        <w:t>,</w:t>
      </w:r>
      <w:r w:rsidR="0034372D">
        <w:rPr>
          <w:rFonts w:ascii="Constantia" w:eastAsia="Calibri" w:hAnsi="Constantia" w:cs="Arial"/>
          <w:b w:val="0"/>
          <w:color w:val="002060"/>
          <w:kern w:val="0"/>
          <w:sz w:val="24"/>
          <w:szCs w:val="28"/>
          <w:lang w:eastAsia="en-US"/>
          <w14:ligatures w14:val="none"/>
        </w:rPr>
        <w:t xml:space="preserve"> la respuesta de la Agencia fue extemporánea o se dio traslado al Concesionario para responder, lo que impidió un seguimiento efectivo por parte de la ANI.</w:t>
      </w:r>
    </w:p>
    <w:p w14:paraId="3FB9605F" w14:textId="77777777" w:rsidR="00136B3E" w:rsidRDefault="00136B3E" w:rsidP="009E3895">
      <w:pPr>
        <w:pStyle w:val="Encabezadopar"/>
        <w:jc w:val="both"/>
        <w:rPr>
          <w:rFonts w:ascii="Constantia" w:eastAsia="Calibri" w:hAnsi="Constantia" w:cs="Arial"/>
          <w:b w:val="0"/>
          <w:color w:val="002060"/>
          <w:kern w:val="0"/>
          <w:sz w:val="24"/>
          <w:szCs w:val="28"/>
          <w:lang w:eastAsia="en-US"/>
          <w14:ligatures w14:val="none"/>
        </w:rPr>
      </w:pPr>
    </w:p>
    <w:p w14:paraId="2B6417FF" w14:textId="6FD5E099" w:rsidR="00E81E61" w:rsidRPr="00CC7336" w:rsidRDefault="00B25269" w:rsidP="00CC7336">
      <w:pPr>
        <w:spacing w:after="160" w:line="276" w:lineRule="auto"/>
        <w:ind w:left="4320"/>
        <w:jc w:val="both"/>
        <w:rPr>
          <w:rFonts w:ascii="Constantia" w:eastAsia="Calibri" w:hAnsi="Constantia" w:cs="Arial"/>
          <w:color w:val="002060"/>
          <w:kern w:val="0"/>
          <w:sz w:val="24"/>
          <w:szCs w:val="28"/>
          <w:lang w:eastAsia="en-US"/>
          <w14:ligatures w14:val="none"/>
        </w:rPr>
      </w:pPr>
      <w:r w:rsidRPr="00F83396">
        <w:rPr>
          <w:rFonts w:ascii="Constantia" w:hAnsi="Constantia" w:cs="Arial"/>
          <w:noProof/>
          <w:color w:val="002060"/>
          <w:sz w:val="24"/>
          <w:szCs w:val="24"/>
        </w:rPr>
        <mc:AlternateContent>
          <mc:Choice Requires="wps">
            <w:drawing>
              <wp:anchor distT="0" distB="0" distL="114300" distR="114300" simplePos="0" relativeHeight="251708416" behindDoc="0" locked="0" layoutInCell="1" allowOverlap="1" wp14:anchorId="10944545" wp14:editId="23322356">
                <wp:simplePos x="0" y="0"/>
                <wp:positionH relativeFrom="margin">
                  <wp:posOffset>-71561</wp:posOffset>
                </wp:positionH>
                <wp:positionV relativeFrom="paragraph">
                  <wp:posOffset>115929</wp:posOffset>
                </wp:positionV>
                <wp:extent cx="2505075" cy="1323975"/>
                <wp:effectExtent l="76200" t="57150" r="47625" b="123825"/>
                <wp:wrapNone/>
                <wp:docPr id="35" name="Datos almacenados 35"/>
                <wp:cNvGraphicFramePr/>
                <a:graphic xmlns:a="http://schemas.openxmlformats.org/drawingml/2006/main">
                  <a:graphicData uri="http://schemas.microsoft.com/office/word/2010/wordprocessingShape">
                    <wps:wsp>
                      <wps:cNvSpPr/>
                      <wps:spPr>
                        <a:xfrm>
                          <a:off x="0" y="0"/>
                          <a:ext cx="2505075" cy="1323975"/>
                        </a:xfrm>
                        <a:prstGeom prst="flowChartOnlineStorage">
                          <a:avLst/>
                        </a:prstGeom>
                        <a:solidFill>
                          <a:srgbClr val="94B6D2"/>
                        </a:solidFill>
                        <a:ln>
                          <a:noFill/>
                        </a:ln>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rgbClr val="94B6D2"/>
                          </a:contourClr>
                        </a:sp3d>
                      </wps:spPr>
                      <wps:txbx>
                        <w:txbxContent>
                          <w:p w14:paraId="60308856" w14:textId="77777777" w:rsidR="00301081" w:rsidRPr="003712FF" w:rsidRDefault="00301081" w:rsidP="00F83396">
                            <w:pPr>
                              <w:jc w:val="center"/>
                              <w:rPr>
                                <w:rFonts w:ascii="Constantia" w:hAnsi="Constantia"/>
                                <w:color w:val="000000" w:themeColor="text1"/>
                                <w:sz w:val="36"/>
                                <w:szCs w:val="36"/>
                              </w:rPr>
                            </w:pPr>
                            <w:r>
                              <w:rPr>
                                <w:rFonts w:ascii="Constantia" w:hAnsi="Constantia"/>
                                <w:color w:val="000000" w:themeColor="text1"/>
                                <w:sz w:val="36"/>
                                <w:szCs w:val="36"/>
                              </w:rPr>
                              <w:t>Seguimiento a respuestas de derechos de petición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44545" id="Datos almacenados 35" o:spid="_x0000_s1044" type="#_x0000_t130" style="position:absolute;left:0;text-align:left;margin-left:-5.65pt;margin-top:9.15pt;width:197.25pt;height:104.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" fillcolor="#94b6d2" stroked="f">
                <v:shadow on="t" color="black" opacity="22937f" origin=",.5" offset="0"/>
                <v:textbox>
                  <w:txbxContent>
                    <w:p w14:paraId="60308856" w14:textId="77777777" w:rsidR="00301081" w:rsidRPr="003712FF" w:rsidRDefault="00301081" w:rsidP="00F83396">
                      <w:pPr>
                        <w:jc w:val="center"/>
                        <w:rPr>
                          <w:rFonts w:ascii="Constantia" w:hAnsi="Constantia"/>
                          <w:color w:val="000000" w:themeColor="text1"/>
                          <w:sz w:val="36"/>
                          <w:szCs w:val="36"/>
                        </w:rPr>
                      </w:pPr>
                      <w:r>
                        <w:rPr>
                          <w:rFonts w:ascii="Constantia" w:hAnsi="Constantia"/>
                          <w:color w:val="000000" w:themeColor="text1"/>
                          <w:sz w:val="36"/>
                          <w:szCs w:val="36"/>
                        </w:rPr>
                        <w:t>Seguimiento a respuestas de derechos de petición</w:t>
                      </w:r>
                    </w:p>
                  </w:txbxContent>
                </v:textbox>
                <w10:wrap anchorx="margin"/>
              </v:shape>
            </w:pict>
          </mc:Fallback>
        </mc:AlternateContent>
      </w:r>
      <w:r>
        <w:rPr>
          <w:rFonts w:ascii="Constantia" w:eastAsia="Calibri" w:hAnsi="Constantia" w:cs="Arial"/>
          <w:color w:val="002060"/>
          <w:kern w:val="0"/>
          <w:sz w:val="24"/>
          <w:szCs w:val="28"/>
          <w:lang w:val="es-ES_tradnl" w:eastAsia="en-US"/>
          <w14:ligatures w14:val="none"/>
        </w:rPr>
        <w:t>C</w:t>
      </w:r>
      <w:r w:rsidRPr="00B25269">
        <w:rPr>
          <w:rFonts w:ascii="Constantia" w:eastAsia="Calibri" w:hAnsi="Constantia" w:cs="Arial"/>
          <w:color w:val="002060"/>
          <w:kern w:val="0"/>
          <w:sz w:val="24"/>
          <w:szCs w:val="28"/>
          <w:lang w:eastAsia="en-US"/>
          <w14:ligatures w14:val="none"/>
        </w:rPr>
        <w:t xml:space="preserve">omo seguimiento a las respuestas emitidas por la Agencia frente a Derechos de Petición, se tomó una muestra aleatoria de </w:t>
      </w:r>
      <w:r w:rsidR="00D37B6A">
        <w:rPr>
          <w:rFonts w:ascii="Constantia" w:eastAsia="Calibri" w:hAnsi="Constantia" w:cs="Arial"/>
          <w:b/>
          <w:color w:val="FF0000"/>
          <w:kern w:val="0"/>
          <w:sz w:val="24"/>
          <w:szCs w:val="28"/>
          <w:lang w:eastAsia="en-US"/>
          <w14:ligatures w14:val="none"/>
        </w:rPr>
        <w:t>50</w:t>
      </w:r>
      <w:r w:rsidRPr="00B25269">
        <w:rPr>
          <w:rFonts w:ascii="Constantia" w:eastAsia="Calibri" w:hAnsi="Constantia" w:cs="Arial"/>
          <w:color w:val="002060"/>
          <w:kern w:val="0"/>
          <w:sz w:val="24"/>
          <w:szCs w:val="28"/>
          <w:lang w:eastAsia="en-US"/>
          <w14:ligatures w14:val="none"/>
        </w:rPr>
        <w:t xml:space="preserve"> peticionarios que elevaron inquietudes ante la Agencia Nacional de Infraestructura a través de los diferentes canales de contacto que dispone la entidad: físico, telefónico, presencial, virtual; y que además fueron ingresados al sistema documental ORFEO durante </w:t>
      </w:r>
      <w:r w:rsidR="00ED4350">
        <w:rPr>
          <w:rFonts w:ascii="Constantia" w:eastAsia="Calibri" w:hAnsi="Constantia" w:cs="Arial"/>
          <w:color w:val="002060"/>
          <w:kern w:val="0"/>
          <w:sz w:val="24"/>
          <w:szCs w:val="28"/>
          <w:lang w:eastAsia="en-US"/>
          <w14:ligatures w14:val="none"/>
        </w:rPr>
        <w:t xml:space="preserve">los meses de </w:t>
      </w:r>
      <w:r w:rsidR="00136B3E">
        <w:rPr>
          <w:rFonts w:ascii="Constantia" w:eastAsia="Calibri" w:hAnsi="Constantia" w:cs="Arial"/>
          <w:color w:val="002060"/>
          <w:kern w:val="0"/>
          <w:sz w:val="24"/>
          <w:szCs w:val="28"/>
          <w:lang w:eastAsia="en-US"/>
          <w14:ligatures w14:val="none"/>
        </w:rPr>
        <w:t>octubre, noviembre y diciembre</w:t>
      </w:r>
      <w:r w:rsidR="00ED4350">
        <w:rPr>
          <w:rFonts w:ascii="Constantia" w:eastAsia="Calibri" w:hAnsi="Constantia" w:cs="Arial"/>
          <w:color w:val="002060"/>
          <w:kern w:val="0"/>
          <w:sz w:val="24"/>
          <w:szCs w:val="28"/>
          <w:lang w:eastAsia="en-US"/>
          <w14:ligatures w14:val="none"/>
        </w:rPr>
        <w:t xml:space="preserve"> </w:t>
      </w:r>
      <w:r w:rsidR="00E45276">
        <w:rPr>
          <w:rFonts w:ascii="Constantia" w:eastAsia="Calibri" w:hAnsi="Constantia" w:cs="Arial"/>
          <w:color w:val="002060"/>
          <w:kern w:val="0"/>
          <w:sz w:val="24"/>
          <w:szCs w:val="28"/>
          <w:lang w:eastAsia="en-US"/>
          <w14:ligatures w14:val="none"/>
        </w:rPr>
        <w:t>del año 2019</w:t>
      </w:r>
      <w:r w:rsidRPr="00B25269">
        <w:rPr>
          <w:rFonts w:ascii="Constantia" w:eastAsia="Calibri" w:hAnsi="Constantia" w:cs="Arial"/>
          <w:color w:val="002060"/>
          <w:kern w:val="0"/>
          <w:sz w:val="24"/>
          <w:szCs w:val="28"/>
          <w:lang w:eastAsia="en-US"/>
          <w14:ligatures w14:val="none"/>
        </w:rPr>
        <w:t>.</w:t>
      </w:r>
    </w:p>
    <w:p w14:paraId="39F96482" w14:textId="77777777" w:rsidR="00E81E61" w:rsidRPr="00B25269" w:rsidRDefault="00E81E61" w:rsidP="00B25269">
      <w:pPr>
        <w:spacing w:after="160" w:line="276" w:lineRule="auto"/>
        <w:ind w:left="4320"/>
        <w:jc w:val="both"/>
        <w:rPr>
          <w:rFonts w:ascii="Constantia" w:eastAsia="Calibri" w:hAnsi="Constantia" w:cs="Arial"/>
          <w:color w:val="002060"/>
          <w:kern w:val="0"/>
          <w:sz w:val="24"/>
          <w:szCs w:val="28"/>
          <w:lang w:val="es-ES_tradnl" w:eastAsia="en-US"/>
          <w14:ligatures w14:val="none"/>
        </w:rPr>
      </w:pPr>
    </w:p>
    <w:p w14:paraId="2F91A505" w14:textId="77777777" w:rsidR="00B25269" w:rsidRDefault="00B25269" w:rsidP="008742A7">
      <w:pPr>
        <w:pStyle w:val="Prrafodelista"/>
        <w:numPr>
          <w:ilvl w:val="0"/>
          <w:numId w:val="11"/>
        </w:numPr>
        <w:spacing w:after="160" w:line="259" w:lineRule="auto"/>
        <w:jc w:val="both"/>
        <w:rPr>
          <w:rFonts w:ascii="Constantia" w:eastAsia="Calibri" w:hAnsi="Constantia"/>
          <w:b/>
          <w:i/>
          <w:color w:val="002060"/>
          <w:kern w:val="0"/>
          <w:sz w:val="24"/>
          <w:szCs w:val="24"/>
          <w:u w:val="single"/>
          <w:lang w:val="es-CO" w:eastAsia="en-US"/>
          <w14:ligatures w14:val="none"/>
        </w:rPr>
      </w:pPr>
      <w:r w:rsidRPr="00613FCC">
        <w:rPr>
          <w:rFonts w:ascii="Constantia" w:eastAsia="Calibri" w:hAnsi="Constantia"/>
          <w:b/>
          <w:i/>
          <w:color w:val="002060"/>
          <w:kern w:val="0"/>
          <w:sz w:val="24"/>
          <w:szCs w:val="24"/>
          <w:u w:val="single"/>
          <w:lang w:val="es-CO" w:eastAsia="en-US"/>
          <w14:ligatures w14:val="none"/>
        </w:rPr>
        <w:t>PERCEPCIÓN CIUDADANA</w:t>
      </w:r>
    </w:p>
    <w:p w14:paraId="11009399" w14:textId="77777777" w:rsidR="00136B3E" w:rsidRDefault="00136B3E" w:rsidP="00136B3E">
      <w:pPr>
        <w:pStyle w:val="Prrafodelista"/>
        <w:spacing w:after="160" w:line="259" w:lineRule="auto"/>
        <w:jc w:val="both"/>
        <w:rPr>
          <w:rFonts w:ascii="Constantia" w:eastAsia="Calibri" w:hAnsi="Constantia"/>
          <w:b/>
          <w:i/>
          <w:color w:val="002060"/>
          <w:kern w:val="0"/>
          <w:sz w:val="24"/>
          <w:szCs w:val="24"/>
          <w:u w:val="single"/>
          <w:lang w:val="es-CO" w:eastAsia="en-US"/>
          <w14:ligatures w14:val="none"/>
        </w:rPr>
      </w:pPr>
    </w:p>
    <w:p w14:paraId="5E2B2102" w14:textId="77777777" w:rsidR="00136B3E" w:rsidRPr="00613FCC" w:rsidRDefault="00136B3E" w:rsidP="00136B3E">
      <w:pPr>
        <w:pStyle w:val="Prrafodelista"/>
        <w:spacing w:after="160" w:line="259" w:lineRule="auto"/>
        <w:jc w:val="both"/>
        <w:rPr>
          <w:rFonts w:ascii="Constantia" w:eastAsia="Calibri" w:hAnsi="Constantia"/>
          <w:b/>
          <w:i/>
          <w:color w:val="002060"/>
          <w:kern w:val="0"/>
          <w:sz w:val="24"/>
          <w:szCs w:val="24"/>
          <w:u w:val="single"/>
          <w:lang w:val="es-CO" w:eastAsia="en-US"/>
          <w14:ligatures w14:val="none"/>
        </w:rPr>
      </w:pPr>
    </w:p>
    <w:p w14:paraId="017489D6" w14:textId="77777777" w:rsidR="00B25269" w:rsidRPr="00807ADC" w:rsidRDefault="00B25269" w:rsidP="00B25269">
      <w:pPr>
        <w:spacing w:after="160" w:line="259" w:lineRule="auto"/>
        <w:rPr>
          <w:rFonts w:ascii="Constantia" w:eastAsia="Calibri" w:hAnsi="Constantia"/>
          <w:b/>
          <w:color w:val="002060"/>
          <w:kern w:val="0"/>
          <w:sz w:val="24"/>
          <w:szCs w:val="24"/>
          <w:lang w:val="es-CO" w:eastAsia="en-US"/>
          <w14:ligatures w14:val="none"/>
        </w:rPr>
      </w:pPr>
      <w:r>
        <w:rPr>
          <w:rFonts w:ascii="Constantia" w:eastAsia="Calibri" w:hAnsi="Constantia"/>
          <w:b/>
          <w:color w:val="002060"/>
          <w:kern w:val="0"/>
          <w:sz w:val="24"/>
          <w:szCs w:val="24"/>
          <w:lang w:val="es-CO" w:eastAsia="en-US"/>
          <w14:ligatures w14:val="none"/>
        </w:rPr>
        <w:t>OPORTUNIDAD DE LAS RESPUESTAS</w:t>
      </w:r>
    </w:p>
    <w:p w14:paraId="6ED88220" w14:textId="4ABE1725" w:rsidR="00E81E61" w:rsidRDefault="00136B3E" w:rsidP="00E81E61">
      <w:pPr>
        <w:tabs>
          <w:tab w:val="left" w:pos="3585"/>
        </w:tabs>
        <w:spacing w:after="160" w:line="259" w:lineRule="auto"/>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39 de los 50</w:t>
      </w:r>
      <w:r w:rsidR="00B25269">
        <w:rPr>
          <w:rFonts w:ascii="Constantia" w:eastAsia="Calibri" w:hAnsi="Constantia"/>
          <w:color w:val="002060"/>
          <w:kern w:val="0"/>
          <w:sz w:val="24"/>
          <w:szCs w:val="24"/>
          <w:lang w:val="es-CO" w:eastAsia="en-US"/>
          <w14:ligatures w14:val="none"/>
        </w:rPr>
        <w:t xml:space="preserve"> ciudadanos encuestados cree que la respuesta a su derecho de petici</w:t>
      </w:r>
      <w:r w:rsidR="00E81E61">
        <w:rPr>
          <w:rFonts w:ascii="Constantia" w:eastAsia="Calibri" w:hAnsi="Constantia"/>
          <w:color w:val="002060"/>
          <w:kern w:val="0"/>
          <w:sz w:val="24"/>
          <w:szCs w:val="24"/>
          <w:lang w:val="es-CO" w:eastAsia="en-US"/>
          <w14:ligatures w14:val="none"/>
        </w:rPr>
        <w:t>ón fue oportuna, mientras que 1</w:t>
      </w:r>
      <w:r>
        <w:rPr>
          <w:rFonts w:ascii="Constantia" w:eastAsia="Calibri" w:hAnsi="Constantia"/>
          <w:color w:val="002060"/>
          <w:kern w:val="0"/>
          <w:sz w:val="24"/>
          <w:szCs w:val="24"/>
          <w:lang w:val="es-CO" w:eastAsia="en-US"/>
          <w14:ligatures w14:val="none"/>
        </w:rPr>
        <w:t>1</w:t>
      </w:r>
      <w:r w:rsidR="00B25269">
        <w:rPr>
          <w:rFonts w:ascii="Constantia" w:eastAsia="Calibri" w:hAnsi="Constantia"/>
          <w:color w:val="002060"/>
          <w:kern w:val="0"/>
          <w:sz w:val="24"/>
          <w:szCs w:val="24"/>
          <w:lang w:val="es-CO" w:eastAsia="en-US"/>
          <w14:ligatures w14:val="none"/>
        </w:rPr>
        <w:t xml:space="preserve"> de ellos </w:t>
      </w:r>
      <w:r w:rsidR="00B25269" w:rsidRPr="00807ADC">
        <w:rPr>
          <w:rFonts w:ascii="Constantia" w:eastAsia="Calibri" w:hAnsi="Constantia"/>
          <w:color w:val="002060"/>
          <w:kern w:val="0"/>
          <w:sz w:val="24"/>
          <w:szCs w:val="24"/>
          <w:lang w:val="es-CO" w:eastAsia="en-US"/>
          <w14:ligatures w14:val="none"/>
        </w:rPr>
        <w:t>conside</w:t>
      </w:r>
      <w:r w:rsidR="00B25269">
        <w:rPr>
          <w:rFonts w:ascii="Constantia" w:eastAsia="Calibri" w:hAnsi="Constantia"/>
          <w:color w:val="002060"/>
          <w:kern w:val="0"/>
          <w:sz w:val="24"/>
          <w:szCs w:val="24"/>
          <w:lang w:val="es-CO" w:eastAsia="en-US"/>
          <w14:ligatures w14:val="none"/>
        </w:rPr>
        <w:t>ra que la entidad tardo mucho tiempo en brindar respuesta</w:t>
      </w:r>
      <w:r w:rsidR="00B25269" w:rsidRPr="00807ADC">
        <w:rPr>
          <w:rFonts w:ascii="Constantia" w:eastAsia="Calibri" w:hAnsi="Constantia"/>
          <w:color w:val="002060"/>
          <w:kern w:val="0"/>
          <w:sz w:val="24"/>
          <w:szCs w:val="24"/>
          <w:lang w:val="es-CO" w:eastAsia="en-US"/>
          <w14:ligatures w14:val="none"/>
        </w:rPr>
        <w:t xml:space="preserve">. </w:t>
      </w:r>
    </w:p>
    <w:p w14:paraId="2A5B70BC" w14:textId="77777777" w:rsidR="00136B3E" w:rsidRDefault="00136B3E" w:rsidP="00E81E61">
      <w:pPr>
        <w:tabs>
          <w:tab w:val="left" w:pos="3585"/>
        </w:tabs>
        <w:spacing w:after="160" w:line="259" w:lineRule="auto"/>
        <w:jc w:val="both"/>
        <w:rPr>
          <w:rFonts w:ascii="Constantia" w:hAnsi="Constantia"/>
          <w:b/>
          <w:i/>
          <w:color w:val="002060"/>
          <w:lang w:val="es-ES"/>
        </w:rPr>
      </w:pPr>
    </w:p>
    <w:p w14:paraId="0304E5FD" w14:textId="77777777" w:rsidR="00B25269" w:rsidRPr="00807ADC" w:rsidRDefault="008676D0" w:rsidP="00B25269">
      <w:pPr>
        <w:jc w:val="right"/>
        <w:rPr>
          <w:rFonts w:ascii="Constantia" w:hAnsi="Constantia" w:cs="Arial"/>
          <w:color w:val="002060"/>
          <w:sz w:val="24"/>
          <w:szCs w:val="24"/>
          <w:lang w:val="es-ES"/>
        </w:rPr>
      </w:pPr>
      <w:r>
        <w:rPr>
          <w:rFonts w:ascii="Constantia" w:hAnsi="Constantia"/>
          <w:b/>
          <w:i/>
          <w:color w:val="002060"/>
          <w:lang w:val="es-ES"/>
        </w:rPr>
        <w:t>Gráfica No. 10</w:t>
      </w:r>
      <w:r w:rsidR="00B25269">
        <w:rPr>
          <w:rFonts w:ascii="Constantia" w:hAnsi="Constantia"/>
          <w:b/>
          <w:i/>
          <w:color w:val="002060"/>
          <w:lang w:val="es-ES"/>
        </w:rPr>
        <w:t xml:space="preserve"> – Oportunidad en las Respuestas</w:t>
      </w:r>
    </w:p>
    <w:p w14:paraId="6DF7CA30" w14:textId="1963D163" w:rsidR="00F06002" w:rsidRDefault="00E81E61" w:rsidP="00E81E61">
      <w:pPr>
        <w:tabs>
          <w:tab w:val="left" w:pos="3585"/>
        </w:tabs>
        <w:spacing w:after="160" w:line="259" w:lineRule="auto"/>
        <w:jc w:val="center"/>
        <w:rPr>
          <w:rFonts w:ascii="Constantia" w:eastAsia="Calibri" w:hAnsi="Constantia"/>
          <w:b/>
          <w:color w:val="002060"/>
          <w:kern w:val="0"/>
          <w:sz w:val="24"/>
          <w:szCs w:val="24"/>
          <w:lang w:val="es-CO" w:eastAsia="en-US"/>
          <w14:ligatures w14:val="none"/>
        </w:rPr>
      </w:pPr>
      <w:r>
        <w:rPr>
          <w:rFonts w:ascii="Constantia" w:eastAsia="Calibri" w:hAnsi="Constantia"/>
          <w:b/>
          <w:color w:val="002060"/>
          <w:kern w:val="0"/>
          <w:sz w:val="24"/>
          <w:szCs w:val="24"/>
          <w:lang w:val="es-CO" w:eastAsia="en-US"/>
          <w14:ligatures w14:val="none"/>
        </w:rPr>
        <w:t xml:space="preserve"> </w:t>
      </w:r>
      <w:r w:rsidR="00136B3E">
        <w:rPr>
          <w:noProof/>
        </w:rPr>
        <w:drawing>
          <wp:inline distT="0" distB="0" distL="0" distR="0" wp14:anchorId="25647911" wp14:editId="5021ECE0">
            <wp:extent cx="4248150" cy="2757488"/>
            <wp:effectExtent l="0" t="0" r="0" b="5080"/>
            <wp:docPr id="31" name="Gráfico 3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AE114ECB-F8E0-4636-A318-653BA81092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61484E1" w14:textId="77777777" w:rsidR="00F06002" w:rsidRDefault="00F06002" w:rsidP="00B25269">
      <w:pPr>
        <w:tabs>
          <w:tab w:val="left" w:pos="3585"/>
        </w:tabs>
        <w:spacing w:after="160" w:line="259" w:lineRule="auto"/>
        <w:rPr>
          <w:rFonts w:ascii="Constantia" w:eastAsia="Calibri" w:hAnsi="Constantia"/>
          <w:b/>
          <w:color w:val="002060"/>
          <w:kern w:val="0"/>
          <w:sz w:val="24"/>
          <w:szCs w:val="24"/>
          <w:lang w:val="es-CO" w:eastAsia="en-US"/>
          <w14:ligatures w14:val="none"/>
        </w:rPr>
      </w:pPr>
    </w:p>
    <w:p w14:paraId="45B2FC58" w14:textId="77777777" w:rsidR="00136B3E" w:rsidRDefault="00136B3E" w:rsidP="00B25269">
      <w:pPr>
        <w:tabs>
          <w:tab w:val="left" w:pos="3585"/>
        </w:tabs>
        <w:spacing w:after="160" w:line="259" w:lineRule="auto"/>
        <w:rPr>
          <w:rFonts w:ascii="Constantia" w:eastAsia="Calibri" w:hAnsi="Constantia"/>
          <w:b/>
          <w:color w:val="002060"/>
          <w:kern w:val="0"/>
          <w:sz w:val="24"/>
          <w:szCs w:val="24"/>
          <w:lang w:val="es-CO" w:eastAsia="en-US"/>
          <w14:ligatures w14:val="none"/>
        </w:rPr>
      </w:pPr>
    </w:p>
    <w:p w14:paraId="4F296BA7" w14:textId="77777777" w:rsidR="00136B3E" w:rsidRDefault="00136B3E" w:rsidP="00B25269">
      <w:pPr>
        <w:tabs>
          <w:tab w:val="left" w:pos="3585"/>
        </w:tabs>
        <w:spacing w:after="160" w:line="259" w:lineRule="auto"/>
        <w:rPr>
          <w:rFonts w:ascii="Constantia" w:eastAsia="Calibri" w:hAnsi="Constantia"/>
          <w:b/>
          <w:color w:val="002060"/>
          <w:kern w:val="0"/>
          <w:sz w:val="24"/>
          <w:szCs w:val="24"/>
          <w:lang w:val="es-CO" w:eastAsia="en-US"/>
          <w14:ligatures w14:val="none"/>
        </w:rPr>
      </w:pPr>
    </w:p>
    <w:p w14:paraId="0313D192" w14:textId="77777777" w:rsidR="00136B3E" w:rsidRDefault="00136B3E" w:rsidP="00B25269">
      <w:pPr>
        <w:tabs>
          <w:tab w:val="left" w:pos="3585"/>
        </w:tabs>
        <w:spacing w:after="160" w:line="259" w:lineRule="auto"/>
        <w:rPr>
          <w:rFonts w:ascii="Constantia" w:eastAsia="Calibri" w:hAnsi="Constantia"/>
          <w:b/>
          <w:color w:val="002060"/>
          <w:kern w:val="0"/>
          <w:sz w:val="24"/>
          <w:szCs w:val="24"/>
          <w:lang w:val="es-CO" w:eastAsia="en-US"/>
          <w14:ligatures w14:val="none"/>
        </w:rPr>
      </w:pPr>
    </w:p>
    <w:p w14:paraId="6C3A9CCD" w14:textId="77777777" w:rsidR="00B25269" w:rsidRPr="00807ADC" w:rsidRDefault="00B25269" w:rsidP="00B25269">
      <w:pPr>
        <w:tabs>
          <w:tab w:val="left" w:pos="3585"/>
        </w:tabs>
        <w:spacing w:after="160" w:line="259" w:lineRule="auto"/>
        <w:rPr>
          <w:rFonts w:ascii="Constantia" w:eastAsia="Calibri" w:hAnsi="Constantia"/>
          <w:b/>
          <w:color w:val="002060"/>
          <w:kern w:val="0"/>
          <w:sz w:val="24"/>
          <w:szCs w:val="24"/>
          <w:lang w:val="es-CO" w:eastAsia="en-US"/>
          <w14:ligatures w14:val="none"/>
        </w:rPr>
      </w:pPr>
      <w:r w:rsidRPr="00807ADC">
        <w:rPr>
          <w:rFonts w:ascii="Constantia" w:eastAsia="Calibri" w:hAnsi="Constantia"/>
          <w:b/>
          <w:color w:val="002060"/>
          <w:kern w:val="0"/>
          <w:sz w:val="24"/>
          <w:szCs w:val="24"/>
          <w:lang w:val="es-CO" w:eastAsia="en-US"/>
          <w14:ligatures w14:val="none"/>
        </w:rPr>
        <w:lastRenderedPageBreak/>
        <w:t>CLARIDAD DE</w:t>
      </w:r>
      <w:r>
        <w:rPr>
          <w:rFonts w:ascii="Constantia" w:eastAsia="Calibri" w:hAnsi="Constantia"/>
          <w:b/>
          <w:color w:val="002060"/>
          <w:kern w:val="0"/>
          <w:sz w:val="24"/>
          <w:szCs w:val="24"/>
          <w:lang w:val="es-CO" w:eastAsia="en-US"/>
          <w14:ligatures w14:val="none"/>
        </w:rPr>
        <w:t xml:space="preserve"> LAS</w:t>
      </w:r>
      <w:r w:rsidRPr="00807ADC">
        <w:rPr>
          <w:rFonts w:ascii="Constantia" w:eastAsia="Calibri" w:hAnsi="Constantia"/>
          <w:b/>
          <w:color w:val="002060"/>
          <w:kern w:val="0"/>
          <w:sz w:val="24"/>
          <w:szCs w:val="24"/>
          <w:lang w:val="es-CO" w:eastAsia="en-US"/>
          <w14:ligatures w14:val="none"/>
        </w:rPr>
        <w:t xml:space="preserve"> RESPUESTA</w:t>
      </w:r>
      <w:r>
        <w:rPr>
          <w:rFonts w:ascii="Constantia" w:eastAsia="Calibri" w:hAnsi="Constantia"/>
          <w:b/>
          <w:color w:val="002060"/>
          <w:kern w:val="0"/>
          <w:sz w:val="24"/>
          <w:szCs w:val="24"/>
          <w:lang w:val="es-CO" w:eastAsia="en-US"/>
          <w14:ligatures w14:val="none"/>
        </w:rPr>
        <w:t>S</w:t>
      </w:r>
    </w:p>
    <w:p w14:paraId="54BF0897" w14:textId="142DD4C0" w:rsidR="00136B3E" w:rsidRDefault="00E81E61" w:rsidP="00B25269">
      <w:pPr>
        <w:tabs>
          <w:tab w:val="left" w:pos="3585"/>
        </w:tabs>
        <w:spacing w:after="160" w:line="259" w:lineRule="auto"/>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Un total de 3</w:t>
      </w:r>
      <w:r w:rsidR="00136B3E">
        <w:rPr>
          <w:rFonts w:ascii="Constantia" w:eastAsia="Calibri" w:hAnsi="Constantia"/>
          <w:color w:val="002060"/>
          <w:kern w:val="0"/>
          <w:sz w:val="24"/>
          <w:szCs w:val="24"/>
          <w:lang w:val="es-CO" w:eastAsia="en-US"/>
          <w14:ligatures w14:val="none"/>
        </w:rPr>
        <w:t>2</w:t>
      </w:r>
      <w:r w:rsidR="00B25269">
        <w:rPr>
          <w:rFonts w:ascii="Constantia" w:eastAsia="Calibri" w:hAnsi="Constantia"/>
          <w:color w:val="002060"/>
          <w:kern w:val="0"/>
          <w:sz w:val="24"/>
          <w:szCs w:val="24"/>
          <w:lang w:val="es-CO" w:eastAsia="en-US"/>
          <w14:ligatures w14:val="none"/>
        </w:rPr>
        <w:t xml:space="preserve"> ciudadanos </w:t>
      </w:r>
      <w:r w:rsidR="00B25269" w:rsidRPr="00807ADC">
        <w:rPr>
          <w:rFonts w:ascii="Constantia" w:eastAsia="Calibri" w:hAnsi="Constantia"/>
          <w:color w:val="002060"/>
          <w:kern w:val="0"/>
          <w:sz w:val="24"/>
          <w:szCs w:val="24"/>
          <w:lang w:val="es-CO" w:eastAsia="en-US"/>
          <w14:ligatures w14:val="none"/>
        </w:rPr>
        <w:t>considera que obtuvo claridad en la respues</w:t>
      </w:r>
      <w:r w:rsidR="00B25269">
        <w:rPr>
          <w:rFonts w:ascii="Constantia" w:eastAsia="Calibri" w:hAnsi="Constantia"/>
          <w:color w:val="002060"/>
          <w:kern w:val="0"/>
          <w:sz w:val="24"/>
          <w:szCs w:val="24"/>
          <w:lang w:val="es-CO" w:eastAsia="en-US"/>
          <w14:ligatures w14:val="none"/>
        </w:rPr>
        <w:t>ta emitida por la entidad, lo que p</w:t>
      </w:r>
      <w:r w:rsidR="00136B3E">
        <w:rPr>
          <w:rFonts w:ascii="Constantia" w:eastAsia="Calibri" w:hAnsi="Constantia"/>
          <w:color w:val="002060"/>
          <w:kern w:val="0"/>
          <w:sz w:val="24"/>
          <w:szCs w:val="24"/>
          <w:lang w:val="es-CO" w:eastAsia="en-US"/>
          <w14:ligatures w14:val="none"/>
        </w:rPr>
        <w:t>orcentualmente corresponde al 64</w:t>
      </w:r>
      <w:r w:rsidR="00B25269">
        <w:rPr>
          <w:rFonts w:ascii="Constantia" w:eastAsia="Calibri" w:hAnsi="Constantia"/>
          <w:color w:val="002060"/>
          <w:kern w:val="0"/>
          <w:sz w:val="24"/>
          <w:szCs w:val="24"/>
          <w:lang w:val="es-CO" w:eastAsia="en-US"/>
          <w14:ligatures w14:val="none"/>
        </w:rPr>
        <w:t>% del total de</w:t>
      </w:r>
      <w:r w:rsidR="008676D0">
        <w:rPr>
          <w:rFonts w:ascii="Constantia" w:eastAsia="Calibri" w:hAnsi="Constantia"/>
          <w:color w:val="002060"/>
          <w:kern w:val="0"/>
          <w:sz w:val="24"/>
          <w:szCs w:val="24"/>
          <w:lang w:val="es-CO" w:eastAsia="en-US"/>
          <w14:ligatures w14:val="none"/>
        </w:rPr>
        <w:t xml:space="preserve"> personas encuestada</w:t>
      </w:r>
      <w:r w:rsidR="00136B3E">
        <w:rPr>
          <w:rFonts w:ascii="Constantia" w:eastAsia="Calibri" w:hAnsi="Constantia"/>
          <w:color w:val="002060"/>
          <w:kern w:val="0"/>
          <w:sz w:val="24"/>
          <w:szCs w:val="24"/>
          <w:lang w:val="es-CO" w:eastAsia="en-US"/>
          <w14:ligatures w14:val="none"/>
        </w:rPr>
        <w:t>s, 10</w:t>
      </w:r>
      <w:r w:rsidR="00B25269">
        <w:rPr>
          <w:rFonts w:ascii="Constantia" w:eastAsia="Calibri" w:hAnsi="Constantia"/>
          <w:color w:val="002060"/>
          <w:kern w:val="0"/>
          <w:sz w:val="24"/>
          <w:szCs w:val="24"/>
          <w:lang w:val="es-CO" w:eastAsia="en-US"/>
          <w14:ligatures w14:val="none"/>
        </w:rPr>
        <w:t xml:space="preserve"> de ellos </w:t>
      </w:r>
      <w:r w:rsidR="00B25269" w:rsidRPr="00807ADC">
        <w:rPr>
          <w:rFonts w:ascii="Constantia" w:eastAsia="Calibri" w:hAnsi="Constantia"/>
          <w:color w:val="002060"/>
          <w:kern w:val="0"/>
          <w:sz w:val="24"/>
          <w:szCs w:val="24"/>
          <w:lang w:val="es-CO" w:eastAsia="en-US"/>
          <w14:ligatures w14:val="none"/>
        </w:rPr>
        <w:t>no conside</w:t>
      </w:r>
      <w:r w:rsidR="008676D0">
        <w:rPr>
          <w:rFonts w:ascii="Constantia" w:eastAsia="Calibri" w:hAnsi="Constantia"/>
          <w:color w:val="002060"/>
          <w:kern w:val="0"/>
          <w:sz w:val="24"/>
          <w:szCs w:val="24"/>
          <w:lang w:val="es-CO" w:eastAsia="en-US"/>
          <w14:ligatures w14:val="none"/>
        </w:rPr>
        <w:t>ra que las respuestas a sus requerimientos sean claras, mientras que</w:t>
      </w:r>
      <w:r w:rsidR="00136B3E">
        <w:rPr>
          <w:rFonts w:ascii="Constantia" w:eastAsia="Calibri" w:hAnsi="Constantia"/>
          <w:color w:val="002060"/>
          <w:kern w:val="0"/>
          <w:sz w:val="24"/>
          <w:szCs w:val="24"/>
          <w:lang w:val="es-CO" w:eastAsia="en-US"/>
          <w14:ligatures w14:val="none"/>
        </w:rPr>
        <w:t xml:space="preserve"> 8</w:t>
      </w:r>
      <w:r w:rsidR="00580034">
        <w:rPr>
          <w:rFonts w:ascii="Constantia" w:eastAsia="Calibri" w:hAnsi="Constantia"/>
          <w:color w:val="002060"/>
          <w:kern w:val="0"/>
          <w:sz w:val="24"/>
          <w:szCs w:val="24"/>
          <w:lang w:val="es-CO" w:eastAsia="en-US"/>
          <w14:ligatures w14:val="none"/>
        </w:rPr>
        <w:t xml:space="preserve"> </w:t>
      </w:r>
      <w:r w:rsidR="00B25269" w:rsidRPr="00807ADC">
        <w:rPr>
          <w:rFonts w:ascii="Constantia" w:eastAsia="Calibri" w:hAnsi="Constantia"/>
          <w:color w:val="002060"/>
          <w:kern w:val="0"/>
          <w:sz w:val="24"/>
          <w:szCs w:val="24"/>
          <w:lang w:val="es-CO" w:eastAsia="en-US"/>
          <w14:ligatures w14:val="none"/>
        </w:rPr>
        <w:t>manifiesta</w:t>
      </w:r>
      <w:r w:rsidR="00E45276">
        <w:rPr>
          <w:rFonts w:ascii="Constantia" w:eastAsia="Calibri" w:hAnsi="Constantia"/>
          <w:color w:val="002060"/>
          <w:kern w:val="0"/>
          <w:sz w:val="24"/>
          <w:szCs w:val="24"/>
          <w:lang w:val="es-CO" w:eastAsia="en-US"/>
          <w14:ligatures w14:val="none"/>
        </w:rPr>
        <w:t>n</w:t>
      </w:r>
      <w:r w:rsidR="00B25269" w:rsidRPr="00807ADC">
        <w:rPr>
          <w:rFonts w:ascii="Constantia" w:eastAsia="Calibri" w:hAnsi="Constantia"/>
          <w:color w:val="002060"/>
          <w:kern w:val="0"/>
          <w:sz w:val="24"/>
          <w:szCs w:val="24"/>
          <w:lang w:val="es-CO" w:eastAsia="en-US"/>
          <w14:ligatures w14:val="none"/>
        </w:rPr>
        <w:t xml:space="preserve"> </w:t>
      </w:r>
      <w:r w:rsidR="00B25269">
        <w:rPr>
          <w:rFonts w:ascii="Constantia" w:eastAsia="Calibri" w:hAnsi="Constantia"/>
          <w:color w:val="002060"/>
          <w:kern w:val="0"/>
          <w:sz w:val="24"/>
          <w:szCs w:val="24"/>
          <w:lang w:val="es-CO" w:eastAsia="en-US"/>
          <w14:ligatures w14:val="none"/>
        </w:rPr>
        <w:t>no haber</w:t>
      </w:r>
      <w:r w:rsidR="00580034">
        <w:rPr>
          <w:rFonts w:ascii="Constantia" w:eastAsia="Calibri" w:hAnsi="Constantia"/>
          <w:color w:val="002060"/>
          <w:kern w:val="0"/>
          <w:sz w:val="24"/>
          <w:szCs w:val="24"/>
          <w:lang w:val="es-CO" w:eastAsia="en-US"/>
          <w14:ligatures w14:val="none"/>
        </w:rPr>
        <w:t xml:space="preserve"> sido notificado</w:t>
      </w:r>
      <w:r w:rsidR="00E45276">
        <w:rPr>
          <w:rFonts w:ascii="Constantia" w:eastAsia="Calibri" w:hAnsi="Constantia"/>
          <w:color w:val="002060"/>
          <w:kern w:val="0"/>
          <w:sz w:val="24"/>
          <w:szCs w:val="24"/>
          <w:lang w:val="es-CO" w:eastAsia="en-US"/>
          <w14:ligatures w14:val="none"/>
        </w:rPr>
        <w:t>s</w:t>
      </w:r>
      <w:r w:rsidR="008676D0">
        <w:rPr>
          <w:rFonts w:ascii="Constantia" w:eastAsia="Calibri" w:hAnsi="Constantia"/>
          <w:color w:val="002060"/>
          <w:kern w:val="0"/>
          <w:sz w:val="24"/>
          <w:szCs w:val="24"/>
          <w:lang w:val="es-CO" w:eastAsia="en-US"/>
          <w14:ligatures w14:val="none"/>
        </w:rPr>
        <w:t xml:space="preserve"> de </w:t>
      </w:r>
      <w:r w:rsidR="00580034">
        <w:rPr>
          <w:rFonts w:ascii="Constantia" w:eastAsia="Calibri" w:hAnsi="Constantia"/>
          <w:color w:val="002060"/>
          <w:kern w:val="0"/>
          <w:sz w:val="24"/>
          <w:szCs w:val="24"/>
          <w:lang w:val="es-CO" w:eastAsia="en-US"/>
          <w14:ligatures w14:val="none"/>
        </w:rPr>
        <w:t>la respuesta</w:t>
      </w:r>
      <w:r w:rsidR="00E45276">
        <w:rPr>
          <w:rFonts w:ascii="Constantia" w:eastAsia="Calibri" w:hAnsi="Constantia"/>
          <w:color w:val="002060"/>
          <w:kern w:val="0"/>
          <w:sz w:val="24"/>
          <w:szCs w:val="24"/>
          <w:lang w:val="es-CO" w:eastAsia="en-US"/>
          <w14:ligatures w14:val="none"/>
        </w:rPr>
        <w:t xml:space="preserve"> emitida</w:t>
      </w:r>
      <w:r w:rsidR="00580034">
        <w:rPr>
          <w:rFonts w:ascii="Constantia" w:eastAsia="Calibri" w:hAnsi="Constantia"/>
          <w:color w:val="002060"/>
          <w:kern w:val="0"/>
          <w:sz w:val="24"/>
          <w:szCs w:val="24"/>
          <w:lang w:val="es-CO" w:eastAsia="en-US"/>
          <w14:ligatures w14:val="none"/>
        </w:rPr>
        <w:t xml:space="preserve"> por la Agencia</w:t>
      </w:r>
      <w:r w:rsidR="008676D0">
        <w:rPr>
          <w:rFonts w:ascii="Constantia" w:eastAsia="Calibri" w:hAnsi="Constantia"/>
          <w:color w:val="002060"/>
          <w:kern w:val="0"/>
          <w:sz w:val="24"/>
          <w:szCs w:val="24"/>
          <w:lang w:val="es-CO" w:eastAsia="en-US"/>
          <w14:ligatures w14:val="none"/>
        </w:rPr>
        <w:t>.</w:t>
      </w:r>
    </w:p>
    <w:p w14:paraId="1B15EC2F" w14:textId="77777777" w:rsidR="00B25269" w:rsidRPr="00807ADC" w:rsidRDefault="00ED4350" w:rsidP="00B25269">
      <w:pPr>
        <w:jc w:val="right"/>
        <w:rPr>
          <w:rFonts w:ascii="Constantia" w:hAnsi="Constantia" w:cs="Arial"/>
          <w:color w:val="002060"/>
          <w:sz w:val="24"/>
          <w:szCs w:val="24"/>
          <w:lang w:val="es-ES"/>
        </w:rPr>
      </w:pPr>
      <w:r>
        <w:rPr>
          <w:rFonts w:ascii="Constantia" w:hAnsi="Constantia"/>
          <w:b/>
          <w:i/>
          <w:color w:val="002060"/>
          <w:lang w:val="es-ES"/>
        </w:rPr>
        <w:t>Gráfica No. 11</w:t>
      </w:r>
      <w:r w:rsidR="00B25269">
        <w:rPr>
          <w:rFonts w:ascii="Constantia" w:hAnsi="Constantia"/>
          <w:b/>
          <w:i/>
          <w:color w:val="002060"/>
          <w:lang w:val="es-ES"/>
        </w:rPr>
        <w:t xml:space="preserve"> – Claridad en las Respuestas</w:t>
      </w:r>
    </w:p>
    <w:p w14:paraId="33129659" w14:textId="1970A6BE" w:rsidR="00B25269" w:rsidRDefault="00136B3E" w:rsidP="00B25269">
      <w:pPr>
        <w:tabs>
          <w:tab w:val="left" w:pos="3585"/>
        </w:tabs>
        <w:spacing w:after="160" w:line="259" w:lineRule="auto"/>
        <w:jc w:val="center"/>
        <w:rPr>
          <w:noProof/>
          <w14:ligatures w14:val="none"/>
        </w:rPr>
      </w:pPr>
      <w:r>
        <w:rPr>
          <w:noProof/>
        </w:rPr>
        <w:drawing>
          <wp:inline distT="0" distB="0" distL="0" distR="0" wp14:anchorId="11B97D46" wp14:editId="53CD6180">
            <wp:extent cx="4572000" cy="2819400"/>
            <wp:effectExtent l="0" t="0" r="0" b="0"/>
            <wp:docPr id="33" name="Gráfico 3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2B84B5A9-9E1A-4919-8326-C223540210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B1EB4EA" w14:textId="77777777" w:rsidR="00B25269" w:rsidRPr="00807ADC" w:rsidRDefault="00B25269" w:rsidP="00B25269">
      <w:pPr>
        <w:tabs>
          <w:tab w:val="left" w:pos="3585"/>
        </w:tabs>
        <w:spacing w:after="160" w:line="259" w:lineRule="auto"/>
        <w:jc w:val="center"/>
        <w:rPr>
          <w:rFonts w:ascii="Constantia" w:eastAsia="Calibri" w:hAnsi="Constantia"/>
          <w:color w:val="002060"/>
          <w:kern w:val="0"/>
          <w:sz w:val="24"/>
          <w:szCs w:val="24"/>
          <w:lang w:val="es-CO" w:eastAsia="en-US"/>
          <w14:ligatures w14:val="none"/>
        </w:rPr>
      </w:pPr>
    </w:p>
    <w:p w14:paraId="140F5405" w14:textId="77777777" w:rsidR="00B25269" w:rsidRPr="00807ADC" w:rsidRDefault="00B25269" w:rsidP="00B25269">
      <w:pPr>
        <w:spacing w:after="160" w:line="259" w:lineRule="auto"/>
        <w:rPr>
          <w:rFonts w:ascii="Constantia" w:eastAsia="Calibri" w:hAnsi="Constantia"/>
          <w:b/>
          <w:color w:val="002060"/>
          <w:kern w:val="0"/>
          <w:sz w:val="24"/>
          <w:szCs w:val="24"/>
          <w:lang w:val="es-CO" w:eastAsia="en-US"/>
          <w14:ligatures w14:val="none"/>
        </w:rPr>
      </w:pPr>
      <w:r>
        <w:rPr>
          <w:rFonts w:ascii="Constantia" w:eastAsia="Calibri" w:hAnsi="Constantia"/>
          <w:b/>
          <w:color w:val="002060"/>
          <w:kern w:val="0"/>
          <w:sz w:val="24"/>
          <w:szCs w:val="24"/>
          <w:lang w:val="es-CO" w:eastAsia="en-US"/>
          <w14:ligatures w14:val="none"/>
        </w:rPr>
        <w:t>SE RESPONDIÓ</w:t>
      </w:r>
      <w:r w:rsidRPr="00807ADC">
        <w:rPr>
          <w:rFonts w:ascii="Constantia" w:eastAsia="Calibri" w:hAnsi="Constantia"/>
          <w:b/>
          <w:color w:val="002060"/>
          <w:kern w:val="0"/>
          <w:sz w:val="24"/>
          <w:szCs w:val="24"/>
          <w:lang w:val="es-CO" w:eastAsia="en-US"/>
          <w14:ligatures w14:val="none"/>
        </w:rPr>
        <w:t xml:space="preserve"> DE FONDO</w:t>
      </w:r>
    </w:p>
    <w:p w14:paraId="2B170395" w14:textId="1BBCC729" w:rsidR="00B25269" w:rsidRPr="00807ADC" w:rsidRDefault="00136B3E" w:rsidP="00E81E61">
      <w:pPr>
        <w:spacing w:after="160" w:line="259" w:lineRule="auto"/>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24</w:t>
      </w:r>
      <w:r w:rsidR="00B25269" w:rsidRPr="00807ADC">
        <w:rPr>
          <w:rFonts w:ascii="Constantia" w:eastAsia="Calibri" w:hAnsi="Constantia"/>
          <w:color w:val="002060"/>
          <w:kern w:val="0"/>
          <w:sz w:val="24"/>
          <w:szCs w:val="24"/>
          <w:lang w:val="es-CO" w:eastAsia="en-US"/>
          <w14:ligatures w14:val="none"/>
        </w:rPr>
        <w:t xml:space="preserve"> de las personas encuestadas considera</w:t>
      </w:r>
      <w:r w:rsidR="00B25269">
        <w:rPr>
          <w:rFonts w:ascii="Constantia" w:eastAsia="Calibri" w:hAnsi="Constantia"/>
          <w:color w:val="002060"/>
          <w:kern w:val="0"/>
          <w:sz w:val="24"/>
          <w:szCs w:val="24"/>
          <w:lang w:val="es-CO" w:eastAsia="en-US"/>
          <w14:ligatures w14:val="none"/>
        </w:rPr>
        <w:t>n</w:t>
      </w:r>
      <w:r w:rsidR="00B25269" w:rsidRPr="00807ADC">
        <w:rPr>
          <w:rFonts w:ascii="Constantia" w:eastAsia="Calibri" w:hAnsi="Constantia"/>
          <w:color w:val="002060"/>
          <w:kern w:val="0"/>
          <w:sz w:val="24"/>
          <w:szCs w:val="24"/>
          <w:lang w:val="es-CO" w:eastAsia="en-US"/>
          <w14:ligatures w14:val="none"/>
        </w:rPr>
        <w:t xml:space="preserve"> que no se le</w:t>
      </w:r>
      <w:r w:rsidR="00B25269">
        <w:rPr>
          <w:rFonts w:ascii="Constantia" w:eastAsia="Calibri" w:hAnsi="Constantia"/>
          <w:color w:val="002060"/>
          <w:kern w:val="0"/>
          <w:sz w:val="24"/>
          <w:szCs w:val="24"/>
          <w:lang w:val="es-CO" w:eastAsia="en-US"/>
          <w14:ligatures w14:val="none"/>
        </w:rPr>
        <w:t>s dio</w:t>
      </w:r>
      <w:r w:rsidR="00B25269" w:rsidRPr="00807ADC">
        <w:rPr>
          <w:rFonts w:ascii="Constantia" w:eastAsia="Calibri" w:hAnsi="Constantia"/>
          <w:color w:val="002060"/>
          <w:kern w:val="0"/>
          <w:sz w:val="24"/>
          <w:szCs w:val="24"/>
          <w:lang w:val="es-CO" w:eastAsia="en-US"/>
          <w14:ligatures w14:val="none"/>
        </w:rPr>
        <w:t xml:space="preserve"> respuesta</w:t>
      </w:r>
      <w:r w:rsidR="00B25269">
        <w:rPr>
          <w:rFonts w:ascii="Constantia" w:eastAsia="Calibri" w:hAnsi="Constantia"/>
          <w:color w:val="002060"/>
          <w:kern w:val="0"/>
          <w:sz w:val="24"/>
          <w:szCs w:val="24"/>
          <w:lang w:val="es-CO" w:eastAsia="en-US"/>
          <w14:ligatures w14:val="none"/>
        </w:rPr>
        <w:t xml:space="preserve"> </w:t>
      </w:r>
      <w:r>
        <w:rPr>
          <w:rFonts w:ascii="Constantia" w:eastAsia="Calibri" w:hAnsi="Constantia"/>
          <w:color w:val="002060"/>
          <w:kern w:val="0"/>
          <w:sz w:val="24"/>
          <w:szCs w:val="24"/>
          <w:lang w:val="es-CO" w:eastAsia="en-US"/>
          <w14:ligatures w14:val="none"/>
        </w:rPr>
        <w:t>de fondo a su solicitud y las 26</w:t>
      </w:r>
      <w:r w:rsidR="00B25269">
        <w:rPr>
          <w:rFonts w:ascii="Constantia" w:eastAsia="Calibri" w:hAnsi="Constantia"/>
          <w:color w:val="002060"/>
          <w:kern w:val="0"/>
          <w:sz w:val="24"/>
          <w:szCs w:val="24"/>
          <w:lang w:val="es-CO" w:eastAsia="en-US"/>
          <w14:ligatures w14:val="none"/>
        </w:rPr>
        <w:t xml:space="preserve"> restantes m</w:t>
      </w:r>
      <w:r w:rsidR="00B25269" w:rsidRPr="00807ADC">
        <w:rPr>
          <w:rFonts w:ascii="Constantia" w:eastAsia="Calibri" w:hAnsi="Constantia"/>
          <w:color w:val="002060"/>
          <w:kern w:val="0"/>
          <w:sz w:val="24"/>
          <w:szCs w:val="24"/>
          <w:lang w:val="es-CO" w:eastAsia="en-US"/>
          <w14:ligatures w14:val="none"/>
        </w:rPr>
        <w:t>anifiesta</w:t>
      </w:r>
      <w:r w:rsidR="00B25269">
        <w:rPr>
          <w:rFonts w:ascii="Constantia" w:eastAsia="Calibri" w:hAnsi="Constantia"/>
          <w:color w:val="002060"/>
          <w:kern w:val="0"/>
          <w:sz w:val="24"/>
          <w:szCs w:val="24"/>
          <w:lang w:val="es-CO" w:eastAsia="en-US"/>
          <w14:ligatures w14:val="none"/>
        </w:rPr>
        <w:t>n</w:t>
      </w:r>
      <w:r w:rsidR="00B25269" w:rsidRPr="00807ADC">
        <w:rPr>
          <w:rFonts w:ascii="Constantia" w:eastAsia="Calibri" w:hAnsi="Constantia"/>
          <w:color w:val="002060"/>
          <w:kern w:val="0"/>
          <w:sz w:val="24"/>
          <w:szCs w:val="24"/>
          <w:lang w:val="es-CO" w:eastAsia="en-US"/>
          <w14:ligatures w14:val="none"/>
        </w:rPr>
        <w:t xml:space="preserve"> estar satisfecha</w:t>
      </w:r>
      <w:r w:rsidR="00B25269">
        <w:rPr>
          <w:rFonts w:ascii="Constantia" w:eastAsia="Calibri" w:hAnsi="Constantia"/>
          <w:color w:val="002060"/>
          <w:kern w:val="0"/>
          <w:sz w:val="24"/>
          <w:szCs w:val="24"/>
          <w:lang w:val="es-CO" w:eastAsia="en-US"/>
          <w14:ligatures w14:val="none"/>
        </w:rPr>
        <w:t>s</w:t>
      </w:r>
      <w:r w:rsidR="00B25269" w:rsidRPr="00807ADC">
        <w:rPr>
          <w:rFonts w:ascii="Constantia" w:eastAsia="Calibri" w:hAnsi="Constantia"/>
          <w:color w:val="002060"/>
          <w:kern w:val="0"/>
          <w:sz w:val="24"/>
          <w:szCs w:val="24"/>
          <w:lang w:val="es-CO" w:eastAsia="en-US"/>
          <w14:ligatures w14:val="none"/>
        </w:rPr>
        <w:t xml:space="preserve"> con la i</w:t>
      </w:r>
      <w:r w:rsidR="00B25269">
        <w:rPr>
          <w:rFonts w:ascii="Constantia" w:eastAsia="Calibri" w:hAnsi="Constantia"/>
          <w:color w:val="002060"/>
          <w:kern w:val="0"/>
          <w:sz w:val="24"/>
          <w:szCs w:val="24"/>
          <w:lang w:val="es-CO" w:eastAsia="en-US"/>
          <w14:ligatures w14:val="none"/>
        </w:rPr>
        <w:t>nformación que se les proporcionó</w:t>
      </w:r>
      <w:r w:rsidR="00E81E61">
        <w:rPr>
          <w:rFonts w:ascii="Constantia" w:eastAsia="Calibri" w:hAnsi="Constantia"/>
          <w:color w:val="002060"/>
          <w:kern w:val="0"/>
          <w:sz w:val="24"/>
          <w:szCs w:val="24"/>
          <w:lang w:val="es-CO" w:eastAsia="en-US"/>
          <w14:ligatures w14:val="none"/>
        </w:rPr>
        <w:t>.</w:t>
      </w:r>
    </w:p>
    <w:p w14:paraId="2CF134B6" w14:textId="77777777" w:rsidR="00B25269" w:rsidRPr="00807ADC" w:rsidRDefault="00ED4350" w:rsidP="00B25269">
      <w:pPr>
        <w:jc w:val="right"/>
        <w:rPr>
          <w:rFonts w:ascii="Constantia" w:hAnsi="Constantia" w:cs="Arial"/>
          <w:color w:val="002060"/>
          <w:sz w:val="24"/>
          <w:szCs w:val="24"/>
          <w:lang w:val="es-ES"/>
        </w:rPr>
      </w:pPr>
      <w:r>
        <w:rPr>
          <w:rFonts w:ascii="Constantia" w:hAnsi="Constantia"/>
          <w:b/>
          <w:i/>
          <w:color w:val="002060"/>
          <w:lang w:val="es-ES"/>
        </w:rPr>
        <w:t>Gráfica No. 12</w:t>
      </w:r>
      <w:r w:rsidR="00B25269">
        <w:rPr>
          <w:rFonts w:ascii="Constantia" w:hAnsi="Constantia"/>
          <w:b/>
          <w:i/>
          <w:color w:val="002060"/>
          <w:lang w:val="es-ES"/>
        </w:rPr>
        <w:t xml:space="preserve"> –Respuestas de Fondo</w:t>
      </w:r>
    </w:p>
    <w:p w14:paraId="421C3C53" w14:textId="09225201" w:rsidR="00136B3E" w:rsidRDefault="00136B3E" w:rsidP="008E408C">
      <w:pPr>
        <w:spacing w:after="160" w:line="259" w:lineRule="auto"/>
        <w:jc w:val="center"/>
        <w:rPr>
          <w:rFonts w:ascii="Constantia" w:eastAsia="Calibri" w:hAnsi="Constantia"/>
          <w:color w:val="002060"/>
          <w:kern w:val="0"/>
          <w:sz w:val="24"/>
          <w:szCs w:val="24"/>
          <w:lang w:val="es-CO" w:eastAsia="en-US"/>
          <w14:ligatures w14:val="none"/>
        </w:rPr>
      </w:pPr>
      <w:r>
        <w:rPr>
          <w:noProof/>
        </w:rPr>
        <w:drawing>
          <wp:inline distT="0" distB="0" distL="0" distR="0" wp14:anchorId="5232772F" wp14:editId="718C1D5F">
            <wp:extent cx="4486274" cy="2743200"/>
            <wp:effectExtent l="0" t="0" r="0" b="0"/>
            <wp:docPr id="34" name="Gráfico 3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B2B205FC-1707-4A93-BF6E-E549603F62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2870952" w14:textId="77777777" w:rsidR="00B25269" w:rsidRDefault="00B25269" w:rsidP="008742A7">
      <w:pPr>
        <w:pStyle w:val="Prrafodelista"/>
        <w:numPr>
          <w:ilvl w:val="0"/>
          <w:numId w:val="10"/>
        </w:numPr>
        <w:spacing w:after="160" w:line="259" w:lineRule="auto"/>
        <w:jc w:val="both"/>
        <w:rPr>
          <w:rFonts w:ascii="Constantia" w:eastAsia="Calibri" w:hAnsi="Constantia"/>
          <w:b/>
          <w:i/>
          <w:color w:val="002060"/>
          <w:kern w:val="0"/>
          <w:sz w:val="24"/>
          <w:szCs w:val="24"/>
          <w:u w:val="single"/>
          <w:lang w:val="es-CO" w:eastAsia="en-US"/>
          <w14:ligatures w14:val="none"/>
        </w:rPr>
      </w:pPr>
      <w:r>
        <w:rPr>
          <w:rFonts w:ascii="Constantia" w:eastAsia="Calibri" w:hAnsi="Constantia"/>
          <w:b/>
          <w:i/>
          <w:color w:val="002060"/>
          <w:kern w:val="0"/>
          <w:sz w:val="24"/>
          <w:szCs w:val="24"/>
          <w:u w:val="single"/>
          <w:lang w:val="es-CO" w:eastAsia="en-US"/>
          <w14:ligatures w14:val="none"/>
        </w:rPr>
        <w:lastRenderedPageBreak/>
        <w:t>TRAZABILIDAD  - ENCUESTA DE PERCEPCIÓN CIUDADANA</w:t>
      </w:r>
    </w:p>
    <w:p w14:paraId="617D5871" w14:textId="77777777" w:rsidR="00B25269" w:rsidRPr="007E527E" w:rsidRDefault="00B25269" w:rsidP="00B25269">
      <w:pPr>
        <w:pStyle w:val="Prrafodelista"/>
        <w:spacing w:after="160" w:line="259" w:lineRule="auto"/>
        <w:jc w:val="both"/>
        <w:rPr>
          <w:rFonts w:ascii="Constantia" w:eastAsia="Calibri" w:hAnsi="Constantia"/>
          <w:b/>
          <w:i/>
          <w:color w:val="002060"/>
          <w:kern w:val="0"/>
          <w:sz w:val="24"/>
          <w:szCs w:val="24"/>
          <w:u w:val="single"/>
          <w:lang w:val="es-CO" w:eastAsia="en-US"/>
          <w14:ligatures w14:val="none"/>
        </w:rPr>
      </w:pPr>
    </w:p>
    <w:p w14:paraId="20B6D619" w14:textId="32551EA6" w:rsidR="00B25269" w:rsidRPr="00613FCC" w:rsidRDefault="00F06002" w:rsidP="00B25269">
      <w:pPr>
        <w:pStyle w:val="Prrafodelista"/>
        <w:tabs>
          <w:tab w:val="left" w:pos="3585"/>
        </w:tabs>
        <w:ind w:left="0"/>
        <w:jc w:val="both"/>
        <w:rPr>
          <w:rFonts w:ascii="Constantia" w:hAnsi="Constantia"/>
          <w:color w:val="002060"/>
          <w:sz w:val="24"/>
          <w:szCs w:val="24"/>
        </w:rPr>
      </w:pPr>
      <w:r>
        <w:rPr>
          <w:rFonts w:ascii="Constantia" w:hAnsi="Constantia"/>
          <w:color w:val="002060"/>
          <w:sz w:val="24"/>
          <w:szCs w:val="24"/>
        </w:rPr>
        <w:t>Tras realizar seguimiento una a una a las</w:t>
      </w:r>
      <w:r w:rsidR="00B25269" w:rsidRPr="00613FCC">
        <w:rPr>
          <w:rFonts w:ascii="Constantia" w:hAnsi="Constantia"/>
          <w:color w:val="002060"/>
          <w:sz w:val="24"/>
          <w:szCs w:val="24"/>
        </w:rPr>
        <w:t xml:space="preserve"> peticiones interpuestas po</w:t>
      </w:r>
      <w:r>
        <w:rPr>
          <w:rFonts w:ascii="Constantia" w:hAnsi="Constantia"/>
          <w:color w:val="002060"/>
          <w:sz w:val="24"/>
          <w:szCs w:val="24"/>
        </w:rPr>
        <w:t xml:space="preserve">r los ciudadanos durante </w:t>
      </w:r>
      <w:r w:rsidR="008676D0">
        <w:rPr>
          <w:rFonts w:ascii="Constantia" w:hAnsi="Constantia"/>
          <w:color w:val="002060"/>
          <w:sz w:val="24"/>
          <w:szCs w:val="24"/>
        </w:rPr>
        <w:t xml:space="preserve">los meses de </w:t>
      </w:r>
      <w:r w:rsidR="00136B3E">
        <w:rPr>
          <w:rFonts w:ascii="Constantia" w:hAnsi="Constantia"/>
          <w:color w:val="002060"/>
          <w:sz w:val="24"/>
          <w:szCs w:val="24"/>
        </w:rPr>
        <w:t>octubre, noviembre y diciembre</w:t>
      </w:r>
      <w:r>
        <w:rPr>
          <w:rFonts w:ascii="Constantia" w:hAnsi="Constantia"/>
          <w:color w:val="002060"/>
          <w:sz w:val="24"/>
          <w:szCs w:val="24"/>
        </w:rPr>
        <w:t xml:space="preserve"> de</w:t>
      </w:r>
      <w:r w:rsidR="00AE380F">
        <w:rPr>
          <w:rFonts w:ascii="Constantia" w:hAnsi="Constantia"/>
          <w:color w:val="002060"/>
          <w:sz w:val="24"/>
          <w:szCs w:val="24"/>
        </w:rPr>
        <w:t xml:space="preserve"> la vigencia</w:t>
      </w:r>
      <w:r w:rsidR="00997033">
        <w:rPr>
          <w:rFonts w:ascii="Constantia" w:hAnsi="Constantia"/>
          <w:color w:val="002060"/>
          <w:sz w:val="24"/>
          <w:szCs w:val="24"/>
        </w:rPr>
        <w:t xml:space="preserve"> 2019</w:t>
      </w:r>
      <w:r w:rsidR="00A26494">
        <w:rPr>
          <w:rFonts w:ascii="Constantia" w:hAnsi="Constantia"/>
          <w:color w:val="002060"/>
          <w:sz w:val="24"/>
          <w:szCs w:val="24"/>
        </w:rPr>
        <w:t xml:space="preserve"> y que sirvieron de base para llevar a cabo la presente encuesta</w:t>
      </w:r>
      <w:r w:rsidR="00AE380F">
        <w:rPr>
          <w:rFonts w:ascii="Constantia" w:hAnsi="Constantia"/>
          <w:color w:val="002060"/>
          <w:sz w:val="24"/>
          <w:szCs w:val="24"/>
        </w:rPr>
        <w:t xml:space="preserve">, </w:t>
      </w:r>
      <w:r>
        <w:rPr>
          <w:rFonts w:ascii="Constantia" w:hAnsi="Constantia"/>
          <w:color w:val="002060"/>
          <w:sz w:val="24"/>
          <w:szCs w:val="24"/>
        </w:rPr>
        <w:t xml:space="preserve">el </w:t>
      </w:r>
      <w:r w:rsidR="00136B3E">
        <w:rPr>
          <w:rFonts w:ascii="Constantia" w:hAnsi="Constantia"/>
          <w:color w:val="002060"/>
          <w:sz w:val="24"/>
          <w:szCs w:val="24"/>
        </w:rPr>
        <w:t>Equipo de Servicio al</w:t>
      </w:r>
      <w:r>
        <w:rPr>
          <w:rFonts w:ascii="Constantia" w:hAnsi="Constantia"/>
          <w:color w:val="002060"/>
          <w:sz w:val="24"/>
          <w:szCs w:val="24"/>
        </w:rPr>
        <w:t xml:space="preserve"> Ciudadano</w:t>
      </w:r>
      <w:r w:rsidR="00AE380F">
        <w:rPr>
          <w:rFonts w:ascii="Constantia" w:hAnsi="Constantia"/>
          <w:color w:val="002060"/>
          <w:sz w:val="24"/>
          <w:szCs w:val="24"/>
        </w:rPr>
        <w:t xml:space="preserve"> </w:t>
      </w:r>
      <w:r>
        <w:rPr>
          <w:rFonts w:ascii="Constantia" w:hAnsi="Constantia"/>
          <w:color w:val="002060"/>
          <w:sz w:val="24"/>
          <w:szCs w:val="24"/>
        </w:rPr>
        <w:t>logró</w:t>
      </w:r>
      <w:r w:rsidR="00B25269" w:rsidRPr="00613FCC">
        <w:rPr>
          <w:rFonts w:ascii="Constantia" w:hAnsi="Constantia"/>
          <w:color w:val="002060"/>
          <w:sz w:val="24"/>
          <w:szCs w:val="24"/>
        </w:rPr>
        <w:t xml:space="preserve"> evidenciar</w:t>
      </w:r>
      <w:r w:rsidR="00A26494">
        <w:rPr>
          <w:rFonts w:ascii="Constantia" w:hAnsi="Constantia"/>
          <w:color w:val="002060"/>
          <w:sz w:val="24"/>
          <w:szCs w:val="24"/>
        </w:rPr>
        <w:t xml:space="preserve"> en la trazabilidad</w:t>
      </w:r>
      <w:r w:rsidR="00B25269" w:rsidRPr="00613FCC">
        <w:rPr>
          <w:rFonts w:ascii="Constantia" w:hAnsi="Constantia"/>
          <w:color w:val="002060"/>
          <w:sz w:val="24"/>
          <w:szCs w:val="24"/>
        </w:rPr>
        <w:t xml:space="preserve"> los</w:t>
      </w:r>
      <w:r w:rsidR="00A26494">
        <w:rPr>
          <w:rFonts w:ascii="Constantia" w:hAnsi="Constantia"/>
          <w:color w:val="002060"/>
          <w:sz w:val="24"/>
          <w:szCs w:val="24"/>
        </w:rPr>
        <w:t xml:space="preserve"> siguientes</w:t>
      </w:r>
      <w:r w:rsidR="00B25269" w:rsidRPr="00613FCC">
        <w:rPr>
          <w:rFonts w:ascii="Constantia" w:hAnsi="Constantia"/>
          <w:color w:val="002060"/>
          <w:sz w:val="24"/>
          <w:szCs w:val="24"/>
        </w:rPr>
        <w:t xml:space="preserve"> resultados</w:t>
      </w:r>
      <w:r w:rsidR="00A26494">
        <w:rPr>
          <w:rFonts w:ascii="Constantia" w:hAnsi="Constantia"/>
          <w:color w:val="002060"/>
          <w:sz w:val="24"/>
          <w:szCs w:val="24"/>
        </w:rPr>
        <w:t>:</w:t>
      </w:r>
      <w:r w:rsidR="00B25269" w:rsidRPr="00613FCC">
        <w:rPr>
          <w:rFonts w:ascii="Constantia" w:hAnsi="Constantia"/>
          <w:color w:val="002060"/>
          <w:sz w:val="24"/>
          <w:szCs w:val="24"/>
        </w:rPr>
        <w:t xml:space="preserve"> </w:t>
      </w:r>
    </w:p>
    <w:p w14:paraId="214037E7" w14:textId="77777777" w:rsidR="00B25269" w:rsidRPr="006F0935" w:rsidRDefault="00B25269" w:rsidP="00B25269">
      <w:pPr>
        <w:spacing w:after="160" w:line="259" w:lineRule="auto"/>
        <w:rPr>
          <w:rFonts w:ascii="Constantia" w:eastAsia="Calibri" w:hAnsi="Constantia"/>
          <w:b/>
          <w:color w:val="FF6600"/>
          <w:kern w:val="0"/>
          <w:sz w:val="24"/>
          <w:szCs w:val="24"/>
          <w:lang w:val="es-CO" w:eastAsia="en-US"/>
          <w14:ligatures w14:val="none"/>
        </w:rPr>
      </w:pPr>
      <w:r w:rsidRPr="006F0935">
        <w:rPr>
          <w:rFonts w:ascii="Constantia" w:eastAsia="Calibri" w:hAnsi="Constantia"/>
          <w:b/>
          <w:color w:val="FF6600"/>
          <w:kern w:val="0"/>
          <w:sz w:val="24"/>
          <w:szCs w:val="24"/>
          <w:lang w:val="es-CO" w:eastAsia="en-US"/>
          <w14:ligatures w14:val="none"/>
        </w:rPr>
        <w:t xml:space="preserve">OPORTUNIDAD </w:t>
      </w:r>
    </w:p>
    <w:p w14:paraId="37AD62F3" w14:textId="1278BC37" w:rsidR="00B25269" w:rsidRPr="00807ADC" w:rsidRDefault="00B25269" w:rsidP="00B25269">
      <w:pPr>
        <w:spacing w:after="0" w:line="240" w:lineRule="auto"/>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En</w:t>
      </w:r>
      <w:r w:rsidR="00A26494">
        <w:rPr>
          <w:rFonts w:ascii="Constantia" w:eastAsia="Calibri" w:hAnsi="Constantia"/>
          <w:color w:val="002060"/>
          <w:kern w:val="0"/>
          <w:sz w:val="24"/>
          <w:szCs w:val="24"/>
          <w:lang w:val="es-CO" w:eastAsia="en-US"/>
          <w14:ligatures w14:val="none"/>
        </w:rPr>
        <w:t xml:space="preserve"> lo que respecta a</w:t>
      </w:r>
      <w:r>
        <w:rPr>
          <w:rFonts w:ascii="Constantia" w:eastAsia="Calibri" w:hAnsi="Constantia"/>
          <w:color w:val="002060"/>
          <w:kern w:val="0"/>
          <w:sz w:val="24"/>
          <w:szCs w:val="24"/>
          <w:lang w:val="es-CO" w:eastAsia="en-US"/>
          <w14:ligatures w14:val="none"/>
        </w:rPr>
        <w:t xml:space="preserve"> oportunidad </w:t>
      </w:r>
      <w:r w:rsidRPr="00807ADC">
        <w:rPr>
          <w:rFonts w:ascii="Constantia" w:eastAsia="Calibri" w:hAnsi="Constantia"/>
          <w:color w:val="002060"/>
          <w:kern w:val="0"/>
          <w:sz w:val="24"/>
          <w:szCs w:val="24"/>
          <w:lang w:val="es-CO" w:eastAsia="en-US"/>
          <w14:ligatures w14:val="none"/>
        </w:rPr>
        <w:t xml:space="preserve">de </w:t>
      </w:r>
      <w:r>
        <w:rPr>
          <w:rFonts w:ascii="Constantia" w:eastAsia="Calibri" w:hAnsi="Constantia"/>
          <w:color w:val="002060"/>
          <w:kern w:val="0"/>
          <w:sz w:val="24"/>
          <w:szCs w:val="24"/>
          <w:lang w:val="es-CO" w:eastAsia="en-US"/>
          <w14:ligatures w14:val="none"/>
        </w:rPr>
        <w:t xml:space="preserve"> las </w:t>
      </w:r>
      <w:r w:rsidRPr="00807ADC">
        <w:rPr>
          <w:rFonts w:ascii="Constantia" w:eastAsia="Calibri" w:hAnsi="Constantia"/>
          <w:color w:val="002060"/>
          <w:kern w:val="0"/>
          <w:sz w:val="24"/>
          <w:szCs w:val="24"/>
          <w:lang w:val="es-CO" w:eastAsia="en-US"/>
          <w14:ligatures w14:val="none"/>
        </w:rPr>
        <w:t>respuesta</w:t>
      </w:r>
      <w:r>
        <w:rPr>
          <w:rFonts w:ascii="Constantia" w:eastAsia="Calibri" w:hAnsi="Constantia"/>
          <w:color w:val="002060"/>
          <w:kern w:val="0"/>
          <w:sz w:val="24"/>
          <w:szCs w:val="24"/>
          <w:lang w:val="es-CO" w:eastAsia="en-US"/>
          <w14:ligatures w14:val="none"/>
        </w:rPr>
        <w:t>s,</w:t>
      </w:r>
      <w:r w:rsidRPr="00807ADC">
        <w:rPr>
          <w:rFonts w:ascii="Constantia" w:eastAsia="Calibri" w:hAnsi="Constantia"/>
          <w:b/>
          <w:color w:val="002060"/>
          <w:kern w:val="0"/>
          <w:sz w:val="24"/>
          <w:szCs w:val="24"/>
          <w:lang w:val="es-CO" w:eastAsia="en-US"/>
          <w14:ligatures w14:val="none"/>
        </w:rPr>
        <w:t xml:space="preserve"> </w:t>
      </w:r>
      <w:r w:rsidR="00136B3E">
        <w:rPr>
          <w:rFonts w:ascii="Constantia" w:eastAsia="Calibri" w:hAnsi="Constantia"/>
          <w:color w:val="002060"/>
          <w:kern w:val="0"/>
          <w:sz w:val="24"/>
          <w:szCs w:val="24"/>
          <w:lang w:val="es-CO" w:eastAsia="en-US"/>
          <w14:ligatures w14:val="none"/>
        </w:rPr>
        <w:t>el 72</w:t>
      </w:r>
      <w:r w:rsidRPr="00776334">
        <w:rPr>
          <w:rFonts w:ascii="Constantia" w:eastAsia="Calibri" w:hAnsi="Constantia"/>
          <w:color w:val="002060"/>
          <w:kern w:val="0"/>
          <w:sz w:val="24"/>
          <w:szCs w:val="24"/>
          <w:lang w:val="es-CO" w:eastAsia="en-US"/>
          <w14:ligatures w14:val="none"/>
        </w:rPr>
        <w:t>%</w:t>
      </w:r>
      <w:r>
        <w:rPr>
          <w:rFonts w:ascii="Constantia" w:eastAsia="Calibri" w:hAnsi="Constantia"/>
          <w:color w:val="002060"/>
          <w:kern w:val="0"/>
          <w:sz w:val="24"/>
          <w:szCs w:val="24"/>
          <w:lang w:val="es-CO" w:eastAsia="en-US"/>
          <w14:ligatures w14:val="none"/>
        </w:rPr>
        <w:t xml:space="preserve"> </w:t>
      </w:r>
      <w:r w:rsidRPr="00807ADC">
        <w:rPr>
          <w:rFonts w:ascii="Constantia" w:eastAsia="Calibri" w:hAnsi="Constantia"/>
          <w:color w:val="002060"/>
          <w:kern w:val="0"/>
          <w:sz w:val="24"/>
          <w:szCs w:val="24"/>
          <w:lang w:val="es-CO" w:eastAsia="en-US"/>
          <w14:ligatures w14:val="none"/>
        </w:rPr>
        <w:t>de las peticiones</w:t>
      </w:r>
      <w:r>
        <w:rPr>
          <w:rFonts w:ascii="Constantia" w:eastAsia="Calibri" w:hAnsi="Constantia"/>
          <w:color w:val="002060"/>
          <w:kern w:val="0"/>
          <w:sz w:val="24"/>
          <w:szCs w:val="24"/>
          <w:lang w:val="es-CO" w:eastAsia="en-US"/>
          <w14:ligatures w14:val="none"/>
        </w:rPr>
        <w:t xml:space="preserve"> </w:t>
      </w:r>
      <w:r w:rsidR="00A26494">
        <w:rPr>
          <w:rFonts w:ascii="Constantia" w:eastAsia="Calibri" w:hAnsi="Constantia"/>
          <w:color w:val="002060"/>
          <w:kern w:val="0"/>
          <w:sz w:val="24"/>
          <w:szCs w:val="24"/>
          <w:lang w:val="es-CO" w:eastAsia="en-US"/>
          <w14:ligatures w14:val="none"/>
        </w:rPr>
        <w:t>s</w:t>
      </w:r>
      <w:r w:rsidR="007E56BE">
        <w:rPr>
          <w:rFonts w:ascii="Constantia" w:eastAsia="Calibri" w:hAnsi="Constantia"/>
          <w:color w:val="002060"/>
          <w:kern w:val="0"/>
          <w:sz w:val="24"/>
          <w:szCs w:val="24"/>
          <w:lang w:val="es-CO" w:eastAsia="en-US"/>
          <w14:ligatures w14:val="none"/>
        </w:rPr>
        <w:t>e con</w:t>
      </w:r>
      <w:r w:rsidR="00136B3E">
        <w:rPr>
          <w:rFonts w:ascii="Constantia" w:eastAsia="Calibri" w:hAnsi="Constantia"/>
          <w:color w:val="002060"/>
          <w:kern w:val="0"/>
          <w:sz w:val="24"/>
          <w:szCs w:val="24"/>
          <w:lang w:val="es-CO" w:eastAsia="en-US"/>
          <w14:ligatures w14:val="none"/>
        </w:rPr>
        <w:t>testaron en término y el 28</w:t>
      </w:r>
      <w:r>
        <w:rPr>
          <w:rFonts w:ascii="Constantia" w:eastAsia="Calibri" w:hAnsi="Constantia"/>
          <w:color w:val="002060"/>
          <w:kern w:val="0"/>
          <w:sz w:val="24"/>
          <w:szCs w:val="24"/>
          <w:lang w:val="es-CO" w:eastAsia="en-US"/>
          <w14:ligatures w14:val="none"/>
        </w:rPr>
        <w:t>% fuera de término.</w:t>
      </w:r>
    </w:p>
    <w:p w14:paraId="11B9C970" w14:textId="77777777" w:rsidR="000848BD" w:rsidRDefault="00ED4350" w:rsidP="000848BD">
      <w:pPr>
        <w:jc w:val="right"/>
        <w:rPr>
          <w:rFonts w:ascii="Constantia" w:hAnsi="Constantia"/>
          <w:b/>
          <w:i/>
          <w:color w:val="002060"/>
          <w:lang w:val="es-ES"/>
        </w:rPr>
      </w:pPr>
      <w:r>
        <w:rPr>
          <w:rFonts w:ascii="Constantia" w:hAnsi="Constantia"/>
          <w:b/>
          <w:i/>
          <w:color w:val="002060"/>
          <w:lang w:val="es-ES"/>
        </w:rPr>
        <w:t>Gráfica No. 13</w:t>
      </w:r>
      <w:r w:rsidR="00B25269">
        <w:rPr>
          <w:rFonts w:ascii="Constantia" w:hAnsi="Constantia"/>
          <w:b/>
          <w:i/>
          <w:color w:val="002060"/>
          <w:lang w:val="es-ES"/>
        </w:rPr>
        <w:t xml:space="preserve"> – </w:t>
      </w:r>
      <w:r w:rsidR="000848BD">
        <w:rPr>
          <w:rFonts w:ascii="Constantia" w:hAnsi="Constantia"/>
          <w:b/>
          <w:i/>
          <w:color w:val="002060"/>
          <w:lang w:val="es-ES"/>
        </w:rPr>
        <w:t xml:space="preserve">Trazabilidad </w:t>
      </w:r>
      <w:r w:rsidR="00760D53">
        <w:rPr>
          <w:rFonts w:ascii="Constantia" w:hAnsi="Constantia"/>
          <w:b/>
          <w:i/>
          <w:color w:val="002060"/>
          <w:lang w:val="es-ES"/>
        </w:rPr>
        <w:t>–</w:t>
      </w:r>
      <w:r w:rsidR="000848BD">
        <w:rPr>
          <w:rFonts w:ascii="Constantia" w:hAnsi="Constantia"/>
          <w:b/>
          <w:i/>
          <w:color w:val="002060"/>
          <w:lang w:val="es-ES"/>
        </w:rPr>
        <w:t xml:space="preserve"> Oportunidad</w:t>
      </w:r>
    </w:p>
    <w:p w14:paraId="1F719A44" w14:textId="22FD8B15" w:rsidR="00760D53" w:rsidRPr="000848BD" w:rsidRDefault="00136B3E" w:rsidP="00760D53">
      <w:pPr>
        <w:jc w:val="center"/>
        <w:rPr>
          <w:rFonts w:ascii="Constantia" w:hAnsi="Constantia" w:cs="Arial"/>
          <w:color w:val="002060"/>
          <w:sz w:val="24"/>
          <w:szCs w:val="24"/>
          <w:lang w:val="es-ES"/>
        </w:rPr>
      </w:pPr>
      <w:r>
        <w:rPr>
          <w:noProof/>
        </w:rPr>
        <w:drawing>
          <wp:inline distT="0" distB="0" distL="0" distR="0" wp14:anchorId="73CD5FF8" wp14:editId="2504675A">
            <wp:extent cx="4610100" cy="2428875"/>
            <wp:effectExtent l="0" t="0" r="0" b="0"/>
            <wp:docPr id="38" name="Gráfico 3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C59D0BF4-0455-40EF-B158-AFE48000CE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437EE9B" w14:textId="77777777" w:rsidR="00B25269" w:rsidRPr="006F0935" w:rsidRDefault="00B25269" w:rsidP="00B25269">
      <w:pPr>
        <w:tabs>
          <w:tab w:val="left" w:pos="3585"/>
        </w:tabs>
        <w:spacing w:after="160" w:line="259" w:lineRule="auto"/>
        <w:rPr>
          <w:rFonts w:ascii="Constantia" w:eastAsia="Calibri" w:hAnsi="Constantia"/>
          <w:b/>
          <w:color w:val="FF6600"/>
          <w:kern w:val="0"/>
          <w:sz w:val="24"/>
          <w:szCs w:val="24"/>
          <w:lang w:val="es-CO" w:eastAsia="en-US"/>
          <w14:ligatures w14:val="none"/>
        </w:rPr>
      </w:pPr>
      <w:r w:rsidRPr="006F0935">
        <w:rPr>
          <w:rFonts w:ascii="Constantia" w:eastAsia="Calibri" w:hAnsi="Constantia"/>
          <w:b/>
          <w:color w:val="FF6600"/>
          <w:kern w:val="0"/>
          <w:sz w:val="24"/>
          <w:szCs w:val="24"/>
          <w:lang w:val="es-CO" w:eastAsia="en-US"/>
          <w14:ligatures w14:val="none"/>
        </w:rPr>
        <w:t>CLARIDAD</w:t>
      </w:r>
      <w:r w:rsidR="006F0935" w:rsidRPr="006F0935">
        <w:rPr>
          <w:rFonts w:ascii="Constantia" w:eastAsia="Calibri" w:hAnsi="Constantia"/>
          <w:b/>
          <w:color w:val="FF6600"/>
          <w:kern w:val="0"/>
          <w:sz w:val="24"/>
          <w:szCs w:val="24"/>
          <w:lang w:val="es-CO" w:eastAsia="en-US"/>
          <w14:ligatures w14:val="none"/>
        </w:rPr>
        <w:t xml:space="preserve"> </w:t>
      </w:r>
    </w:p>
    <w:p w14:paraId="50C98A39" w14:textId="5A1E4D53" w:rsidR="00864959" w:rsidRDefault="00B25269" w:rsidP="00B25269">
      <w:pPr>
        <w:spacing w:after="0" w:line="240" w:lineRule="auto"/>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 xml:space="preserve">En cuanto a la </w:t>
      </w:r>
      <w:r w:rsidR="006F0935">
        <w:rPr>
          <w:rFonts w:ascii="Constantia" w:eastAsia="Calibri" w:hAnsi="Constantia"/>
          <w:color w:val="002060"/>
          <w:kern w:val="0"/>
          <w:sz w:val="24"/>
          <w:szCs w:val="24"/>
          <w:lang w:val="es-CO" w:eastAsia="en-US"/>
          <w14:ligatures w14:val="none"/>
        </w:rPr>
        <w:t>claridad</w:t>
      </w:r>
      <w:r w:rsidR="003340A5">
        <w:rPr>
          <w:rFonts w:ascii="Constantia" w:eastAsia="Calibri" w:hAnsi="Constantia"/>
          <w:color w:val="002060"/>
          <w:kern w:val="0"/>
          <w:sz w:val="24"/>
          <w:szCs w:val="24"/>
          <w:lang w:val="es-CO" w:eastAsia="en-US"/>
          <w14:ligatures w14:val="none"/>
        </w:rPr>
        <w:t xml:space="preserve"> de las comunicaciones</w:t>
      </w:r>
      <w:r w:rsidR="006F0935">
        <w:rPr>
          <w:rFonts w:ascii="Constantia" w:eastAsia="Calibri" w:hAnsi="Constantia"/>
          <w:color w:val="002060"/>
          <w:kern w:val="0"/>
          <w:sz w:val="24"/>
          <w:szCs w:val="24"/>
          <w:lang w:val="es-CO" w:eastAsia="en-US"/>
          <w14:ligatures w14:val="none"/>
        </w:rPr>
        <w:t xml:space="preserve"> y de acuerdo con lo reflejado en el sistema de gestión documental ORFEO</w:t>
      </w:r>
      <w:r w:rsidR="003340A5">
        <w:rPr>
          <w:rFonts w:ascii="Constantia" w:eastAsia="Calibri" w:hAnsi="Constantia"/>
          <w:color w:val="002060"/>
          <w:kern w:val="0"/>
          <w:sz w:val="24"/>
          <w:szCs w:val="24"/>
          <w:lang w:val="es-CO" w:eastAsia="en-US"/>
          <w14:ligatures w14:val="none"/>
        </w:rPr>
        <w:t>,</w:t>
      </w:r>
      <w:r w:rsidR="00136B3E">
        <w:rPr>
          <w:rFonts w:ascii="Constantia" w:eastAsia="Calibri" w:hAnsi="Constantia"/>
          <w:color w:val="002060"/>
          <w:kern w:val="0"/>
          <w:sz w:val="24"/>
          <w:szCs w:val="24"/>
          <w:lang w:val="es-CO" w:eastAsia="en-US"/>
          <w14:ligatures w14:val="none"/>
        </w:rPr>
        <w:t xml:space="preserve"> en el 80</w:t>
      </w:r>
      <w:r w:rsidRPr="00776334">
        <w:rPr>
          <w:rFonts w:ascii="Constantia" w:eastAsia="Calibri" w:hAnsi="Constantia"/>
          <w:color w:val="002060"/>
          <w:kern w:val="0"/>
          <w:sz w:val="24"/>
          <w:szCs w:val="24"/>
          <w:lang w:val="es-CO" w:eastAsia="en-US"/>
          <w14:ligatures w14:val="none"/>
        </w:rPr>
        <w:t>%</w:t>
      </w:r>
      <w:r>
        <w:rPr>
          <w:rFonts w:ascii="Constantia" w:eastAsia="Calibri" w:hAnsi="Constantia"/>
          <w:color w:val="002060"/>
          <w:kern w:val="0"/>
          <w:sz w:val="24"/>
          <w:szCs w:val="24"/>
          <w:lang w:val="es-CO" w:eastAsia="en-US"/>
          <w14:ligatures w14:val="none"/>
        </w:rPr>
        <w:t xml:space="preserve"> </w:t>
      </w:r>
      <w:r w:rsidRPr="00807ADC">
        <w:rPr>
          <w:rFonts w:ascii="Constantia" w:eastAsia="Calibri" w:hAnsi="Constantia"/>
          <w:color w:val="002060"/>
          <w:kern w:val="0"/>
          <w:sz w:val="24"/>
          <w:szCs w:val="24"/>
          <w:lang w:val="es-CO" w:eastAsia="en-US"/>
          <w14:ligatures w14:val="none"/>
        </w:rPr>
        <w:t>de las peticiones</w:t>
      </w:r>
      <w:r>
        <w:rPr>
          <w:rFonts w:ascii="Constantia" w:eastAsia="Calibri" w:hAnsi="Constantia"/>
          <w:color w:val="002060"/>
          <w:kern w:val="0"/>
          <w:sz w:val="24"/>
          <w:szCs w:val="24"/>
          <w:lang w:val="es-CO" w:eastAsia="en-US"/>
          <w14:ligatures w14:val="none"/>
        </w:rPr>
        <w:t xml:space="preserve"> </w:t>
      </w:r>
      <w:r w:rsidR="006F0935">
        <w:rPr>
          <w:rFonts w:ascii="Constantia" w:eastAsia="Calibri" w:hAnsi="Constantia"/>
          <w:color w:val="002060"/>
          <w:kern w:val="0"/>
          <w:sz w:val="24"/>
          <w:szCs w:val="24"/>
          <w:lang w:val="es-CO" w:eastAsia="en-US"/>
          <w14:ligatures w14:val="none"/>
        </w:rPr>
        <w:t xml:space="preserve">hubo claridad </w:t>
      </w:r>
      <w:r w:rsidR="003340A5">
        <w:rPr>
          <w:rFonts w:ascii="Constantia" w:eastAsia="Calibri" w:hAnsi="Constantia"/>
          <w:color w:val="002060"/>
          <w:kern w:val="0"/>
          <w:sz w:val="24"/>
          <w:szCs w:val="24"/>
          <w:lang w:val="es-CO" w:eastAsia="en-US"/>
          <w14:ligatures w14:val="none"/>
        </w:rPr>
        <w:t>por parte de la Agencia al momento de proyectar</w:t>
      </w:r>
      <w:r w:rsidR="007E56BE">
        <w:rPr>
          <w:rFonts w:ascii="Constantia" w:eastAsia="Calibri" w:hAnsi="Constantia"/>
          <w:color w:val="002060"/>
          <w:kern w:val="0"/>
          <w:sz w:val="24"/>
          <w:szCs w:val="24"/>
          <w:lang w:val="es-CO" w:eastAsia="en-US"/>
          <w14:ligatures w14:val="none"/>
        </w:rPr>
        <w:t xml:space="preserve"> y emitir</w:t>
      </w:r>
      <w:r w:rsidR="003340A5">
        <w:rPr>
          <w:rFonts w:ascii="Constantia" w:eastAsia="Calibri" w:hAnsi="Constantia"/>
          <w:color w:val="002060"/>
          <w:kern w:val="0"/>
          <w:sz w:val="24"/>
          <w:szCs w:val="24"/>
          <w:lang w:val="es-CO" w:eastAsia="en-US"/>
          <w14:ligatures w14:val="none"/>
        </w:rPr>
        <w:t xml:space="preserve"> la respuesta, </w:t>
      </w:r>
      <w:r w:rsidR="007E56BE">
        <w:rPr>
          <w:rFonts w:ascii="Constantia" w:eastAsia="Calibri" w:hAnsi="Constantia"/>
          <w:color w:val="002060"/>
          <w:kern w:val="0"/>
          <w:sz w:val="24"/>
          <w:szCs w:val="24"/>
          <w:lang w:val="es-CO" w:eastAsia="en-US"/>
          <w14:ligatures w14:val="none"/>
        </w:rPr>
        <w:t xml:space="preserve">para </w:t>
      </w:r>
      <w:r w:rsidR="003340A5">
        <w:rPr>
          <w:rFonts w:ascii="Constantia" w:eastAsia="Calibri" w:hAnsi="Constantia"/>
          <w:color w:val="002060"/>
          <w:kern w:val="0"/>
          <w:sz w:val="24"/>
          <w:szCs w:val="24"/>
          <w:lang w:val="es-CO" w:eastAsia="en-US"/>
          <w14:ligatures w14:val="none"/>
        </w:rPr>
        <w:t>el</w:t>
      </w:r>
      <w:r w:rsidR="00136B3E">
        <w:rPr>
          <w:rFonts w:ascii="Constantia" w:eastAsia="Calibri" w:hAnsi="Constantia"/>
          <w:color w:val="002060"/>
          <w:kern w:val="0"/>
          <w:sz w:val="24"/>
          <w:szCs w:val="24"/>
          <w:lang w:val="es-CO" w:eastAsia="en-US"/>
          <w14:ligatures w14:val="none"/>
        </w:rPr>
        <w:t xml:space="preserve"> 20</w:t>
      </w:r>
      <w:r w:rsidR="006F0935">
        <w:rPr>
          <w:rFonts w:ascii="Constantia" w:eastAsia="Calibri" w:hAnsi="Constantia"/>
          <w:color w:val="002060"/>
          <w:kern w:val="0"/>
          <w:sz w:val="24"/>
          <w:szCs w:val="24"/>
          <w:lang w:val="es-CO" w:eastAsia="en-US"/>
          <w14:ligatures w14:val="none"/>
        </w:rPr>
        <w:t xml:space="preserve">% </w:t>
      </w:r>
      <w:r w:rsidR="003340A5">
        <w:rPr>
          <w:rFonts w:ascii="Constantia" w:eastAsia="Calibri" w:hAnsi="Constantia"/>
          <w:color w:val="002060"/>
          <w:kern w:val="0"/>
          <w:sz w:val="24"/>
          <w:szCs w:val="24"/>
          <w:lang w:val="es-CO" w:eastAsia="en-US"/>
          <w14:ligatures w14:val="none"/>
        </w:rPr>
        <w:t>restante</w:t>
      </w:r>
      <w:r w:rsidR="00AA49D2">
        <w:rPr>
          <w:rFonts w:ascii="Constantia" w:eastAsia="Calibri" w:hAnsi="Constantia"/>
          <w:color w:val="002060"/>
          <w:kern w:val="0"/>
          <w:sz w:val="24"/>
          <w:szCs w:val="24"/>
          <w:lang w:val="es-CO" w:eastAsia="en-US"/>
          <w14:ligatures w14:val="none"/>
        </w:rPr>
        <w:t>,</w:t>
      </w:r>
      <w:r w:rsidR="007E56BE">
        <w:rPr>
          <w:rFonts w:ascii="Constantia" w:eastAsia="Calibri" w:hAnsi="Constantia"/>
          <w:color w:val="002060"/>
          <w:kern w:val="0"/>
          <w:sz w:val="24"/>
          <w:szCs w:val="24"/>
          <w:lang w:val="es-CO" w:eastAsia="en-US"/>
          <w14:ligatures w14:val="none"/>
        </w:rPr>
        <w:t xml:space="preserve"> no hubo respuestas claras o concretas frente al requerimiento planteado por el ciudadano.</w:t>
      </w:r>
      <w:r w:rsidR="00AA49D2">
        <w:rPr>
          <w:rFonts w:ascii="Constantia" w:eastAsia="Calibri" w:hAnsi="Constantia"/>
          <w:color w:val="002060"/>
          <w:kern w:val="0"/>
          <w:sz w:val="24"/>
          <w:szCs w:val="24"/>
          <w:lang w:val="es-CO" w:eastAsia="en-US"/>
          <w14:ligatures w14:val="none"/>
        </w:rPr>
        <w:t xml:space="preserve"> </w:t>
      </w:r>
    </w:p>
    <w:p w14:paraId="5EC88558" w14:textId="77777777" w:rsidR="00B25269" w:rsidRPr="00807ADC" w:rsidRDefault="00AA49D2" w:rsidP="00B25269">
      <w:pPr>
        <w:spacing w:after="0" w:line="240" w:lineRule="auto"/>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 xml:space="preserve"> </w:t>
      </w:r>
    </w:p>
    <w:p w14:paraId="4DB07C9A" w14:textId="77777777" w:rsidR="00760D53" w:rsidRPr="00807ADC" w:rsidRDefault="00760D53" w:rsidP="00760D53">
      <w:pPr>
        <w:jc w:val="right"/>
        <w:rPr>
          <w:rFonts w:ascii="Constantia" w:hAnsi="Constantia" w:cs="Arial"/>
          <w:color w:val="002060"/>
          <w:sz w:val="24"/>
          <w:szCs w:val="24"/>
          <w:lang w:val="es-ES"/>
        </w:rPr>
      </w:pPr>
      <w:r>
        <w:rPr>
          <w:rFonts w:ascii="Constantia" w:hAnsi="Constantia"/>
          <w:b/>
          <w:i/>
          <w:color w:val="002060"/>
          <w:lang w:val="es-ES"/>
        </w:rPr>
        <w:t>Gráfica No. 14 – Trazabilidad - Claridad</w:t>
      </w:r>
    </w:p>
    <w:p w14:paraId="19D43918" w14:textId="251F1026" w:rsidR="007E56BE" w:rsidRPr="00136B3E" w:rsidRDefault="00136B3E" w:rsidP="00136B3E">
      <w:pPr>
        <w:jc w:val="center"/>
        <w:rPr>
          <w:rFonts w:ascii="Constantia" w:hAnsi="Constantia"/>
          <w:b/>
          <w:i/>
          <w:color w:val="002060"/>
          <w:lang w:val="es-ES"/>
        </w:rPr>
      </w:pPr>
      <w:r>
        <w:rPr>
          <w:noProof/>
        </w:rPr>
        <w:drawing>
          <wp:inline distT="0" distB="0" distL="0" distR="0" wp14:anchorId="6251E9CC" wp14:editId="5F4F50F0">
            <wp:extent cx="4581525" cy="2466975"/>
            <wp:effectExtent l="0" t="0" r="0" b="0"/>
            <wp:docPr id="44" name="Gráfico 4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6EC7B9C1-2B2F-4290-A14E-35F047DDE1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D9F0516" w14:textId="77777777" w:rsidR="00B25269" w:rsidRPr="006F0935" w:rsidRDefault="00B25269" w:rsidP="006F0935">
      <w:pPr>
        <w:tabs>
          <w:tab w:val="left" w:pos="3585"/>
        </w:tabs>
        <w:spacing w:after="160" w:line="259" w:lineRule="auto"/>
        <w:rPr>
          <w:rFonts w:ascii="Constantia" w:eastAsia="Calibri" w:hAnsi="Constantia"/>
          <w:b/>
          <w:color w:val="FF6600"/>
          <w:kern w:val="0"/>
          <w:sz w:val="24"/>
          <w:szCs w:val="24"/>
          <w:lang w:val="es-CO" w:eastAsia="en-US"/>
          <w14:ligatures w14:val="none"/>
        </w:rPr>
      </w:pPr>
      <w:r w:rsidRPr="006F0935">
        <w:rPr>
          <w:rFonts w:ascii="Constantia" w:eastAsia="Calibri" w:hAnsi="Constantia"/>
          <w:b/>
          <w:color w:val="FF6600"/>
          <w:kern w:val="0"/>
          <w:sz w:val="24"/>
          <w:szCs w:val="24"/>
          <w:lang w:val="es-CO" w:eastAsia="en-US"/>
          <w14:ligatures w14:val="none"/>
        </w:rPr>
        <w:lastRenderedPageBreak/>
        <w:t>SE RESPONDIÓ DE FONDO</w:t>
      </w:r>
    </w:p>
    <w:p w14:paraId="5893261C" w14:textId="06934551" w:rsidR="00B25269" w:rsidRPr="00613FCC" w:rsidRDefault="00B25269" w:rsidP="00B25269">
      <w:pPr>
        <w:jc w:val="both"/>
        <w:rPr>
          <w:rFonts w:ascii="Constantia" w:hAnsi="Constantia"/>
          <w:color w:val="002060"/>
          <w:sz w:val="24"/>
          <w:szCs w:val="24"/>
        </w:rPr>
      </w:pPr>
      <w:r w:rsidRPr="00613FCC">
        <w:rPr>
          <w:rFonts w:ascii="Constantia" w:hAnsi="Constantia"/>
          <w:color w:val="002060"/>
          <w:sz w:val="24"/>
          <w:szCs w:val="24"/>
        </w:rPr>
        <w:t>En la trazabilidad de las peticiones tomadas como muest</w:t>
      </w:r>
      <w:r>
        <w:rPr>
          <w:rFonts w:ascii="Constantia" w:hAnsi="Constantia"/>
          <w:color w:val="002060"/>
          <w:sz w:val="24"/>
          <w:szCs w:val="24"/>
        </w:rPr>
        <w:t>ra</w:t>
      </w:r>
      <w:r w:rsidR="00136B3E">
        <w:rPr>
          <w:rFonts w:ascii="Constantia" w:hAnsi="Constantia"/>
          <w:color w:val="002060"/>
          <w:sz w:val="24"/>
          <w:szCs w:val="24"/>
        </w:rPr>
        <w:t xml:space="preserve"> se logró evidenciar que el 70</w:t>
      </w:r>
      <w:r w:rsidRPr="00613FCC">
        <w:rPr>
          <w:rFonts w:ascii="Constantia" w:hAnsi="Constantia"/>
          <w:color w:val="002060"/>
          <w:sz w:val="24"/>
          <w:szCs w:val="24"/>
        </w:rPr>
        <w:t>% de las solicitudes se respond</w:t>
      </w:r>
      <w:r>
        <w:rPr>
          <w:rFonts w:ascii="Constantia" w:hAnsi="Constantia"/>
          <w:color w:val="002060"/>
          <w:sz w:val="24"/>
          <w:szCs w:val="24"/>
        </w:rPr>
        <w:t xml:space="preserve">ieron de fondo, </w:t>
      </w:r>
      <w:r w:rsidR="006F0935">
        <w:rPr>
          <w:rFonts w:ascii="Constantia" w:hAnsi="Constantia"/>
          <w:color w:val="002060"/>
          <w:sz w:val="24"/>
          <w:szCs w:val="24"/>
        </w:rPr>
        <w:t xml:space="preserve">y el </w:t>
      </w:r>
      <w:r w:rsidR="00136B3E">
        <w:rPr>
          <w:rFonts w:ascii="Constantia" w:hAnsi="Constantia"/>
          <w:color w:val="002060"/>
          <w:sz w:val="24"/>
          <w:szCs w:val="24"/>
        </w:rPr>
        <w:t>30</w:t>
      </w:r>
      <w:r w:rsidRPr="00613FCC">
        <w:rPr>
          <w:rFonts w:ascii="Constantia" w:hAnsi="Constantia"/>
          <w:color w:val="002060"/>
          <w:sz w:val="24"/>
          <w:szCs w:val="24"/>
        </w:rPr>
        <w:t>%</w:t>
      </w:r>
      <w:r>
        <w:rPr>
          <w:rFonts w:ascii="Constantia" w:hAnsi="Constantia"/>
          <w:color w:val="002060"/>
          <w:sz w:val="24"/>
          <w:szCs w:val="24"/>
        </w:rPr>
        <w:t xml:space="preserve"> </w:t>
      </w:r>
      <w:r w:rsidR="00E95B67" w:rsidRPr="00095CCC">
        <w:rPr>
          <w:rFonts w:ascii="Constantia" w:hAnsi="Constantia"/>
          <w:color w:val="002060"/>
          <w:sz w:val="24"/>
          <w:szCs w:val="24"/>
        </w:rPr>
        <w:t xml:space="preserve">no, esto obedece a que en algunos casos </w:t>
      </w:r>
      <w:r w:rsidR="004E3C42" w:rsidRPr="00095CCC">
        <w:rPr>
          <w:rFonts w:ascii="Constantia" w:hAnsi="Constantia"/>
          <w:color w:val="002060"/>
          <w:sz w:val="24"/>
          <w:szCs w:val="24"/>
        </w:rPr>
        <w:t xml:space="preserve"> la comunicación fue un traslado </w:t>
      </w:r>
      <w:r w:rsidR="00095CCC" w:rsidRPr="00095CCC">
        <w:rPr>
          <w:rFonts w:ascii="Constantia" w:hAnsi="Constantia"/>
          <w:color w:val="002060"/>
          <w:sz w:val="24"/>
          <w:szCs w:val="24"/>
        </w:rPr>
        <w:t xml:space="preserve">al Concesionario, </w:t>
      </w:r>
      <w:r w:rsidR="00E95B67" w:rsidRPr="00095CCC">
        <w:rPr>
          <w:rFonts w:ascii="Constantia" w:hAnsi="Constantia"/>
          <w:color w:val="002060"/>
          <w:sz w:val="24"/>
          <w:szCs w:val="24"/>
        </w:rPr>
        <w:t>la Interventoría</w:t>
      </w:r>
      <w:r w:rsidR="004E3C42" w:rsidRPr="00095CCC">
        <w:rPr>
          <w:rFonts w:ascii="Constantia" w:hAnsi="Constantia"/>
          <w:color w:val="002060"/>
          <w:sz w:val="24"/>
          <w:szCs w:val="24"/>
        </w:rPr>
        <w:t xml:space="preserve"> </w:t>
      </w:r>
      <w:r w:rsidR="00095CCC" w:rsidRPr="00095CCC">
        <w:rPr>
          <w:rFonts w:ascii="Constantia" w:hAnsi="Constantia"/>
          <w:color w:val="002060"/>
          <w:sz w:val="24"/>
          <w:szCs w:val="24"/>
        </w:rPr>
        <w:t>o una entidad pública</w:t>
      </w:r>
      <w:r w:rsidR="004E3C42" w:rsidRPr="00095CCC">
        <w:rPr>
          <w:rFonts w:ascii="Constantia" w:hAnsi="Constantia"/>
          <w:color w:val="002060"/>
          <w:sz w:val="24"/>
          <w:szCs w:val="24"/>
        </w:rPr>
        <w:t>.</w:t>
      </w:r>
    </w:p>
    <w:p w14:paraId="2029E999" w14:textId="77777777" w:rsidR="00B25269" w:rsidRPr="00807ADC" w:rsidRDefault="00ED4350" w:rsidP="00B25269">
      <w:pPr>
        <w:jc w:val="right"/>
        <w:rPr>
          <w:rFonts w:ascii="Constantia" w:hAnsi="Constantia" w:cs="Arial"/>
          <w:color w:val="002060"/>
          <w:sz w:val="24"/>
          <w:szCs w:val="24"/>
          <w:lang w:val="es-ES"/>
        </w:rPr>
      </w:pPr>
      <w:r>
        <w:rPr>
          <w:rFonts w:ascii="Constantia" w:hAnsi="Constantia"/>
          <w:b/>
          <w:i/>
          <w:color w:val="002060"/>
          <w:lang w:val="es-ES"/>
        </w:rPr>
        <w:t>Gráfica No. 15</w:t>
      </w:r>
      <w:r w:rsidR="00B25269">
        <w:rPr>
          <w:rFonts w:ascii="Constantia" w:hAnsi="Constantia"/>
          <w:b/>
          <w:i/>
          <w:color w:val="002060"/>
          <w:lang w:val="es-ES"/>
        </w:rPr>
        <w:t xml:space="preserve"> – Trazabilidad – Respuestas de Fondo</w:t>
      </w:r>
    </w:p>
    <w:p w14:paraId="02F35BDE" w14:textId="2D9E85B0" w:rsidR="00B25269" w:rsidRDefault="00B25269" w:rsidP="00760D53">
      <w:pPr>
        <w:spacing w:after="160" w:line="259" w:lineRule="auto"/>
        <w:jc w:val="center"/>
        <w:rPr>
          <w:rFonts w:ascii="Constantia" w:eastAsia="Calibri" w:hAnsi="Constantia"/>
          <w:b/>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 xml:space="preserve"> </w:t>
      </w:r>
      <w:r w:rsidR="00136B3E">
        <w:rPr>
          <w:noProof/>
        </w:rPr>
        <w:drawing>
          <wp:inline distT="0" distB="0" distL="0" distR="0" wp14:anchorId="357B69A9" wp14:editId="67A6B4DE">
            <wp:extent cx="4714875" cy="2600325"/>
            <wp:effectExtent l="0" t="0" r="0" b="0"/>
            <wp:docPr id="47" name="Gráfico 4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B6189320-6A56-4FE5-AE11-3EC57906C5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D17F97D" w14:textId="77777777" w:rsidR="007E56BE" w:rsidRDefault="007E56BE" w:rsidP="00B25269">
      <w:pPr>
        <w:spacing w:after="160" w:line="259" w:lineRule="auto"/>
        <w:rPr>
          <w:rFonts w:ascii="Constantia" w:eastAsia="Calibri" w:hAnsi="Constantia"/>
          <w:b/>
          <w:color w:val="DD8047" w:themeColor="accent2"/>
          <w:kern w:val="0"/>
          <w:sz w:val="24"/>
          <w:szCs w:val="24"/>
          <w:lang w:val="es-CO" w:eastAsia="en-US"/>
          <w14:ligatures w14:val="none"/>
        </w:rPr>
      </w:pPr>
    </w:p>
    <w:p w14:paraId="2BCAFFD7" w14:textId="77777777" w:rsidR="00B25269" w:rsidRPr="007E56BE" w:rsidRDefault="00B25269" w:rsidP="00B25269">
      <w:pPr>
        <w:spacing w:after="160" w:line="259" w:lineRule="auto"/>
        <w:rPr>
          <w:rFonts w:ascii="Constantia" w:eastAsia="Calibri" w:hAnsi="Constantia"/>
          <w:b/>
          <w:color w:val="FF6600"/>
          <w:kern w:val="0"/>
          <w:sz w:val="24"/>
          <w:szCs w:val="24"/>
          <w:lang w:val="es-CO" w:eastAsia="en-US"/>
          <w14:ligatures w14:val="none"/>
        </w:rPr>
      </w:pPr>
      <w:r w:rsidRPr="007E56BE">
        <w:rPr>
          <w:rFonts w:ascii="Constantia" w:eastAsia="Calibri" w:hAnsi="Constantia"/>
          <w:b/>
          <w:color w:val="FF6600"/>
          <w:kern w:val="0"/>
          <w:sz w:val="24"/>
          <w:szCs w:val="24"/>
          <w:lang w:val="es-CO" w:eastAsia="en-US"/>
          <w14:ligatures w14:val="none"/>
        </w:rPr>
        <w:t>UBICACIÓN GEOGRÁFICA</w:t>
      </w:r>
    </w:p>
    <w:p w14:paraId="25C593E7" w14:textId="6875E818" w:rsidR="00B25269" w:rsidRPr="00B22959" w:rsidRDefault="00B25269" w:rsidP="00B25269">
      <w:pPr>
        <w:jc w:val="both"/>
        <w:rPr>
          <w:rFonts w:ascii="Constantia" w:eastAsia="Calibri" w:hAnsi="Constantia"/>
          <w:color w:val="002060"/>
          <w:sz w:val="24"/>
          <w:szCs w:val="24"/>
        </w:rPr>
      </w:pPr>
      <w:r w:rsidRPr="003A0DE7">
        <w:rPr>
          <w:rFonts w:ascii="Constantia" w:eastAsia="Calibri" w:hAnsi="Constantia"/>
          <w:color w:val="002060"/>
          <w:sz w:val="24"/>
          <w:szCs w:val="24"/>
        </w:rPr>
        <w:t>El muestreo de peticiones acoge diferentes departamentos del país,  destacándose una</w:t>
      </w:r>
      <w:r w:rsidR="007E56BE">
        <w:rPr>
          <w:rFonts w:ascii="Constantia" w:eastAsia="Calibri" w:hAnsi="Constantia"/>
          <w:color w:val="002060"/>
          <w:sz w:val="24"/>
          <w:szCs w:val="24"/>
        </w:rPr>
        <w:t xml:space="preserve"> vez más la</w:t>
      </w:r>
      <w:r w:rsidRPr="003A0DE7">
        <w:rPr>
          <w:rFonts w:ascii="Constantia" w:eastAsia="Calibri" w:hAnsi="Constantia"/>
          <w:color w:val="002060"/>
          <w:sz w:val="24"/>
          <w:szCs w:val="24"/>
        </w:rPr>
        <w:t xml:space="preserve"> concentración de peticiones </w:t>
      </w:r>
      <w:r w:rsidR="004E3C42">
        <w:rPr>
          <w:rFonts w:ascii="Constantia" w:eastAsia="Calibri" w:hAnsi="Constantia"/>
          <w:color w:val="002060"/>
          <w:sz w:val="24"/>
          <w:szCs w:val="24"/>
        </w:rPr>
        <w:t xml:space="preserve">en </w:t>
      </w:r>
      <w:r w:rsidR="00CB4513">
        <w:rPr>
          <w:rFonts w:ascii="Constantia" w:eastAsia="Calibri" w:hAnsi="Constantia"/>
          <w:color w:val="002060"/>
          <w:sz w:val="24"/>
          <w:szCs w:val="24"/>
        </w:rPr>
        <w:t>la ciudad de Bogotá</w:t>
      </w:r>
      <w:r w:rsidR="007E56BE">
        <w:rPr>
          <w:rFonts w:ascii="Constantia" w:eastAsia="Calibri" w:hAnsi="Constantia"/>
          <w:color w:val="002060"/>
          <w:sz w:val="24"/>
          <w:szCs w:val="24"/>
        </w:rPr>
        <w:t xml:space="preserve"> 50</w:t>
      </w:r>
      <w:r w:rsidRPr="003A0DE7">
        <w:rPr>
          <w:rFonts w:ascii="Constantia" w:eastAsia="Calibri" w:hAnsi="Constantia"/>
          <w:color w:val="002060"/>
          <w:sz w:val="24"/>
          <w:szCs w:val="24"/>
        </w:rPr>
        <w:t>%,</w:t>
      </w:r>
      <w:r w:rsidR="004E3C42">
        <w:rPr>
          <w:rFonts w:ascii="Constantia" w:eastAsia="Calibri" w:hAnsi="Constantia"/>
          <w:color w:val="002060"/>
          <w:sz w:val="24"/>
          <w:szCs w:val="24"/>
        </w:rPr>
        <w:t xml:space="preserve"> seguido</w:t>
      </w:r>
      <w:r w:rsidR="00CB4513">
        <w:rPr>
          <w:rFonts w:ascii="Constantia" w:eastAsia="Calibri" w:hAnsi="Constantia"/>
          <w:color w:val="002060"/>
          <w:sz w:val="24"/>
          <w:szCs w:val="24"/>
        </w:rPr>
        <w:t xml:space="preserve"> por Cundinamarca, </w:t>
      </w:r>
      <w:r w:rsidR="007E56BE">
        <w:rPr>
          <w:rFonts w:ascii="Constantia" w:eastAsia="Calibri" w:hAnsi="Constantia"/>
          <w:color w:val="002060"/>
          <w:sz w:val="24"/>
          <w:szCs w:val="24"/>
        </w:rPr>
        <w:t xml:space="preserve">Bolívar </w:t>
      </w:r>
      <w:r w:rsidR="00B714FD">
        <w:rPr>
          <w:rFonts w:ascii="Constantia" w:eastAsia="Calibri" w:hAnsi="Constantia"/>
          <w:color w:val="002060"/>
          <w:sz w:val="24"/>
          <w:szCs w:val="24"/>
        </w:rPr>
        <w:t xml:space="preserve">y </w:t>
      </w:r>
      <w:r w:rsidR="00CB4513">
        <w:rPr>
          <w:rFonts w:ascii="Constantia" w:eastAsia="Calibri" w:hAnsi="Constantia"/>
          <w:color w:val="002060"/>
          <w:sz w:val="24"/>
          <w:szCs w:val="24"/>
        </w:rPr>
        <w:t>Boyacá</w:t>
      </w:r>
      <w:r w:rsidR="00B714FD">
        <w:rPr>
          <w:rFonts w:ascii="Constantia" w:eastAsia="Calibri" w:hAnsi="Constantia"/>
          <w:color w:val="002060"/>
          <w:sz w:val="24"/>
          <w:szCs w:val="24"/>
        </w:rPr>
        <w:t>.</w:t>
      </w:r>
    </w:p>
    <w:p w14:paraId="27C7D29F" w14:textId="77777777" w:rsidR="00B25269" w:rsidRPr="00807ADC" w:rsidRDefault="00ED4350" w:rsidP="00B25269">
      <w:pPr>
        <w:jc w:val="right"/>
        <w:rPr>
          <w:rFonts w:ascii="Constantia" w:hAnsi="Constantia" w:cs="Arial"/>
          <w:color w:val="002060"/>
          <w:sz w:val="24"/>
          <w:szCs w:val="24"/>
          <w:lang w:val="es-ES"/>
        </w:rPr>
      </w:pPr>
      <w:r>
        <w:rPr>
          <w:rFonts w:ascii="Constantia" w:hAnsi="Constantia"/>
          <w:b/>
          <w:i/>
          <w:color w:val="002060"/>
          <w:lang w:val="es-ES"/>
        </w:rPr>
        <w:t>Gráfica No. 16</w:t>
      </w:r>
      <w:r w:rsidR="00B25269">
        <w:rPr>
          <w:rFonts w:ascii="Constantia" w:hAnsi="Constantia"/>
          <w:b/>
          <w:i/>
          <w:color w:val="002060"/>
          <w:lang w:val="es-ES"/>
        </w:rPr>
        <w:t xml:space="preserve"> – Ubicac</w:t>
      </w:r>
      <w:r w:rsidR="00B714FD">
        <w:rPr>
          <w:rFonts w:ascii="Constantia" w:hAnsi="Constantia"/>
          <w:b/>
          <w:i/>
          <w:color w:val="002060"/>
          <w:lang w:val="es-ES"/>
        </w:rPr>
        <w:t>ión Geográfica</w:t>
      </w:r>
    </w:p>
    <w:p w14:paraId="37E7DF1A" w14:textId="6BC73EB2" w:rsidR="00B22959" w:rsidRPr="00CC7336" w:rsidRDefault="00CB4513" w:rsidP="00CC7336">
      <w:pPr>
        <w:spacing w:after="160" w:line="259" w:lineRule="auto"/>
        <w:jc w:val="center"/>
        <w:rPr>
          <w:rFonts w:ascii="Constantia" w:eastAsia="Calibri" w:hAnsi="Constantia"/>
          <w:color w:val="002060"/>
          <w:kern w:val="0"/>
          <w:sz w:val="24"/>
          <w:szCs w:val="24"/>
          <w:lang w:val="es-CO" w:eastAsia="en-US"/>
          <w14:ligatures w14:val="none"/>
        </w:rPr>
      </w:pPr>
      <w:r>
        <w:rPr>
          <w:noProof/>
        </w:rPr>
        <w:drawing>
          <wp:inline distT="0" distB="0" distL="0" distR="0" wp14:anchorId="55BD1066" wp14:editId="6E464CE3">
            <wp:extent cx="4762500" cy="3124200"/>
            <wp:effectExtent l="0" t="0" r="0" b="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566AAE8" w14:textId="77777777" w:rsidR="00B25269" w:rsidRPr="007E56BE" w:rsidRDefault="00B25269" w:rsidP="00B25269">
      <w:pPr>
        <w:tabs>
          <w:tab w:val="left" w:pos="3585"/>
        </w:tabs>
        <w:spacing w:after="160" w:line="259" w:lineRule="auto"/>
        <w:rPr>
          <w:rFonts w:ascii="Constantia" w:eastAsia="Calibri" w:hAnsi="Constantia"/>
          <w:b/>
          <w:color w:val="FF6600"/>
          <w:kern w:val="0"/>
          <w:sz w:val="24"/>
          <w:szCs w:val="24"/>
          <w:lang w:val="es-CO" w:eastAsia="en-US"/>
          <w14:ligatures w14:val="none"/>
        </w:rPr>
      </w:pPr>
      <w:r w:rsidRPr="007E56BE">
        <w:rPr>
          <w:rFonts w:ascii="Constantia" w:eastAsia="Calibri" w:hAnsi="Constantia"/>
          <w:b/>
          <w:color w:val="FF6600"/>
          <w:kern w:val="0"/>
          <w:sz w:val="24"/>
          <w:szCs w:val="24"/>
          <w:lang w:val="es-CO" w:eastAsia="en-US"/>
          <w14:ligatures w14:val="none"/>
        </w:rPr>
        <w:lastRenderedPageBreak/>
        <w:t>MODOS DE TRANSPORTE</w:t>
      </w:r>
    </w:p>
    <w:p w14:paraId="5EB7648A" w14:textId="52CA6B43" w:rsidR="00B25269" w:rsidRDefault="00B25269" w:rsidP="00B25269">
      <w:pPr>
        <w:jc w:val="both"/>
        <w:rPr>
          <w:rFonts w:ascii="Constantia" w:eastAsia="Calibri" w:hAnsi="Constantia"/>
          <w:color w:val="002060"/>
          <w:kern w:val="0"/>
          <w:sz w:val="24"/>
          <w:szCs w:val="24"/>
          <w:lang w:val="es-CO" w:eastAsia="en-US"/>
          <w14:ligatures w14:val="none"/>
        </w:rPr>
      </w:pPr>
      <w:r w:rsidRPr="00613FCC">
        <w:rPr>
          <w:rFonts w:ascii="Constantia" w:eastAsia="Calibri" w:hAnsi="Constantia"/>
          <w:color w:val="002060"/>
          <w:kern w:val="0"/>
          <w:sz w:val="24"/>
          <w:szCs w:val="24"/>
          <w:lang w:val="es-CO" w:eastAsia="en-US"/>
          <w14:ligatures w14:val="none"/>
        </w:rPr>
        <w:t xml:space="preserve">Respecto </w:t>
      </w:r>
      <w:r w:rsidR="00B714FD">
        <w:rPr>
          <w:rFonts w:ascii="Constantia" w:eastAsia="Calibri" w:hAnsi="Constantia"/>
          <w:color w:val="002060"/>
          <w:kern w:val="0"/>
          <w:sz w:val="24"/>
          <w:szCs w:val="24"/>
          <w:lang w:val="es-CO" w:eastAsia="en-US"/>
          <w14:ligatures w14:val="none"/>
        </w:rPr>
        <w:t>de este ítem</w:t>
      </w:r>
      <w:r w:rsidRPr="00613FCC">
        <w:rPr>
          <w:rFonts w:ascii="Constantia" w:eastAsia="Calibri" w:hAnsi="Constantia"/>
          <w:color w:val="002060"/>
          <w:kern w:val="0"/>
          <w:sz w:val="24"/>
          <w:szCs w:val="24"/>
          <w:lang w:val="es-CO" w:eastAsia="en-US"/>
          <w14:ligatures w14:val="none"/>
        </w:rPr>
        <w:t xml:space="preserve"> se evidenció que las peticiones</w:t>
      </w:r>
      <w:r w:rsidR="00B714FD">
        <w:rPr>
          <w:rFonts w:ascii="Constantia" w:eastAsia="Calibri" w:hAnsi="Constantia"/>
          <w:color w:val="002060"/>
          <w:kern w:val="0"/>
          <w:sz w:val="24"/>
          <w:szCs w:val="24"/>
          <w:lang w:val="es-CO" w:eastAsia="en-US"/>
          <w14:ligatures w14:val="none"/>
        </w:rPr>
        <w:t xml:space="preserve"> elevadas por los ciudadanos a la ANI</w:t>
      </w:r>
      <w:r w:rsidRPr="00613FCC">
        <w:rPr>
          <w:rFonts w:ascii="Constantia" w:eastAsia="Calibri" w:hAnsi="Constantia"/>
          <w:color w:val="002060"/>
          <w:kern w:val="0"/>
          <w:sz w:val="24"/>
          <w:szCs w:val="24"/>
          <w:lang w:val="es-CO" w:eastAsia="en-US"/>
          <w14:ligatures w14:val="none"/>
        </w:rPr>
        <w:t xml:space="preserve"> recaen con más frecuencia</w:t>
      </w:r>
      <w:r w:rsidR="00E029D9">
        <w:rPr>
          <w:rFonts w:ascii="Constantia" w:eastAsia="Calibri" w:hAnsi="Constantia"/>
          <w:color w:val="002060"/>
          <w:kern w:val="0"/>
          <w:sz w:val="24"/>
          <w:szCs w:val="24"/>
          <w:lang w:val="es-CO" w:eastAsia="en-US"/>
          <w14:ligatures w14:val="none"/>
        </w:rPr>
        <w:t xml:space="preserve"> sobre el modo carretero</w:t>
      </w:r>
      <w:r w:rsidRPr="00613FCC">
        <w:rPr>
          <w:rFonts w:ascii="Constantia" w:eastAsia="Calibri" w:hAnsi="Constantia"/>
          <w:color w:val="002060"/>
          <w:kern w:val="0"/>
          <w:sz w:val="24"/>
          <w:szCs w:val="24"/>
          <w:lang w:val="es-CO" w:eastAsia="en-US"/>
          <w14:ligatures w14:val="none"/>
        </w:rPr>
        <w:t xml:space="preserve"> segu</w:t>
      </w:r>
      <w:r w:rsidR="00E029D9">
        <w:rPr>
          <w:rFonts w:ascii="Constantia" w:eastAsia="Calibri" w:hAnsi="Constantia"/>
          <w:color w:val="002060"/>
          <w:kern w:val="0"/>
          <w:sz w:val="24"/>
          <w:szCs w:val="24"/>
          <w:lang w:val="es-CO" w:eastAsia="en-US"/>
          <w14:ligatures w14:val="none"/>
        </w:rPr>
        <w:t xml:space="preserve">ido del modo </w:t>
      </w:r>
      <w:r w:rsidR="00495DF8">
        <w:rPr>
          <w:rFonts w:ascii="Constantia" w:eastAsia="Calibri" w:hAnsi="Constantia"/>
          <w:color w:val="002060"/>
          <w:kern w:val="0"/>
          <w:sz w:val="24"/>
          <w:szCs w:val="24"/>
          <w:lang w:val="es-CO" w:eastAsia="en-US"/>
          <w14:ligatures w14:val="none"/>
        </w:rPr>
        <w:t>portuario</w:t>
      </w:r>
      <w:r w:rsidR="00CB4513">
        <w:rPr>
          <w:rFonts w:ascii="Constantia" w:eastAsia="Calibri" w:hAnsi="Constantia"/>
          <w:color w:val="002060"/>
          <w:kern w:val="0"/>
          <w:sz w:val="24"/>
          <w:szCs w:val="24"/>
          <w:lang w:val="es-CO" w:eastAsia="en-US"/>
          <w14:ligatures w14:val="none"/>
        </w:rPr>
        <w:t xml:space="preserve"> y férreo</w:t>
      </w:r>
    </w:p>
    <w:p w14:paraId="3C98EF4E" w14:textId="77777777" w:rsidR="00B25269" w:rsidRPr="00807ADC" w:rsidRDefault="00ED4350" w:rsidP="00B25269">
      <w:pPr>
        <w:jc w:val="right"/>
        <w:rPr>
          <w:rFonts w:ascii="Constantia" w:hAnsi="Constantia" w:cs="Arial"/>
          <w:color w:val="002060"/>
          <w:sz w:val="24"/>
          <w:szCs w:val="24"/>
          <w:lang w:val="es-ES"/>
        </w:rPr>
      </w:pPr>
      <w:r>
        <w:rPr>
          <w:rFonts w:ascii="Constantia" w:hAnsi="Constantia"/>
          <w:b/>
          <w:i/>
          <w:color w:val="002060"/>
          <w:lang w:val="es-ES"/>
        </w:rPr>
        <w:t>Gráfica No. 17</w:t>
      </w:r>
      <w:r w:rsidR="00B714FD">
        <w:rPr>
          <w:rFonts w:ascii="Constantia" w:hAnsi="Constantia"/>
          <w:b/>
          <w:i/>
          <w:color w:val="002060"/>
          <w:lang w:val="es-ES"/>
        </w:rPr>
        <w:t xml:space="preserve"> – Modos de Transporte </w:t>
      </w:r>
    </w:p>
    <w:p w14:paraId="52214FC3" w14:textId="5B30974F" w:rsidR="003333EC" w:rsidRPr="00CC7336" w:rsidRDefault="00CB4513" w:rsidP="00CC7336">
      <w:pPr>
        <w:tabs>
          <w:tab w:val="left" w:pos="3585"/>
        </w:tabs>
        <w:spacing w:after="160" w:line="259" w:lineRule="auto"/>
        <w:jc w:val="center"/>
        <w:rPr>
          <w:rFonts w:ascii="Constantia" w:eastAsia="Calibri" w:hAnsi="Constantia"/>
          <w:color w:val="002060"/>
          <w:kern w:val="0"/>
          <w:sz w:val="24"/>
          <w:szCs w:val="24"/>
          <w:lang w:val="es-CO" w:eastAsia="en-US"/>
          <w14:ligatures w14:val="none"/>
        </w:rPr>
      </w:pPr>
      <w:r>
        <w:rPr>
          <w:noProof/>
        </w:rPr>
        <w:drawing>
          <wp:inline distT="0" distB="0" distL="0" distR="0" wp14:anchorId="722994D4" wp14:editId="210E1114">
            <wp:extent cx="4362450" cy="2495550"/>
            <wp:effectExtent l="0" t="0" r="0" b="0"/>
            <wp:docPr id="49" name="Gráfico 4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D441386E-C76A-47EC-9B0B-BF62D748BC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2FDD02B" w14:textId="77777777" w:rsidR="00B25269" w:rsidRPr="00495DF8" w:rsidRDefault="00B25269" w:rsidP="00B25269">
      <w:pPr>
        <w:tabs>
          <w:tab w:val="left" w:pos="3585"/>
        </w:tabs>
        <w:spacing w:after="160" w:line="259" w:lineRule="auto"/>
        <w:rPr>
          <w:rFonts w:ascii="Constantia" w:eastAsia="Calibri" w:hAnsi="Constantia"/>
          <w:b/>
          <w:color w:val="FF6600"/>
          <w:kern w:val="0"/>
          <w:sz w:val="24"/>
          <w:szCs w:val="24"/>
          <w:lang w:val="es-CO" w:eastAsia="en-US"/>
          <w14:ligatures w14:val="none"/>
        </w:rPr>
      </w:pPr>
      <w:r w:rsidRPr="00495DF8">
        <w:rPr>
          <w:rFonts w:ascii="Constantia" w:eastAsia="Calibri" w:hAnsi="Constantia"/>
          <w:b/>
          <w:color w:val="FF6600"/>
          <w:kern w:val="0"/>
          <w:sz w:val="24"/>
          <w:szCs w:val="24"/>
          <w:lang w:val="es-CO" w:eastAsia="en-US"/>
          <w14:ligatures w14:val="none"/>
        </w:rPr>
        <w:t>TEMAS</w:t>
      </w:r>
    </w:p>
    <w:p w14:paraId="3E27E3C7" w14:textId="70635C5E" w:rsidR="00E029D9" w:rsidRPr="00CB4513" w:rsidRDefault="00FC2483" w:rsidP="00B25269">
      <w:pPr>
        <w:jc w:val="both"/>
        <w:rPr>
          <w:rFonts w:ascii="Constantia" w:eastAsia="Calibri" w:hAnsi="Constantia"/>
          <w:color w:val="002060"/>
          <w:kern w:val="0"/>
          <w:sz w:val="24"/>
          <w:szCs w:val="24"/>
          <w:lang w:val="es-CO" w:eastAsia="en-US"/>
          <w14:ligatures w14:val="none"/>
        </w:rPr>
      </w:pPr>
      <w:r w:rsidRPr="00CB4513">
        <w:rPr>
          <w:rFonts w:ascii="Constantia" w:eastAsia="Calibri" w:hAnsi="Constantia"/>
          <w:color w:val="002060"/>
          <w:kern w:val="0"/>
          <w:sz w:val="24"/>
          <w:szCs w:val="24"/>
          <w:lang w:val="es-CO" w:eastAsia="en-US"/>
          <w14:ligatures w14:val="none"/>
        </w:rPr>
        <w:t>Se lograron</w:t>
      </w:r>
      <w:r w:rsidR="005B66BA" w:rsidRPr="00CB4513">
        <w:rPr>
          <w:rFonts w:ascii="Constantia" w:eastAsia="Calibri" w:hAnsi="Constantia"/>
          <w:color w:val="002060"/>
          <w:kern w:val="0"/>
          <w:sz w:val="24"/>
          <w:szCs w:val="24"/>
          <w:lang w:val="es-CO" w:eastAsia="en-US"/>
          <w14:ligatures w14:val="none"/>
        </w:rPr>
        <w:t xml:space="preserve"> identificar </w:t>
      </w:r>
      <w:r w:rsidR="00CB4513" w:rsidRPr="00CB4513">
        <w:rPr>
          <w:rFonts w:ascii="Constantia" w:eastAsia="Calibri" w:hAnsi="Constantia"/>
          <w:color w:val="002060"/>
          <w:kern w:val="0"/>
          <w:sz w:val="24"/>
          <w:szCs w:val="24"/>
          <w:lang w:val="es-CO" w:eastAsia="en-US"/>
          <w14:ligatures w14:val="none"/>
        </w:rPr>
        <w:t>seis</w:t>
      </w:r>
      <w:r w:rsidR="00B25269" w:rsidRPr="00CB4513">
        <w:rPr>
          <w:rFonts w:ascii="Constantia" w:eastAsia="Calibri" w:hAnsi="Constantia"/>
          <w:color w:val="002060"/>
          <w:kern w:val="0"/>
          <w:sz w:val="24"/>
          <w:szCs w:val="24"/>
          <w:lang w:val="es-CO" w:eastAsia="en-US"/>
          <w14:ligatures w14:val="none"/>
        </w:rPr>
        <w:t xml:space="preserve"> ítems </w:t>
      </w:r>
      <w:r w:rsidR="00E029D9" w:rsidRPr="00CB4513">
        <w:rPr>
          <w:rFonts w:ascii="Constantia" w:eastAsia="Calibri" w:hAnsi="Constantia"/>
          <w:color w:val="002060"/>
          <w:kern w:val="0"/>
          <w:sz w:val="24"/>
          <w:szCs w:val="24"/>
          <w:lang w:val="es-CO" w:eastAsia="en-US"/>
          <w14:ligatures w14:val="none"/>
        </w:rPr>
        <w:t>frecuentes</w:t>
      </w:r>
      <w:r w:rsidR="00B25269" w:rsidRPr="00CB4513">
        <w:rPr>
          <w:rFonts w:ascii="Constantia" w:eastAsia="Calibri" w:hAnsi="Constantia"/>
          <w:color w:val="002060"/>
          <w:kern w:val="0"/>
          <w:sz w:val="24"/>
          <w:szCs w:val="24"/>
          <w:lang w:val="es-CO" w:eastAsia="en-US"/>
          <w14:ligatures w14:val="none"/>
        </w:rPr>
        <w:t xml:space="preserve"> en  las solicitudes efectuadas por los ciudadanos: </w:t>
      </w:r>
    </w:p>
    <w:p w14:paraId="1B5A2130" w14:textId="77777777" w:rsidR="005B66BA" w:rsidRPr="002B6654" w:rsidRDefault="00E029D9" w:rsidP="008742A7">
      <w:pPr>
        <w:pStyle w:val="Prrafodelista"/>
        <w:numPr>
          <w:ilvl w:val="0"/>
          <w:numId w:val="10"/>
        </w:numPr>
        <w:jc w:val="both"/>
        <w:rPr>
          <w:rFonts w:ascii="Constantia" w:eastAsia="Calibri" w:hAnsi="Constantia"/>
          <w:color w:val="002060"/>
          <w:kern w:val="0"/>
          <w:sz w:val="24"/>
          <w:szCs w:val="24"/>
          <w:lang w:val="es-CO" w:eastAsia="en-US"/>
          <w14:ligatures w14:val="none"/>
        </w:rPr>
      </w:pPr>
      <w:r w:rsidRPr="002B6654">
        <w:rPr>
          <w:rFonts w:ascii="Constantia" w:eastAsia="Calibri" w:hAnsi="Constantia"/>
          <w:color w:val="002060"/>
          <w:kern w:val="0"/>
          <w:sz w:val="24"/>
          <w:szCs w:val="24"/>
          <w:lang w:val="es-CO" w:eastAsia="en-US"/>
          <w14:ligatures w14:val="none"/>
        </w:rPr>
        <w:t>I</w:t>
      </w:r>
      <w:r w:rsidR="005B66BA" w:rsidRPr="002B6654">
        <w:rPr>
          <w:rFonts w:ascii="Constantia" w:eastAsia="Calibri" w:hAnsi="Constantia"/>
          <w:color w:val="002060"/>
          <w:kern w:val="0"/>
          <w:sz w:val="24"/>
          <w:szCs w:val="24"/>
          <w:lang w:val="es-CO" w:eastAsia="en-US"/>
          <w14:ligatures w14:val="none"/>
        </w:rPr>
        <w:t>nformación general sobre los proyectos</w:t>
      </w:r>
      <w:r w:rsidR="00495DF8" w:rsidRPr="002B6654">
        <w:rPr>
          <w:rFonts w:ascii="Constantia" w:eastAsia="Calibri" w:hAnsi="Constantia"/>
          <w:color w:val="002060"/>
          <w:kern w:val="0"/>
          <w:sz w:val="24"/>
          <w:szCs w:val="24"/>
          <w:lang w:val="es-CO" w:eastAsia="en-US"/>
          <w14:ligatures w14:val="none"/>
        </w:rPr>
        <w:t xml:space="preserve"> de concesión</w:t>
      </w:r>
      <w:r w:rsidR="005B66BA" w:rsidRPr="002B6654">
        <w:rPr>
          <w:rFonts w:ascii="Constantia" w:eastAsia="Calibri" w:hAnsi="Constantia"/>
          <w:color w:val="002060"/>
          <w:kern w:val="0"/>
          <w:sz w:val="24"/>
          <w:szCs w:val="24"/>
          <w:lang w:val="es-CO" w:eastAsia="en-US"/>
          <w14:ligatures w14:val="none"/>
        </w:rPr>
        <w:t>.</w:t>
      </w:r>
    </w:p>
    <w:p w14:paraId="1E7FBDF9" w14:textId="77777777" w:rsidR="00CB4513" w:rsidRPr="002B6654" w:rsidRDefault="00CB4513" w:rsidP="00CB4513">
      <w:pPr>
        <w:pStyle w:val="Prrafodelista"/>
        <w:numPr>
          <w:ilvl w:val="0"/>
          <w:numId w:val="10"/>
        </w:numPr>
        <w:jc w:val="both"/>
        <w:rPr>
          <w:rFonts w:ascii="Constantia" w:eastAsia="Calibri" w:hAnsi="Constantia"/>
          <w:color w:val="002060"/>
          <w:kern w:val="0"/>
          <w:sz w:val="24"/>
          <w:szCs w:val="24"/>
          <w:lang w:val="es-CO" w:eastAsia="en-US"/>
          <w14:ligatures w14:val="none"/>
        </w:rPr>
      </w:pPr>
      <w:r w:rsidRPr="002B6654">
        <w:rPr>
          <w:rFonts w:ascii="Constantia" w:eastAsia="Calibri" w:hAnsi="Constantia"/>
          <w:color w:val="002060"/>
          <w:kern w:val="0"/>
          <w:sz w:val="24"/>
          <w:szCs w:val="24"/>
          <w:lang w:val="es-CO" w:eastAsia="en-US"/>
          <w14:ligatures w14:val="none"/>
        </w:rPr>
        <w:t>Beneficio de tarifa diferencial de peajes.</w:t>
      </w:r>
    </w:p>
    <w:p w14:paraId="6BB7E462" w14:textId="720435B1" w:rsidR="00E029D9" w:rsidRPr="002B6654" w:rsidRDefault="00CB4513" w:rsidP="002B6654">
      <w:pPr>
        <w:pStyle w:val="Prrafodelista"/>
        <w:numPr>
          <w:ilvl w:val="0"/>
          <w:numId w:val="10"/>
        </w:numPr>
        <w:jc w:val="both"/>
        <w:rPr>
          <w:rFonts w:ascii="Constantia" w:eastAsia="Calibri" w:hAnsi="Constantia"/>
          <w:color w:val="002060"/>
          <w:kern w:val="0"/>
          <w:sz w:val="24"/>
          <w:szCs w:val="24"/>
          <w:lang w:val="es-CO" w:eastAsia="en-US"/>
          <w14:ligatures w14:val="none"/>
        </w:rPr>
      </w:pPr>
      <w:r w:rsidRPr="002B6654">
        <w:rPr>
          <w:rFonts w:ascii="Constantia" w:eastAsia="Calibri" w:hAnsi="Constantia"/>
          <w:color w:val="002060"/>
          <w:kern w:val="0"/>
          <w:sz w:val="24"/>
          <w:szCs w:val="24"/>
          <w:lang w:val="es-CO" w:eastAsia="en-US"/>
          <w14:ligatures w14:val="none"/>
        </w:rPr>
        <w:t>Mantenimiento de las vías</w:t>
      </w:r>
      <w:r w:rsidR="002B6654">
        <w:rPr>
          <w:rFonts w:ascii="Constantia" w:eastAsia="Calibri" w:hAnsi="Constantia"/>
          <w:color w:val="002060"/>
          <w:kern w:val="0"/>
          <w:sz w:val="24"/>
          <w:szCs w:val="24"/>
          <w:lang w:val="es-CO" w:eastAsia="en-US"/>
          <w14:ligatures w14:val="none"/>
        </w:rPr>
        <w:t xml:space="preserve">, </w:t>
      </w:r>
      <w:r w:rsidR="002B6654" w:rsidRPr="002B6654">
        <w:rPr>
          <w:rFonts w:ascii="Constantia" w:eastAsia="Calibri" w:hAnsi="Constantia"/>
          <w:color w:val="002060"/>
          <w:kern w:val="0"/>
          <w:sz w:val="24"/>
          <w:szCs w:val="24"/>
          <w:lang w:val="es-CO" w:eastAsia="en-US"/>
          <w14:ligatures w14:val="none"/>
        </w:rPr>
        <w:t xml:space="preserve">relacionadas con </w:t>
      </w:r>
      <w:r w:rsidR="00495DF8" w:rsidRPr="002B6654">
        <w:rPr>
          <w:rFonts w:ascii="Constantia" w:eastAsia="Calibri" w:hAnsi="Constantia"/>
          <w:color w:val="002060"/>
          <w:kern w:val="0"/>
          <w:sz w:val="24"/>
          <w:szCs w:val="24"/>
          <w:lang w:val="es-CO" w:eastAsia="en-US"/>
          <w14:ligatures w14:val="none"/>
        </w:rPr>
        <w:t>iluminación y señalización de la vía.</w:t>
      </w:r>
    </w:p>
    <w:p w14:paraId="08C17B6A" w14:textId="3D1335A7" w:rsidR="00E029D9" w:rsidRPr="002B6654" w:rsidRDefault="002B6654" w:rsidP="008742A7">
      <w:pPr>
        <w:pStyle w:val="Prrafodelista"/>
        <w:numPr>
          <w:ilvl w:val="0"/>
          <w:numId w:val="10"/>
        </w:numPr>
        <w:jc w:val="both"/>
        <w:rPr>
          <w:rFonts w:ascii="Constantia" w:eastAsia="Calibri" w:hAnsi="Constantia"/>
          <w:color w:val="002060"/>
          <w:kern w:val="0"/>
          <w:sz w:val="24"/>
          <w:szCs w:val="24"/>
          <w:lang w:val="es-CO" w:eastAsia="en-US"/>
          <w14:ligatures w14:val="none"/>
        </w:rPr>
      </w:pPr>
      <w:r w:rsidRPr="002B6654">
        <w:rPr>
          <w:rFonts w:ascii="Constantia" w:eastAsia="Calibri" w:hAnsi="Constantia"/>
          <w:color w:val="002060"/>
          <w:kern w:val="0"/>
          <w:sz w:val="24"/>
          <w:szCs w:val="24"/>
          <w:lang w:val="es-CO" w:eastAsia="en-US"/>
          <w14:ligatures w14:val="none"/>
        </w:rPr>
        <w:t>Negociación, pagos y expropiación de predios.</w:t>
      </w:r>
    </w:p>
    <w:p w14:paraId="3D34D336" w14:textId="4894C070" w:rsidR="00CB4513" w:rsidRPr="002B6654" w:rsidRDefault="002B6654" w:rsidP="00CB4513">
      <w:pPr>
        <w:pStyle w:val="Prrafodelista"/>
        <w:numPr>
          <w:ilvl w:val="0"/>
          <w:numId w:val="10"/>
        </w:numPr>
        <w:jc w:val="both"/>
        <w:rPr>
          <w:rFonts w:ascii="Constantia" w:eastAsia="Calibri" w:hAnsi="Constantia"/>
          <w:color w:val="002060"/>
          <w:kern w:val="0"/>
          <w:sz w:val="24"/>
          <w:szCs w:val="24"/>
          <w:lang w:val="es-CO" w:eastAsia="en-US"/>
          <w14:ligatures w14:val="none"/>
        </w:rPr>
      </w:pPr>
      <w:r w:rsidRPr="002B6654">
        <w:rPr>
          <w:rFonts w:ascii="Constantia" w:eastAsia="Calibri" w:hAnsi="Constantia"/>
          <w:color w:val="002060"/>
          <w:kern w:val="0"/>
          <w:sz w:val="24"/>
          <w:szCs w:val="24"/>
          <w:lang w:val="es-CO" w:eastAsia="en-US"/>
          <w14:ligatures w14:val="none"/>
        </w:rPr>
        <w:t>Solicitud de</w:t>
      </w:r>
      <w:r w:rsidR="00495DF8" w:rsidRPr="002B6654">
        <w:rPr>
          <w:rFonts w:ascii="Constantia" w:eastAsia="Calibri" w:hAnsi="Constantia"/>
          <w:color w:val="002060"/>
          <w:kern w:val="0"/>
          <w:sz w:val="24"/>
          <w:szCs w:val="24"/>
          <w:lang w:val="es-CO" w:eastAsia="en-US"/>
          <w14:ligatures w14:val="none"/>
        </w:rPr>
        <w:t xml:space="preserve"> copias</w:t>
      </w:r>
      <w:r>
        <w:rPr>
          <w:rFonts w:ascii="Constantia" w:eastAsia="Calibri" w:hAnsi="Constantia"/>
          <w:color w:val="002060"/>
          <w:kern w:val="0"/>
          <w:sz w:val="24"/>
          <w:szCs w:val="24"/>
          <w:lang w:val="es-CO" w:eastAsia="en-US"/>
          <w14:ligatures w14:val="none"/>
        </w:rPr>
        <w:t xml:space="preserve"> sobre información que reposa en la entidad.</w:t>
      </w:r>
    </w:p>
    <w:p w14:paraId="7C5B1275" w14:textId="0DA752A5" w:rsidR="002B6654" w:rsidRPr="002B6654" w:rsidRDefault="002B6654" w:rsidP="00CB4513">
      <w:pPr>
        <w:pStyle w:val="Prrafodelista"/>
        <w:numPr>
          <w:ilvl w:val="0"/>
          <w:numId w:val="10"/>
        </w:numPr>
        <w:jc w:val="both"/>
        <w:rPr>
          <w:rFonts w:ascii="Constantia" w:eastAsia="Calibri" w:hAnsi="Constantia"/>
          <w:color w:val="002060"/>
          <w:kern w:val="0"/>
          <w:sz w:val="24"/>
          <w:szCs w:val="24"/>
          <w:lang w:val="es-CO" w:eastAsia="en-US"/>
          <w14:ligatures w14:val="none"/>
        </w:rPr>
      </w:pPr>
      <w:r w:rsidRPr="002B6654">
        <w:rPr>
          <w:rFonts w:ascii="Constantia" w:eastAsia="Calibri" w:hAnsi="Constantia"/>
          <w:color w:val="002060"/>
          <w:kern w:val="0"/>
          <w:sz w:val="24"/>
          <w:szCs w:val="24"/>
          <w:lang w:val="es-CO" w:eastAsia="en-US"/>
          <w14:ligatures w14:val="none"/>
        </w:rPr>
        <w:t>Procesos judiciales</w:t>
      </w:r>
      <w:r>
        <w:rPr>
          <w:rFonts w:ascii="Constantia" w:eastAsia="Calibri" w:hAnsi="Constantia"/>
          <w:color w:val="002060"/>
          <w:kern w:val="0"/>
          <w:sz w:val="24"/>
          <w:szCs w:val="24"/>
          <w:lang w:val="es-CO" w:eastAsia="en-US"/>
          <w14:ligatures w14:val="none"/>
        </w:rPr>
        <w:t xml:space="preserve"> en curso.</w:t>
      </w:r>
    </w:p>
    <w:p w14:paraId="54EF10C0" w14:textId="77777777" w:rsidR="00B25269" w:rsidRPr="00807ADC" w:rsidRDefault="00ED4350" w:rsidP="00B25269">
      <w:pPr>
        <w:jc w:val="right"/>
        <w:rPr>
          <w:rFonts w:ascii="Constantia" w:hAnsi="Constantia" w:cs="Arial"/>
          <w:color w:val="002060"/>
          <w:sz w:val="24"/>
          <w:szCs w:val="24"/>
          <w:lang w:val="es-ES"/>
        </w:rPr>
      </w:pPr>
      <w:r>
        <w:rPr>
          <w:rFonts w:ascii="Constantia" w:hAnsi="Constantia"/>
          <w:b/>
          <w:i/>
          <w:color w:val="002060"/>
          <w:lang w:val="es-ES"/>
        </w:rPr>
        <w:t>Gráfica No. 18</w:t>
      </w:r>
      <w:r w:rsidR="00E029D9">
        <w:rPr>
          <w:rFonts w:ascii="Constantia" w:hAnsi="Constantia"/>
          <w:b/>
          <w:i/>
          <w:color w:val="002060"/>
          <w:lang w:val="es-ES"/>
        </w:rPr>
        <w:t xml:space="preserve"> – Top 10</w:t>
      </w:r>
      <w:r w:rsidR="00B25269">
        <w:rPr>
          <w:rFonts w:ascii="Constantia" w:hAnsi="Constantia"/>
          <w:b/>
          <w:i/>
          <w:color w:val="002060"/>
          <w:lang w:val="es-ES"/>
        </w:rPr>
        <w:t xml:space="preserve">– </w:t>
      </w:r>
      <w:r w:rsidR="00E029D9">
        <w:rPr>
          <w:rFonts w:ascii="Constantia" w:hAnsi="Constantia"/>
          <w:b/>
          <w:i/>
          <w:color w:val="002060"/>
          <w:lang w:val="es-ES"/>
        </w:rPr>
        <w:t>Temas Peticiones</w:t>
      </w:r>
    </w:p>
    <w:p w14:paraId="72626732" w14:textId="5D1449CE" w:rsidR="00B25269" w:rsidRDefault="00B25269" w:rsidP="00B25269">
      <w:pPr>
        <w:tabs>
          <w:tab w:val="left" w:pos="3585"/>
        </w:tabs>
        <w:spacing w:after="160" w:line="259" w:lineRule="auto"/>
        <w:jc w:val="center"/>
        <w:rPr>
          <w:rFonts w:ascii="Constantia" w:eastAsia="Calibri" w:hAnsi="Constantia"/>
          <w:noProof/>
          <w:color w:val="002060"/>
          <w:kern w:val="0"/>
          <w:sz w:val="24"/>
          <w:szCs w:val="24"/>
          <w14:ligatures w14:val="none"/>
        </w:rPr>
      </w:pPr>
      <w:r w:rsidRPr="00807ADC">
        <w:rPr>
          <w:rFonts w:ascii="Constantia" w:eastAsia="Calibri" w:hAnsi="Constantia"/>
          <w:noProof/>
          <w:color w:val="002060"/>
          <w:kern w:val="0"/>
          <w:sz w:val="24"/>
          <w:szCs w:val="24"/>
          <w14:ligatures w14:val="none"/>
        </w:rPr>
        <w:t xml:space="preserve"> </w:t>
      </w:r>
      <w:r w:rsidR="00CB4513" w:rsidRPr="00CB4513">
        <w:rPr>
          <w:noProof/>
          <w:shd w:val="clear" w:color="auto" w:fill="00B0F0"/>
        </w:rPr>
        <w:drawing>
          <wp:inline distT="0" distB="0" distL="0" distR="0" wp14:anchorId="6E6049F6" wp14:editId="6BCCCAE1">
            <wp:extent cx="4572000" cy="2547938"/>
            <wp:effectExtent l="0" t="0" r="0" b="5080"/>
            <wp:docPr id="50" name="Gráfico 5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61C0ED13-AA65-481C-82BE-823F08EA78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71A4221" w14:textId="77777777" w:rsidR="002B6654" w:rsidRDefault="002B6654" w:rsidP="007871CA">
      <w:pPr>
        <w:tabs>
          <w:tab w:val="left" w:pos="3585"/>
        </w:tabs>
        <w:spacing w:after="160" w:line="259" w:lineRule="auto"/>
        <w:rPr>
          <w:rFonts w:ascii="Constantia" w:eastAsia="Calibri" w:hAnsi="Constantia"/>
          <w:b/>
          <w:noProof/>
          <w:color w:val="FF6600"/>
          <w:kern w:val="0"/>
          <w:sz w:val="24"/>
          <w:szCs w:val="24"/>
          <w14:ligatures w14:val="none"/>
        </w:rPr>
      </w:pPr>
    </w:p>
    <w:p w14:paraId="441DD403" w14:textId="77777777" w:rsidR="007871CA" w:rsidRPr="00495DF8" w:rsidRDefault="007871CA" w:rsidP="007871CA">
      <w:pPr>
        <w:tabs>
          <w:tab w:val="left" w:pos="3585"/>
        </w:tabs>
        <w:spacing w:after="160" w:line="259" w:lineRule="auto"/>
        <w:rPr>
          <w:rFonts w:ascii="Constantia" w:eastAsia="Calibri" w:hAnsi="Constantia"/>
          <w:b/>
          <w:noProof/>
          <w:color w:val="FF6600"/>
          <w:kern w:val="0"/>
          <w:sz w:val="24"/>
          <w:szCs w:val="24"/>
          <w14:ligatures w14:val="none"/>
        </w:rPr>
      </w:pPr>
      <w:r w:rsidRPr="00495DF8">
        <w:rPr>
          <w:rFonts w:ascii="Constantia" w:eastAsia="Calibri" w:hAnsi="Constantia"/>
          <w:b/>
          <w:noProof/>
          <w:color w:val="FF6600"/>
          <w:kern w:val="0"/>
          <w:sz w:val="24"/>
          <w:szCs w:val="24"/>
          <w14:ligatures w14:val="none"/>
        </w:rPr>
        <w:lastRenderedPageBreak/>
        <w:t>COSTOS</w:t>
      </w:r>
    </w:p>
    <w:p w14:paraId="475B51D4" w14:textId="0F08E8A6" w:rsidR="007871CA" w:rsidRDefault="000848BD" w:rsidP="00E67963">
      <w:pPr>
        <w:tabs>
          <w:tab w:val="left" w:pos="3585"/>
        </w:tabs>
        <w:spacing w:after="160" w:line="259" w:lineRule="auto"/>
        <w:jc w:val="both"/>
        <w:rPr>
          <w:rFonts w:ascii="Constantia" w:eastAsia="Calibri" w:hAnsi="Constantia"/>
          <w:noProof/>
          <w:color w:val="002060"/>
          <w:kern w:val="0"/>
          <w:sz w:val="24"/>
          <w:szCs w:val="24"/>
          <w14:ligatures w14:val="none"/>
        </w:rPr>
      </w:pPr>
      <w:r>
        <w:rPr>
          <w:rFonts w:ascii="Constantia" w:eastAsia="Calibri" w:hAnsi="Constantia"/>
          <w:noProof/>
          <w:color w:val="002060"/>
          <w:kern w:val="0"/>
          <w:sz w:val="24"/>
          <w:szCs w:val="24"/>
          <w14:ligatures w14:val="none"/>
        </w:rPr>
        <w:t xml:space="preserve">A la pregunta: </w:t>
      </w:r>
      <w:r w:rsidRPr="004E3C42">
        <w:rPr>
          <w:rFonts w:ascii="Constantia" w:eastAsia="Calibri" w:hAnsi="Constantia"/>
          <w:noProof/>
          <w:color w:val="FF0000"/>
          <w:kern w:val="0"/>
          <w:sz w:val="24"/>
          <w:szCs w:val="24"/>
          <w14:ligatures w14:val="none"/>
        </w:rPr>
        <w:t>¿E</w:t>
      </w:r>
      <w:r w:rsidR="007871CA" w:rsidRPr="004E3C42">
        <w:rPr>
          <w:rFonts w:ascii="Constantia" w:eastAsia="Calibri" w:hAnsi="Constantia"/>
          <w:noProof/>
          <w:color w:val="FF0000"/>
          <w:kern w:val="0"/>
          <w:sz w:val="24"/>
          <w:szCs w:val="24"/>
          <w14:ligatures w14:val="none"/>
        </w:rPr>
        <w:t xml:space="preserve">l trámite que surtió ante la Agencia le generó algun costo? </w:t>
      </w:r>
      <w:r w:rsidR="002B6654">
        <w:rPr>
          <w:rFonts w:ascii="Constantia" w:eastAsia="Calibri" w:hAnsi="Constantia"/>
          <w:b/>
          <w:noProof/>
          <w:color w:val="002060"/>
          <w:kern w:val="0"/>
          <w:sz w:val="24"/>
          <w:szCs w:val="24"/>
          <w14:ligatures w14:val="none"/>
        </w:rPr>
        <w:t>44</w:t>
      </w:r>
      <w:r w:rsidR="007871CA">
        <w:rPr>
          <w:rFonts w:ascii="Constantia" w:eastAsia="Calibri" w:hAnsi="Constantia"/>
          <w:noProof/>
          <w:color w:val="002060"/>
          <w:kern w:val="0"/>
          <w:sz w:val="24"/>
          <w:szCs w:val="24"/>
          <w14:ligatures w14:val="none"/>
        </w:rPr>
        <w:t xml:space="preserve"> ciudadanos respondieron que no debieron asumir costo alguno por el trámite presentado ante la entidad, mientras que </w:t>
      </w:r>
      <w:r w:rsidR="002B6654">
        <w:rPr>
          <w:rFonts w:ascii="Constantia" w:eastAsia="Calibri" w:hAnsi="Constantia"/>
          <w:b/>
          <w:noProof/>
          <w:color w:val="002060"/>
          <w:kern w:val="0"/>
          <w:sz w:val="24"/>
          <w:szCs w:val="24"/>
          <w14:ligatures w14:val="none"/>
        </w:rPr>
        <w:t>6</w:t>
      </w:r>
      <w:r w:rsidR="00D40D4A">
        <w:rPr>
          <w:rFonts w:ascii="Constantia" w:eastAsia="Calibri" w:hAnsi="Constantia"/>
          <w:noProof/>
          <w:color w:val="002060"/>
          <w:kern w:val="0"/>
          <w:sz w:val="24"/>
          <w:szCs w:val="24"/>
          <w14:ligatures w14:val="none"/>
        </w:rPr>
        <w:t xml:space="preserve"> respondieron que si y que este gasto se vio r</w:t>
      </w:r>
      <w:r w:rsidR="005B66BA">
        <w:rPr>
          <w:rFonts w:ascii="Constantia" w:eastAsia="Calibri" w:hAnsi="Constantia"/>
          <w:noProof/>
          <w:color w:val="002060"/>
          <w:kern w:val="0"/>
          <w:sz w:val="24"/>
          <w:szCs w:val="24"/>
          <w14:ligatures w14:val="none"/>
        </w:rPr>
        <w:t>e</w:t>
      </w:r>
      <w:r w:rsidR="00267282">
        <w:rPr>
          <w:rFonts w:ascii="Constantia" w:eastAsia="Calibri" w:hAnsi="Constantia"/>
          <w:noProof/>
          <w:color w:val="002060"/>
          <w:kern w:val="0"/>
          <w:sz w:val="24"/>
          <w:szCs w:val="24"/>
          <w14:ligatures w14:val="none"/>
        </w:rPr>
        <w:t>presentado en</w:t>
      </w:r>
      <w:r w:rsidR="00CF3523">
        <w:rPr>
          <w:rFonts w:ascii="Constantia" w:eastAsia="Calibri" w:hAnsi="Constantia"/>
          <w:noProof/>
          <w:color w:val="002060"/>
          <w:kern w:val="0"/>
          <w:sz w:val="24"/>
          <w:szCs w:val="24"/>
          <w14:ligatures w14:val="none"/>
        </w:rPr>
        <w:t xml:space="preserve"> el valor de las copias</w:t>
      </w:r>
      <w:r w:rsidR="005B66BA">
        <w:rPr>
          <w:rFonts w:ascii="Constantia" w:eastAsia="Calibri" w:hAnsi="Constantia"/>
          <w:noProof/>
          <w:color w:val="002060"/>
          <w:kern w:val="0"/>
          <w:sz w:val="24"/>
          <w:szCs w:val="24"/>
          <w14:ligatures w14:val="none"/>
        </w:rPr>
        <w:t>, gastos de desplazamiento</w:t>
      </w:r>
      <w:r w:rsidR="00CF3523">
        <w:rPr>
          <w:rFonts w:ascii="Constantia" w:eastAsia="Calibri" w:hAnsi="Constantia"/>
          <w:noProof/>
          <w:color w:val="002060"/>
          <w:kern w:val="0"/>
          <w:sz w:val="24"/>
          <w:szCs w:val="24"/>
          <w14:ligatures w14:val="none"/>
        </w:rPr>
        <w:t xml:space="preserve"> y </w:t>
      </w:r>
      <w:r w:rsidR="00D40D4A">
        <w:rPr>
          <w:rFonts w:ascii="Constantia" w:eastAsia="Calibri" w:hAnsi="Constantia"/>
          <w:noProof/>
          <w:color w:val="002060"/>
          <w:kern w:val="0"/>
          <w:sz w:val="24"/>
          <w:szCs w:val="24"/>
          <w14:ligatures w14:val="none"/>
        </w:rPr>
        <w:t xml:space="preserve">servicio de </w:t>
      </w:r>
      <w:r w:rsidR="00CF3523">
        <w:rPr>
          <w:rFonts w:ascii="Constantia" w:eastAsia="Calibri" w:hAnsi="Constantia"/>
          <w:noProof/>
          <w:color w:val="002060"/>
          <w:kern w:val="0"/>
          <w:sz w:val="24"/>
          <w:szCs w:val="24"/>
          <w14:ligatures w14:val="none"/>
        </w:rPr>
        <w:t xml:space="preserve">correo certificado </w:t>
      </w:r>
      <w:r w:rsidR="00267282">
        <w:rPr>
          <w:rFonts w:ascii="Constantia" w:eastAsia="Calibri" w:hAnsi="Constantia"/>
          <w:noProof/>
          <w:color w:val="002060"/>
          <w:kern w:val="0"/>
          <w:sz w:val="24"/>
          <w:szCs w:val="24"/>
          <w14:ligatures w14:val="none"/>
        </w:rPr>
        <w:t>empleado</w:t>
      </w:r>
      <w:r w:rsidR="00D40D4A">
        <w:rPr>
          <w:rFonts w:ascii="Constantia" w:eastAsia="Calibri" w:hAnsi="Constantia"/>
          <w:noProof/>
          <w:color w:val="002060"/>
          <w:kern w:val="0"/>
          <w:sz w:val="24"/>
          <w:szCs w:val="24"/>
          <w14:ligatures w14:val="none"/>
        </w:rPr>
        <w:t xml:space="preserve"> para </w:t>
      </w:r>
      <w:r w:rsidR="00267282">
        <w:rPr>
          <w:rFonts w:ascii="Constantia" w:eastAsia="Calibri" w:hAnsi="Constantia"/>
          <w:noProof/>
          <w:color w:val="002060"/>
          <w:kern w:val="0"/>
          <w:sz w:val="24"/>
          <w:szCs w:val="24"/>
          <w14:ligatures w14:val="none"/>
        </w:rPr>
        <w:t>a</w:t>
      </w:r>
      <w:r w:rsidR="00D40D4A">
        <w:rPr>
          <w:rFonts w:ascii="Constantia" w:eastAsia="Calibri" w:hAnsi="Constantia"/>
          <w:noProof/>
          <w:color w:val="002060"/>
          <w:kern w:val="0"/>
          <w:sz w:val="24"/>
          <w:szCs w:val="24"/>
          <w14:ligatures w14:val="none"/>
        </w:rPr>
        <w:t>llegar sus peticiones</w:t>
      </w:r>
      <w:r w:rsidR="003333EC">
        <w:rPr>
          <w:rFonts w:ascii="Constantia" w:eastAsia="Calibri" w:hAnsi="Constantia"/>
          <w:noProof/>
          <w:color w:val="002060"/>
          <w:kern w:val="0"/>
          <w:sz w:val="24"/>
          <w:szCs w:val="24"/>
          <w14:ligatures w14:val="none"/>
        </w:rPr>
        <w:t>.</w:t>
      </w:r>
    </w:p>
    <w:p w14:paraId="155F0A95" w14:textId="77777777" w:rsidR="007871CA" w:rsidRPr="00675834" w:rsidRDefault="00675834" w:rsidP="00675834">
      <w:pPr>
        <w:jc w:val="right"/>
        <w:rPr>
          <w:rFonts w:ascii="Constantia" w:hAnsi="Constantia" w:cs="Arial"/>
          <w:color w:val="002060"/>
          <w:sz w:val="24"/>
          <w:szCs w:val="24"/>
          <w:lang w:val="es-ES"/>
        </w:rPr>
      </w:pPr>
      <w:r>
        <w:rPr>
          <w:rFonts w:ascii="Constantia" w:hAnsi="Constantia"/>
          <w:b/>
          <w:i/>
          <w:color w:val="002060"/>
          <w:lang w:val="es-ES"/>
        </w:rPr>
        <w:t xml:space="preserve">Gráfica No. </w:t>
      </w:r>
      <w:r w:rsidR="00ED4350">
        <w:rPr>
          <w:rFonts w:ascii="Constantia" w:hAnsi="Constantia"/>
          <w:b/>
          <w:i/>
          <w:color w:val="002060"/>
          <w:lang w:val="es-ES"/>
        </w:rPr>
        <w:t>19</w:t>
      </w:r>
      <w:r>
        <w:rPr>
          <w:rFonts w:ascii="Constantia" w:hAnsi="Constantia"/>
          <w:b/>
          <w:i/>
          <w:color w:val="002060"/>
          <w:lang w:val="es-ES"/>
        </w:rPr>
        <w:t xml:space="preserve"> – Costos</w:t>
      </w:r>
    </w:p>
    <w:p w14:paraId="7A25C46D" w14:textId="20711B3B" w:rsidR="00B25269" w:rsidRDefault="002B6654" w:rsidP="007871CA">
      <w:pPr>
        <w:spacing w:after="160" w:line="259" w:lineRule="auto"/>
        <w:jc w:val="center"/>
        <w:rPr>
          <w:rFonts w:ascii="Constantia" w:eastAsia="Calibri" w:hAnsi="Constantia"/>
          <w:b/>
          <w:color w:val="002060"/>
          <w:kern w:val="0"/>
          <w:sz w:val="24"/>
          <w:szCs w:val="24"/>
          <w:lang w:val="es-CO" w:eastAsia="en-US"/>
          <w14:ligatures w14:val="none"/>
        </w:rPr>
      </w:pPr>
      <w:r>
        <w:rPr>
          <w:noProof/>
        </w:rPr>
        <w:drawing>
          <wp:inline distT="0" distB="0" distL="0" distR="0" wp14:anchorId="2E2E6FF1" wp14:editId="718C0D46">
            <wp:extent cx="4295775" cy="2438400"/>
            <wp:effectExtent l="0" t="0" r="0" b="0"/>
            <wp:docPr id="52" name="Gráfico 5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6356E529-9D15-41CD-BE44-922F5A6A4B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D564830" w14:textId="77777777" w:rsidR="002B6654" w:rsidRDefault="002B6654" w:rsidP="000848BD">
      <w:pPr>
        <w:tabs>
          <w:tab w:val="left" w:pos="3585"/>
        </w:tabs>
        <w:spacing w:after="160" w:line="259" w:lineRule="auto"/>
        <w:rPr>
          <w:rFonts w:ascii="Constantia" w:eastAsia="Calibri" w:hAnsi="Constantia"/>
          <w:b/>
          <w:noProof/>
          <w:color w:val="FF6600"/>
          <w:kern w:val="0"/>
          <w:sz w:val="24"/>
          <w:szCs w:val="24"/>
          <w14:ligatures w14:val="none"/>
        </w:rPr>
      </w:pPr>
    </w:p>
    <w:p w14:paraId="15ED82AF" w14:textId="77777777" w:rsidR="000848BD" w:rsidRPr="003333EC" w:rsidRDefault="000848BD" w:rsidP="000848BD">
      <w:pPr>
        <w:tabs>
          <w:tab w:val="left" w:pos="3585"/>
        </w:tabs>
        <w:spacing w:after="160" w:line="259" w:lineRule="auto"/>
        <w:rPr>
          <w:rFonts w:ascii="Constantia" w:eastAsia="Calibri" w:hAnsi="Constantia"/>
          <w:b/>
          <w:noProof/>
          <w:color w:val="FF6600"/>
          <w:kern w:val="0"/>
          <w:sz w:val="24"/>
          <w:szCs w:val="24"/>
          <w14:ligatures w14:val="none"/>
        </w:rPr>
      </w:pPr>
      <w:r w:rsidRPr="003333EC">
        <w:rPr>
          <w:rFonts w:ascii="Constantia" w:eastAsia="Calibri" w:hAnsi="Constantia"/>
          <w:b/>
          <w:noProof/>
          <w:color w:val="FF6600"/>
          <w:kern w:val="0"/>
          <w:sz w:val="24"/>
          <w:szCs w:val="24"/>
          <w14:ligatures w14:val="none"/>
        </w:rPr>
        <w:t>CANALES</w:t>
      </w:r>
      <w:r w:rsidR="00E50001" w:rsidRPr="003333EC">
        <w:rPr>
          <w:rFonts w:ascii="Constantia" w:eastAsia="Calibri" w:hAnsi="Constantia"/>
          <w:b/>
          <w:noProof/>
          <w:color w:val="FF6600"/>
          <w:kern w:val="0"/>
          <w:sz w:val="24"/>
          <w:szCs w:val="24"/>
          <w14:ligatures w14:val="none"/>
        </w:rPr>
        <w:t xml:space="preserve"> DE RESPUESTA</w:t>
      </w:r>
    </w:p>
    <w:p w14:paraId="53BB3B6E" w14:textId="78578F0E" w:rsidR="00675834" w:rsidRPr="005B66BA" w:rsidRDefault="000848BD" w:rsidP="00CF3523">
      <w:pPr>
        <w:tabs>
          <w:tab w:val="left" w:pos="3585"/>
        </w:tabs>
        <w:spacing w:after="160" w:line="259" w:lineRule="auto"/>
        <w:jc w:val="both"/>
        <w:rPr>
          <w:rFonts w:ascii="Constantia" w:eastAsia="Calibri" w:hAnsi="Constantia"/>
          <w:b/>
          <w:noProof/>
          <w:color w:val="002060"/>
          <w:kern w:val="0"/>
          <w:sz w:val="24"/>
          <w:szCs w:val="24"/>
          <w14:ligatures w14:val="none"/>
        </w:rPr>
      </w:pPr>
      <w:r>
        <w:rPr>
          <w:rFonts w:ascii="Constantia" w:eastAsia="Calibri" w:hAnsi="Constantia"/>
          <w:noProof/>
          <w:color w:val="002060"/>
          <w:kern w:val="0"/>
          <w:sz w:val="24"/>
          <w:szCs w:val="24"/>
          <w14:ligatures w14:val="none"/>
        </w:rPr>
        <w:t>En lo que re</w:t>
      </w:r>
      <w:r w:rsidR="00E50001">
        <w:rPr>
          <w:rFonts w:ascii="Constantia" w:eastAsia="Calibri" w:hAnsi="Constantia"/>
          <w:noProof/>
          <w:color w:val="002060"/>
          <w:kern w:val="0"/>
          <w:sz w:val="24"/>
          <w:szCs w:val="24"/>
          <w14:ligatures w14:val="none"/>
        </w:rPr>
        <w:t>specta a los canales</w:t>
      </w:r>
      <w:r w:rsidR="00675834">
        <w:rPr>
          <w:rFonts w:ascii="Constantia" w:eastAsia="Calibri" w:hAnsi="Constantia"/>
          <w:noProof/>
          <w:color w:val="002060"/>
          <w:kern w:val="0"/>
          <w:sz w:val="24"/>
          <w:szCs w:val="24"/>
          <w14:ligatures w14:val="none"/>
        </w:rPr>
        <w:t xml:space="preserve"> de contacto</w:t>
      </w:r>
      <w:r w:rsidR="00D43465">
        <w:rPr>
          <w:rFonts w:ascii="Constantia" w:eastAsia="Calibri" w:hAnsi="Constantia"/>
          <w:noProof/>
          <w:color w:val="002060"/>
          <w:kern w:val="0"/>
          <w:sz w:val="24"/>
          <w:szCs w:val="24"/>
          <w14:ligatures w14:val="none"/>
        </w:rPr>
        <w:t>,</w:t>
      </w:r>
      <w:r w:rsidR="00E50001">
        <w:rPr>
          <w:rFonts w:ascii="Constantia" w:eastAsia="Calibri" w:hAnsi="Constantia"/>
          <w:noProof/>
          <w:color w:val="002060"/>
          <w:kern w:val="0"/>
          <w:sz w:val="24"/>
          <w:szCs w:val="24"/>
          <w14:ligatures w14:val="none"/>
        </w:rPr>
        <w:t xml:space="preserve"> </w:t>
      </w:r>
      <w:r w:rsidR="002B6654">
        <w:rPr>
          <w:rFonts w:ascii="Constantia" w:eastAsia="Calibri" w:hAnsi="Constantia"/>
          <w:b/>
          <w:noProof/>
          <w:color w:val="002060"/>
          <w:kern w:val="0"/>
          <w:sz w:val="24"/>
          <w:szCs w:val="24"/>
          <w14:ligatures w14:val="none"/>
        </w:rPr>
        <w:t>22</w:t>
      </w:r>
      <w:r w:rsidR="00675834">
        <w:rPr>
          <w:rFonts w:ascii="Constantia" w:eastAsia="Calibri" w:hAnsi="Constantia"/>
          <w:noProof/>
          <w:color w:val="002060"/>
          <w:kern w:val="0"/>
          <w:sz w:val="24"/>
          <w:szCs w:val="24"/>
          <w14:ligatures w14:val="none"/>
        </w:rPr>
        <w:t xml:space="preserve"> de los </w:t>
      </w:r>
      <w:r>
        <w:rPr>
          <w:rFonts w:ascii="Constantia" w:eastAsia="Calibri" w:hAnsi="Constantia"/>
          <w:noProof/>
          <w:color w:val="002060"/>
          <w:kern w:val="0"/>
          <w:sz w:val="24"/>
          <w:szCs w:val="24"/>
          <w14:ligatures w14:val="none"/>
        </w:rPr>
        <w:t xml:space="preserve">ciudadanos encuestados </w:t>
      </w:r>
      <w:r w:rsidR="00E50001">
        <w:rPr>
          <w:rFonts w:ascii="Constantia" w:eastAsia="Calibri" w:hAnsi="Constantia"/>
          <w:noProof/>
          <w:color w:val="002060"/>
          <w:kern w:val="0"/>
          <w:sz w:val="24"/>
          <w:szCs w:val="24"/>
          <w14:ligatures w14:val="none"/>
        </w:rPr>
        <w:t xml:space="preserve">afirmaron haber recibido respuesta </w:t>
      </w:r>
      <w:r w:rsidR="00675834">
        <w:rPr>
          <w:rFonts w:ascii="Constantia" w:eastAsia="Calibri" w:hAnsi="Constantia"/>
          <w:noProof/>
          <w:color w:val="002060"/>
          <w:kern w:val="0"/>
          <w:sz w:val="24"/>
          <w:szCs w:val="24"/>
          <w14:ligatures w14:val="none"/>
        </w:rPr>
        <w:t xml:space="preserve">a su petición en medio </w:t>
      </w:r>
      <w:r w:rsidR="003333EC" w:rsidRPr="003333EC">
        <w:rPr>
          <w:rFonts w:ascii="Constantia" w:eastAsia="Calibri" w:hAnsi="Constantia"/>
          <w:b/>
          <w:noProof/>
          <w:color w:val="002060"/>
          <w:kern w:val="0"/>
          <w:sz w:val="24"/>
          <w:szCs w:val="24"/>
          <w14:ligatures w14:val="none"/>
        </w:rPr>
        <w:t>VIRTUAL</w:t>
      </w:r>
      <w:r w:rsidR="003333EC">
        <w:rPr>
          <w:rFonts w:ascii="Constantia" w:eastAsia="Calibri" w:hAnsi="Constantia"/>
          <w:b/>
          <w:noProof/>
          <w:color w:val="002060"/>
          <w:kern w:val="0"/>
          <w:sz w:val="24"/>
          <w:szCs w:val="24"/>
          <w14:ligatures w14:val="none"/>
        </w:rPr>
        <w:t xml:space="preserve"> </w:t>
      </w:r>
      <w:r w:rsidR="003333EC">
        <w:rPr>
          <w:rFonts w:ascii="Constantia" w:eastAsia="Calibri" w:hAnsi="Constantia"/>
          <w:noProof/>
          <w:color w:val="002060"/>
          <w:kern w:val="0"/>
          <w:sz w:val="24"/>
          <w:szCs w:val="24"/>
          <w14:ligatures w14:val="none"/>
        </w:rPr>
        <w:t>por el correo oficial de la entidad</w:t>
      </w:r>
      <w:r w:rsidR="00E50001">
        <w:rPr>
          <w:rFonts w:ascii="Constantia" w:eastAsia="Calibri" w:hAnsi="Constantia"/>
          <w:noProof/>
          <w:color w:val="002060"/>
          <w:kern w:val="0"/>
          <w:sz w:val="24"/>
          <w:szCs w:val="24"/>
          <w14:ligatures w14:val="none"/>
        </w:rPr>
        <w:t xml:space="preserve">, </w:t>
      </w:r>
      <w:r w:rsidR="00675834">
        <w:rPr>
          <w:rFonts w:ascii="Constantia" w:eastAsia="Calibri" w:hAnsi="Constantia"/>
          <w:noProof/>
          <w:color w:val="002060"/>
          <w:kern w:val="0"/>
          <w:sz w:val="24"/>
          <w:szCs w:val="24"/>
          <w14:ligatures w14:val="none"/>
        </w:rPr>
        <w:t xml:space="preserve">mientras que </w:t>
      </w:r>
      <w:r w:rsidR="002B6654">
        <w:rPr>
          <w:rFonts w:ascii="Constantia" w:eastAsia="Calibri" w:hAnsi="Constantia"/>
          <w:b/>
          <w:noProof/>
          <w:color w:val="002060"/>
          <w:kern w:val="0"/>
          <w:sz w:val="24"/>
          <w:szCs w:val="24"/>
          <w14:ligatures w14:val="none"/>
        </w:rPr>
        <w:t>7</w:t>
      </w:r>
      <w:r w:rsidR="00CF3523">
        <w:rPr>
          <w:rFonts w:ascii="Constantia" w:eastAsia="Calibri" w:hAnsi="Constantia"/>
          <w:noProof/>
          <w:color w:val="002060"/>
          <w:kern w:val="0"/>
          <w:sz w:val="24"/>
          <w:szCs w:val="24"/>
          <w14:ligatures w14:val="none"/>
        </w:rPr>
        <w:t xml:space="preserve"> </w:t>
      </w:r>
      <w:r w:rsidR="00E50001">
        <w:rPr>
          <w:rFonts w:ascii="Constantia" w:eastAsia="Calibri" w:hAnsi="Constantia"/>
          <w:noProof/>
          <w:color w:val="002060"/>
          <w:kern w:val="0"/>
          <w:sz w:val="24"/>
          <w:szCs w:val="24"/>
          <w14:ligatures w14:val="none"/>
        </w:rPr>
        <w:t xml:space="preserve">de ellos recibieron solución a sus </w:t>
      </w:r>
      <w:r w:rsidR="00675834">
        <w:rPr>
          <w:rFonts w:ascii="Constantia" w:eastAsia="Calibri" w:hAnsi="Constantia"/>
          <w:noProof/>
          <w:color w:val="002060"/>
          <w:kern w:val="0"/>
          <w:sz w:val="24"/>
          <w:szCs w:val="24"/>
          <w14:ligatures w14:val="none"/>
        </w:rPr>
        <w:t xml:space="preserve">trámites </w:t>
      </w:r>
      <w:r w:rsidR="003333EC">
        <w:rPr>
          <w:rFonts w:ascii="Constantia" w:eastAsia="Calibri" w:hAnsi="Constantia"/>
          <w:noProof/>
          <w:color w:val="002060"/>
          <w:kern w:val="0"/>
          <w:sz w:val="24"/>
          <w:szCs w:val="24"/>
          <w14:ligatures w14:val="none"/>
        </w:rPr>
        <w:t xml:space="preserve">por medio de oficio </w:t>
      </w:r>
      <w:r w:rsidR="003333EC" w:rsidRPr="003333EC">
        <w:rPr>
          <w:rFonts w:ascii="Constantia" w:eastAsia="Calibri" w:hAnsi="Constantia"/>
          <w:b/>
          <w:noProof/>
          <w:color w:val="002060"/>
          <w:kern w:val="0"/>
          <w:sz w:val="24"/>
          <w:szCs w:val="24"/>
          <w14:ligatures w14:val="none"/>
        </w:rPr>
        <w:t>FÍSICO</w:t>
      </w:r>
      <w:r w:rsidR="003333EC">
        <w:rPr>
          <w:rFonts w:ascii="Constantia" w:eastAsia="Calibri" w:hAnsi="Constantia"/>
          <w:noProof/>
          <w:color w:val="002060"/>
          <w:kern w:val="0"/>
          <w:sz w:val="24"/>
          <w:szCs w:val="24"/>
          <w14:ligatures w14:val="none"/>
        </w:rPr>
        <w:t xml:space="preserve"> </w:t>
      </w:r>
      <w:r w:rsidR="00CF3523">
        <w:rPr>
          <w:rFonts w:ascii="Constantia" w:eastAsia="Calibri" w:hAnsi="Constantia"/>
          <w:noProof/>
          <w:color w:val="002060"/>
          <w:kern w:val="0"/>
          <w:sz w:val="24"/>
          <w:szCs w:val="24"/>
          <w14:ligatures w14:val="none"/>
        </w:rPr>
        <w:t xml:space="preserve">y </w:t>
      </w:r>
      <w:r w:rsidR="002B6654">
        <w:rPr>
          <w:rFonts w:ascii="Constantia" w:eastAsia="Calibri" w:hAnsi="Constantia"/>
          <w:b/>
          <w:noProof/>
          <w:color w:val="002060"/>
          <w:kern w:val="0"/>
          <w:sz w:val="24"/>
          <w:szCs w:val="24"/>
          <w14:ligatures w14:val="none"/>
        </w:rPr>
        <w:t>13</w:t>
      </w:r>
      <w:r w:rsidR="00CF3523">
        <w:rPr>
          <w:rFonts w:ascii="Constantia" w:eastAsia="Calibri" w:hAnsi="Constantia"/>
          <w:noProof/>
          <w:color w:val="002060"/>
          <w:kern w:val="0"/>
          <w:sz w:val="24"/>
          <w:szCs w:val="24"/>
          <w14:ligatures w14:val="none"/>
        </w:rPr>
        <w:t xml:space="preserve"> recibieron respuestas a sus requerimientos a t</w:t>
      </w:r>
      <w:r w:rsidR="003333EC">
        <w:rPr>
          <w:rFonts w:ascii="Constantia" w:eastAsia="Calibri" w:hAnsi="Constantia"/>
          <w:noProof/>
          <w:color w:val="002060"/>
          <w:kern w:val="0"/>
          <w:sz w:val="24"/>
          <w:szCs w:val="24"/>
          <w14:ligatures w14:val="none"/>
        </w:rPr>
        <w:t>r</w:t>
      </w:r>
      <w:r w:rsidR="00CF3523">
        <w:rPr>
          <w:rFonts w:ascii="Constantia" w:eastAsia="Calibri" w:hAnsi="Constantia"/>
          <w:noProof/>
          <w:color w:val="002060"/>
          <w:kern w:val="0"/>
          <w:sz w:val="24"/>
          <w:szCs w:val="24"/>
          <w14:ligatures w14:val="none"/>
        </w:rPr>
        <w:t>avés de ambos canales.</w:t>
      </w:r>
    </w:p>
    <w:p w14:paraId="4E1E5157" w14:textId="7D33101E" w:rsidR="00F912E6" w:rsidRPr="003333EC" w:rsidRDefault="00ED4350" w:rsidP="002B6654">
      <w:pPr>
        <w:jc w:val="right"/>
        <w:rPr>
          <w:rFonts w:ascii="Constantia" w:hAnsi="Constantia"/>
          <w:b/>
          <w:i/>
          <w:color w:val="002060"/>
          <w:lang w:val="es-ES"/>
        </w:rPr>
      </w:pPr>
      <w:r>
        <w:rPr>
          <w:rFonts w:ascii="Constantia" w:hAnsi="Constantia"/>
          <w:b/>
          <w:i/>
          <w:color w:val="002060"/>
          <w:lang w:val="es-ES"/>
        </w:rPr>
        <w:t>Gráfica No. 20</w:t>
      </w:r>
      <w:r w:rsidR="002B6654">
        <w:rPr>
          <w:rFonts w:ascii="Constantia" w:hAnsi="Constantia"/>
          <w:b/>
          <w:i/>
          <w:color w:val="002060"/>
          <w:lang w:val="es-ES"/>
        </w:rPr>
        <w:t xml:space="preserve"> – Canales de Respuesta</w:t>
      </w:r>
    </w:p>
    <w:p w14:paraId="7C235E01" w14:textId="5D7810AA" w:rsidR="00180055" w:rsidRDefault="002B6654" w:rsidP="002B6654">
      <w:pPr>
        <w:spacing w:after="160" w:line="259" w:lineRule="auto"/>
        <w:jc w:val="center"/>
        <w:rPr>
          <w:rFonts w:ascii="Constantia" w:eastAsia="Calibri" w:hAnsi="Constantia"/>
          <w:b/>
          <w:color w:val="002060"/>
          <w:kern w:val="0"/>
          <w:sz w:val="24"/>
          <w:szCs w:val="24"/>
          <w:lang w:val="es-CO" w:eastAsia="en-US"/>
          <w14:ligatures w14:val="none"/>
        </w:rPr>
      </w:pPr>
      <w:r>
        <w:rPr>
          <w:noProof/>
        </w:rPr>
        <w:drawing>
          <wp:inline distT="0" distB="0" distL="0" distR="0" wp14:anchorId="62243F9E" wp14:editId="23A985E3">
            <wp:extent cx="4591050" cy="2657475"/>
            <wp:effectExtent l="0" t="0" r="0" b="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D1C7CA0" w14:textId="77777777" w:rsidR="002B4CD7" w:rsidRDefault="002B4CD7" w:rsidP="00B25269">
      <w:pPr>
        <w:spacing w:after="160" w:line="259" w:lineRule="auto"/>
        <w:rPr>
          <w:rFonts w:ascii="Constantia" w:eastAsia="Calibri" w:hAnsi="Constantia"/>
          <w:b/>
          <w:color w:val="002060"/>
          <w:kern w:val="0"/>
          <w:sz w:val="24"/>
          <w:szCs w:val="24"/>
          <w:lang w:val="es-CO" w:eastAsia="en-US"/>
          <w14:ligatures w14:val="none"/>
        </w:rPr>
      </w:pPr>
    </w:p>
    <w:p w14:paraId="16C9BEAB" w14:textId="77777777" w:rsidR="00B25269" w:rsidRDefault="00B25269" w:rsidP="00B25269">
      <w:pPr>
        <w:spacing w:after="160" w:line="259" w:lineRule="auto"/>
        <w:rPr>
          <w:rFonts w:ascii="Constantia" w:eastAsia="Calibri" w:hAnsi="Constantia"/>
          <w:b/>
          <w:color w:val="002060"/>
          <w:kern w:val="0"/>
          <w:sz w:val="24"/>
          <w:szCs w:val="24"/>
          <w:lang w:val="es-CO" w:eastAsia="en-US"/>
          <w14:ligatures w14:val="none"/>
        </w:rPr>
      </w:pPr>
      <w:r w:rsidRPr="00807ADC">
        <w:rPr>
          <w:rFonts w:ascii="Constantia" w:eastAsia="Calibri" w:hAnsi="Constantia"/>
          <w:b/>
          <w:color w:val="002060"/>
          <w:kern w:val="0"/>
          <w:sz w:val="24"/>
          <w:szCs w:val="24"/>
          <w:lang w:val="es-CO" w:eastAsia="en-US"/>
          <w14:ligatures w14:val="none"/>
        </w:rPr>
        <w:lastRenderedPageBreak/>
        <w:t>ANÁLISIS DE LA ENCUESTA DE PERCEPCIÓN</w:t>
      </w:r>
    </w:p>
    <w:p w14:paraId="54A47279" w14:textId="77777777" w:rsidR="003A109B" w:rsidRDefault="003A109B" w:rsidP="009868F8">
      <w:pPr>
        <w:spacing w:after="160" w:line="259" w:lineRule="auto"/>
        <w:contextualSpacing/>
        <w:jc w:val="both"/>
        <w:rPr>
          <w:rFonts w:ascii="Constantia" w:eastAsia="Calibri" w:hAnsi="Constantia"/>
          <w:color w:val="002060"/>
          <w:kern w:val="0"/>
          <w:sz w:val="24"/>
          <w:szCs w:val="24"/>
          <w:lang w:val="es-CO" w:eastAsia="en-US"/>
          <w14:ligatures w14:val="none"/>
        </w:rPr>
      </w:pPr>
    </w:p>
    <w:p w14:paraId="1CD11153" w14:textId="3269D0D9" w:rsidR="00F060AF" w:rsidRPr="00F060AF" w:rsidRDefault="00F060AF" w:rsidP="00F060AF">
      <w:pPr>
        <w:pStyle w:val="Prrafodelista"/>
        <w:numPr>
          <w:ilvl w:val="1"/>
          <w:numId w:val="23"/>
        </w:numPr>
        <w:tabs>
          <w:tab w:val="clear" w:pos="1440"/>
        </w:tabs>
        <w:spacing w:after="160" w:line="259" w:lineRule="auto"/>
        <w:ind w:left="567"/>
        <w:jc w:val="both"/>
        <w:rPr>
          <w:rFonts w:ascii="Constantia" w:eastAsia="Calibri" w:hAnsi="Constantia"/>
          <w:b/>
          <w:color w:val="002060"/>
          <w:kern w:val="0"/>
          <w:sz w:val="24"/>
          <w:szCs w:val="24"/>
          <w:lang w:val="es-CO" w:eastAsia="en-US"/>
          <w14:ligatures w14:val="none"/>
        </w:rPr>
      </w:pPr>
      <w:r w:rsidRPr="00F060AF">
        <w:rPr>
          <w:rFonts w:ascii="Constantia" w:eastAsia="Calibri" w:hAnsi="Constantia"/>
          <w:b/>
          <w:color w:val="002060"/>
          <w:kern w:val="0"/>
          <w:sz w:val="24"/>
          <w:szCs w:val="24"/>
          <w:lang w:val="es-CO" w:eastAsia="en-US"/>
          <w14:ligatures w14:val="none"/>
        </w:rPr>
        <w:t>La ANI continúa respondiendo oportunamente.</w:t>
      </w:r>
    </w:p>
    <w:p w14:paraId="737C39B8" w14:textId="77777777" w:rsidR="00A3071F" w:rsidRDefault="00F060AF" w:rsidP="00A3071F">
      <w:pPr>
        <w:spacing w:after="160" w:line="259" w:lineRule="auto"/>
        <w:contextualSpacing/>
        <w:jc w:val="both"/>
        <w:rPr>
          <w:rFonts w:ascii="Constantia" w:eastAsia="Calibri" w:hAnsi="Constantia"/>
          <w:color w:val="002060"/>
          <w:kern w:val="0"/>
          <w:sz w:val="24"/>
          <w:szCs w:val="24"/>
          <w:lang w:val="es-CO" w:eastAsia="en-US"/>
          <w14:ligatures w14:val="none"/>
        </w:rPr>
      </w:pPr>
      <w:r w:rsidRPr="00F060AF">
        <w:rPr>
          <w:rFonts w:ascii="Constantia" w:eastAsia="Calibri" w:hAnsi="Constantia"/>
          <w:color w:val="002060"/>
          <w:kern w:val="0"/>
          <w:sz w:val="24"/>
          <w:szCs w:val="24"/>
          <w:lang w:val="es-CO" w:eastAsia="en-US"/>
          <w14:ligatures w14:val="none"/>
        </w:rPr>
        <w:t xml:space="preserve">Observando la relación entre la percepción de la oportunidad de las respuestas de la ciudadanía y la revisión efectuada por el Equipo de Servicio al Ciudadano sobre el criterio de oportunidad, se </w:t>
      </w:r>
      <w:r w:rsidR="00525D19">
        <w:rPr>
          <w:rFonts w:ascii="Constantia" w:eastAsia="Calibri" w:hAnsi="Constantia"/>
          <w:color w:val="002060"/>
          <w:kern w:val="0"/>
          <w:sz w:val="24"/>
          <w:szCs w:val="24"/>
          <w:lang w:val="es-CO" w:eastAsia="en-US"/>
          <w14:ligatures w14:val="none"/>
        </w:rPr>
        <w:t xml:space="preserve">logró </w:t>
      </w:r>
      <w:r w:rsidRPr="00F060AF">
        <w:rPr>
          <w:rFonts w:ascii="Constantia" w:eastAsia="Calibri" w:hAnsi="Constantia"/>
          <w:color w:val="002060"/>
          <w:kern w:val="0"/>
          <w:sz w:val="24"/>
          <w:szCs w:val="24"/>
          <w:lang w:val="es-CO" w:eastAsia="en-US"/>
          <w14:ligatures w14:val="none"/>
        </w:rPr>
        <w:t>identifica</w:t>
      </w:r>
      <w:r w:rsidR="00525D19">
        <w:rPr>
          <w:rFonts w:ascii="Constantia" w:eastAsia="Calibri" w:hAnsi="Constantia"/>
          <w:color w:val="002060"/>
          <w:kern w:val="0"/>
          <w:sz w:val="24"/>
          <w:szCs w:val="24"/>
          <w:lang w:val="es-CO" w:eastAsia="en-US"/>
          <w14:ligatures w14:val="none"/>
        </w:rPr>
        <w:t>r</w:t>
      </w:r>
      <w:r w:rsidR="0093206C">
        <w:rPr>
          <w:rFonts w:ascii="Constantia" w:eastAsia="Calibri" w:hAnsi="Constantia"/>
          <w:color w:val="002060"/>
          <w:kern w:val="0"/>
          <w:sz w:val="24"/>
          <w:szCs w:val="24"/>
          <w:lang w:val="es-CO" w:eastAsia="en-US"/>
          <w14:ligatures w14:val="none"/>
        </w:rPr>
        <w:t xml:space="preserve"> que el 72</w:t>
      </w:r>
      <w:r w:rsidRPr="00F060AF">
        <w:rPr>
          <w:rFonts w:ascii="Constantia" w:eastAsia="Calibri" w:hAnsi="Constantia"/>
          <w:color w:val="002060"/>
          <w:kern w:val="0"/>
          <w:sz w:val="24"/>
          <w:szCs w:val="24"/>
          <w:lang w:val="es-CO" w:eastAsia="en-US"/>
          <w14:ligatures w14:val="none"/>
        </w:rPr>
        <w:t xml:space="preserve">% de las respuestas dadas por la ANI, se dio </w:t>
      </w:r>
      <w:r w:rsidR="002F2DE8">
        <w:rPr>
          <w:rFonts w:ascii="Constantia" w:eastAsia="Calibri" w:hAnsi="Constantia"/>
          <w:color w:val="002060"/>
          <w:kern w:val="0"/>
          <w:sz w:val="24"/>
          <w:szCs w:val="24"/>
          <w:lang w:val="es-CO" w:eastAsia="en-US"/>
          <w14:ligatures w14:val="none"/>
        </w:rPr>
        <w:t>en los</w:t>
      </w:r>
      <w:r w:rsidRPr="00F060AF">
        <w:rPr>
          <w:rFonts w:ascii="Constantia" w:eastAsia="Calibri" w:hAnsi="Constantia"/>
          <w:color w:val="002060"/>
          <w:kern w:val="0"/>
          <w:sz w:val="24"/>
          <w:szCs w:val="24"/>
          <w:lang w:val="es-CO" w:eastAsia="en-US"/>
          <w14:ligatures w14:val="none"/>
        </w:rPr>
        <w:t xml:space="preserve"> términos</w:t>
      </w:r>
      <w:r w:rsidR="002F2DE8">
        <w:rPr>
          <w:rFonts w:ascii="Constantia" w:eastAsia="Calibri" w:hAnsi="Constantia"/>
          <w:color w:val="002060"/>
          <w:kern w:val="0"/>
          <w:sz w:val="24"/>
          <w:szCs w:val="24"/>
          <w:lang w:val="es-CO" w:eastAsia="en-US"/>
          <w14:ligatures w14:val="none"/>
        </w:rPr>
        <w:t xml:space="preserve"> de ley; </w:t>
      </w:r>
      <w:r w:rsidRPr="00F060AF">
        <w:rPr>
          <w:rFonts w:ascii="Constantia" w:eastAsia="Calibri" w:hAnsi="Constantia"/>
          <w:color w:val="002060"/>
          <w:kern w:val="0"/>
          <w:sz w:val="24"/>
          <w:szCs w:val="24"/>
          <w:lang w:val="es-CO" w:eastAsia="en-US"/>
          <w14:ligatures w14:val="none"/>
        </w:rPr>
        <w:t xml:space="preserve">esto traduce que </w:t>
      </w:r>
      <w:r w:rsidR="000A45B4">
        <w:rPr>
          <w:rFonts w:ascii="Constantia" w:eastAsia="Calibri" w:hAnsi="Constantia"/>
          <w:color w:val="002060"/>
          <w:kern w:val="0"/>
          <w:sz w:val="24"/>
          <w:szCs w:val="24"/>
          <w:lang w:val="es-CO" w:eastAsia="en-US"/>
          <w14:ligatures w14:val="none"/>
        </w:rPr>
        <w:t>l</w:t>
      </w:r>
      <w:r w:rsidRPr="00F060AF">
        <w:rPr>
          <w:rFonts w:ascii="Constantia" w:eastAsia="Calibri" w:hAnsi="Constantia"/>
          <w:color w:val="002060"/>
          <w:kern w:val="0"/>
          <w:sz w:val="24"/>
          <w:szCs w:val="24"/>
          <w:lang w:val="es-CO" w:eastAsia="en-US"/>
          <w14:ligatures w14:val="none"/>
        </w:rPr>
        <w:t>a ANI continúa respondiendo oportunamente la mayoría de p</w:t>
      </w:r>
      <w:r w:rsidR="002E7666">
        <w:rPr>
          <w:rFonts w:ascii="Constantia" w:eastAsia="Calibri" w:hAnsi="Constantia"/>
          <w:color w:val="002060"/>
          <w:kern w:val="0"/>
          <w:sz w:val="24"/>
          <w:szCs w:val="24"/>
          <w:lang w:val="es-CO" w:eastAsia="en-US"/>
          <w14:ligatures w14:val="none"/>
        </w:rPr>
        <w:t>eticiones que le son formuladas.</w:t>
      </w:r>
    </w:p>
    <w:p w14:paraId="58B8A156" w14:textId="77777777" w:rsidR="00F060AF" w:rsidRPr="00F060AF" w:rsidRDefault="00F060AF" w:rsidP="00F060AF">
      <w:pPr>
        <w:spacing w:after="160" w:line="259" w:lineRule="auto"/>
        <w:contextualSpacing/>
        <w:jc w:val="both"/>
        <w:rPr>
          <w:rFonts w:ascii="Constantia" w:eastAsia="Calibri" w:hAnsi="Constantia"/>
          <w:color w:val="002060"/>
          <w:kern w:val="0"/>
          <w:sz w:val="24"/>
          <w:szCs w:val="24"/>
          <w:lang w:val="es-CO" w:eastAsia="en-US"/>
          <w14:ligatures w14:val="none"/>
        </w:rPr>
      </w:pPr>
    </w:p>
    <w:p w14:paraId="3E12380F" w14:textId="25B4F293" w:rsidR="00F060AF" w:rsidRDefault="008E408C" w:rsidP="00F060AF">
      <w:pPr>
        <w:numPr>
          <w:ilvl w:val="0"/>
          <w:numId w:val="23"/>
        </w:numPr>
        <w:spacing w:after="160" w:line="259" w:lineRule="auto"/>
        <w:contextualSpacing/>
        <w:jc w:val="both"/>
        <w:rPr>
          <w:rFonts w:ascii="Constantia" w:eastAsia="Calibri" w:hAnsi="Constantia"/>
          <w:b/>
          <w:color w:val="002060"/>
          <w:kern w:val="0"/>
          <w:sz w:val="24"/>
          <w:szCs w:val="24"/>
          <w:lang w:val="es-CO" w:eastAsia="en-US"/>
          <w14:ligatures w14:val="none"/>
        </w:rPr>
      </w:pPr>
      <w:r>
        <w:rPr>
          <w:rFonts w:ascii="Constantia" w:eastAsia="Calibri" w:hAnsi="Constantia"/>
          <w:b/>
          <w:color w:val="002060"/>
          <w:kern w:val="0"/>
          <w:sz w:val="24"/>
          <w:szCs w:val="24"/>
          <w:lang w:val="es-CO" w:eastAsia="en-US"/>
          <w14:ligatures w14:val="none"/>
        </w:rPr>
        <w:t>ANI presente en las regiones.</w:t>
      </w:r>
    </w:p>
    <w:p w14:paraId="6767AE99" w14:textId="77777777" w:rsidR="000B2B94" w:rsidRDefault="000B2B94" w:rsidP="000B2B94">
      <w:pPr>
        <w:spacing w:after="160" w:line="259" w:lineRule="auto"/>
        <w:ind w:left="720"/>
        <w:contextualSpacing/>
        <w:jc w:val="both"/>
        <w:rPr>
          <w:rFonts w:ascii="Constantia" w:eastAsia="Calibri" w:hAnsi="Constantia"/>
          <w:b/>
          <w:color w:val="002060"/>
          <w:kern w:val="0"/>
          <w:sz w:val="24"/>
          <w:szCs w:val="24"/>
          <w:lang w:val="es-CO" w:eastAsia="en-US"/>
          <w14:ligatures w14:val="none"/>
        </w:rPr>
      </w:pPr>
    </w:p>
    <w:p w14:paraId="24437D51" w14:textId="7C6A8F84" w:rsidR="00F060AF" w:rsidRDefault="000B2B94" w:rsidP="00F060AF">
      <w:pPr>
        <w:spacing w:after="160" w:line="259" w:lineRule="auto"/>
        <w:contextualSpacing/>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La capital de Colombia continúa siendo la ciudad con mayor concentración de peticiones elevadas a la Agencia, sin embargo y dada la incidencia de los proyectos de la entidad en   regiones como Cundinamarca, Bolívar y Boyacá, existe un número considerable de ciudadanos que presentan sus peticiones a ésta entidad.</w:t>
      </w:r>
    </w:p>
    <w:p w14:paraId="31E9CD51" w14:textId="77777777" w:rsidR="000B2B94" w:rsidRPr="00F060AF" w:rsidRDefault="000B2B94" w:rsidP="00F060AF">
      <w:pPr>
        <w:spacing w:after="160" w:line="259" w:lineRule="auto"/>
        <w:contextualSpacing/>
        <w:jc w:val="both"/>
        <w:rPr>
          <w:rFonts w:ascii="Constantia" w:eastAsia="Calibri" w:hAnsi="Constantia"/>
          <w:color w:val="002060"/>
          <w:kern w:val="0"/>
          <w:sz w:val="24"/>
          <w:szCs w:val="24"/>
          <w:lang w:val="es-CO" w:eastAsia="en-US"/>
          <w14:ligatures w14:val="none"/>
        </w:rPr>
      </w:pPr>
    </w:p>
    <w:p w14:paraId="4C2B5089" w14:textId="333F3F09" w:rsidR="00F060AF" w:rsidRDefault="00173BBF" w:rsidP="00F060AF">
      <w:pPr>
        <w:numPr>
          <w:ilvl w:val="0"/>
          <w:numId w:val="23"/>
        </w:numPr>
        <w:spacing w:after="160" w:line="259" w:lineRule="auto"/>
        <w:contextualSpacing/>
        <w:jc w:val="both"/>
        <w:rPr>
          <w:rFonts w:ascii="Constantia" w:eastAsia="Calibri" w:hAnsi="Constantia"/>
          <w:b/>
          <w:color w:val="002060"/>
          <w:kern w:val="0"/>
          <w:sz w:val="24"/>
          <w:szCs w:val="24"/>
          <w:lang w:val="es-CO" w:eastAsia="en-US"/>
          <w14:ligatures w14:val="none"/>
        </w:rPr>
      </w:pPr>
      <w:r>
        <w:rPr>
          <w:rFonts w:ascii="Constantia" w:eastAsia="Calibri" w:hAnsi="Constantia"/>
          <w:b/>
          <w:color w:val="002060"/>
          <w:kern w:val="0"/>
          <w:sz w:val="24"/>
          <w:szCs w:val="24"/>
          <w:lang w:val="es-CO" w:eastAsia="en-US"/>
          <w14:ligatures w14:val="none"/>
        </w:rPr>
        <w:t>Claridad.</w:t>
      </w:r>
    </w:p>
    <w:p w14:paraId="43282283" w14:textId="77777777" w:rsidR="00173BBF" w:rsidRPr="00F060AF" w:rsidRDefault="00173BBF" w:rsidP="00173BBF">
      <w:pPr>
        <w:spacing w:after="160" w:line="259" w:lineRule="auto"/>
        <w:ind w:left="720"/>
        <w:contextualSpacing/>
        <w:jc w:val="both"/>
        <w:rPr>
          <w:rFonts w:ascii="Constantia" w:eastAsia="Calibri" w:hAnsi="Constantia"/>
          <w:b/>
          <w:color w:val="002060"/>
          <w:kern w:val="0"/>
          <w:sz w:val="24"/>
          <w:szCs w:val="24"/>
          <w:lang w:val="es-CO" w:eastAsia="en-US"/>
          <w14:ligatures w14:val="none"/>
        </w:rPr>
      </w:pPr>
    </w:p>
    <w:p w14:paraId="34BD75E1" w14:textId="48AD6CD1" w:rsidR="00F060AF" w:rsidRPr="00F060AF" w:rsidRDefault="00173BBF" w:rsidP="00F060AF">
      <w:pPr>
        <w:spacing w:after="160" w:line="259" w:lineRule="auto"/>
        <w:contextualSpacing/>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Se debe insistir en la claridad de las respuestas</w:t>
      </w:r>
      <w:r w:rsidR="000B2B94">
        <w:rPr>
          <w:rFonts w:ascii="Constantia" w:eastAsia="Calibri" w:hAnsi="Constantia"/>
          <w:color w:val="002060"/>
          <w:kern w:val="0"/>
          <w:sz w:val="24"/>
          <w:szCs w:val="24"/>
          <w:lang w:val="es-CO" w:eastAsia="en-US"/>
          <w14:ligatures w14:val="none"/>
        </w:rPr>
        <w:t xml:space="preserve"> proyectadas por la Agencia</w:t>
      </w:r>
      <w:r>
        <w:rPr>
          <w:rFonts w:ascii="Constantia" w:eastAsia="Calibri" w:hAnsi="Constantia"/>
          <w:color w:val="002060"/>
          <w:kern w:val="0"/>
          <w:sz w:val="24"/>
          <w:szCs w:val="24"/>
          <w:lang w:val="es-CO" w:eastAsia="en-US"/>
          <w14:ligatures w14:val="none"/>
        </w:rPr>
        <w:t>, ya que</w:t>
      </w:r>
      <w:r w:rsidR="000B2B94">
        <w:rPr>
          <w:rFonts w:ascii="Constantia" w:eastAsia="Calibri" w:hAnsi="Constantia"/>
          <w:color w:val="002060"/>
          <w:kern w:val="0"/>
          <w:sz w:val="24"/>
          <w:szCs w:val="24"/>
          <w:lang w:val="es-CO" w:eastAsia="en-US"/>
          <w14:ligatures w14:val="none"/>
        </w:rPr>
        <w:t xml:space="preserve"> de acuerdo con las percepciones recibidas por los ciudadanos encuestados, varios de lo</w:t>
      </w:r>
      <w:r>
        <w:rPr>
          <w:rFonts w:ascii="Constantia" w:eastAsia="Calibri" w:hAnsi="Constantia"/>
          <w:color w:val="002060"/>
          <w:kern w:val="0"/>
          <w:sz w:val="24"/>
          <w:szCs w:val="24"/>
          <w:lang w:val="es-CO" w:eastAsia="en-US"/>
          <w14:ligatures w14:val="none"/>
        </w:rPr>
        <w:t>s oficios</w:t>
      </w:r>
      <w:r w:rsidR="000B2B94">
        <w:rPr>
          <w:rFonts w:ascii="Constantia" w:eastAsia="Calibri" w:hAnsi="Constantia"/>
          <w:color w:val="002060"/>
          <w:kern w:val="0"/>
          <w:sz w:val="24"/>
          <w:szCs w:val="24"/>
          <w:lang w:val="es-CO" w:eastAsia="en-US"/>
          <w14:ligatures w14:val="none"/>
        </w:rPr>
        <w:t xml:space="preserve"> recibidos</w:t>
      </w:r>
      <w:r>
        <w:rPr>
          <w:rFonts w:ascii="Constantia" w:eastAsia="Calibri" w:hAnsi="Constantia"/>
          <w:color w:val="002060"/>
          <w:kern w:val="0"/>
          <w:sz w:val="24"/>
          <w:szCs w:val="24"/>
          <w:lang w:val="es-CO" w:eastAsia="en-US"/>
          <w14:ligatures w14:val="none"/>
        </w:rPr>
        <w:t xml:space="preserve"> hacen uso excesivo de tecnicismos, siglas y la información presentada no responde lo solicitado por la ciudadanía.</w:t>
      </w:r>
    </w:p>
    <w:p w14:paraId="636017F8" w14:textId="77777777" w:rsidR="00F060AF" w:rsidRPr="00F060AF" w:rsidRDefault="00F060AF" w:rsidP="00F060AF">
      <w:pPr>
        <w:spacing w:after="160" w:line="259" w:lineRule="auto"/>
        <w:contextualSpacing/>
        <w:jc w:val="both"/>
        <w:rPr>
          <w:rFonts w:ascii="Constantia" w:eastAsia="Calibri" w:hAnsi="Constantia"/>
          <w:b/>
          <w:color w:val="002060"/>
          <w:kern w:val="0"/>
          <w:sz w:val="24"/>
          <w:szCs w:val="24"/>
          <w:lang w:val="es-CO" w:eastAsia="en-US"/>
          <w14:ligatures w14:val="none"/>
        </w:rPr>
      </w:pPr>
    </w:p>
    <w:p w14:paraId="7884801F" w14:textId="77777777" w:rsidR="00F060AF" w:rsidRDefault="00F060AF" w:rsidP="00F060AF">
      <w:pPr>
        <w:numPr>
          <w:ilvl w:val="0"/>
          <w:numId w:val="23"/>
        </w:numPr>
        <w:spacing w:after="160" w:line="259" w:lineRule="auto"/>
        <w:contextualSpacing/>
        <w:jc w:val="both"/>
        <w:rPr>
          <w:rFonts w:ascii="Constantia" w:eastAsia="Calibri" w:hAnsi="Constantia"/>
          <w:b/>
          <w:color w:val="002060"/>
          <w:kern w:val="0"/>
          <w:sz w:val="24"/>
          <w:szCs w:val="24"/>
          <w:lang w:val="es-CO" w:eastAsia="en-US"/>
          <w14:ligatures w14:val="none"/>
        </w:rPr>
      </w:pPr>
      <w:r w:rsidRPr="00F060AF">
        <w:rPr>
          <w:rFonts w:ascii="Constantia" w:eastAsia="Calibri" w:hAnsi="Constantia"/>
          <w:b/>
          <w:color w:val="002060"/>
          <w:kern w:val="0"/>
          <w:sz w:val="24"/>
          <w:szCs w:val="24"/>
          <w:lang w:val="es-CO" w:eastAsia="en-US"/>
          <w14:ligatures w14:val="none"/>
        </w:rPr>
        <w:t>La ciudadanía está interesada en participar.</w:t>
      </w:r>
    </w:p>
    <w:p w14:paraId="1C61FB49" w14:textId="77777777" w:rsidR="00173BBF" w:rsidRPr="00F060AF" w:rsidRDefault="00173BBF" w:rsidP="00173BBF">
      <w:pPr>
        <w:spacing w:after="160" w:line="259" w:lineRule="auto"/>
        <w:ind w:left="720"/>
        <w:contextualSpacing/>
        <w:jc w:val="both"/>
        <w:rPr>
          <w:rFonts w:ascii="Constantia" w:eastAsia="Calibri" w:hAnsi="Constantia"/>
          <w:b/>
          <w:color w:val="002060"/>
          <w:kern w:val="0"/>
          <w:sz w:val="24"/>
          <w:szCs w:val="24"/>
          <w:lang w:val="es-CO" w:eastAsia="en-US"/>
          <w14:ligatures w14:val="none"/>
        </w:rPr>
      </w:pPr>
    </w:p>
    <w:p w14:paraId="0E342F35" w14:textId="5D8E2331" w:rsidR="00F060AF" w:rsidRPr="00F060AF" w:rsidRDefault="00F060AF" w:rsidP="00F060AF">
      <w:pPr>
        <w:spacing w:after="160" w:line="259" w:lineRule="auto"/>
        <w:contextualSpacing/>
        <w:jc w:val="both"/>
        <w:rPr>
          <w:rFonts w:ascii="Constantia" w:eastAsia="Calibri" w:hAnsi="Constantia"/>
          <w:color w:val="002060"/>
          <w:kern w:val="0"/>
          <w:sz w:val="24"/>
          <w:szCs w:val="24"/>
          <w:lang w:val="es-CO" w:eastAsia="en-US"/>
          <w14:ligatures w14:val="none"/>
        </w:rPr>
      </w:pPr>
      <w:r w:rsidRPr="00F060AF">
        <w:rPr>
          <w:rFonts w:ascii="Constantia" w:eastAsia="Calibri" w:hAnsi="Constantia"/>
          <w:color w:val="002060"/>
          <w:kern w:val="0"/>
          <w:sz w:val="24"/>
          <w:szCs w:val="24"/>
          <w:lang w:val="es-CO" w:eastAsia="en-US"/>
          <w14:ligatures w14:val="none"/>
        </w:rPr>
        <w:t xml:space="preserve">En el desarrollo de la encuesta se indagó a la ciudadanía sobre su interés en participar en la formulación de la Política de </w:t>
      </w:r>
      <w:r w:rsidR="000B2B94">
        <w:rPr>
          <w:rFonts w:ascii="Constantia" w:eastAsia="Calibri" w:hAnsi="Constantia"/>
          <w:color w:val="002060"/>
          <w:kern w:val="0"/>
          <w:sz w:val="24"/>
          <w:szCs w:val="24"/>
          <w:lang w:val="es-CO" w:eastAsia="en-US"/>
          <w14:ligatures w14:val="none"/>
        </w:rPr>
        <w:t xml:space="preserve">Servicio al </w:t>
      </w:r>
      <w:r w:rsidRPr="00F060AF">
        <w:rPr>
          <w:rFonts w:ascii="Constantia" w:eastAsia="Calibri" w:hAnsi="Constantia"/>
          <w:color w:val="002060"/>
          <w:kern w:val="0"/>
          <w:sz w:val="24"/>
          <w:szCs w:val="24"/>
          <w:lang w:val="es-CO" w:eastAsia="en-US"/>
          <w14:ligatures w14:val="none"/>
        </w:rPr>
        <w:t>Ciudadan</w:t>
      </w:r>
      <w:r w:rsidR="000B2B94">
        <w:rPr>
          <w:rFonts w:ascii="Constantia" w:eastAsia="Calibri" w:hAnsi="Constantia"/>
          <w:color w:val="002060"/>
          <w:kern w:val="0"/>
          <w:sz w:val="24"/>
          <w:szCs w:val="24"/>
          <w:lang w:val="es-CO" w:eastAsia="en-US"/>
          <w14:ligatures w14:val="none"/>
        </w:rPr>
        <w:t>o</w:t>
      </w:r>
      <w:r w:rsidRPr="00F060AF">
        <w:rPr>
          <w:rFonts w:ascii="Constantia" w:eastAsia="Calibri" w:hAnsi="Constantia"/>
          <w:color w:val="002060"/>
          <w:kern w:val="0"/>
          <w:sz w:val="24"/>
          <w:szCs w:val="24"/>
          <w:lang w:val="es-CO" w:eastAsia="en-US"/>
          <w14:ligatures w14:val="none"/>
        </w:rPr>
        <w:t xml:space="preserve"> de la ANI, y manifes</w:t>
      </w:r>
      <w:r w:rsidR="000B2B94">
        <w:rPr>
          <w:rFonts w:ascii="Constantia" w:eastAsia="Calibri" w:hAnsi="Constantia"/>
          <w:color w:val="002060"/>
          <w:kern w:val="0"/>
          <w:sz w:val="24"/>
          <w:szCs w:val="24"/>
          <w:lang w:val="es-CO" w:eastAsia="en-US"/>
          <w14:ligatures w14:val="none"/>
        </w:rPr>
        <w:t xml:space="preserve">taron un alto interés en hacer </w:t>
      </w:r>
      <w:r w:rsidRPr="00F060AF">
        <w:rPr>
          <w:rFonts w:ascii="Constantia" w:eastAsia="Calibri" w:hAnsi="Constantia"/>
          <w:color w:val="002060"/>
          <w:kern w:val="0"/>
          <w:sz w:val="24"/>
          <w:szCs w:val="24"/>
          <w:lang w:val="es-CO" w:eastAsia="en-US"/>
          <w14:ligatures w14:val="none"/>
        </w:rPr>
        <w:t xml:space="preserve">parte </w:t>
      </w:r>
      <w:r w:rsidR="000B2B94">
        <w:rPr>
          <w:rFonts w:ascii="Constantia" w:eastAsia="Calibri" w:hAnsi="Constantia"/>
          <w:color w:val="002060"/>
          <w:kern w:val="0"/>
          <w:sz w:val="24"/>
          <w:szCs w:val="24"/>
          <w:lang w:val="es-CO" w:eastAsia="en-US"/>
          <w14:ligatures w14:val="none"/>
        </w:rPr>
        <w:t xml:space="preserve">de </w:t>
      </w:r>
      <w:r w:rsidR="00650CAE">
        <w:rPr>
          <w:rFonts w:ascii="Constantia" w:eastAsia="Calibri" w:hAnsi="Constantia"/>
          <w:color w:val="002060"/>
          <w:kern w:val="0"/>
          <w:sz w:val="24"/>
          <w:szCs w:val="24"/>
          <w:lang w:val="es-CO" w:eastAsia="en-US"/>
          <w14:ligatures w14:val="none"/>
        </w:rPr>
        <w:t>éste proyecto</w:t>
      </w:r>
      <w:r w:rsidRPr="00F060AF">
        <w:rPr>
          <w:rFonts w:ascii="Constantia" w:eastAsia="Calibri" w:hAnsi="Constantia"/>
          <w:color w:val="002060"/>
          <w:kern w:val="0"/>
          <w:sz w:val="24"/>
          <w:szCs w:val="24"/>
          <w:lang w:val="es-CO" w:eastAsia="en-US"/>
          <w14:ligatures w14:val="none"/>
        </w:rPr>
        <w:t>.</w:t>
      </w:r>
    </w:p>
    <w:p w14:paraId="41289BBF" w14:textId="77777777" w:rsidR="00397819" w:rsidRDefault="00397819" w:rsidP="00397819">
      <w:pPr>
        <w:spacing w:after="160" w:line="259" w:lineRule="auto"/>
        <w:contextualSpacing/>
        <w:jc w:val="both"/>
        <w:rPr>
          <w:rFonts w:ascii="Constantia" w:eastAsia="Calibri" w:hAnsi="Constantia"/>
          <w:color w:val="002060"/>
          <w:kern w:val="0"/>
          <w:sz w:val="24"/>
          <w:szCs w:val="24"/>
          <w:lang w:val="es-CO" w:eastAsia="en-US"/>
          <w14:ligatures w14:val="none"/>
        </w:rPr>
      </w:pPr>
    </w:p>
    <w:p w14:paraId="4DEBCDD8" w14:textId="77777777" w:rsidR="00CC7336" w:rsidRDefault="00CC7336" w:rsidP="00397819">
      <w:pPr>
        <w:spacing w:after="160" w:line="259" w:lineRule="auto"/>
        <w:contextualSpacing/>
        <w:jc w:val="both"/>
        <w:rPr>
          <w:rFonts w:ascii="Constantia" w:eastAsia="Calibri" w:hAnsi="Constantia"/>
          <w:color w:val="002060"/>
          <w:kern w:val="0"/>
          <w:sz w:val="24"/>
          <w:szCs w:val="24"/>
          <w:lang w:val="es-CO" w:eastAsia="en-US"/>
          <w14:ligatures w14:val="none"/>
        </w:rPr>
      </w:pPr>
    </w:p>
    <w:p w14:paraId="6A44C10A" w14:textId="77777777" w:rsidR="00CC7336" w:rsidRDefault="00CC7336" w:rsidP="00397819">
      <w:pPr>
        <w:spacing w:after="160" w:line="259" w:lineRule="auto"/>
        <w:contextualSpacing/>
        <w:jc w:val="both"/>
        <w:rPr>
          <w:rFonts w:ascii="Constantia" w:eastAsia="Calibri" w:hAnsi="Constantia"/>
          <w:color w:val="002060"/>
          <w:kern w:val="0"/>
          <w:sz w:val="24"/>
          <w:szCs w:val="24"/>
          <w:lang w:val="es-CO" w:eastAsia="en-US"/>
          <w14:ligatures w14:val="none"/>
        </w:rPr>
      </w:pPr>
    </w:p>
    <w:p w14:paraId="6AAE9A36" w14:textId="77777777" w:rsidR="00CC7336" w:rsidRDefault="00CC7336" w:rsidP="00397819">
      <w:pPr>
        <w:spacing w:after="160" w:line="259" w:lineRule="auto"/>
        <w:contextualSpacing/>
        <w:jc w:val="both"/>
        <w:rPr>
          <w:rFonts w:ascii="Constantia" w:eastAsia="Calibri" w:hAnsi="Constantia"/>
          <w:color w:val="002060"/>
          <w:kern w:val="0"/>
          <w:sz w:val="24"/>
          <w:szCs w:val="24"/>
          <w:lang w:val="es-CO" w:eastAsia="en-US"/>
          <w14:ligatures w14:val="none"/>
        </w:rPr>
      </w:pPr>
    </w:p>
    <w:p w14:paraId="475EF3F1" w14:textId="77777777" w:rsidR="00CC7336" w:rsidRDefault="00CC7336" w:rsidP="00397819">
      <w:pPr>
        <w:spacing w:after="160" w:line="259" w:lineRule="auto"/>
        <w:contextualSpacing/>
        <w:jc w:val="both"/>
        <w:rPr>
          <w:rFonts w:ascii="Constantia" w:eastAsia="Calibri" w:hAnsi="Constantia"/>
          <w:color w:val="002060"/>
          <w:kern w:val="0"/>
          <w:sz w:val="24"/>
          <w:szCs w:val="24"/>
          <w:lang w:val="es-CO" w:eastAsia="en-US"/>
          <w14:ligatures w14:val="none"/>
        </w:rPr>
      </w:pPr>
    </w:p>
    <w:p w14:paraId="06B92D90" w14:textId="77777777" w:rsidR="0050696B" w:rsidRDefault="0050696B" w:rsidP="00397819">
      <w:pPr>
        <w:spacing w:after="160" w:line="259" w:lineRule="auto"/>
        <w:contextualSpacing/>
        <w:jc w:val="both"/>
        <w:rPr>
          <w:rFonts w:ascii="Constantia" w:eastAsia="Calibri" w:hAnsi="Constantia"/>
          <w:color w:val="002060"/>
          <w:kern w:val="0"/>
          <w:sz w:val="24"/>
          <w:szCs w:val="24"/>
          <w:lang w:val="es-CO" w:eastAsia="en-US"/>
          <w14:ligatures w14:val="none"/>
        </w:rPr>
      </w:pPr>
    </w:p>
    <w:p w14:paraId="0915A85C" w14:textId="77777777" w:rsidR="0050696B" w:rsidRDefault="0050696B" w:rsidP="00397819">
      <w:pPr>
        <w:spacing w:after="160" w:line="259" w:lineRule="auto"/>
        <w:contextualSpacing/>
        <w:jc w:val="both"/>
        <w:rPr>
          <w:rFonts w:ascii="Constantia" w:eastAsia="Calibri" w:hAnsi="Constantia"/>
          <w:color w:val="002060"/>
          <w:kern w:val="0"/>
          <w:sz w:val="24"/>
          <w:szCs w:val="24"/>
          <w:lang w:val="es-CO" w:eastAsia="en-US"/>
          <w14:ligatures w14:val="none"/>
        </w:rPr>
      </w:pPr>
    </w:p>
    <w:p w14:paraId="1EE889FF" w14:textId="77777777" w:rsidR="0050696B" w:rsidRDefault="0050696B" w:rsidP="00397819">
      <w:pPr>
        <w:spacing w:after="160" w:line="259" w:lineRule="auto"/>
        <w:contextualSpacing/>
        <w:jc w:val="both"/>
        <w:rPr>
          <w:rFonts w:ascii="Constantia" w:eastAsia="Calibri" w:hAnsi="Constantia"/>
          <w:color w:val="002060"/>
          <w:kern w:val="0"/>
          <w:sz w:val="24"/>
          <w:szCs w:val="24"/>
          <w:lang w:val="es-CO" w:eastAsia="en-US"/>
          <w14:ligatures w14:val="none"/>
        </w:rPr>
      </w:pPr>
    </w:p>
    <w:p w14:paraId="5A02B46E" w14:textId="77777777" w:rsidR="0050696B" w:rsidRDefault="0050696B" w:rsidP="00397819">
      <w:pPr>
        <w:spacing w:after="160" w:line="259" w:lineRule="auto"/>
        <w:contextualSpacing/>
        <w:jc w:val="both"/>
        <w:rPr>
          <w:rFonts w:ascii="Constantia" w:eastAsia="Calibri" w:hAnsi="Constantia"/>
          <w:color w:val="002060"/>
          <w:kern w:val="0"/>
          <w:sz w:val="24"/>
          <w:szCs w:val="24"/>
          <w:lang w:val="es-CO" w:eastAsia="en-US"/>
          <w14:ligatures w14:val="none"/>
        </w:rPr>
      </w:pPr>
    </w:p>
    <w:p w14:paraId="34D0D407" w14:textId="77777777" w:rsidR="0050696B" w:rsidRDefault="0050696B" w:rsidP="00397819">
      <w:pPr>
        <w:spacing w:after="160" w:line="259" w:lineRule="auto"/>
        <w:contextualSpacing/>
        <w:jc w:val="both"/>
        <w:rPr>
          <w:rFonts w:ascii="Constantia" w:eastAsia="Calibri" w:hAnsi="Constantia"/>
          <w:color w:val="002060"/>
          <w:kern w:val="0"/>
          <w:sz w:val="24"/>
          <w:szCs w:val="24"/>
          <w:lang w:val="es-CO" w:eastAsia="en-US"/>
          <w14:ligatures w14:val="none"/>
        </w:rPr>
      </w:pPr>
    </w:p>
    <w:p w14:paraId="20C134BA" w14:textId="77777777" w:rsidR="00CC7336" w:rsidRDefault="00CC7336" w:rsidP="00397819">
      <w:pPr>
        <w:spacing w:after="160" w:line="259" w:lineRule="auto"/>
        <w:contextualSpacing/>
        <w:jc w:val="both"/>
        <w:rPr>
          <w:rFonts w:ascii="Constantia" w:eastAsia="Calibri" w:hAnsi="Constantia"/>
          <w:color w:val="002060"/>
          <w:kern w:val="0"/>
          <w:sz w:val="24"/>
          <w:szCs w:val="24"/>
          <w:lang w:val="es-CO" w:eastAsia="en-US"/>
          <w14:ligatures w14:val="none"/>
        </w:rPr>
      </w:pPr>
    </w:p>
    <w:p w14:paraId="2F1084AF" w14:textId="77777777" w:rsidR="00CC7336" w:rsidRDefault="00CC7336" w:rsidP="00397819">
      <w:pPr>
        <w:spacing w:after="160" w:line="259" w:lineRule="auto"/>
        <w:contextualSpacing/>
        <w:jc w:val="both"/>
        <w:rPr>
          <w:rFonts w:ascii="Constantia" w:eastAsia="Calibri" w:hAnsi="Constantia"/>
          <w:color w:val="002060"/>
          <w:kern w:val="0"/>
          <w:sz w:val="24"/>
          <w:szCs w:val="24"/>
          <w:lang w:val="es-CO" w:eastAsia="en-US"/>
          <w14:ligatures w14:val="none"/>
        </w:rPr>
      </w:pPr>
    </w:p>
    <w:p w14:paraId="27BF017F" w14:textId="77777777" w:rsidR="00CC7336" w:rsidRDefault="00CC7336" w:rsidP="00397819">
      <w:pPr>
        <w:spacing w:after="160" w:line="259" w:lineRule="auto"/>
        <w:contextualSpacing/>
        <w:jc w:val="both"/>
        <w:rPr>
          <w:rFonts w:ascii="Constantia" w:eastAsia="Calibri" w:hAnsi="Constantia"/>
          <w:color w:val="002060"/>
          <w:kern w:val="0"/>
          <w:sz w:val="24"/>
          <w:szCs w:val="24"/>
          <w:lang w:val="es-CO" w:eastAsia="en-US"/>
          <w14:ligatures w14:val="none"/>
        </w:rPr>
      </w:pPr>
    </w:p>
    <w:p w14:paraId="0F250488" w14:textId="77777777" w:rsidR="00CC7336" w:rsidRDefault="00CC7336" w:rsidP="00397819">
      <w:pPr>
        <w:spacing w:after="160" w:line="259" w:lineRule="auto"/>
        <w:contextualSpacing/>
        <w:jc w:val="both"/>
        <w:rPr>
          <w:rFonts w:ascii="Constantia" w:eastAsia="Calibri" w:hAnsi="Constantia"/>
          <w:color w:val="002060"/>
          <w:kern w:val="0"/>
          <w:sz w:val="24"/>
          <w:szCs w:val="24"/>
          <w:lang w:val="es-CO" w:eastAsia="en-US"/>
          <w14:ligatures w14:val="none"/>
        </w:rPr>
      </w:pPr>
    </w:p>
    <w:p w14:paraId="1A2B9579" w14:textId="77777777" w:rsidR="009D53C3" w:rsidRPr="007A1819" w:rsidRDefault="00A92C5F" w:rsidP="008742A7">
      <w:pPr>
        <w:pStyle w:val="Prrafodelista"/>
        <w:numPr>
          <w:ilvl w:val="0"/>
          <w:numId w:val="15"/>
        </w:numPr>
        <w:rPr>
          <w:rFonts w:ascii="Constantia" w:hAnsi="Constantia"/>
          <w:b/>
          <w:caps/>
          <w:color w:val="FF6600"/>
          <w:spacing w:val="50"/>
          <w:sz w:val="36"/>
          <w:szCs w:val="36"/>
        </w:rPr>
      </w:pPr>
      <w:r w:rsidRPr="00BC4F8F">
        <w:rPr>
          <w:rFonts w:ascii="Constantia" w:hAnsi="Constantia"/>
          <w:b/>
          <w:caps/>
          <w:color w:val="FF6600"/>
          <w:spacing w:val="50"/>
          <w:sz w:val="36"/>
          <w:szCs w:val="36"/>
        </w:rPr>
        <w:lastRenderedPageBreak/>
        <w:t>PLAN DE ACCIÓN</w:t>
      </w:r>
    </w:p>
    <w:p w14:paraId="1512020D" w14:textId="77777777" w:rsidR="009D53C3" w:rsidRDefault="00622306" w:rsidP="00622306">
      <w:pPr>
        <w:pStyle w:val="Prrafodelista"/>
        <w:ind w:left="0"/>
        <w:jc w:val="both"/>
        <w:rPr>
          <w:rFonts w:ascii="Constantia" w:eastAsia="Calibri" w:hAnsi="Constantia"/>
          <w:color w:val="002060"/>
          <w:sz w:val="24"/>
          <w:szCs w:val="24"/>
          <w:lang w:eastAsia="en-US"/>
        </w:rPr>
      </w:pPr>
      <w:r>
        <w:rPr>
          <w:rFonts w:ascii="Constantia" w:eastAsia="Calibri" w:hAnsi="Constantia"/>
          <w:color w:val="002060"/>
          <w:sz w:val="24"/>
          <w:szCs w:val="24"/>
          <w:lang w:eastAsia="en-US"/>
        </w:rPr>
        <w:t xml:space="preserve">Queremos poner en conocimiento de la ciudadanía, cada una de las actividades que el Grupo de Trabajo de Atención al Ciudadano se propuso adelantar durante la </w:t>
      </w:r>
      <w:r w:rsidR="008C233A">
        <w:rPr>
          <w:rFonts w:ascii="Constantia" w:eastAsia="Calibri" w:hAnsi="Constantia"/>
          <w:color w:val="002060"/>
          <w:sz w:val="24"/>
          <w:szCs w:val="24"/>
          <w:lang w:eastAsia="en-US"/>
        </w:rPr>
        <w:t>vigencia 201</w:t>
      </w:r>
      <w:r w:rsidR="005C2BD7">
        <w:rPr>
          <w:rFonts w:ascii="Constantia" w:eastAsia="Calibri" w:hAnsi="Constantia"/>
          <w:color w:val="002060"/>
          <w:sz w:val="24"/>
          <w:szCs w:val="24"/>
          <w:lang w:eastAsia="en-US"/>
        </w:rPr>
        <w:t>9</w:t>
      </w:r>
      <w:r>
        <w:rPr>
          <w:rFonts w:ascii="Constantia" w:eastAsia="Calibri" w:hAnsi="Constantia"/>
          <w:color w:val="002060"/>
          <w:sz w:val="24"/>
          <w:szCs w:val="24"/>
          <w:lang w:eastAsia="en-US"/>
        </w:rPr>
        <w:t>, siempre bajo la óptica del mejoramiento continuo, para beneficio de la interacción de las partes interesadas en el conocimiento de nuestra misión y funciones como en la prestación de servicios y atención de trámites.</w:t>
      </w:r>
    </w:p>
    <w:p w14:paraId="6EE55DF3" w14:textId="77777777" w:rsidR="009D53C3" w:rsidRDefault="009D53C3" w:rsidP="009D53C3">
      <w:pPr>
        <w:pStyle w:val="Prrafodelista"/>
        <w:ind w:left="0"/>
        <w:rPr>
          <w:rFonts w:ascii="Constantia" w:eastAsia="Calibri" w:hAnsi="Constantia"/>
          <w:color w:val="002060"/>
          <w:sz w:val="24"/>
          <w:szCs w:val="24"/>
          <w:lang w:eastAsia="en-US"/>
        </w:rPr>
      </w:pPr>
    </w:p>
    <w:p w14:paraId="70521A14" w14:textId="77777777" w:rsidR="007C3312" w:rsidRPr="009D53C3" w:rsidRDefault="009E20CC" w:rsidP="00DC1D55">
      <w:pPr>
        <w:pStyle w:val="Prrafodelista"/>
        <w:jc w:val="right"/>
        <w:rPr>
          <w:rFonts w:ascii="Constantia" w:hAnsi="Constantia"/>
          <w:b/>
          <w:caps/>
          <w:color w:val="FF6600"/>
          <w:spacing w:val="50"/>
          <w:sz w:val="36"/>
          <w:szCs w:val="36"/>
        </w:rPr>
      </w:pPr>
      <w:r>
        <w:rPr>
          <w:rFonts w:ascii="Constantia" w:hAnsi="Constantia"/>
          <w:b/>
          <w:i/>
          <w:color w:val="002060"/>
          <w:lang w:val="es-ES"/>
        </w:rPr>
        <w:t>Tabla No. 1</w:t>
      </w:r>
      <w:r w:rsidR="00ED4350">
        <w:rPr>
          <w:rFonts w:ascii="Constantia" w:hAnsi="Constantia"/>
          <w:b/>
          <w:i/>
          <w:color w:val="002060"/>
          <w:lang w:val="es-ES"/>
        </w:rPr>
        <w:t>0</w:t>
      </w:r>
      <w:r w:rsidR="009D53C3" w:rsidRPr="009D53C3">
        <w:rPr>
          <w:rFonts w:ascii="Constantia" w:hAnsi="Constantia"/>
          <w:b/>
          <w:i/>
          <w:color w:val="002060"/>
          <w:lang w:val="es-ES"/>
        </w:rPr>
        <w:t xml:space="preserve"> – </w:t>
      </w:r>
      <w:r w:rsidR="009D53C3">
        <w:rPr>
          <w:rFonts w:ascii="Constantia" w:hAnsi="Constantia"/>
          <w:b/>
          <w:i/>
          <w:color w:val="002060"/>
          <w:lang w:val="es-ES"/>
        </w:rPr>
        <w:t>Matriz – Plan Anticorrupción y de Atención al Ciudadano</w:t>
      </w:r>
      <w:r w:rsidR="009D53C3" w:rsidRPr="009D53C3">
        <w:rPr>
          <w:rFonts w:ascii="Constantia" w:hAnsi="Constantia"/>
          <w:b/>
          <w:i/>
          <w:color w:val="002060"/>
          <w:lang w:val="es-ES"/>
        </w:rPr>
        <w:t xml:space="preserve"> </w:t>
      </w:r>
    </w:p>
    <w:tbl>
      <w:tblPr>
        <w:tblStyle w:val="Tabladecuadrcula5oscura-nfasis5"/>
        <w:tblW w:w="9918" w:type="dxa"/>
        <w:tblLayout w:type="fixed"/>
        <w:tblLook w:val="04A0" w:firstRow="1" w:lastRow="0" w:firstColumn="1" w:lastColumn="0" w:noHBand="0" w:noVBand="1"/>
      </w:tblPr>
      <w:tblGrid>
        <w:gridCol w:w="1552"/>
        <w:gridCol w:w="1466"/>
        <w:gridCol w:w="1372"/>
        <w:gridCol w:w="1275"/>
        <w:gridCol w:w="1134"/>
        <w:gridCol w:w="993"/>
        <w:gridCol w:w="2126"/>
      </w:tblGrid>
      <w:tr w:rsidR="00E90E15" w:rsidRPr="007C3312" w14:paraId="7D420E34" w14:textId="77777777" w:rsidTr="00AE083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52" w:type="dxa"/>
            <w:noWrap/>
            <w:hideMark/>
          </w:tcPr>
          <w:p w14:paraId="18BF5333" w14:textId="77777777" w:rsidR="00E90E15" w:rsidRPr="007C3312" w:rsidRDefault="00E90E15" w:rsidP="007C3312">
            <w:pPr>
              <w:spacing w:after="0" w:line="240" w:lineRule="auto"/>
              <w:jc w:val="center"/>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Actividad</w:t>
            </w:r>
          </w:p>
        </w:tc>
        <w:tc>
          <w:tcPr>
            <w:tcW w:w="1466" w:type="dxa"/>
            <w:noWrap/>
            <w:hideMark/>
          </w:tcPr>
          <w:p w14:paraId="7EE78E96" w14:textId="77777777" w:rsidR="00E90E15" w:rsidRPr="007C3312" w:rsidRDefault="00E90E15" w:rsidP="007C33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Estratégico</w:t>
            </w:r>
          </w:p>
        </w:tc>
        <w:tc>
          <w:tcPr>
            <w:tcW w:w="1372" w:type="dxa"/>
            <w:noWrap/>
            <w:hideMark/>
          </w:tcPr>
          <w:p w14:paraId="14560023" w14:textId="77777777" w:rsidR="00E90E15" w:rsidRPr="007C3312" w:rsidRDefault="00E90E15" w:rsidP="007C33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Objetivo Estratégico</w:t>
            </w:r>
          </w:p>
        </w:tc>
        <w:tc>
          <w:tcPr>
            <w:tcW w:w="1275" w:type="dxa"/>
            <w:noWrap/>
            <w:hideMark/>
          </w:tcPr>
          <w:p w14:paraId="42500B11" w14:textId="77777777" w:rsidR="00E90E15" w:rsidRPr="007C3312" w:rsidRDefault="00E90E15" w:rsidP="007C33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Proyecto Estratégico</w:t>
            </w:r>
          </w:p>
        </w:tc>
        <w:tc>
          <w:tcPr>
            <w:tcW w:w="1134" w:type="dxa"/>
            <w:hideMark/>
          </w:tcPr>
          <w:p w14:paraId="13C5688A" w14:textId="77777777" w:rsidR="00E90E15" w:rsidRPr="007C3312" w:rsidRDefault="00E90E15" w:rsidP="007C33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Unidad de Medida</w:t>
            </w:r>
          </w:p>
        </w:tc>
        <w:tc>
          <w:tcPr>
            <w:tcW w:w="993" w:type="dxa"/>
            <w:noWrap/>
            <w:hideMark/>
          </w:tcPr>
          <w:p w14:paraId="1748360D" w14:textId="77777777" w:rsidR="00E90E15" w:rsidRPr="007C3312" w:rsidRDefault="00E90E15" w:rsidP="007C33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Fecha Programada</w:t>
            </w:r>
          </w:p>
        </w:tc>
        <w:tc>
          <w:tcPr>
            <w:tcW w:w="2126" w:type="dxa"/>
          </w:tcPr>
          <w:p w14:paraId="484E41E0" w14:textId="77777777" w:rsidR="00E90E15" w:rsidRPr="007C3312" w:rsidRDefault="00E90E15" w:rsidP="007C33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bCs w:val="0"/>
                <w:kern w:val="0"/>
                <w:sz w:val="24"/>
                <w:szCs w:val="24"/>
                <w14:ligatures w14:val="none"/>
              </w:rPr>
            </w:pPr>
            <w:r w:rsidRPr="00E90E15">
              <w:rPr>
                <w:rFonts w:ascii="Calibri" w:eastAsia="Times New Roman" w:hAnsi="Calibri" w:cs="Arial"/>
                <w:kern w:val="0"/>
                <w:sz w:val="24"/>
                <w:szCs w:val="24"/>
                <w14:ligatures w14:val="none"/>
              </w:rPr>
              <w:t>Avance</w:t>
            </w:r>
          </w:p>
        </w:tc>
      </w:tr>
      <w:tr w:rsidR="00E90E15" w:rsidRPr="007C3312" w14:paraId="02D0A727" w14:textId="77777777" w:rsidTr="00AE0837">
        <w:trPr>
          <w:cnfStyle w:val="000000100000" w:firstRow="0" w:lastRow="0" w:firstColumn="0" w:lastColumn="0" w:oddVBand="0" w:evenVBand="0" w:oddHBand="1" w:evenHBand="0" w:firstRowFirstColumn="0" w:firstRowLastColumn="0" w:lastRowFirstColumn="0" w:lastRowLastColumn="0"/>
          <w:trHeight w:val="1935"/>
        </w:trPr>
        <w:tc>
          <w:tcPr>
            <w:cnfStyle w:val="001000000000" w:firstRow="0" w:lastRow="0" w:firstColumn="1" w:lastColumn="0" w:oddVBand="0" w:evenVBand="0" w:oddHBand="0" w:evenHBand="0" w:firstRowFirstColumn="0" w:firstRowLastColumn="0" w:lastRowFirstColumn="0" w:lastRowLastColumn="0"/>
            <w:tcW w:w="1552" w:type="dxa"/>
            <w:hideMark/>
          </w:tcPr>
          <w:p w14:paraId="6A27ED4E" w14:textId="77777777"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PAAC - Publicar informes PQRS con inclusión de solicitudes de acceso a la información, en el informe trimestral.</w:t>
            </w:r>
          </w:p>
        </w:tc>
        <w:tc>
          <w:tcPr>
            <w:tcW w:w="1466" w:type="dxa"/>
            <w:hideMark/>
          </w:tcPr>
          <w:p w14:paraId="18C7B277" w14:textId="77777777"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14:paraId="40162CA3" w14:textId="77777777"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14:paraId="2DBB45E7" w14:textId="77777777"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14:paraId="04757CD9" w14:textId="77777777"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Informes</w:t>
            </w:r>
          </w:p>
        </w:tc>
        <w:tc>
          <w:tcPr>
            <w:tcW w:w="993" w:type="dxa"/>
            <w:hideMark/>
          </w:tcPr>
          <w:p w14:paraId="2A4340B6" w14:textId="77777777" w:rsidR="00E90E15" w:rsidRPr="007C3312" w:rsidRDefault="00E90E15" w:rsidP="007C33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Enero, Abril, Julio, Octubre /19</w:t>
            </w:r>
          </w:p>
        </w:tc>
        <w:tc>
          <w:tcPr>
            <w:tcW w:w="2126" w:type="dxa"/>
          </w:tcPr>
          <w:p w14:paraId="71166293" w14:textId="46AEE4BA" w:rsidR="00E90E15" w:rsidRPr="007C3312" w:rsidRDefault="00CC7336" w:rsidP="00370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Pr>
                <w:rFonts w:ascii="Calibri" w:eastAsia="Times New Roman" w:hAnsi="Calibri" w:cs="Arial"/>
                <w:kern w:val="0"/>
                <w:sz w:val="24"/>
                <w:szCs w:val="24"/>
                <w14:ligatures w14:val="none"/>
              </w:rPr>
              <w:t xml:space="preserve">Se publicó el Informe del </w:t>
            </w:r>
            <w:r w:rsidR="00370F94">
              <w:rPr>
                <w:rFonts w:ascii="Calibri" w:eastAsia="Times New Roman" w:hAnsi="Calibri" w:cs="Arial"/>
                <w:kern w:val="0"/>
                <w:sz w:val="24"/>
                <w:szCs w:val="24"/>
                <w14:ligatures w14:val="none"/>
              </w:rPr>
              <w:t xml:space="preserve">4to </w:t>
            </w:r>
            <w:r w:rsidR="00E90E15">
              <w:rPr>
                <w:rFonts w:ascii="Calibri" w:eastAsia="Times New Roman" w:hAnsi="Calibri" w:cs="Arial"/>
                <w:kern w:val="0"/>
                <w:sz w:val="24"/>
                <w:szCs w:val="24"/>
                <w14:ligatures w14:val="none"/>
              </w:rPr>
              <w:t>trimestre de 2019</w:t>
            </w:r>
          </w:p>
        </w:tc>
      </w:tr>
      <w:tr w:rsidR="00E90E15" w:rsidRPr="007C3312" w14:paraId="26A2B5C2" w14:textId="77777777" w:rsidTr="00AE0837">
        <w:trPr>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14:paraId="19A93F7D" w14:textId="77777777"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PAAC -Socializar el procedimiento a seguir para la atención a peticiones elevadas en lengua indígena.</w:t>
            </w:r>
          </w:p>
        </w:tc>
        <w:tc>
          <w:tcPr>
            <w:tcW w:w="1466" w:type="dxa"/>
            <w:hideMark/>
          </w:tcPr>
          <w:p w14:paraId="0CF55A5C" w14:textId="77777777"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14:paraId="3B982B87" w14:textId="77777777"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14:paraId="57CAA50C" w14:textId="77777777"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14:paraId="142A9062" w14:textId="77777777"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 xml:space="preserve">Charlas de socialización </w:t>
            </w:r>
          </w:p>
        </w:tc>
        <w:tc>
          <w:tcPr>
            <w:tcW w:w="993" w:type="dxa"/>
            <w:hideMark/>
          </w:tcPr>
          <w:p w14:paraId="3FF1BCF8" w14:textId="77777777"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Marzo, Julio, noviembre/19</w:t>
            </w:r>
          </w:p>
        </w:tc>
        <w:tc>
          <w:tcPr>
            <w:tcW w:w="2126" w:type="dxa"/>
          </w:tcPr>
          <w:p w14:paraId="37EB46DE" w14:textId="77777777" w:rsidR="00E90E15" w:rsidRDefault="00CC7336" w:rsidP="003670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Pr>
                <w:rFonts w:ascii="Calibri" w:eastAsia="Times New Roman" w:hAnsi="Calibri" w:cs="Arial"/>
                <w:kern w:val="0"/>
                <w:sz w:val="24"/>
                <w:szCs w:val="24"/>
                <w14:ligatures w14:val="none"/>
              </w:rPr>
              <w:t xml:space="preserve">Se realizaron dos </w:t>
            </w:r>
            <w:r w:rsidR="00932268">
              <w:rPr>
                <w:rFonts w:ascii="Calibri" w:eastAsia="Times New Roman" w:hAnsi="Calibri" w:cs="Arial"/>
                <w:kern w:val="0"/>
                <w:sz w:val="24"/>
                <w:szCs w:val="24"/>
                <w14:ligatures w14:val="none"/>
              </w:rPr>
              <w:t xml:space="preserve"> charla</w:t>
            </w:r>
            <w:r>
              <w:rPr>
                <w:rFonts w:ascii="Calibri" w:eastAsia="Times New Roman" w:hAnsi="Calibri" w:cs="Arial"/>
                <w:kern w:val="0"/>
                <w:sz w:val="24"/>
                <w:szCs w:val="24"/>
                <w14:ligatures w14:val="none"/>
              </w:rPr>
              <w:t>s</w:t>
            </w:r>
          </w:p>
          <w:p w14:paraId="580A8525" w14:textId="77777777" w:rsidR="003670D4" w:rsidRPr="007C3312" w:rsidRDefault="003670D4" w:rsidP="003670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p>
        </w:tc>
      </w:tr>
      <w:tr w:rsidR="00E90E15" w:rsidRPr="007C3312" w14:paraId="70A9DF1E" w14:textId="77777777" w:rsidTr="00AE0837">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14:paraId="4B239ABC" w14:textId="77777777"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PAAC - Difundir los canales de atención a ciudadanos</w:t>
            </w:r>
          </w:p>
        </w:tc>
        <w:tc>
          <w:tcPr>
            <w:tcW w:w="1466" w:type="dxa"/>
            <w:hideMark/>
          </w:tcPr>
          <w:p w14:paraId="2FF3EE2C" w14:textId="77777777"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14:paraId="3C04D996" w14:textId="77777777"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14:paraId="211C33E6" w14:textId="77777777"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14:paraId="51FFC151" w14:textId="77777777"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Correo</w:t>
            </w:r>
            <w:r>
              <w:rPr>
                <w:rFonts w:ascii="Calibri" w:eastAsia="Times New Roman" w:hAnsi="Calibri" w:cs="Arial"/>
                <w:kern w:val="0"/>
                <w:sz w:val="24"/>
                <w:szCs w:val="24"/>
                <w14:ligatures w14:val="none"/>
              </w:rPr>
              <w:t>s electró</w:t>
            </w:r>
            <w:r w:rsidRPr="007C3312">
              <w:rPr>
                <w:rFonts w:ascii="Calibri" w:eastAsia="Times New Roman" w:hAnsi="Calibri" w:cs="Arial"/>
                <w:kern w:val="0"/>
                <w:sz w:val="24"/>
                <w:szCs w:val="24"/>
                <w14:ligatures w14:val="none"/>
              </w:rPr>
              <w:t>nicos/e-card</w:t>
            </w:r>
          </w:p>
        </w:tc>
        <w:tc>
          <w:tcPr>
            <w:tcW w:w="993" w:type="dxa"/>
            <w:hideMark/>
          </w:tcPr>
          <w:p w14:paraId="5BA81432" w14:textId="77777777" w:rsidR="00E90E15" w:rsidRPr="007C3312" w:rsidRDefault="00E90E15" w:rsidP="007C33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dic-19</w:t>
            </w:r>
          </w:p>
        </w:tc>
        <w:tc>
          <w:tcPr>
            <w:tcW w:w="2126" w:type="dxa"/>
          </w:tcPr>
          <w:p w14:paraId="5A1B9ED9" w14:textId="77777777" w:rsidR="00E90E15" w:rsidRPr="007C3312" w:rsidRDefault="003670D4" w:rsidP="003670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Pr>
                <w:rFonts w:ascii="Calibri" w:eastAsia="Times New Roman" w:hAnsi="Calibri" w:cs="Arial"/>
                <w:kern w:val="0"/>
                <w:sz w:val="24"/>
                <w:szCs w:val="24"/>
                <w14:ligatures w14:val="none"/>
              </w:rPr>
              <w:t xml:space="preserve">Se dispusieron </w:t>
            </w:r>
            <w:r w:rsidRPr="002B4CD7">
              <w:rPr>
                <w:rFonts w:ascii="Calibri" w:eastAsia="Times New Roman" w:hAnsi="Calibri" w:cs="Arial"/>
                <w:kern w:val="0"/>
                <w:sz w:val="24"/>
                <w:szCs w:val="24"/>
                <w14:ligatures w14:val="none"/>
              </w:rPr>
              <w:t>4</w:t>
            </w:r>
            <w:r>
              <w:rPr>
                <w:rFonts w:ascii="Calibri" w:eastAsia="Times New Roman" w:hAnsi="Calibri" w:cs="Arial"/>
                <w:kern w:val="0"/>
                <w:sz w:val="24"/>
                <w:szCs w:val="24"/>
                <w14:ligatures w14:val="none"/>
              </w:rPr>
              <w:t xml:space="preserve"> preguntas en el mensajero de la entidad, donde se indagó a los ciudadanos su percepción frente a temas que impactan el servicio</w:t>
            </w:r>
          </w:p>
        </w:tc>
      </w:tr>
      <w:tr w:rsidR="00E90E15" w:rsidRPr="007C3312" w14:paraId="4DBA3362" w14:textId="77777777" w:rsidTr="00AE0837">
        <w:trPr>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14:paraId="3FE17E81" w14:textId="77777777"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lastRenderedPageBreak/>
              <w:t>PAAC - Organizar reunión interna ANI orientada a consolidar interoperabilidad con los equipos de atención al ciudadano de concesiones e interventorías.</w:t>
            </w:r>
          </w:p>
        </w:tc>
        <w:tc>
          <w:tcPr>
            <w:tcW w:w="1466" w:type="dxa"/>
            <w:hideMark/>
          </w:tcPr>
          <w:p w14:paraId="48BEF766" w14:textId="77777777"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14:paraId="6125EA68" w14:textId="77777777"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14:paraId="069E7645" w14:textId="77777777"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14:paraId="082BEA6B" w14:textId="77777777"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Reunión</w:t>
            </w:r>
          </w:p>
        </w:tc>
        <w:tc>
          <w:tcPr>
            <w:tcW w:w="993" w:type="dxa"/>
            <w:hideMark/>
          </w:tcPr>
          <w:p w14:paraId="17CCCAF0" w14:textId="77777777"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dic-19</w:t>
            </w:r>
          </w:p>
        </w:tc>
        <w:tc>
          <w:tcPr>
            <w:tcW w:w="2126" w:type="dxa"/>
          </w:tcPr>
          <w:p w14:paraId="26921847" w14:textId="77777777" w:rsidR="00E90E15" w:rsidRPr="007C3312" w:rsidRDefault="00E90E15" w:rsidP="003670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Pr>
                <w:rFonts w:ascii="Calibri" w:eastAsia="Times New Roman" w:hAnsi="Calibri" w:cs="Arial"/>
                <w:kern w:val="0"/>
                <w:sz w:val="24"/>
                <w:szCs w:val="24"/>
                <w14:ligatures w14:val="none"/>
              </w:rPr>
              <w:t xml:space="preserve">Se </w:t>
            </w:r>
            <w:r w:rsidR="00932268">
              <w:rPr>
                <w:rFonts w:ascii="Calibri" w:eastAsia="Times New Roman" w:hAnsi="Calibri" w:cs="Arial"/>
                <w:kern w:val="0"/>
                <w:sz w:val="24"/>
                <w:szCs w:val="24"/>
                <w14:ligatures w14:val="none"/>
              </w:rPr>
              <w:t>realizaron dos encuentros transversales</w:t>
            </w:r>
            <w:r w:rsidR="003670D4">
              <w:rPr>
                <w:rFonts w:ascii="Calibri" w:eastAsia="Times New Roman" w:hAnsi="Calibri" w:cs="Arial"/>
                <w:kern w:val="0"/>
                <w:sz w:val="24"/>
                <w:szCs w:val="24"/>
                <w14:ligatures w14:val="none"/>
              </w:rPr>
              <w:t>, uno presencial</w:t>
            </w:r>
            <w:r w:rsidR="00932268">
              <w:rPr>
                <w:rFonts w:ascii="Calibri" w:eastAsia="Times New Roman" w:hAnsi="Calibri" w:cs="Arial"/>
                <w:kern w:val="0"/>
                <w:sz w:val="24"/>
                <w:szCs w:val="24"/>
                <w14:ligatures w14:val="none"/>
              </w:rPr>
              <w:t xml:space="preserve"> con los Concesionarios e Interventorías de los proyectos d</w:t>
            </w:r>
            <w:r w:rsidR="003670D4">
              <w:rPr>
                <w:rFonts w:ascii="Calibri" w:eastAsia="Times New Roman" w:hAnsi="Calibri" w:cs="Arial"/>
                <w:kern w:val="0"/>
                <w:sz w:val="24"/>
                <w:szCs w:val="24"/>
                <w14:ligatures w14:val="none"/>
              </w:rPr>
              <w:t>e las Gerencias de Carretero 1 y 2 y uno vía streaming con el personal de los proyectos Aeroportuarios</w:t>
            </w:r>
          </w:p>
        </w:tc>
      </w:tr>
      <w:tr w:rsidR="00E90E15" w:rsidRPr="007C3312" w14:paraId="0C82EE2C" w14:textId="77777777" w:rsidTr="00AE0837">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14:paraId="7B521D66" w14:textId="77777777"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PAAC - Afianzar la cultura de servicio al ciudadano – protocolos de servicio - lenguaje claro - derecho de petición.</w:t>
            </w:r>
          </w:p>
        </w:tc>
        <w:tc>
          <w:tcPr>
            <w:tcW w:w="1466" w:type="dxa"/>
            <w:hideMark/>
          </w:tcPr>
          <w:p w14:paraId="183EDA5A" w14:textId="77777777"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14:paraId="3E4B71C2" w14:textId="77777777"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14:paraId="6F57E8C1" w14:textId="77777777"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14:paraId="1A8926AE" w14:textId="77777777"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Actividad</w:t>
            </w:r>
          </w:p>
        </w:tc>
        <w:tc>
          <w:tcPr>
            <w:tcW w:w="993" w:type="dxa"/>
            <w:hideMark/>
          </w:tcPr>
          <w:p w14:paraId="1A9DB0B6" w14:textId="77777777" w:rsidR="00E90E15" w:rsidRPr="007C3312" w:rsidRDefault="00E90E15" w:rsidP="007C33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dic-19</w:t>
            </w:r>
          </w:p>
        </w:tc>
        <w:tc>
          <w:tcPr>
            <w:tcW w:w="2126" w:type="dxa"/>
          </w:tcPr>
          <w:p w14:paraId="2E91053E" w14:textId="63E47278" w:rsidR="00E90E15" w:rsidRPr="007C3312" w:rsidRDefault="00370F94" w:rsidP="00370F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Pr>
                <w:rFonts w:ascii="Calibri" w:eastAsia="Times New Roman" w:hAnsi="Calibri" w:cs="Arial"/>
                <w:kern w:val="0"/>
                <w:sz w:val="24"/>
                <w:szCs w:val="24"/>
                <w14:ligatures w14:val="none"/>
              </w:rPr>
              <w:t>Se realizaron dos charlas</w:t>
            </w:r>
            <w:r w:rsidR="00E90E15">
              <w:rPr>
                <w:rFonts w:ascii="Calibri" w:eastAsia="Times New Roman" w:hAnsi="Calibri" w:cs="Arial"/>
                <w:kern w:val="0"/>
                <w:sz w:val="24"/>
                <w:szCs w:val="24"/>
                <w14:ligatures w14:val="none"/>
              </w:rPr>
              <w:t xml:space="preserve"> con los funcionarios </w:t>
            </w:r>
            <w:r>
              <w:rPr>
                <w:rFonts w:ascii="Calibri" w:eastAsia="Times New Roman" w:hAnsi="Calibri" w:cs="Arial"/>
                <w:kern w:val="0"/>
                <w:sz w:val="24"/>
                <w:szCs w:val="24"/>
                <w14:ligatures w14:val="none"/>
              </w:rPr>
              <w:t>y colaboradores nuevos de cada vicepresidencia, donde se trataron los temas de: derecho de petición, protocolos de servicio, lenguaje claro, accesibilidad y lenguas nativas</w:t>
            </w:r>
          </w:p>
        </w:tc>
      </w:tr>
      <w:tr w:rsidR="00E90E15" w:rsidRPr="007C3312" w14:paraId="38EC5F52" w14:textId="77777777" w:rsidTr="00AE0837">
        <w:trPr>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14:paraId="15F7CEE0" w14:textId="77777777"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PAAC - Ajustar procedimiento atención al ciudadano frente a cambio normativo que se presente.</w:t>
            </w:r>
          </w:p>
        </w:tc>
        <w:tc>
          <w:tcPr>
            <w:tcW w:w="1466" w:type="dxa"/>
            <w:hideMark/>
          </w:tcPr>
          <w:p w14:paraId="5EC82663" w14:textId="77777777"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14:paraId="3F759AF4" w14:textId="77777777"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14:paraId="1DC64734" w14:textId="77777777"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14:paraId="5AA65115" w14:textId="77777777"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Procedimiento Ajustado</w:t>
            </w:r>
          </w:p>
        </w:tc>
        <w:tc>
          <w:tcPr>
            <w:tcW w:w="993" w:type="dxa"/>
            <w:hideMark/>
          </w:tcPr>
          <w:p w14:paraId="39817F80" w14:textId="77777777"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dic-19</w:t>
            </w:r>
          </w:p>
        </w:tc>
        <w:tc>
          <w:tcPr>
            <w:tcW w:w="2126" w:type="dxa"/>
          </w:tcPr>
          <w:p w14:paraId="3805286B" w14:textId="4859B502" w:rsidR="00E90E15" w:rsidRPr="007C3312" w:rsidRDefault="00370F94"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Pr>
                <w:rFonts w:ascii="Calibri" w:eastAsia="Times New Roman" w:hAnsi="Calibri" w:cs="Arial"/>
                <w:kern w:val="0"/>
                <w:sz w:val="24"/>
                <w:szCs w:val="24"/>
                <w14:ligatures w14:val="none"/>
              </w:rPr>
              <w:t>No se presentó cambio normativo, motivo por el cual no fue necesario ajustar el procedimiento</w:t>
            </w:r>
          </w:p>
        </w:tc>
      </w:tr>
      <w:tr w:rsidR="00E90E15" w:rsidRPr="007C3312" w14:paraId="60E3DF7C" w14:textId="77777777" w:rsidTr="00AE0837">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14:paraId="5F11AD72" w14:textId="77777777"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 xml:space="preserve">PAAC - Presentar consolidado de informe de </w:t>
            </w:r>
            <w:r w:rsidRPr="007C3312">
              <w:rPr>
                <w:rFonts w:ascii="Calibri" w:eastAsia="Times New Roman" w:hAnsi="Calibri" w:cs="Arial"/>
                <w:kern w:val="0"/>
                <w:sz w:val="24"/>
                <w:szCs w:val="24"/>
                <w14:ligatures w14:val="none"/>
              </w:rPr>
              <w:lastRenderedPageBreak/>
              <w:t>percepción ciudadana</w:t>
            </w:r>
          </w:p>
        </w:tc>
        <w:tc>
          <w:tcPr>
            <w:tcW w:w="1466" w:type="dxa"/>
            <w:hideMark/>
          </w:tcPr>
          <w:p w14:paraId="4437D464" w14:textId="77777777"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lastRenderedPageBreak/>
              <w:t xml:space="preserve">Foco 1. Gobernanza e institucionalidad moderna </w:t>
            </w:r>
            <w:r w:rsidRPr="007C3312">
              <w:rPr>
                <w:rFonts w:ascii="Calibri" w:eastAsia="Times New Roman" w:hAnsi="Calibri" w:cs="Arial"/>
                <w:kern w:val="0"/>
                <w:sz w:val="24"/>
                <w:szCs w:val="24"/>
                <w14:ligatures w14:val="none"/>
              </w:rPr>
              <w:lastRenderedPageBreak/>
              <w:t>para el transporte y la logística eficientes y seguros</w:t>
            </w:r>
          </w:p>
        </w:tc>
        <w:tc>
          <w:tcPr>
            <w:tcW w:w="1372" w:type="dxa"/>
            <w:hideMark/>
          </w:tcPr>
          <w:p w14:paraId="2CDBE256" w14:textId="77777777"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lastRenderedPageBreak/>
              <w:t xml:space="preserve">1.2 Generar confianza en los ciudadanos, Estado e </w:t>
            </w:r>
            <w:r w:rsidRPr="007C3312">
              <w:rPr>
                <w:rFonts w:ascii="Calibri" w:eastAsia="Times New Roman" w:hAnsi="Calibri" w:cs="Arial"/>
                <w:kern w:val="0"/>
                <w:sz w:val="24"/>
                <w:szCs w:val="24"/>
                <w14:ligatures w14:val="none"/>
              </w:rPr>
              <w:lastRenderedPageBreak/>
              <w:t>inversionistas</w:t>
            </w:r>
          </w:p>
        </w:tc>
        <w:tc>
          <w:tcPr>
            <w:tcW w:w="1275" w:type="dxa"/>
            <w:hideMark/>
          </w:tcPr>
          <w:p w14:paraId="0A86C733" w14:textId="77777777"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lastRenderedPageBreak/>
              <w:t>1.2.3 Implementación de mecanismos de transpare</w:t>
            </w:r>
            <w:r w:rsidRPr="007C3312">
              <w:rPr>
                <w:rFonts w:ascii="Calibri" w:eastAsia="Times New Roman" w:hAnsi="Calibri" w:cs="Arial"/>
                <w:kern w:val="0"/>
                <w:sz w:val="24"/>
                <w:szCs w:val="24"/>
                <w14:ligatures w14:val="none"/>
              </w:rPr>
              <w:lastRenderedPageBreak/>
              <w:t>ncia para la gestión de la Entidad.</w:t>
            </w:r>
          </w:p>
        </w:tc>
        <w:tc>
          <w:tcPr>
            <w:tcW w:w="1134" w:type="dxa"/>
            <w:hideMark/>
          </w:tcPr>
          <w:p w14:paraId="6F94ADB7" w14:textId="77777777"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lastRenderedPageBreak/>
              <w:t>Informe</w:t>
            </w:r>
          </w:p>
        </w:tc>
        <w:tc>
          <w:tcPr>
            <w:tcW w:w="993" w:type="dxa"/>
            <w:hideMark/>
          </w:tcPr>
          <w:p w14:paraId="35D93C8B" w14:textId="77777777" w:rsidR="00E90E15" w:rsidRPr="007C3312" w:rsidRDefault="00E90E15" w:rsidP="007C33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jun-19</w:t>
            </w:r>
          </w:p>
        </w:tc>
        <w:tc>
          <w:tcPr>
            <w:tcW w:w="2126" w:type="dxa"/>
          </w:tcPr>
          <w:p w14:paraId="69F46C19" w14:textId="77777777" w:rsidR="00E90E15" w:rsidRPr="007C3312" w:rsidRDefault="003670D4" w:rsidP="00E90E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Pr>
                <w:rFonts w:ascii="Calibri" w:eastAsia="Times New Roman" w:hAnsi="Calibri" w:cs="Arial"/>
                <w:kern w:val="0"/>
                <w:sz w:val="24"/>
                <w:szCs w:val="24"/>
                <w14:ligatures w14:val="none"/>
              </w:rPr>
              <w:t xml:space="preserve">El Informe Anual de Percepción de los usuarios de la infraestructura 2019, se encuentra publicado en la </w:t>
            </w:r>
            <w:r>
              <w:rPr>
                <w:rFonts w:ascii="Calibri" w:eastAsia="Times New Roman" w:hAnsi="Calibri" w:cs="Arial"/>
                <w:kern w:val="0"/>
                <w:sz w:val="24"/>
                <w:szCs w:val="24"/>
                <w14:ligatures w14:val="none"/>
              </w:rPr>
              <w:lastRenderedPageBreak/>
              <w:t>página web de la entidad</w:t>
            </w:r>
            <w:r w:rsidR="00E90E15">
              <w:rPr>
                <w:rFonts w:ascii="Calibri" w:eastAsia="Times New Roman" w:hAnsi="Calibri" w:cs="Arial"/>
                <w:kern w:val="0"/>
                <w:sz w:val="24"/>
                <w:szCs w:val="24"/>
                <w14:ligatures w14:val="none"/>
              </w:rPr>
              <w:t xml:space="preserve"> </w:t>
            </w:r>
            <w:r>
              <w:rPr>
                <w:rFonts w:ascii="Calibri" w:eastAsia="Times New Roman" w:hAnsi="Calibri" w:cs="Arial"/>
                <w:kern w:val="0"/>
                <w:sz w:val="24"/>
                <w:szCs w:val="24"/>
                <w14:ligatures w14:val="none"/>
              </w:rPr>
              <w:t>desde el mes de junio</w:t>
            </w:r>
          </w:p>
        </w:tc>
      </w:tr>
      <w:tr w:rsidR="00E90E15" w:rsidRPr="007C3312" w14:paraId="1E315E58" w14:textId="77777777" w:rsidTr="00AE0837">
        <w:trPr>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14:paraId="2101812C" w14:textId="77777777"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lastRenderedPageBreak/>
              <w:t>PAAC - Identificación de nuevos grupos de valor-Caracterización</w:t>
            </w:r>
          </w:p>
        </w:tc>
        <w:tc>
          <w:tcPr>
            <w:tcW w:w="1466" w:type="dxa"/>
            <w:hideMark/>
          </w:tcPr>
          <w:p w14:paraId="51C548C1" w14:textId="77777777"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14:paraId="1884F0CD" w14:textId="77777777"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14:paraId="3F16B666" w14:textId="77777777"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14:paraId="65603D4C" w14:textId="77777777" w:rsidR="00E90E15" w:rsidRPr="007C3312" w:rsidRDefault="00E90E15" w:rsidP="007C331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Caracterización Ajustada</w:t>
            </w:r>
          </w:p>
        </w:tc>
        <w:tc>
          <w:tcPr>
            <w:tcW w:w="993" w:type="dxa"/>
            <w:hideMark/>
          </w:tcPr>
          <w:p w14:paraId="381C6912" w14:textId="77777777" w:rsidR="00E90E15" w:rsidRPr="007C3312"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Pr>
                <w:rFonts w:ascii="Calibri" w:eastAsia="Times New Roman" w:hAnsi="Calibri" w:cs="Arial"/>
                <w:kern w:val="0"/>
                <w:sz w:val="24"/>
                <w:szCs w:val="24"/>
                <w14:ligatures w14:val="none"/>
              </w:rPr>
              <w:t>feb-</w:t>
            </w:r>
            <w:r w:rsidRPr="007C3312">
              <w:rPr>
                <w:rFonts w:ascii="Calibri" w:eastAsia="Times New Roman" w:hAnsi="Calibri" w:cs="Arial"/>
                <w:kern w:val="0"/>
                <w:sz w:val="24"/>
                <w:szCs w:val="24"/>
                <w14:ligatures w14:val="none"/>
              </w:rPr>
              <w:t>19</w:t>
            </w:r>
          </w:p>
        </w:tc>
        <w:tc>
          <w:tcPr>
            <w:tcW w:w="2126" w:type="dxa"/>
          </w:tcPr>
          <w:p w14:paraId="34F7B6EC" w14:textId="77584EF0" w:rsidR="00E90E15" w:rsidRDefault="00E90E15" w:rsidP="007C33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4"/>
                <w:szCs w:val="24"/>
                <w14:ligatures w14:val="none"/>
              </w:rPr>
            </w:pPr>
            <w:r>
              <w:rPr>
                <w:rFonts w:ascii="Calibri" w:eastAsia="Times New Roman" w:hAnsi="Calibri" w:cs="Arial"/>
                <w:kern w:val="0"/>
                <w:sz w:val="24"/>
                <w:szCs w:val="24"/>
                <w14:ligatures w14:val="none"/>
              </w:rPr>
              <w:t xml:space="preserve">Se </w:t>
            </w:r>
            <w:r w:rsidR="003670D4">
              <w:rPr>
                <w:rFonts w:ascii="Calibri" w:eastAsia="Times New Roman" w:hAnsi="Calibri" w:cs="Arial"/>
                <w:kern w:val="0"/>
                <w:sz w:val="24"/>
                <w:szCs w:val="24"/>
                <w14:ligatures w14:val="none"/>
              </w:rPr>
              <w:t>encuentra publicada</w:t>
            </w:r>
            <w:r>
              <w:rPr>
                <w:rFonts w:ascii="Calibri" w:eastAsia="Times New Roman" w:hAnsi="Calibri" w:cs="Arial"/>
                <w:kern w:val="0"/>
                <w:sz w:val="24"/>
                <w:szCs w:val="24"/>
                <w14:ligatures w14:val="none"/>
              </w:rPr>
              <w:t xml:space="preserve"> la caracterización ciudadana en</w:t>
            </w:r>
            <w:r w:rsidR="00370F94">
              <w:rPr>
                <w:rFonts w:ascii="Calibri" w:eastAsia="Times New Roman" w:hAnsi="Calibri" w:cs="Arial"/>
                <w:kern w:val="0"/>
                <w:sz w:val="24"/>
                <w:szCs w:val="24"/>
                <w14:ligatures w14:val="none"/>
              </w:rPr>
              <w:t xml:space="preserve"> la</w:t>
            </w:r>
            <w:r>
              <w:rPr>
                <w:rFonts w:ascii="Calibri" w:eastAsia="Times New Roman" w:hAnsi="Calibri" w:cs="Arial"/>
                <w:kern w:val="0"/>
                <w:sz w:val="24"/>
                <w:szCs w:val="24"/>
                <w14:ligatures w14:val="none"/>
              </w:rPr>
              <w:t xml:space="preserve"> página web</w:t>
            </w:r>
            <w:r w:rsidR="00370F94">
              <w:rPr>
                <w:rFonts w:ascii="Calibri" w:eastAsia="Times New Roman" w:hAnsi="Calibri" w:cs="Arial"/>
                <w:kern w:val="0"/>
                <w:sz w:val="24"/>
                <w:szCs w:val="24"/>
                <w14:ligatures w14:val="none"/>
              </w:rPr>
              <w:t xml:space="preserve"> de la entidad</w:t>
            </w:r>
          </w:p>
        </w:tc>
      </w:tr>
      <w:tr w:rsidR="00E90E15" w:rsidRPr="007C3312" w14:paraId="291C0E1D" w14:textId="77777777" w:rsidTr="00AE0837">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552" w:type="dxa"/>
            <w:hideMark/>
          </w:tcPr>
          <w:p w14:paraId="66FD0AF1" w14:textId="77777777" w:rsidR="00E90E15" w:rsidRPr="007C3312" w:rsidRDefault="00E90E15" w:rsidP="007C3312">
            <w:pPr>
              <w:spacing w:after="0" w:line="240" w:lineRule="auto"/>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 xml:space="preserve">PAAC - Participar en las ferias de servicio al ciudadano programadas por el DNP, en las cuales la ANI tenga incidencia. </w:t>
            </w:r>
          </w:p>
        </w:tc>
        <w:tc>
          <w:tcPr>
            <w:tcW w:w="1466" w:type="dxa"/>
            <w:hideMark/>
          </w:tcPr>
          <w:p w14:paraId="1499A981" w14:textId="77777777"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Foco 1. Gobernanza e institucionalidad moderna para el transporte y la logística eficientes y seguros</w:t>
            </w:r>
          </w:p>
        </w:tc>
        <w:tc>
          <w:tcPr>
            <w:tcW w:w="1372" w:type="dxa"/>
            <w:hideMark/>
          </w:tcPr>
          <w:p w14:paraId="66086731" w14:textId="77777777"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 Generar confianza en los ciudadanos, Estado e inversionistas</w:t>
            </w:r>
          </w:p>
        </w:tc>
        <w:tc>
          <w:tcPr>
            <w:tcW w:w="1275" w:type="dxa"/>
            <w:hideMark/>
          </w:tcPr>
          <w:p w14:paraId="6B6BBEE1" w14:textId="77777777"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1.2.3 Implementación de mecanismos de transparencia para la gestión de la Entidad.</w:t>
            </w:r>
          </w:p>
        </w:tc>
        <w:tc>
          <w:tcPr>
            <w:tcW w:w="1134" w:type="dxa"/>
            <w:hideMark/>
          </w:tcPr>
          <w:p w14:paraId="1F86B626" w14:textId="77777777" w:rsidR="00E90E15" w:rsidRPr="007C3312" w:rsidRDefault="00E90E15" w:rsidP="007C331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Documento</w:t>
            </w:r>
          </w:p>
        </w:tc>
        <w:tc>
          <w:tcPr>
            <w:tcW w:w="993" w:type="dxa"/>
            <w:hideMark/>
          </w:tcPr>
          <w:p w14:paraId="0E06A5C0" w14:textId="77777777" w:rsidR="00E90E15" w:rsidRPr="007C3312" w:rsidRDefault="00E90E15" w:rsidP="007C33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sidRPr="007C3312">
              <w:rPr>
                <w:rFonts w:ascii="Calibri" w:eastAsia="Times New Roman" w:hAnsi="Calibri" w:cs="Arial"/>
                <w:kern w:val="0"/>
                <w:sz w:val="24"/>
                <w:szCs w:val="24"/>
                <w14:ligatures w14:val="none"/>
              </w:rPr>
              <w:t>dic-19</w:t>
            </w:r>
          </w:p>
        </w:tc>
        <w:tc>
          <w:tcPr>
            <w:tcW w:w="2126" w:type="dxa"/>
          </w:tcPr>
          <w:p w14:paraId="30117757" w14:textId="0A353027" w:rsidR="00E90E15" w:rsidRPr="007C3312" w:rsidRDefault="00932268" w:rsidP="005F466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4"/>
                <w:szCs w:val="24"/>
                <w14:ligatures w14:val="none"/>
              </w:rPr>
            </w:pPr>
            <w:r>
              <w:rPr>
                <w:rFonts w:ascii="Calibri" w:eastAsia="Times New Roman" w:hAnsi="Calibri" w:cs="Arial"/>
                <w:kern w:val="0"/>
                <w:sz w:val="24"/>
                <w:szCs w:val="24"/>
                <w14:ligatures w14:val="none"/>
              </w:rPr>
              <w:t xml:space="preserve">El Equipo de </w:t>
            </w:r>
            <w:r w:rsidR="00370F94">
              <w:rPr>
                <w:rFonts w:ascii="Calibri" w:eastAsia="Times New Roman" w:hAnsi="Calibri" w:cs="Arial"/>
                <w:kern w:val="0"/>
                <w:sz w:val="24"/>
                <w:szCs w:val="24"/>
                <w14:ligatures w14:val="none"/>
              </w:rPr>
              <w:t xml:space="preserve">Servicio </w:t>
            </w:r>
            <w:r>
              <w:rPr>
                <w:rFonts w:ascii="Calibri" w:eastAsia="Times New Roman" w:hAnsi="Calibri" w:cs="Arial"/>
                <w:kern w:val="0"/>
                <w:sz w:val="24"/>
                <w:szCs w:val="24"/>
                <w14:ligatures w14:val="none"/>
              </w:rPr>
              <w:t xml:space="preserve">al Ciudadano </w:t>
            </w:r>
            <w:r w:rsidR="00E34445">
              <w:rPr>
                <w:rFonts w:ascii="Calibri" w:eastAsia="Times New Roman" w:hAnsi="Calibri" w:cs="Arial"/>
                <w:kern w:val="0"/>
                <w:sz w:val="24"/>
                <w:szCs w:val="24"/>
                <w14:ligatures w14:val="none"/>
              </w:rPr>
              <w:t>participó en</w:t>
            </w:r>
            <w:r w:rsidR="005F466C">
              <w:rPr>
                <w:rFonts w:ascii="Calibri" w:eastAsia="Times New Roman" w:hAnsi="Calibri" w:cs="Arial"/>
                <w:kern w:val="0"/>
                <w:sz w:val="24"/>
                <w:szCs w:val="24"/>
                <w14:ligatures w14:val="none"/>
              </w:rPr>
              <w:t xml:space="preserve"> representación de la entidad en la</w:t>
            </w:r>
            <w:r w:rsidR="00E34445">
              <w:rPr>
                <w:rFonts w:ascii="Calibri" w:eastAsia="Times New Roman" w:hAnsi="Calibri" w:cs="Arial"/>
                <w:kern w:val="0"/>
                <w:sz w:val="24"/>
                <w:szCs w:val="24"/>
                <w14:ligatures w14:val="none"/>
              </w:rPr>
              <w:t xml:space="preserve"> Feria Nacional </w:t>
            </w:r>
            <w:r>
              <w:rPr>
                <w:rFonts w:ascii="Calibri" w:eastAsia="Times New Roman" w:hAnsi="Calibri" w:cs="Arial"/>
                <w:kern w:val="0"/>
                <w:sz w:val="24"/>
                <w:szCs w:val="24"/>
                <w14:ligatures w14:val="none"/>
              </w:rPr>
              <w:t>de Serv</w:t>
            </w:r>
            <w:r w:rsidR="00E34445">
              <w:rPr>
                <w:rFonts w:ascii="Calibri" w:eastAsia="Times New Roman" w:hAnsi="Calibri" w:cs="Arial"/>
                <w:kern w:val="0"/>
                <w:sz w:val="24"/>
                <w:szCs w:val="24"/>
                <w14:ligatures w14:val="none"/>
              </w:rPr>
              <w:t>icio al</w:t>
            </w:r>
            <w:r w:rsidR="00370F94">
              <w:rPr>
                <w:rFonts w:ascii="Calibri" w:eastAsia="Times New Roman" w:hAnsi="Calibri" w:cs="Arial"/>
                <w:kern w:val="0"/>
                <w:sz w:val="24"/>
                <w:szCs w:val="24"/>
                <w14:ligatures w14:val="none"/>
              </w:rPr>
              <w:t xml:space="preserve"> Ciudadano, que tuvo lugar en el municipio del Líbano - Tolima</w:t>
            </w:r>
            <w:r w:rsidR="005F466C">
              <w:rPr>
                <w:rFonts w:ascii="Calibri" w:eastAsia="Times New Roman" w:hAnsi="Calibri" w:cs="Arial"/>
                <w:kern w:val="0"/>
                <w:sz w:val="24"/>
                <w:szCs w:val="24"/>
                <w14:ligatures w14:val="none"/>
              </w:rPr>
              <w:t>, en la que se compartieron</w:t>
            </w:r>
            <w:r w:rsidR="00E34445">
              <w:rPr>
                <w:rFonts w:ascii="Calibri" w:eastAsia="Times New Roman" w:hAnsi="Calibri" w:cs="Arial"/>
                <w:kern w:val="0"/>
                <w:sz w:val="24"/>
                <w:szCs w:val="24"/>
                <w14:ligatures w14:val="none"/>
              </w:rPr>
              <w:t xml:space="preserve"> los avances de</w:t>
            </w:r>
            <w:r w:rsidR="00370F94">
              <w:rPr>
                <w:rFonts w:ascii="Calibri" w:eastAsia="Times New Roman" w:hAnsi="Calibri" w:cs="Arial"/>
                <w:kern w:val="0"/>
                <w:sz w:val="24"/>
                <w:szCs w:val="24"/>
                <w14:ligatures w14:val="none"/>
              </w:rPr>
              <w:t>l proyecto IP Cambao - Manizales</w:t>
            </w:r>
            <w:r>
              <w:rPr>
                <w:rFonts w:ascii="Calibri" w:eastAsia="Times New Roman" w:hAnsi="Calibri" w:cs="Arial"/>
                <w:kern w:val="0"/>
                <w:sz w:val="24"/>
                <w:szCs w:val="24"/>
                <w14:ligatures w14:val="none"/>
              </w:rPr>
              <w:t>.</w:t>
            </w:r>
          </w:p>
        </w:tc>
      </w:tr>
    </w:tbl>
    <w:p w14:paraId="731D62A4" w14:textId="77777777" w:rsidR="00650CAE" w:rsidRPr="009D53C3" w:rsidRDefault="00650CAE" w:rsidP="009D53C3">
      <w:pPr>
        <w:rPr>
          <w:rFonts w:ascii="Constantia" w:hAnsi="Constantia"/>
          <w:b/>
          <w:caps/>
          <w:color w:val="FF6600"/>
          <w:spacing w:val="50"/>
          <w:sz w:val="36"/>
          <w:szCs w:val="36"/>
        </w:rPr>
      </w:pPr>
    </w:p>
    <w:p w14:paraId="687A7237" w14:textId="77777777" w:rsidR="00A92C5F" w:rsidRPr="00BC4F8F" w:rsidRDefault="00A92C5F" w:rsidP="008742A7">
      <w:pPr>
        <w:pStyle w:val="Prrafodelista"/>
        <w:numPr>
          <w:ilvl w:val="0"/>
          <w:numId w:val="15"/>
        </w:numPr>
        <w:rPr>
          <w:rFonts w:ascii="Constantia" w:hAnsi="Constantia"/>
          <w:b/>
          <w:caps/>
          <w:color w:val="FF6600"/>
          <w:spacing w:val="50"/>
          <w:sz w:val="36"/>
          <w:szCs w:val="36"/>
        </w:rPr>
      </w:pPr>
      <w:r w:rsidRPr="00BC4F8F">
        <w:rPr>
          <w:rFonts w:ascii="Constantia" w:hAnsi="Constantia"/>
          <w:b/>
          <w:caps/>
          <w:color w:val="FF6600"/>
          <w:spacing w:val="50"/>
          <w:sz w:val="36"/>
          <w:szCs w:val="36"/>
        </w:rPr>
        <w:t>INTERVENCIÓN DE CONTROL INTERNO DISCIPLINARIO</w:t>
      </w:r>
    </w:p>
    <w:p w14:paraId="3C7C97A0" w14:textId="77777777" w:rsidR="002C283F" w:rsidRDefault="002C283F" w:rsidP="00A92C5F">
      <w:pPr>
        <w:pStyle w:val="Prrafodelista"/>
        <w:ind w:left="0"/>
        <w:rPr>
          <w:rFonts w:ascii="Constantia" w:eastAsia="Calibri" w:hAnsi="Constantia"/>
          <w:color w:val="002060"/>
          <w:sz w:val="24"/>
          <w:szCs w:val="24"/>
          <w:lang w:eastAsia="en-US"/>
        </w:rPr>
      </w:pPr>
    </w:p>
    <w:p w14:paraId="12D1A155" w14:textId="6778EC90" w:rsidR="0043690C" w:rsidRPr="00A92C5F" w:rsidRDefault="002C283F" w:rsidP="00076882">
      <w:pPr>
        <w:pStyle w:val="Prrafodelista"/>
        <w:ind w:left="0"/>
        <w:jc w:val="both"/>
        <w:rPr>
          <w:rFonts w:ascii="Constantia" w:hAnsi="Constantia"/>
          <w:sz w:val="32"/>
          <w:szCs w:val="32"/>
        </w:rPr>
      </w:pPr>
      <w:r w:rsidRPr="002C283F">
        <w:rPr>
          <w:rFonts w:ascii="Constantia" w:eastAsia="Calibri" w:hAnsi="Constantia"/>
          <w:color w:val="002060"/>
          <w:sz w:val="24"/>
          <w:szCs w:val="24"/>
          <w:lang w:eastAsia="en-US"/>
        </w:rPr>
        <w:t xml:space="preserve">En el </w:t>
      </w:r>
      <w:r w:rsidR="002B4CD7">
        <w:rPr>
          <w:rFonts w:ascii="Constantia" w:eastAsia="Calibri" w:hAnsi="Constantia"/>
          <w:color w:val="002060"/>
          <w:sz w:val="24"/>
          <w:szCs w:val="24"/>
          <w:lang w:eastAsia="en-US"/>
        </w:rPr>
        <w:t>CUARTO</w:t>
      </w:r>
      <w:r w:rsidR="0022115D">
        <w:rPr>
          <w:rFonts w:ascii="Constantia" w:eastAsia="Calibri" w:hAnsi="Constantia"/>
          <w:color w:val="002060"/>
          <w:sz w:val="24"/>
          <w:szCs w:val="24"/>
          <w:lang w:eastAsia="en-US"/>
        </w:rPr>
        <w:t xml:space="preserve"> </w:t>
      </w:r>
      <w:r w:rsidRPr="002C283F">
        <w:rPr>
          <w:rFonts w:ascii="Constantia" w:eastAsia="Calibri" w:hAnsi="Constantia"/>
          <w:color w:val="002060"/>
          <w:sz w:val="24"/>
          <w:szCs w:val="24"/>
          <w:lang w:eastAsia="en-US"/>
        </w:rPr>
        <w:t>trimestre</w:t>
      </w:r>
      <w:r>
        <w:rPr>
          <w:rFonts w:ascii="Constantia" w:eastAsia="Calibri" w:hAnsi="Constantia"/>
          <w:color w:val="002060"/>
          <w:sz w:val="24"/>
          <w:szCs w:val="24"/>
          <w:lang w:eastAsia="en-US"/>
        </w:rPr>
        <w:t xml:space="preserve"> de la vigencia 201</w:t>
      </w:r>
      <w:r w:rsidR="005C2BD7">
        <w:rPr>
          <w:rFonts w:ascii="Constantia" w:eastAsia="Calibri" w:hAnsi="Constantia"/>
          <w:color w:val="002060"/>
          <w:sz w:val="24"/>
          <w:szCs w:val="24"/>
          <w:lang w:eastAsia="en-US"/>
        </w:rPr>
        <w:t>9</w:t>
      </w:r>
      <w:r>
        <w:rPr>
          <w:rFonts w:ascii="Constantia" w:eastAsia="Calibri" w:hAnsi="Constantia"/>
          <w:color w:val="002060"/>
          <w:sz w:val="24"/>
          <w:szCs w:val="24"/>
          <w:lang w:eastAsia="en-US"/>
        </w:rPr>
        <w:t xml:space="preserve"> en ejercicio del control preventivo y de control posterior a respuestas de petición brindadas por servidores de la Agencia Nacional de Infraestructura</w:t>
      </w:r>
      <w:r w:rsidRPr="00575466">
        <w:rPr>
          <w:rFonts w:ascii="Constantia" w:eastAsia="Calibri" w:hAnsi="Constantia"/>
          <w:color w:val="002060"/>
          <w:sz w:val="24"/>
          <w:szCs w:val="24"/>
          <w:lang w:eastAsia="en-US"/>
        </w:rPr>
        <w:t xml:space="preserve">, </w:t>
      </w:r>
      <w:r w:rsidR="00481E30" w:rsidRPr="002B4CD7">
        <w:rPr>
          <w:rFonts w:ascii="Constantia" w:eastAsia="Calibri" w:hAnsi="Constantia"/>
          <w:color w:val="002060"/>
          <w:sz w:val="24"/>
          <w:szCs w:val="24"/>
          <w:lang w:eastAsia="en-US"/>
        </w:rPr>
        <w:t>NO</w:t>
      </w:r>
      <w:r w:rsidR="00ED097D">
        <w:rPr>
          <w:rFonts w:ascii="Constantia" w:eastAsia="Calibri" w:hAnsi="Constantia"/>
          <w:color w:val="002060"/>
          <w:sz w:val="24"/>
          <w:szCs w:val="24"/>
          <w:lang w:eastAsia="en-US"/>
        </w:rPr>
        <w:t xml:space="preserve"> se </w:t>
      </w:r>
      <w:r w:rsidR="00675834">
        <w:rPr>
          <w:rFonts w:ascii="Constantia" w:eastAsia="Calibri" w:hAnsi="Constantia"/>
          <w:color w:val="002060"/>
          <w:sz w:val="24"/>
          <w:szCs w:val="24"/>
          <w:lang w:eastAsia="en-US"/>
        </w:rPr>
        <w:t>dio lugar</w:t>
      </w:r>
      <w:r w:rsidR="009A032C">
        <w:rPr>
          <w:rFonts w:ascii="Constantia" w:eastAsia="Calibri" w:hAnsi="Constantia"/>
          <w:color w:val="002060"/>
          <w:sz w:val="24"/>
          <w:szCs w:val="24"/>
          <w:lang w:eastAsia="en-US"/>
        </w:rPr>
        <w:t xml:space="preserve"> a la</w:t>
      </w:r>
      <w:r w:rsidR="007A1819">
        <w:rPr>
          <w:rFonts w:ascii="Constantia" w:eastAsia="Calibri" w:hAnsi="Constantia"/>
          <w:color w:val="002060"/>
          <w:sz w:val="24"/>
          <w:szCs w:val="24"/>
          <w:lang w:eastAsia="en-US"/>
        </w:rPr>
        <w:t xml:space="preserve"> </w:t>
      </w:r>
      <w:r>
        <w:rPr>
          <w:rFonts w:ascii="Constantia" w:eastAsia="Calibri" w:hAnsi="Constantia"/>
          <w:color w:val="002060"/>
          <w:sz w:val="24"/>
          <w:szCs w:val="24"/>
          <w:lang w:eastAsia="en-US"/>
        </w:rPr>
        <w:t xml:space="preserve">apertura </w:t>
      </w:r>
      <w:r w:rsidR="00ED097D">
        <w:rPr>
          <w:rFonts w:ascii="Constantia" w:eastAsia="Calibri" w:hAnsi="Constantia"/>
          <w:color w:val="002060"/>
          <w:sz w:val="24"/>
          <w:szCs w:val="24"/>
          <w:lang w:eastAsia="en-US"/>
        </w:rPr>
        <w:t>de</w:t>
      </w:r>
      <w:r w:rsidR="009A032C">
        <w:rPr>
          <w:rFonts w:ascii="Constantia" w:eastAsia="Calibri" w:hAnsi="Constantia"/>
          <w:color w:val="002060"/>
          <w:sz w:val="24"/>
          <w:szCs w:val="24"/>
          <w:lang w:eastAsia="en-US"/>
        </w:rPr>
        <w:t xml:space="preserve"> </w:t>
      </w:r>
      <w:r w:rsidR="005C2BD7">
        <w:rPr>
          <w:rFonts w:ascii="Constantia" w:eastAsia="Calibri" w:hAnsi="Constantia"/>
          <w:color w:val="002060"/>
          <w:sz w:val="24"/>
          <w:szCs w:val="24"/>
          <w:lang w:eastAsia="en-US"/>
        </w:rPr>
        <w:t xml:space="preserve">indagación preliminar o </w:t>
      </w:r>
      <w:r w:rsidR="0022115D">
        <w:rPr>
          <w:rFonts w:ascii="Constantia" w:eastAsia="Calibri" w:hAnsi="Constantia"/>
          <w:color w:val="002060"/>
          <w:sz w:val="24"/>
          <w:szCs w:val="24"/>
          <w:lang w:eastAsia="en-US"/>
        </w:rPr>
        <w:t xml:space="preserve">investigación disciplinaria </w:t>
      </w:r>
      <w:r>
        <w:rPr>
          <w:rFonts w:ascii="Constantia" w:eastAsia="Calibri" w:hAnsi="Constantia"/>
          <w:color w:val="002060"/>
          <w:sz w:val="24"/>
          <w:szCs w:val="24"/>
          <w:lang w:eastAsia="en-US"/>
        </w:rPr>
        <w:t>por desatención al de</w:t>
      </w:r>
      <w:r w:rsidR="008A0D84">
        <w:rPr>
          <w:rFonts w:ascii="Constantia" w:eastAsia="Calibri" w:hAnsi="Constantia"/>
          <w:color w:val="002060"/>
          <w:sz w:val="24"/>
          <w:szCs w:val="24"/>
          <w:lang w:eastAsia="en-US"/>
        </w:rPr>
        <w:t>recho fundamenta</w:t>
      </w:r>
      <w:r w:rsidR="0022115D">
        <w:rPr>
          <w:rFonts w:ascii="Constantia" w:eastAsia="Calibri" w:hAnsi="Constantia"/>
          <w:color w:val="002060"/>
          <w:sz w:val="24"/>
          <w:szCs w:val="24"/>
          <w:lang w:eastAsia="en-US"/>
        </w:rPr>
        <w:t xml:space="preserve">l de petición, situación </w:t>
      </w:r>
      <w:r w:rsidR="005C2BD7">
        <w:rPr>
          <w:rFonts w:ascii="Constantia" w:eastAsia="Calibri" w:hAnsi="Constantia"/>
          <w:color w:val="002060"/>
          <w:sz w:val="24"/>
          <w:szCs w:val="24"/>
          <w:lang w:eastAsia="en-US"/>
        </w:rPr>
        <w:t>similar</w:t>
      </w:r>
      <w:r w:rsidR="008A0D84">
        <w:rPr>
          <w:rFonts w:ascii="Constantia" w:eastAsia="Calibri" w:hAnsi="Constantia"/>
          <w:color w:val="002060"/>
          <w:sz w:val="24"/>
          <w:szCs w:val="24"/>
          <w:lang w:eastAsia="en-US"/>
        </w:rPr>
        <w:t xml:space="preserve"> a la ocurrida </w:t>
      </w:r>
      <w:r w:rsidR="009A032C">
        <w:rPr>
          <w:rFonts w:ascii="Constantia" w:eastAsia="Calibri" w:hAnsi="Constantia"/>
          <w:color w:val="002060"/>
          <w:sz w:val="24"/>
          <w:szCs w:val="24"/>
          <w:lang w:eastAsia="en-US"/>
        </w:rPr>
        <w:t>e</w:t>
      </w:r>
      <w:r w:rsidR="001B32B7">
        <w:rPr>
          <w:rFonts w:ascii="Constantia" w:eastAsia="Calibri" w:hAnsi="Constantia"/>
          <w:color w:val="002060"/>
          <w:sz w:val="24"/>
          <w:szCs w:val="24"/>
          <w:lang w:eastAsia="en-US"/>
        </w:rPr>
        <w:t>n e</w:t>
      </w:r>
      <w:r w:rsidR="009A032C">
        <w:rPr>
          <w:rFonts w:ascii="Constantia" w:eastAsia="Calibri" w:hAnsi="Constantia"/>
          <w:color w:val="002060"/>
          <w:sz w:val="24"/>
          <w:szCs w:val="24"/>
          <w:lang w:eastAsia="en-US"/>
        </w:rPr>
        <w:t xml:space="preserve">l mismo periodo </w:t>
      </w:r>
      <w:r w:rsidR="005C2BD7">
        <w:rPr>
          <w:rFonts w:ascii="Constantia" w:eastAsia="Calibri" w:hAnsi="Constantia"/>
          <w:color w:val="002060"/>
          <w:sz w:val="24"/>
          <w:szCs w:val="24"/>
          <w:lang w:eastAsia="en-US"/>
        </w:rPr>
        <w:t>del año anterior.</w:t>
      </w:r>
    </w:p>
    <w:sectPr w:rsidR="0043690C" w:rsidRPr="00A92C5F" w:rsidSect="00615DF5">
      <w:type w:val="continuous"/>
      <w:pgSz w:w="11907" w:h="16839"/>
      <w:pgMar w:top="1148" w:right="1050" w:bottom="1148" w:left="1050"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CC13AF" w14:textId="77777777" w:rsidR="000D5FED" w:rsidRDefault="000D5FED">
      <w:pPr>
        <w:spacing w:after="0" w:line="240" w:lineRule="auto"/>
      </w:pPr>
      <w:r>
        <w:separator/>
      </w:r>
    </w:p>
  </w:endnote>
  <w:endnote w:type="continuationSeparator" w:id="0">
    <w:p w14:paraId="24293447" w14:textId="77777777" w:rsidR="000D5FED" w:rsidRDefault="000D5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16F31" w14:textId="77777777" w:rsidR="00301081" w:rsidRDefault="00301081"/>
  <w:p w14:paraId="6AB381CA" w14:textId="77777777" w:rsidR="00301081" w:rsidRDefault="00301081">
    <w:pPr>
      <w:pStyle w:val="Piedepginapar"/>
    </w:pPr>
    <w:r>
      <w:rPr>
        <w:lang w:val="es-ES"/>
      </w:rPr>
      <w:t xml:space="preserve">Página </w:t>
    </w:r>
    <w:r>
      <w:fldChar w:fldCharType="begin"/>
    </w:r>
    <w:r>
      <w:instrText>PAGE   \* MERGEFORMAT</w:instrText>
    </w:r>
    <w:r>
      <w:fldChar w:fldCharType="separate"/>
    </w:r>
    <w:r w:rsidR="005456FD" w:rsidRPr="005456FD">
      <w:rPr>
        <w:noProof/>
        <w:sz w:val="24"/>
        <w:szCs w:val="24"/>
        <w:lang w:val="es-ES"/>
      </w:rPr>
      <w:t>8</w:t>
    </w:r>
    <w:r>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D0DCB" w14:textId="77777777" w:rsidR="00301081" w:rsidRDefault="00301081"/>
  <w:p w14:paraId="31270B19" w14:textId="77777777" w:rsidR="00301081" w:rsidRDefault="00301081">
    <w:pPr>
      <w:pStyle w:val="Piedepginaimpar"/>
    </w:pPr>
    <w:r>
      <w:rPr>
        <w:lang w:val="es-ES"/>
      </w:rPr>
      <w:t xml:space="preserve">Página </w:t>
    </w:r>
    <w:r>
      <w:fldChar w:fldCharType="begin"/>
    </w:r>
    <w:r>
      <w:instrText>PAGE   \* MERGEFORMAT</w:instrText>
    </w:r>
    <w:r>
      <w:fldChar w:fldCharType="separate"/>
    </w:r>
    <w:r w:rsidR="005456FD" w:rsidRPr="005456FD">
      <w:rPr>
        <w:noProof/>
        <w:sz w:val="24"/>
        <w:szCs w:val="24"/>
        <w:lang w:val="es-ES"/>
      </w:rPr>
      <w:t>9</w:t>
    </w:r>
    <w:r>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8D7086" w14:textId="77777777" w:rsidR="000D5FED" w:rsidRDefault="000D5FED">
      <w:pPr>
        <w:spacing w:after="0" w:line="240" w:lineRule="auto"/>
      </w:pPr>
      <w:r>
        <w:separator/>
      </w:r>
    </w:p>
  </w:footnote>
  <w:footnote w:type="continuationSeparator" w:id="0">
    <w:p w14:paraId="00AF6B6D" w14:textId="77777777" w:rsidR="000D5FED" w:rsidRDefault="000D5F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F89ED" w14:textId="77777777" w:rsidR="00301081" w:rsidRDefault="00301081">
    <w:pPr>
      <w:pStyle w:val="Encabezadopar"/>
    </w:pPr>
    <w:sdt>
      <w:sdtPr>
        <w:alias w:val="Título"/>
        <w:id w:val="540890930"/>
        <w:dataBinding w:prefixMappings="xmlns:ns0='http://schemas.openxmlformats.org/package/2006/metadata/core-properties' xmlns:ns1='http://purl.org/dc/elements/1.1/'" w:xpath="/ns0:coreProperties[1]/ns1:title[1]" w:storeItemID="{6C3C8BC8-F283-45AE-878A-BAB7291924A1}"/>
        <w:text/>
      </w:sdtPr>
      <w:sdtContent>
        <w:r>
          <w:t>INFORME CUARTO TRIMESTRE - ATENCIÓN AL CIUDADANO 2019</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34B53" w14:textId="77777777" w:rsidR="00301081" w:rsidRDefault="00301081">
    <w:pPr>
      <w:pStyle w:val="Encabezadoimpar"/>
    </w:pPr>
    <w:sdt>
      <w:sdtPr>
        <w:alias w:val="Título"/>
        <w:id w:val="540932446"/>
        <w:dataBinding w:prefixMappings="xmlns:ns0='http://schemas.openxmlformats.org/package/2006/metadata/core-properties' xmlns:ns1='http://purl.org/dc/elements/1.1/'" w:xpath="/ns0:coreProperties[1]/ns1:title[1]" w:storeItemID="{6C3C8BC8-F283-45AE-878A-BAB7291924A1}"/>
        <w:text/>
      </w:sdtPr>
      <w:sdtContent>
        <w:r>
          <w:t>INFORME CUARTO TRIMESTRE - ATENCIÓN AL CIUDADANO 2019</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60222" w14:textId="77777777" w:rsidR="00301081" w:rsidRDefault="00301081" w:rsidP="007F75AE">
    <w:pPr>
      <w:pStyle w:val="Encabezadoimpar"/>
    </w:pPr>
    <w:sdt>
      <w:sdtPr>
        <w:alias w:val="Título"/>
        <w:id w:val="1144316311"/>
        <w:dataBinding w:prefixMappings="xmlns:ns0='http://schemas.openxmlformats.org/package/2006/metadata/core-properties' xmlns:ns1='http://purl.org/dc/elements/1.1/'" w:xpath="/ns0:coreProperties[1]/ns1:title[1]" w:storeItemID="{6C3C8BC8-F283-45AE-878A-BAB7291924A1}"/>
        <w:text/>
      </w:sdtPr>
      <w:sdtContent>
        <w:r>
          <w:t>INFORME CUARTO TRIMESTRE - ATENCIÓN AL CIUDADANO 2019</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1.25pt;height:11.25pt" o:bullet="t">
        <v:imagedata r:id="rId1" o:title="mso16C2"/>
      </v:shape>
    </w:pict>
  </w:numPicBullet>
  <w:abstractNum w:abstractNumId="0" w15:restartNumberingAfterBreak="0">
    <w:nsid w:val="FFFFFF80"/>
    <w:multiLevelType w:val="singleLevel"/>
    <w:tmpl w:val="DB96C0E0"/>
    <w:lvl w:ilvl="0">
      <w:start w:val="1"/>
      <w:numFmt w:val="bullet"/>
      <w:pStyle w:val="Listaconvietas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aconvieta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aconvieta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4" w15:restartNumberingAfterBreak="0">
    <w:nsid w:val="03155A43"/>
    <w:multiLevelType w:val="hybridMultilevel"/>
    <w:tmpl w:val="FB5EE544"/>
    <w:lvl w:ilvl="0" w:tplc="080A0007">
      <w:start w:val="1"/>
      <w:numFmt w:val="bullet"/>
      <w:lvlText w:val=""/>
      <w:lvlPicBulletId w:val="0"/>
      <w:lvlJc w:val="left"/>
      <w:pPr>
        <w:ind w:left="4320" w:hanging="360"/>
      </w:pPr>
      <w:rPr>
        <w:rFonts w:ascii="Symbol" w:hAnsi="Symbol" w:hint="default"/>
      </w:rPr>
    </w:lvl>
    <w:lvl w:ilvl="1" w:tplc="080A0003" w:tentative="1">
      <w:start w:val="1"/>
      <w:numFmt w:val="bullet"/>
      <w:lvlText w:val="o"/>
      <w:lvlJc w:val="left"/>
      <w:pPr>
        <w:ind w:left="5040" w:hanging="360"/>
      </w:pPr>
      <w:rPr>
        <w:rFonts w:ascii="Courier New" w:hAnsi="Courier New" w:cs="Courier New" w:hint="default"/>
      </w:rPr>
    </w:lvl>
    <w:lvl w:ilvl="2" w:tplc="080A0005" w:tentative="1">
      <w:start w:val="1"/>
      <w:numFmt w:val="bullet"/>
      <w:lvlText w:val=""/>
      <w:lvlJc w:val="left"/>
      <w:pPr>
        <w:ind w:left="5760" w:hanging="360"/>
      </w:pPr>
      <w:rPr>
        <w:rFonts w:ascii="Wingdings" w:hAnsi="Wingdings" w:hint="default"/>
      </w:rPr>
    </w:lvl>
    <w:lvl w:ilvl="3" w:tplc="080A0001" w:tentative="1">
      <w:start w:val="1"/>
      <w:numFmt w:val="bullet"/>
      <w:lvlText w:val=""/>
      <w:lvlJc w:val="left"/>
      <w:pPr>
        <w:ind w:left="6480" w:hanging="360"/>
      </w:pPr>
      <w:rPr>
        <w:rFonts w:ascii="Symbol" w:hAnsi="Symbol" w:hint="default"/>
      </w:rPr>
    </w:lvl>
    <w:lvl w:ilvl="4" w:tplc="080A0003" w:tentative="1">
      <w:start w:val="1"/>
      <w:numFmt w:val="bullet"/>
      <w:lvlText w:val="o"/>
      <w:lvlJc w:val="left"/>
      <w:pPr>
        <w:ind w:left="7200" w:hanging="360"/>
      </w:pPr>
      <w:rPr>
        <w:rFonts w:ascii="Courier New" w:hAnsi="Courier New" w:cs="Courier New" w:hint="default"/>
      </w:rPr>
    </w:lvl>
    <w:lvl w:ilvl="5" w:tplc="080A0005" w:tentative="1">
      <w:start w:val="1"/>
      <w:numFmt w:val="bullet"/>
      <w:lvlText w:val=""/>
      <w:lvlJc w:val="left"/>
      <w:pPr>
        <w:ind w:left="7920" w:hanging="360"/>
      </w:pPr>
      <w:rPr>
        <w:rFonts w:ascii="Wingdings" w:hAnsi="Wingdings" w:hint="default"/>
      </w:rPr>
    </w:lvl>
    <w:lvl w:ilvl="6" w:tplc="080A0001" w:tentative="1">
      <w:start w:val="1"/>
      <w:numFmt w:val="bullet"/>
      <w:lvlText w:val=""/>
      <w:lvlJc w:val="left"/>
      <w:pPr>
        <w:ind w:left="8640" w:hanging="360"/>
      </w:pPr>
      <w:rPr>
        <w:rFonts w:ascii="Symbol" w:hAnsi="Symbol" w:hint="default"/>
      </w:rPr>
    </w:lvl>
    <w:lvl w:ilvl="7" w:tplc="080A0003" w:tentative="1">
      <w:start w:val="1"/>
      <w:numFmt w:val="bullet"/>
      <w:lvlText w:val="o"/>
      <w:lvlJc w:val="left"/>
      <w:pPr>
        <w:ind w:left="9360" w:hanging="360"/>
      </w:pPr>
      <w:rPr>
        <w:rFonts w:ascii="Courier New" w:hAnsi="Courier New" w:cs="Courier New" w:hint="default"/>
      </w:rPr>
    </w:lvl>
    <w:lvl w:ilvl="8" w:tplc="080A0005" w:tentative="1">
      <w:start w:val="1"/>
      <w:numFmt w:val="bullet"/>
      <w:lvlText w:val=""/>
      <w:lvlJc w:val="left"/>
      <w:pPr>
        <w:ind w:left="10080" w:hanging="360"/>
      </w:pPr>
      <w:rPr>
        <w:rFonts w:ascii="Wingdings" w:hAnsi="Wingdings" w:hint="default"/>
      </w:rPr>
    </w:lvl>
  </w:abstractNum>
  <w:abstractNum w:abstractNumId="5" w15:restartNumberingAfterBreak="0">
    <w:nsid w:val="0E701F29"/>
    <w:multiLevelType w:val="hybridMultilevel"/>
    <w:tmpl w:val="A386B442"/>
    <w:lvl w:ilvl="0" w:tplc="240A000D">
      <w:start w:val="1"/>
      <w:numFmt w:val="bullet"/>
      <w:lvlText w:val=""/>
      <w:lvlJc w:val="left"/>
      <w:pPr>
        <w:ind w:left="2430" w:hanging="360"/>
      </w:pPr>
      <w:rPr>
        <w:rFonts w:ascii="Wingdings" w:hAnsi="Wingdings" w:hint="default"/>
      </w:rPr>
    </w:lvl>
    <w:lvl w:ilvl="1" w:tplc="240A0003" w:tentative="1">
      <w:start w:val="1"/>
      <w:numFmt w:val="bullet"/>
      <w:lvlText w:val="o"/>
      <w:lvlJc w:val="left"/>
      <w:pPr>
        <w:ind w:left="3150" w:hanging="360"/>
      </w:pPr>
      <w:rPr>
        <w:rFonts w:ascii="Courier New" w:hAnsi="Courier New" w:cs="Courier New" w:hint="default"/>
      </w:rPr>
    </w:lvl>
    <w:lvl w:ilvl="2" w:tplc="240A0005" w:tentative="1">
      <w:start w:val="1"/>
      <w:numFmt w:val="bullet"/>
      <w:lvlText w:val=""/>
      <w:lvlJc w:val="left"/>
      <w:pPr>
        <w:ind w:left="3870" w:hanging="360"/>
      </w:pPr>
      <w:rPr>
        <w:rFonts w:ascii="Wingdings" w:hAnsi="Wingdings" w:hint="default"/>
      </w:rPr>
    </w:lvl>
    <w:lvl w:ilvl="3" w:tplc="240A0001" w:tentative="1">
      <w:start w:val="1"/>
      <w:numFmt w:val="bullet"/>
      <w:lvlText w:val=""/>
      <w:lvlJc w:val="left"/>
      <w:pPr>
        <w:ind w:left="4590" w:hanging="360"/>
      </w:pPr>
      <w:rPr>
        <w:rFonts w:ascii="Symbol" w:hAnsi="Symbol" w:hint="default"/>
      </w:rPr>
    </w:lvl>
    <w:lvl w:ilvl="4" w:tplc="240A0003" w:tentative="1">
      <w:start w:val="1"/>
      <w:numFmt w:val="bullet"/>
      <w:lvlText w:val="o"/>
      <w:lvlJc w:val="left"/>
      <w:pPr>
        <w:ind w:left="5310" w:hanging="360"/>
      </w:pPr>
      <w:rPr>
        <w:rFonts w:ascii="Courier New" w:hAnsi="Courier New" w:cs="Courier New" w:hint="default"/>
      </w:rPr>
    </w:lvl>
    <w:lvl w:ilvl="5" w:tplc="240A0005" w:tentative="1">
      <w:start w:val="1"/>
      <w:numFmt w:val="bullet"/>
      <w:lvlText w:val=""/>
      <w:lvlJc w:val="left"/>
      <w:pPr>
        <w:ind w:left="6030" w:hanging="360"/>
      </w:pPr>
      <w:rPr>
        <w:rFonts w:ascii="Wingdings" w:hAnsi="Wingdings" w:hint="default"/>
      </w:rPr>
    </w:lvl>
    <w:lvl w:ilvl="6" w:tplc="240A0001" w:tentative="1">
      <w:start w:val="1"/>
      <w:numFmt w:val="bullet"/>
      <w:lvlText w:val=""/>
      <w:lvlJc w:val="left"/>
      <w:pPr>
        <w:ind w:left="6750" w:hanging="360"/>
      </w:pPr>
      <w:rPr>
        <w:rFonts w:ascii="Symbol" w:hAnsi="Symbol" w:hint="default"/>
      </w:rPr>
    </w:lvl>
    <w:lvl w:ilvl="7" w:tplc="240A0003" w:tentative="1">
      <w:start w:val="1"/>
      <w:numFmt w:val="bullet"/>
      <w:lvlText w:val="o"/>
      <w:lvlJc w:val="left"/>
      <w:pPr>
        <w:ind w:left="7470" w:hanging="360"/>
      </w:pPr>
      <w:rPr>
        <w:rFonts w:ascii="Courier New" w:hAnsi="Courier New" w:cs="Courier New" w:hint="default"/>
      </w:rPr>
    </w:lvl>
    <w:lvl w:ilvl="8" w:tplc="240A0005" w:tentative="1">
      <w:start w:val="1"/>
      <w:numFmt w:val="bullet"/>
      <w:lvlText w:val=""/>
      <w:lvlJc w:val="left"/>
      <w:pPr>
        <w:ind w:left="8190" w:hanging="360"/>
      </w:pPr>
      <w:rPr>
        <w:rFonts w:ascii="Wingdings" w:hAnsi="Wingdings" w:hint="default"/>
      </w:rPr>
    </w:lvl>
  </w:abstractNum>
  <w:abstractNum w:abstractNumId="6" w15:restartNumberingAfterBreak="0">
    <w:nsid w:val="0FBA7E17"/>
    <w:multiLevelType w:val="hybridMultilevel"/>
    <w:tmpl w:val="9E907ED8"/>
    <w:lvl w:ilvl="0" w:tplc="581CAB7E">
      <w:start w:val="1"/>
      <w:numFmt w:val="decimal"/>
      <w:lvlText w:val="%1."/>
      <w:lvlJc w:val="left"/>
      <w:pPr>
        <w:ind w:left="1260" w:hanging="360"/>
      </w:pPr>
      <w:rPr>
        <w:rFonts w:hint="default"/>
        <w:b w:val="0"/>
      </w:rPr>
    </w:lvl>
    <w:lvl w:ilvl="1" w:tplc="080A0019" w:tentative="1">
      <w:start w:val="1"/>
      <w:numFmt w:val="lowerLetter"/>
      <w:lvlText w:val="%2."/>
      <w:lvlJc w:val="left"/>
      <w:pPr>
        <w:ind w:left="1980" w:hanging="360"/>
      </w:pPr>
    </w:lvl>
    <w:lvl w:ilvl="2" w:tplc="080A001B" w:tentative="1">
      <w:start w:val="1"/>
      <w:numFmt w:val="lowerRoman"/>
      <w:lvlText w:val="%3."/>
      <w:lvlJc w:val="right"/>
      <w:pPr>
        <w:ind w:left="2700" w:hanging="180"/>
      </w:pPr>
    </w:lvl>
    <w:lvl w:ilvl="3" w:tplc="080A000F" w:tentative="1">
      <w:start w:val="1"/>
      <w:numFmt w:val="decimal"/>
      <w:lvlText w:val="%4."/>
      <w:lvlJc w:val="left"/>
      <w:pPr>
        <w:ind w:left="3420" w:hanging="360"/>
      </w:pPr>
    </w:lvl>
    <w:lvl w:ilvl="4" w:tplc="080A0019" w:tentative="1">
      <w:start w:val="1"/>
      <w:numFmt w:val="lowerLetter"/>
      <w:lvlText w:val="%5."/>
      <w:lvlJc w:val="left"/>
      <w:pPr>
        <w:ind w:left="4140" w:hanging="360"/>
      </w:pPr>
    </w:lvl>
    <w:lvl w:ilvl="5" w:tplc="080A001B" w:tentative="1">
      <w:start w:val="1"/>
      <w:numFmt w:val="lowerRoman"/>
      <w:lvlText w:val="%6."/>
      <w:lvlJc w:val="right"/>
      <w:pPr>
        <w:ind w:left="4860" w:hanging="180"/>
      </w:pPr>
    </w:lvl>
    <w:lvl w:ilvl="6" w:tplc="080A000F" w:tentative="1">
      <w:start w:val="1"/>
      <w:numFmt w:val="decimal"/>
      <w:lvlText w:val="%7."/>
      <w:lvlJc w:val="left"/>
      <w:pPr>
        <w:ind w:left="5580" w:hanging="360"/>
      </w:pPr>
    </w:lvl>
    <w:lvl w:ilvl="7" w:tplc="080A0019" w:tentative="1">
      <w:start w:val="1"/>
      <w:numFmt w:val="lowerLetter"/>
      <w:lvlText w:val="%8."/>
      <w:lvlJc w:val="left"/>
      <w:pPr>
        <w:ind w:left="6300" w:hanging="360"/>
      </w:pPr>
    </w:lvl>
    <w:lvl w:ilvl="8" w:tplc="080A001B" w:tentative="1">
      <w:start w:val="1"/>
      <w:numFmt w:val="lowerRoman"/>
      <w:lvlText w:val="%9."/>
      <w:lvlJc w:val="right"/>
      <w:pPr>
        <w:ind w:left="7020" w:hanging="180"/>
      </w:pPr>
    </w:lvl>
  </w:abstractNum>
  <w:abstractNum w:abstractNumId="7" w15:restartNumberingAfterBreak="0">
    <w:nsid w:val="15E516C2"/>
    <w:multiLevelType w:val="hybridMultilevel"/>
    <w:tmpl w:val="049E9CDA"/>
    <w:lvl w:ilvl="0" w:tplc="BE9C0D66">
      <w:start w:val="1"/>
      <w:numFmt w:val="decimal"/>
      <w:lvlText w:val="%1."/>
      <w:lvlJc w:val="left"/>
      <w:pPr>
        <w:ind w:left="1080" w:hanging="720"/>
      </w:pPr>
      <w:rPr>
        <w:rFonts w:hint="default"/>
        <w:color w:val="FF6600"/>
        <w:sz w:val="36"/>
        <w:szCs w:val="3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280DA1"/>
    <w:multiLevelType w:val="hybridMultilevel"/>
    <w:tmpl w:val="07188138"/>
    <w:lvl w:ilvl="0" w:tplc="DEDAEE4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E3496C"/>
    <w:multiLevelType w:val="hybridMultilevel"/>
    <w:tmpl w:val="F506A42E"/>
    <w:lvl w:ilvl="0" w:tplc="080A0007">
      <w:start w:val="1"/>
      <w:numFmt w:val="bullet"/>
      <w:lvlText w:val=""/>
      <w:lvlPicBulletId w:val="0"/>
      <w:lvlJc w:val="left"/>
      <w:pPr>
        <w:ind w:left="4380" w:hanging="360"/>
      </w:pPr>
      <w:rPr>
        <w:rFonts w:ascii="Symbol" w:hAnsi="Symbol" w:hint="default"/>
      </w:rPr>
    </w:lvl>
    <w:lvl w:ilvl="1" w:tplc="080A0003" w:tentative="1">
      <w:start w:val="1"/>
      <w:numFmt w:val="bullet"/>
      <w:lvlText w:val="o"/>
      <w:lvlJc w:val="left"/>
      <w:pPr>
        <w:ind w:left="5100" w:hanging="360"/>
      </w:pPr>
      <w:rPr>
        <w:rFonts w:ascii="Courier New" w:hAnsi="Courier New" w:cs="Courier New" w:hint="default"/>
      </w:rPr>
    </w:lvl>
    <w:lvl w:ilvl="2" w:tplc="080A0005" w:tentative="1">
      <w:start w:val="1"/>
      <w:numFmt w:val="bullet"/>
      <w:lvlText w:val=""/>
      <w:lvlJc w:val="left"/>
      <w:pPr>
        <w:ind w:left="5820" w:hanging="360"/>
      </w:pPr>
      <w:rPr>
        <w:rFonts w:ascii="Wingdings" w:hAnsi="Wingdings" w:hint="default"/>
      </w:rPr>
    </w:lvl>
    <w:lvl w:ilvl="3" w:tplc="080A0001" w:tentative="1">
      <w:start w:val="1"/>
      <w:numFmt w:val="bullet"/>
      <w:lvlText w:val=""/>
      <w:lvlJc w:val="left"/>
      <w:pPr>
        <w:ind w:left="6540" w:hanging="360"/>
      </w:pPr>
      <w:rPr>
        <w:rFonts w:ascii="Symbol" w:hAnsi="Symbol" w:hint="default"/>
      </w:rPr>
    </w:lvl>
    <w:lvl w:ilvl="4" w:tplc="080A0003" w:tentative="1">
      <w:start w:val="1"/>
      <w:numFmt w:val="bullet"/>
      <w:lvlText w:val="o"/>
      <w:lvlJc w:val="left"/>
      <w:pPr>
        <w:ind w:left="7260" w:hanging="360"/>
      </w:pPr>
      <w:rPr>
        <w:rFonts w:ascii="Courier New" w:hAnsi="Courier New" w:cs="Courier New" w:hint="default"/>
      </w:rPr>
    </w:lvl>
    <w:lvl w:ilvl="5" w:tplc="080A0005" w:tentative="1">
      <w:start w:val="1"/>
      <w:numFmt w:val="bullet"/>
      <w:lvlText w:val=""/>
      <w:lvlJc w:val="left"/>
      <w:pPr>
        <w:ind w:left="7980" w:hanging="360"/>
      </w:pPr>
      <w:rPr>
        <w:rFonts w:ascii="Wingdings" w:hAnsi="Wingdings" w:hint="default"/>
      </w:rPr>
    </w:lvl>
    <w:lvl w:ilvl="6" w:tplc="080A0001" w:tentative="1">
      <w:start w:val="1"/>
      <w:numFmt w:val="bullet"/>
      <w:lvlText w:val=""/>
      <w:lvlJc w:val="left"/>
      <w:pPr>
        <w:ind w:left="8700" w:hanging="360"/>
      </w:pPr>
      <w:rPr>
        <w:rFonts w:ascii="Symbol" w:hAnsi="Symbol" w:hint="default"/>
      </w:rPr>
    </w:lvl>
    <w:lvl w:ilvl="7" w:tplc="080A0003" w:tentative="1">
      <w:start w:val="1"/>
      <w:numFmt w:val="bullet"/>
      <w:lvlText w:val="o"/>
      <w:lvlJc w:val="left"/>
      <w:pPr>
        <w:ind w:left="9420" w:hanging="360"/>
      </w:pPr>
      <w:rPr>
        <w:rFonts w:ascii="Courier New" w:hAnsi="Courier New" w:cs="Courier New" w:hint="default"/>
      </w:rPr>
    </w:lvl>
    <w:lvl w:ilvl="8" w:tplc="080A0005" w:tentative="1">
      <w:start w:val="1"/>
      <w:numFmt w:val="bullet"/>
      <w:lvlText w:val=""/>
      <w:lvlJc w:val="left"/>
      <w:pPr>
        <w:ind w:left="10140" w:hanging="360"/>
      </w:pPr>
      <w:rPr>
        <w:rFonts w:ascii="Wingdings" w:hAnsi="Wingdings" w:hint="default"/>
      </w:rPr>
    </w:lvl>
  </w:abstractNum>
  <w:abstractNum w:abstractNumId="10" w15:restartNumberingAfterBreak="0">
    <w:nsid w:val="2AB17A9B"/>
    <w:multiLevelType w:val="multilevel"/>
    <w:tmpl w:val="0409001D"/>
    <w:styleLink w:val="Estilodelistamediano"/>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C880799"/>
    <w:multiLevelType w:val="hybridMultilevel"/>
    <w:tmpl w:val="B7F49C8A"/>
    <w:lvl w:ilvl="0" w:tplc="557000B0">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62F5790"/>
    <w:multiLevelType w:val="hybridMultilevel"/>
    <w:tmpl w:val="CFC0AF4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B6F62E0"/>
    <w:multiLevelType w:val="multilevel"/>
    <w:tmpl w:val="DC94AE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BE461E0"/>
    <w:multiLevelType w:val="hybridMultilevel"/>
    <w:tmpl w:val="4CACC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40D4784"/>
    <w:multiLevelType w:val="hybridMultilevel"/>
    <w:tmpl w:val="8D880C7A"/>
    <w:lvl w:ilvl="0" w:tplc="240A000D">
      <w:start w:val="1"/>
      <w:numFmt w:val="bullet"/>
      <w:lvlText w:val=""/>
      <w:lvlJc w:val="left"/>
      <w:pPr>
        <w:ind w:left="2160" w:hanging="360"/>
      </w:pPr>
      <w:rPr>
        <w:rFonts w:ascii="Wingdings" w:hAnsi="Wingdings" w:hint="default"/>
      </w:r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16" w15:restartNumberingAfterBreak="0">
    <w:nsid w:val="5A117F15"/>
    <w:multiLevelType w:val="hybridMultilevel"/>
    <w:tmpl w:val="4044F174"/>
    <w:lvl w:ilvl="0" w:tplc="91526BC0">
      <w:start w:val="2"/>
      <w:numFmt w:val="decimal"/>
      <w:lvlText w:val="%1."/>
      <w:lvlJc w:val="left"/>
      <w:pPr>
        <w:ind w:left="735" w:hanging="375"/>
      </w:pPr>
      <w:rPr>
        <w:rFonts w:hint="default"/>
        <w:b/>
        <w:color w:val="FF6600"/>
        <w:sz w:val="3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1413D6"/>
    <w:multiLevelType w:val="hybridMultilevel"/>
    <w:tmpl w:val="C884F584"/>
    <w:lvl w:ilvl="0" w:tplc="2F96E8C8">
      <w:start w:val="1"/>
      <w:numFmt w:val="decimal"/>
      <w:lvlText w:val="%1."/>
      <w:lvlJc w:val="left"/>
      <w:pPr>
        <w:ind w:left="1260" w:hanging="360"/>
      </w:pPr>
      <w:rPr>
        <w:rFonts w:hint="default"/>
      </w:rPr>
    </w:lvl>
    <w:lvl w:ilvl="1" w:tplc="240A0019" w:tentative="1">
      <w:start w:val="1"/>
      <w:numFmt w:val="lowerLetter"/>
      <w:lvlText w:val="%2."/>
      <w:lvlJc w:val="left"/>
      <w:pPr>
        <w:ind w:left="1980" w:hanging="360"/>
      </w:pPr>
    </w:lvl>
    <w:lvl w:ilvl="2" w:tplc="240A001B" w:tentative="1">
      <w:start w:val="1"/>
      <w:numFmt w:val="lowerRoman"/>
      <w:lvlText w:val="%3."/>
      <w:lvlJc w:val="right"/>
      <w:pPr>
        <w:ind w:left="2700" w:hanging="180"/>
      </w:pPr>
    </w:lvl>
    <w:lvl w:ilvl="3" w:tplc="240A000F" w:tentative="1">
      <w:start w:val="1"/>
      <w:numFmt w:val="decimal"/>
      <w:lvlText w:val="%4."/>
      <w:lvlJc w:val="left"/>
      <w:pPr>
        <w:ind w:left="3420" w:hanging="360"/>
      </w:pPr>
    </w:lvl>
    <w:lvl w:ilvl="4" w:tplc="240A0019" w:tentative="1">
      <w:start w:val="1"/>
      <w:numFmt w:val="lowerLetter"/>
      <w:lvlText w:val="%5."/>
      <w:lvlJc w:val="left"/>
      <w:pPr>
        <w:ind w:left="4140" w:hanging="360"/>
      </w:pPr>
    </w:lvl>
    <w:lvl w:ilvl="5" w:tplc="240A001B" w:tentative="1">
      <w:start w:val="1"/>
      <w:numFmt w:val="lowerRoman"/>
      <w:lvlText w:val="%6."/>
      <w:lvlJc w:val="right"/>
      <w:pPr>
        <w:ind w:left="4860" w:hanging="180"/>
      </w:pPr>
    </w:lvl>
    <w:lvl w:ilvl="6" w:tplc="240A000F" w:tentative="1">
      <w:start w:val="1"/>
      <w:numFmt w:val="decimal"/>
      <w:lvlText w:val="%7."/>
      <w:lvlJc w:val="left"/>
      <w:pPr>
        <w:ind w:left="5580" w:hanging="360"/>
      </w:pPr>
    </w:lvl>
    <w:lvl w:ilvl="7" w:tplc="240A0019" w:tentative="1">
      <w:start w:val="1"/>
      <w:numFmt w:val="lowerLetter"/>
      <w:lvlText w:val="%8."/>
      <w:lvlJc w:val="left"/>
      <w:pPr>
        <w:ind w:left="6300" w:hanging="360"/>
      </w:pPr>
    </w:lvl>
    <w:lvl w:ilvl="8" w:tplc="240A001B" w:tentative="1">
      <w:start w:val="1"/>
      <w:numFmt w:val="lowerRoman"/>
      <w:lvlText w:val="%9."/>
      <w:lvlJc w:val="right"/>
      <w:pPr>
        <w:ind w:left="7020" w:hanging="180"/>
      </w:pPr>
    </w:lvl>
  </w:abstractNum>
  <w:abstractNum w:abstractNumId="18" w15:restartNumberingAfterBreak="0">
    <w:nsid w:val="6CE849D1"/>
    <w:multiLevelType w:val="hybridMultilevel"/>
    <w:tmpl w:val="20A488A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1C908D9"/>
    <w:multiLevelType w:val="hybridMultilevel"/>
    <w:tmpl w:val="33B05A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62B2301"/>
    <w:multiLevelType w:val="hybridMultilevel"/>
    <w:tmpl w:val="A5AE7B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927213A"/>
    <w:multiLevelType w:val="hybridMultilevel"/>
    <w:tmpl w:val="61DED97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BB221F3"/>
    <w:multiLevelType w:val="hybridMultilevel"/>
    <w:tmpl w:val="87C05DD8"/>
    <w:lvl w:ilvl="0" w:tplc="080A0007">
      <w:start w:val="1"/>
      <w:numFmt w:val="bullet"/>
      <w:lvlText w:val=""/>
      <w:lvlPicBulletId w:val="0"/>
      <w:lvlJc w:val="left"/>
      <w:pPr>
        <w:ind w:left="786"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3"/>
  </w:num>
  <w:num w:numId="4">
    <w:abstractNumId w:val="2"/>
  </w:num>
  <w:num w:numId="5">
    <w:abstractNumId w:val="1"/>
  </w:num>
  <w:num w:numId="6">
    <w:abstractNumId w:val="0"/>
  </w:num>
  <w:num w:numId="7">
    <w:abstractNumId w:val="8"/>
  </w:num>
  <w:num w:numId="8">
    <w:abstractNumId w:val="7"/>
  </w:num>
  <w:num w:numId="9">
    <w:abstractNumId w:val="14"/>
  </w:num>
  <w:num w:numId="10">
    <w:abstractNumId w:val="12"/>
  </w:num>
  <w:num w:numId="11">
    <w:abstractNumId w:val="18"/>
  </w:num>
  <w:num w:numId="12">
    <w:abstractNumId w:val="21"/>
  </w:num>
  <w:num w:numId="13">
    <w:abstractNumId w:val="9"/>
  </w:num>
  <w:num w:numId="14">
    <w:abstractNumId w:val="16"/>
  </w:num>
  <w:num w:numId="15">
    <w:abstractNumId w:val="19"/>
  </w:num>
  <w:num w:numId="16">
    <w:abstractNumId w:val="20"/>
  </w:num>
  <w:num w:numId="17">
    <w:abstractNumId w:val="4"/>
  </w:num>
  <w:num w:numId="18">
    <w:abstractNumId w:val="22"/>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attachedTemplate r:id="rId1"/>
  <w:defaultTabStop w:val="720"/>
  <w:hyphenationZone w:val="425"/>
  <w:evenAndOddHeaders/>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C70"/>
    <w:rsid w:val="000010C7"/>
    <w:rsid w:val="00001D30"/>
    <w:rsid w:val="00004056"/>
    <w:rsid w:val="00005B60"/>
    <w:rsid w:val="0000674B"/>
    <w:rsid w:val="00007DA8"/>
    <w:rsid w:val="000103E9"/>
    <w:rsid w:val="000107ED"/>
    <w:rsid w:val="00012108"/>
    <w:rsid w:val="0001378C"/>
    <w:rsid w:val="00015FEA"/>
    <w:rsid w:val="00016093"/>
    <w:rsid w:val="00016E6E"/>
    <w:rsid w:val="00017821"/>
    <w:rsid w:val="00024429"/>
    <w:rsid w:val="00027A7A"/>
    <w:rsid w:val="00030323"/>
    <w:rsid w:val="0003035C"/>
    <w:rsid w:val="00030D0F"/>
    <w:rsid w:val="000326C8"/>
    <w:rsid w:val="00034B7A"/>
    <w:rsid w:val="000366D8"/>
    <w:rsid w:val="000370B4"/>
    <w:rsid w:val="00037590"/>
    <w:rsid w:val="00041E01"/>
    <w:rsid w:val="00051FD4"/>
    <w:rsid w:val="00057CB4"/>
    <w:rsid w:val="00062D96"/>
    <w:rsid w:val="00063782"/>
    <w:rsid w:val="00072990"/>
    <w:rsid w:val="000734DF"/>
    <w:rsid w:val="00075039"/>
    <w:rsid w:val="0007593D"/>
    <w:rsid w:val="00076882"/>
    <w:rsid w:val="0008107D"/>
    <w:rsid w:val="000814DF"/>
    <w:rsid w:val="000848BD"/>
    <w:rsid w:val="00084998"/>
    <w:rsid w:val="00092CB6"/>
    <w:rsid w:val="00095CCC"/>
    <w:rsid w:val="000965FF"/>
    <w:rsid w:val="000A05E7"/>
    <w:rsid w:val="000A1682"/>
    <w:rsid w:val="000A1F65"/>
    <w:rsid w:val="000A27E7"/>
    <w:rsid w:val="000A3EF2"/>
    <w:rsid w:val="000A45B4"/>
    <w:rsid w:val="000A4AC1"/>
    <w:rsid w:val="000B1309"/>
    <w:rsid w:val="000B2B94"/>
    <w:rsid w:val="000B5640"/>
    <w:rsid w:val="000B6825"/>
    <w:rsid w:val="000C228F"/>
    <w:rsid w:val="000C57D4"/>
    <w:rsid w:val="000C7A54"/>
    <w:rsid w:val="000D4CE5"/>
    <w:rsid w:val="000D5820"/>
    <w:rsid w:val="000D5FED"/>
    <w:rsid w:val="000D641A"/>
    <w:rsid w:val="000E0FBE"/>
    <w:rsid w:val="000E2377"/>
    <w:rsid w:val="000E3434"/>
    <w:rsid w:val="000E50EC"/>
    <w:rsid w:val="000E5D84"/>
    <w:rsid w:val="000F0DE9"/>
    <w:rsid w:val="000F43F4"/>
    <w:rsid w:val="000F72FD"/>
    <w:rsid w:val="00105037"/>
    <w:rsid w:val="00107820"/>
    <w:rsid w:val="001116FE"/>
    <w:rsid w:val="001132A6"/>
    <w:rsid w:val="00113FD7"/>
    <w:rsid w:val="00115BA4"/>
    <w:rsid w:val="00122C9E"/>
    <w:rsid w:val="0012307B"/>
    <w:rsid w:val="0012497C"/>
    <w:rsid w:val="00124FC2"/>
    <w:rsid w:val="001259CB"/>
    <w:rsid w:val="00126C4A"/>
    <w:rsid w:val="0013233B"/>
    <w:rsid w:val="001327D7"/>
    <w:rsid w:val="001331AB"/>
    <w:rsid w:val="00135559"/>
    <w:rsid w:val="00136B3E"/>
    <w:rsid w:val="00141950"/>
    <w:rsid w:val="001439A3"/>
    <w:rsid w:val="00144BE5"/>
    <w:rsid w:val="0015265B"/>
    <w:rsid w:val="00153AE6"/>
    <w:rsid w:val="001606A6"/>
    <w:rsid w:val="00165CAA"/>
    <w:rsid w:val="00167F94"/>
    <w:rsid w:val="001710D2"/>
    <w:rsid w:val="00173BBF"/>
    <w:rsid w:val="00175493"/>
    <w:rsid w:val="00175788"/>
    <w:rsid w:val="00180055"/>
    <w:rsid w:val="0018066C"/>
    <w:rsid w:val="00180E59"/>
    <w:rsid w:val="00181869"/>
    <w:rsid w:val="00186CFA"/>
    <w:rsid w:val="00191CC2"/>
    <w:rsid w:val="00193E7D"/>
    <w:rsid w:val="00194E65"/>
    <w:rsid w:val="001B0747"/>
    <w:rsid w:val="001B32B7"/>
    <w:rsid w:val="001B3F22"/>
    <w:rsid w:val="001C0B0A"/>
    <w:rsid w:val="001C5969"/>
    <w:rsid w:val="001C5DE6"/>
    <w:rsid w:val="001C6A8D"/>
    <w:rsid w:val="001D094E"/>
    <w:rsid w:val="001D20C5"/>
    <w:rsid w:val="001D6816"/>
    <w:rsid w:val="001E2126"/>
    <w:rsid w:val="001F4B7B"/>
    <w:rsid w:val="001F67B0"/>
    <w:rsid w:val="00210914"/>
    <w:rsid w:val="00213FD0"/>
    <w:rsid w:val="0021662E"/>
    <w:rsid w:val="002166D0"/>
    <w:rsid w:val="0022115D"/>
    <w:rsid w:val="002246CF"/>
    <w:rsid w:val="002252B1"/>
    <w:rsid w:val="0022734D"/>
    <w:rsid w:val="00227CFF"/>
    <w:rsid w:val="00233DFD"/>
    <w:rsid w:val="00235C70"/>
    <w:rsid w:val="00240CAF"/>
    <w:rsid w:val="00240F17"/>
    <w:rsid w:val="00244231"/>
    <w:rsid w:val="002544A9"/>
    <w:rsid w:val="0026125C"/>
    <w:rsid w:val="002613F4"/>
    <w:rsid w:val="0026636C"/>
    <w:rsid w:val="00267282"/>
    <w:rsid w:val="0027019D"/>
    <w:rsid w:val="0027124A"/>
    <w:rsid w:val="00271DA3"/>
    <w:rsid w:val="002725CC"/>
    <w:rsid w:val="00272B5A"/>
    <w:rsid w:val="00277DE5"/>
    <w:rsid w:val="002829EE"/>
    <w:rsid w:val="00286F9F"/>
    <w:rsid w:val="00287DD3"/>
    <w:rsid w:val="00290411"/>
    <w:rsid w:val="0029119A"/>
    <w:rsid w:val="00292284"/>
    <w:rsid w:val="00294A87"/>
    <w:rsid w:val="00295976"/>
    <w:rsid w:val="002A1268"/>
    <w:rsid w:val="002A18D4"/>
    <w:rsid w:val="002A25A1"/>
    <w:rsid w:val="002A2E3A"/>
    <w:rsid w:val="002A3FD3"/>
    <w:rsid w:val="002A4BB3"/>
    <w:rsid w:val="002B0890"/>
    <w:rsid w:val="002B0DF6"/>
    <w:rsid w:val="002B10AF"/>
    <w:rsid w:val="002B1CD0"/>
    <w:rsid w:val="002B2792"/>
    <w:rsid w:val="002B38E9"/>
    <w:rsid w:val="002B3989"/>
    <w:rsid w:val="002B4CD7"/>
    <w:rsid w:val="002B5853"/>
    <w:rsid w:val="002B6313"/>
    <w:rsid w:val="002B6654"/>
    <w:rsid w:val="002B787F"/>
    <w:rsid w:val="002C283F"/>
    <w:rsid w:val="002C6890"/>
    <w:rsid w:val="002D10DB"/>
    <w:rsid w:val="002D3647"/>
    <w:rsid w:val="002E4287"/>
    <w:rsid w:val="002E4648"/>
    <w:rsid w:val="002E5C40"/>
    <w:rsid w:val="002E5FAE"/>
    <w:rsid w:val="002E7666"/>
    <w:rsid w:val="002F09EE"/>
    <w:rsid w:val="002F112C"/>
    <w:rsid w:val="002F2DE8"/>
    <w:rsid w:val="002F508B"/>
    <w:rsid w:val="002F67FB"/>
    <w:rsid w:val="002F6B4B"/>
    <w:rsid w:val="002F7B3E"/>
    <w:rsid w:val="00301081"/>
    <w:rsid w:val="0030307B"/>
    <w:rsid w:val="0030454B"/>
    <w:rsid w:val="003047EA"/>
    <w:rsid w:val="00312541"/>
    <w:rsid w:val="003141D7"/>
    <w:rsid w:val="0032087A"/>
    <w:rsid w:val="00326D03"/>
    <w:rsid w:val="00326E41"/>
    <w:rsid w:val="003333EC"/>
    <w:rsid w:val="003340A5"/>
    <w:rsid w:val="00341458"/>
    <w:rsid w:val="003416E6"/>
    <w:rsid w:val="003419C7"/>
    <w:rsid w:val="00341ACA"/>
    <w:rsid w:val="0034372D"/>
    <w:rsid w:val="00345DDD"/>
    <w:rsid w:val="00352176"/>
    <w:rsid w:val="003536DB"/>
    <w:rsid w:val="00364312"/>
    <w:rsid w:val="003670D4"/>
    <w:rsid w:val="00370A94"/>
    <w:rsid w:val="00370F94"/>
    <w:rsid w:val="003712FF"/>
    <w:rsid w:val="00377042"/>
    <w:rsid w:val="0038071C"/>
    <w:rsid w:val="003817F6"/>
    <w:rsid w:val="003856A9"/>
    <w:rsid w:val="00391397"/>
    <w:rsid w:val="00391E1A"/>
    <w:rsid w:val="00394DF7"/>
    <w:rsid w:val="0039519B"/>
    <w:rsid w:val="00397819"/>
    <w:rsid w:val="003A0DE7"/>
    <w:rsid w:val="003A109B"/>
    <w:rsid w:val="003A7723"/>
    <w:rsid w:val="003B043F"/>
    <w:rsid w:val="003B3DAA"/>
    <w:rsid w:val="003B3EF1"/>
    <w:rsid w:val="003B4E00"/>
    <w:rsid w:val="003B72C8"/>
    <w:rsid w:val="003C010B"/>
    <w:rsid w:val="003C124F"/>
    <w:rsid w:val="003C1E6E"/>
    <w:rsid w:val="003C2739"/>
    <w:rsid w:val="003C2CF1"/>
    <w:rsid w:val="003C4228"/>
    <w:rsid w:val="003C4E3A"/>
    <w:rsid w:val="003C63BC"/>
    <w:rsid w:val="003C77DF"/>
    <w:rsid w:val="003C7A07"/>
    <w:rsid w:val="003D36A4"/>
    <w:rsid w:val="003E0809"/>
    <w:rsid w:val="003E2595"/>
    <w:rsid w:val="003E267B"/>
    <w:rsid w:val="003E4042"/>
    <w:rsid w:val="003E5227"/>
    <w:rsid w:val="003F06DF"/>
    <w:rsid w:val="003F258B"/>
    <w:rsid w:val="003F4CC3"/>
    <w:rsid w:val="003F4F17"/>
    <w:rsid w:val="004006F1"/>
    <w:rsid w:val="00405343"/>
    <w:rsid w:val="00410AE7"/>
    <w:rsid w:val="0042064E"/>
    <w:rsid w:val="00421683"/>
    <w:rsid w:val="00421F3B"/>
    <w:rsid w:val="00424197"/>
    <w:rsid w:val="004248D4"/>
    <w:rsid w:val="0043690C"/>
    <w:rsid w:val="0044012B"/>
    <w:rsid w:val="00440C04"/>
    <w:rsid w:val="00444EE3"/>
    <w:rsid w:val="00445D7A"/>
    <w:rsid w:val="0044676F"/>
    <w:rsid w:val="0044718D"/>
    <w:rsid w:val="00447846"/>
    <w:rsid w:val="00461D18"/>
    <w:rsid w:val="00465422"/>
    <w:rsid w:val="004661F5"/>
    <w:rsid w:val="00467E96"/>
    <w:rsid w:val="0047283C"/>
    <w:rsid w:val="004733B5"/>
    <w:rsid w:val="004816DE"/>
    <w:rsid w:val="00481B8D"/>
    <w:rsid w:val="00481B9A"/>
    <w:rsid w:val="00481E30"/>
    <w:rsid w:val="004848DC"/>
    <w:rsid w:val="00486ACE"/>
    <w:rsid w:val="00491DF3"/>
    <w:rsid w:val="00495DF8"/>
    <w:rsid w:val="004A0620"/>
    <w:rsid w:val="004A1936"/>
    <w:rsid w:val="004A52B2"/>
    <w:rsid w:val="004A74D9"/>
    <w:rsid w:val="004B16F3"/>
    <w:rsid w:val="004B28A6"/>
    <w:rsid w:val="004B670D"/>
    <w:rsid w:val="004C03AC"/>
    <w:rsid w:val="004C0D25"/>
    <w:rsid w:val="004D00FC"/>
    <w:rsid w:val="004D2844"/>
    <w:rsid w:val="004D36E6"/>
    <w:rsid w:val="004D5FE4"/>
    <w:rsid w:val="004D61D5"/>
    <w:rsid w:val="004D62B1"/>
    <w:rsid w:val="004D7EE4"/>
    <w:rsid w:val="004E3C42"/>
    <w:rsid w:val="004E7515"/>
    <w:rsid w:val="004F0F12"/>
    <w:rsid w:val="004F2594"/>
    <w:rsid w:val="004F2E1C"/>
    <w:rsid w:val="004F334D"/>
    <w:rsid w:val="004F496B"/>
    <w:rsid w:val="004F4C79"/>
    <w:rsid w:val="004F66E8"/>
    <w:rsid w:val="0050075C"/>
    <w:rsid w:val="005030C6"/>
    <w:rsid w:val="0050696B"/>
    <w:rsid w:val="00507C56"/>
    <w:rsid w:val="00512A9B"/>
    <w:rsid w:val="00513E4F"/>
    <w:rsid w:val="00514F52"/>
    <w:rsid w:val="00516A74"/>
    <w:rsid w:val="00516E3A"/>
    <w:rsid w:val="005212B6"/>
    <w:rsid w:val="00525D19"/>
    <w:rsid w:val="00526887"/>
    <w:rsid w:val="005274EA"/>
    <w:rsid w:val="00527784"/>
    <w:rsid w:val="0053352D"/>
    <w:rsid w:val="0053374F"/>
    <w:rsid w:val="00540049"/>
    <w:rsid w:val="00540386"/>
    <w:rsid w:val="005456FD"/>
    <w:rsid w:val="005522DD"/>
    <w:rsid w:val="00555BE5"/>
    <w:rsid w:val="005560D2"/>
    <w:rsid w:val="00561509"/>
    <w:rsid w:val="0056317D"/>
    <w:rsid w:val="00566471"/>
    <w:rsid w:val="0057213A"/>
    <w:rsid w:val="00573207"/>
    <w:rsid w:val="005737B9"/>
    <w:rsid w:val="00575466"/>
    <w:rsid w:val="0057607F"/>
    <w:rsid w:val="00580034"/>
    <w:rsid w:val="0059050F"/>
    <w:rsid w:val="005936D1"/>
    <w:rsid w:val="005938C0"/>
    <w:rsid w:val="0059457B"/>
    <w:rsid w:val="00596B72"/>
    <w:rsid w:val="005A3173"/>
    <w:rsid w:val="005A688D"/>
    <w:rsid w:val="005B66BA"/>
    <w:rsid w:val="005C005E"/>
    <w:rsid w:val="005C06EB"/>
    <w:rsid w:val="005C2BD7"/>
    <w:rsid w:val="005C2F3E"/>
    <w:rsid w:val="005C37A2"/>
    <w:rsid w:val="005C41B0"/>
    <w:rsid w:val="005C5E2E"/>
    <w:rsid w:val="005D02C4"/>
    <w:rsid w:val="005D46C7"/>
    <w:rsid w:val="005D7890"/>
    <w:rsid w:val="005E1EE6"/>
    <w:rsid w:val="005E4EB3"/>
    <w:rsid w:val="005E53A6"/>
    <w:rsid w:val="005E76FD"/>
    <w:rsid w:val="005F12EF"/>
    <w:rsid w:val="005F1BF5"/>
    <w:rsid w:val="005F2357"/>
    <w:rsid w:val="005F3816"/>
    <w:rsid w:val="005F466C"/>
    <w:rsid w:val="005F4B38"/>
    <w:rsid w:val="00601689"/>
    <w:rsid w:val="00605D3C"/>
    <w:rsid w:val="006101D7"/>
    <w:rsid w:val="00613FCC"/>
    <w:rsid w:val="00614269"/>
    <w:rsid w:val="00614FC8"/>
    <w:rsid w:val="00615DF5"/>
    <w:rsid w:val="00620E5D"/>
    <w:rsid w:val="00621CE1"/>
    <w:rsid w:val="00622306"/>
    <w:rsid w:val="0062253A"/>
    <w:rsid w:val="00623502"/>
    <w:rsid w:val="00623657"/>
    <w:rsid w:val="006262DC"/>
    <w:rsid w:val="00626ECF"/>
    <w:rsid w:val="00631CD2"/>
    <w:rsid w:val="006333CD"/>
    <w:rsid w:val="00634C7C"/>
    <w:rsid w:val="00650CAE"/>
    <w:rsid w:val="00655599"/>
    <w:rsid w:val="006564B0"/>
    <w:rsid w:val="0065666C"/>
    <w:rsid w:val="00656E43"/>
    <w:rsid w:val="00661388"/>
    <w:rsid w:val="00666AC7"/>
    <w:rsid w:val="0066774C"/>
    <w:rsid w:val="00671E45"/>
    <w:rsid w:val="00675834"/>
    <w:rsid w:val="00680BCE"/>
    <w:rsid w:val="00680D21"/>
    <w:rsid w:val="00682E48"/>
    <w:rsid w:val="00683BA3"/>
    <w:rsid w:val="00683EB4"/>
    <w:rsid w:val="006843ED"/>
    <w:rsid w:val="00692734"/>
    <w:rsid w:val="006928FB"/>
    <w:rsid w:val="00696173"/>
    <w:rsid w:val="0069746B"/>
    <w:rsid w:val="00697B89"/>
    <w:rsid w:val="006A3D59"/>
    <w:rsid w:val="006A4055"/>
    <w:rsid w:val="006A4972"/>
    <w:rsid w:val="006B10FA"/>
    <w:rsid w:val="006B43D9"/>
    <w:rsid w:val="006B5682"/>
    <w:rsid w:val="006C1D98"/>
    <w:rsid w:val="006C508F"/>
    <w:rsid w:val="006C53EF"/>
    <w:rsid w:val="006C628A"/>
    <w:rsid w:val="006C7FF4"/>
    <w:rsid w:val="006D282C"/>
    <w:rsid w:val="006D36C3"/>
    <w:rsid w:val="006E016B"/>
    <w:rsid w:val="006E1B77"/>
    <w:rsid w:val="006E3D87"/>
    <w:rsid w:val="006F0935"/>
    <w:rsid w:val="006F1564"/>
    <w:rsid w:val="006F39B0"/>
    <w:rsid w:val="006F3C5D"/>
    <w:rsid w:val="006F48F8"/>
    <w:rsid w:val="006F4C47"/>
    <w:rsid w:val="006F5175"/>
    <w:rsid w:val="00701381"/>
    <w:rsid w:val="00702F16"/>
    <w:rsid w:val="007044AC"/>
    <w:rsid w:val="00706040"/>
    <w:rsid w:val="00706579"/>
    <w:rsid w:val="00706DCF"/>
    <w:rsid w:val="00712957"/>
    <w:rsid w:val="00712B29"/>
    <w:rsid w:val="00716F01"/>
    <w:rsid w:val="00721AC3"/>
    <w:rsid w:val="0072224F"/>
    <w:rsid w:val="007250E0"/>
    <w:rsid w:val="00733A23"/>
    <w:rsid w:val="0073493D"/>
    <w:rsid w:val="007353E7"/>
    <w:rsid w:val="007379BF"/>
    <w:rsid w:val="0074218A"/>
    <w:rsid w:val="00751ADB"/>
    <w:rsid w:val="00756CC6"/>
    <w:rsid w:val="00756FFB"/>
    <w:rsid w:val="00757317"/>
    <w:rsid w:val="00760D53"/>
    <w:rsid w:val="007716F5"/>
    <w:rsid w:val="007727C4"/>
    <w:rsid w:val="00772EEE"/>
    <w:rsid w:val="00773A8F"/>
    <w:rsid w:val="00782859"/>
    <w:rsid w:val="00783F3D"/>
    <w:rsid w:val="007871CA"/>
    <w:rsid w:val="007A03FC"/>
    <w:rsid w:val="007A1819"/>
    <w:rsid w:val="007A2628"/>
    <w:rsid w:val="007A43A2"/>
    <w:rsid w:val="007A44CB"/>
    <w:rsid w:val="007A455A"/>
    <w:rsid w:val="007A522C"/>
    <w:rsid w:val="007A71C1"/>
    <w:rsid w:val="007B23D4"/>
    <w:rsid w:val="007B4B77"/>
    <w:rsid w:val="007C19C6"/>
    <w:rsid w:val="007C3312"/>
    <w:rsid w:val="007C77B9"/>
    <w:rsid w:val="007D00CA"/>
    <w:rsid w:val="007D02EA"/>
    <w:rsid w:val="007D2362"/>
    <w:rsid w:val="007E527E"/>
    <w:rsid w:val="007E56BE"/>
    <w:rsid w:val="007F360D"/>
    <w:rsid w:val="007F4775"/>
    <w:rsid w:val="007F62A1"/>
    <w:rsid w:val="007F63F7"/>
    <w:rsid w:val="007F6CE7"/>
    <w:rsid w:val="007F75AE"/>
    <w:rsid w:val="00802A09"/>
    <w:rsid w:val="00802B71"/>
    <w:rsid w:val="00807ADC"/>
    <w:rsid w:val="00810E9E"/>
    <w:rsid w:val="00815B14"/>
    <w:rsid w:val="00815BE4"/>
    <w:rsid w:val="00816C8C"/>
    <w:rsid w:val="0082099A"/>
    <w:rsid w:val="00822283"/>
    <w:rsid w:val="00826032"/>
    <w:rsid w:val="00826F31"/>
    <w:rsid w:val="0083282F"/>
    <w:rsid w:val="008343A4"/>
    <w:rsid w:val="00836800"/>
    <w:rsid w:val="0083787F"/>
    <w:rsid w:val="00844C0F"/>
    <w:rsid w:val="00845C09"/>
    <w:rsid w:val="00847651"/>
    <w:rsid w:val="00847FD2"/>
    <w:rsid w:val="008536DC"/>
    <w:rsid w:val="00855310"/>
    <w:rsid w:val="00856607"/>
    <w:rsid w:val="008600FB"/>
    <w:rsid w:val="00860597"/>
    <w:rsid w:val="00863FB8"/>
    <w:rsid w:val="00864959"/>
    <w:rsid w:val="00864C1D"/>
    <w:rsid w:val="008676D0"/>
    <w:rsid w:val="00870C9C"/>
    <w:rsid w:val="00871519"/>
    <w:rsid w:val="0087194D"/>
    <w:rsid w:val="008723D1"/>
    <w:rsid w:val="00873CA7"/>
    <w:rsid w:val="008742A7"/>
    <w:rsid w:val="00875754"/>
    <w:rsid w:val="00876737"/>
    <w:rsid w:val="0088068F"/>
    <w:rsid w:val="008808B3"/>
    <w:rsid w:val="00886259"/>
    <w:rsid w:val="00887264"/>
    <w:rsid w:val="00890AB3"/>
    <w:rsid w:val="00890E05"/>
    <w:rsid w:val="008910D7"/>
    <w:rsid w:val="008917E3"/>
    <w:rsid w:val="0089260A"/>
    <w:rsid w:val="008953A4"/>
    <w:rsid w:val="008A03D8"/>
    <w:rsid w:val="008A0413"/>
    <w:rsid w:val="008A0D84"/>
    <w:rsid w:val="008A2B66"/>
    <w:rsid w:val="008A636A"/>
    <w:rsid w:val="008A6F5F"/>
    <w:rsid w:val="008A753F"/>
    <w:rsid w:val="008B2DFE"/>
    <w:rsid w:val="008C233A"/>
    <w:rsid w:val="008C6096"/>
    <w:rsid w:val="008C6A0F"/>
    <w:rsid w:val="008C7FDB"/>
    <w:rsid w:val="008D43EE"/>
    <w:rsid w:val="008E186E"/>
    <w:rsid w:val="008E18BF"/>
    <w:rsid w:val="008E408C"/>
    <w:rsid w:val="008F42F6"/>
    <w:rsid w:val="008F7121"/>
    <w:rsid w:val="00902D71"/>
    <w:rsid w:val="0090394E"/>
    <w:rsid w:val="00903B69"/>
    <w:rsid w:val="009048AE"/>
    <w:rsid w:val="00905711"/>
    <w:rsid w:val="00905BF8"/>
    <w:rsid w:val="00906E66"/>
    <w:rsid w:val="00907142"/>
    <w:rsid w:val="00915881"/>
    <w:rsid w:val="00921DFE"/>
    <w:rsid w:val="00923017"/>
    <w:rsid w:val="009232B4"/>
    <w:rsid w:val="0092556F"/>
    <w:rsid w:val="0092636A"/>
    <w:rsid w:val="0093206C"/>
    <w:rsid w:val="00932268"/>
    <w:rsid w:val="009325A6"/>
    <w:rsid w:val="00933ED7"/>
    <w:rsid w:val="009354E5"/>
    <w:rsid w:val="00937912"/>
    <w:rsid w:val="00940771"/>
    <w:rsid w:val="00941872"/>
    <w:rsid w:val="00942A8C"/>
    <w:rsid w:val="00944228"/>
    <w:rsid w:val="00945584"/>
    <w:rsid w:val="0095220C"/>
    <w:rsid w:val="00953749"/>
    <w:rsid w:val="0095622B"/>
    <w:rsid w:val="00957AD2"/>
    <w:rsid w:val="00957FAD"/>
    <w:rsid w:val="009631D8"/>
    <w:rsid w:val="0097049E"/>
    <w:rsid w:val="00974560"/>
    <w:rsid w:val="0097754F"/>
    <w:rsid w:val="00977C4B"/>
    <w:rsid w:val="009808FC"/>
    <w:rsid w:val="00981E81"/>
    <w:rsid w:val="009868F8"/>
    <w:rsid w:val="00992CD0"/>
    <w:rsid w:val="00993D52"/>
    <w:rsid w:val="009940EE"/>
    <w:rsid w:val="00996EA5"/>
    <w:rsid w:val="00997033"/>
    <w:rsid w:val="00997413"/>
    <w:rsid w:val="009A032C"/>
    <w:rsid w:val="009A14B1"/>
    <w:rsid w:val="009A4DAB"/>
    <w:rsid w:val="009A66E3"/>
    <w:rsid w:val="009B0345"/>
    <w:rsid w:val="009B0F1E"/>
    <w:rsid w:val="009B625D"/>
    <w:rsid w:val="009C0873"/>
    <w:rsid w:val="009C1FF1"/>
    <w:rsid w:val="009C2AE5"/>
    <w:rsid w:val="009C4898"/>
    <w:rsid w:val="009C48F9"/>
    <w:rsid w:val="009C4BB1"/>
    <w:rsid w:val="009C610B"/>
    <w:rsid w:val="009C7123"/>
    <w:rsid w:val="009D12EE"/>
    <w:rsid w:val="009D53C3"/>
    <w:rsid w:val="009D64FF"/>
    <w:rsid w:val="009D7FE3"/>
    <w:rsid w:val="009E1EBD"/>
    <w:rsid w:val="009E20CC"/>
    <w:rsid w:val="009E23A5"/>
    <w:rsid w:val="009E3895"/>
    <w:rsid w:val="009E3DF7"/>
    <w:rsid w:val="009E424F"/>
    <w:rsid w:val="009E7712"/>
    <w:rsid w:val="009F0905"/>
    <w:rsid w:val="009F1DB8"/>
    <w:rsid w:val="009F343E"/>
    <w:rsid w:val="009F4093"/>
    <w:rsid w:val="009F4696"/>
    <w:rsid w:val="009F4D86"/>
    <w:rsid w:val="00A00243"/>
    <w:rsid w:val="00A00DB0"/>
    <w:rsid w:val="00A027AA"/>
    <w:rsid w:val="00A04DD6"/>
    <w:rsid w:val="00A0758B"/>
    <w:rsid w:val="00A079A3"/>
    <w:rsid w:val="00A15487"/>
    <w:rsid w:val="00A15C95"/>
    <w:rsid w:val="00A20A54"/>
    <w:rsid w:val="00A23B9C"/>
    <w:rsid w:val="00A26494"/>
    <w:rsid w:val="00A3071F"/>
    <w:rsid w:val="00A37596"/>
    <w:rsid w:val="00A442EE"/>
    <w:rsid w:val="00A5008F"/>
    <w:rsid w:val="00A51A23"/>
    <w:rsid w:val="00A522B8"/>
    <w:rsid w:val="00A56791"/>
    <w:rsid w:val="00A56EF9"/>
    <w:rsid w:val="00A63A0C"/>
    <w:rsid w:val="00A6563B"/>
    <w:rsid w:val="00A741F2"/>
    <w:rsid w:val="00A75AA8"/>
    <w:rsid w:val="00A77151"/>
    <w:rsid w:val="00A90867"/>
    <w:rsid w:val="00A92C5F"/>
    <w:rsid w:val="00A93DB6"/>
    <w:rsid w:val="00A94B57"/>
    <w:rsid w:val="00A94C96"/>
    <w:rsid w:val="00A95795"/>
    <w:rsid w:val="00A96128"/>
    <w:rsid w:val="00AA49D2"/>
    <w:rsid w:val="00AA75A9"/>
    <w:rsid w:val="00AB3197"/>
    <w:rsid w:val="00AB4974"/>
    <w:rsid w:val="00AB7724"/>
    <w:rsid w:val="00AD42E7"/>
    <w:rsid w:val="00AD4927"/>
    <w:rsid w:val="00AE0837"/>
    <w:rsid w:val="00AE0D66"/>
    <w:rsid w:val="00AE104F"/>
    <w:rsid w:val="00AE13E3"/>
    <w:rsid w:val="00AE2021"/>
    <w:rsid w:val="00AE380F"/>
    <w:rsid w:val="00AE4F11"/>
    <w:rsid w:val="00AE4FCF"/>
    <w:rsid w:val="00AF2414"/>
    <w:rsid w:val="00AF259A"/>
    <w:rsid w:val="00AF3592"/>
    <w:rsid w:val="00AF3D3F"/>
    <w:rsid w:val="00AF4E75"/>
    <w:rsid w:val="00AF680B"/>
    <w:rsid w:val="00B00373"/>
    <w:rsid w:val="00B00AB7"/>
    <w:rsid w:val="00B02F0E"/>
    <w:rsid w:val="00B04EF0"/>
    <w:rsid w:val="00B04F16"/>
    <w:rsid w:val="00B07105"/>
    <w:rsid w:val="00B106E4"/>
    <w:rsid w:val="00B10B6F"/>
    <w:rsid w:val="00B11DC1"/>
    <w:rsid w:val="00B12B9C"/>
    <w:rsid w:val="00B152EA"/>
    <w:rsid w:val="00B15D27"/>
    <w:rsid w:val="00B1687C"/>
    <w:rsid w:val="00B200C5"/>
    <w:rsid w:val="00B22959"/>
    <w:rsid w:val="00B23DC9"/>
    <w:rsid w:val="00B25269"/>
    <w:rsid w:val="00B25443"/>
    <w:rsid w:val="00B263B1"/>
    <w:rsid w:val="00B27107"/>
    <w:rsid w:val="00B30323"/>
    <w:rsid w:val="00B34CB4"/>
    <w:rsid w:val="00B36290"/>
    <w:rsid w:val="00B443B0"/>
    <w:rsid w:val="00B46750"/>
    <w:rsid w:val="00B46973"/>
    <w:rsid w:val="00B52078"/>
    <w:rsid w:val="00B53751"/>
    <w:rsid w:val="00B53C55"/>
    <w:rsid w:val="00B56A0F"/>
    <w:rsid w:val="00B60E62"/>
    <w:rsid w:val="00B62269"/>
    <w:rsid w:val="00B634B0"/>
    <w:rsid w:val="00B714FD"/>
    <w:rsid w:val="00B7258E"/>
    <w:rsid w:val="00B77C2D"/>
    <w:rsid w:val="00B836DD"/>
    <w:rsid w:val="00B8758D"/>
    <w:rsid w:val="00B92569"/>
    <w:rsid w:val="00B93CA3"/>
    <w:rsid w:val="00B9455F"/>
    <w:rsid w:val="00B9551B"/>
    <w:rsid w:val="00B95BF3"/>
    <w:rsid w:val="00B97BC7"/>
    <w:rsid w:val="00BA4D98"/>
    <w:rsid w:val="00BA6E18"/>
    <w:rsid w:val="00BB3728"/>
    <w:rsid w:val="00BB3A8D"/>
    <w:rsid w:val="00BC0AEA"/>
    <w:rsid w:val="00BC48B7"/>
    <w:rsid w:val="00BC4F8F"/>
    <w:rsid w:val="00BC5A5E"/>
    <w:rsid w:val="00BD15B2"/>
    <w:rsid w:val="00BD2329"/>
    <w:rsid w:val="00BE1363"/>
    <w:rsid w:val="00BE39AA"/>
    <w:rsid w:val="00BE6C8D"/>
    <w:rsid w:val="00BE7796"/>
    <w:rsid w:val="00BF0A8C"/>
    <w:rsid w:val="00BF15D6"/>
    <w:rsid w:val="00BF70E6"/>
    <w:rsid w:val="00BF7C3E"/>
    <w:rsid w:val="00C01C4E"/>
    <w:rsid w:val="00C0690A"/>
    <w:rsid w:val="00C07075"/>
    <w:rsid w:val="00C116B9"/>
    <w:rsid w:val="00C14471"/>
    <w:rsid w:val="00C148BA"/>
    <w:rsid w:val="00C22C85"/>
    <w:rsid w:val="00C23FB8"/>
    <w:rsid w:val="00C241EE"/>
    <w:rsid w:val="00C31E9D"/>
    <w:rsid w:val="00C325E4"/>
    <w:rsid w:val="00C33FB0"/>
    <w:rsid w:val="00C36A4F"/>
    <w:rsid w:val="00C36F7B"/>
    <w:rsid w:val="00C37707"/>
    <w:rsid w:val="00C401D3"/>
    <w:rsid w:val="00C42C07"/>
    <w:rsid w:val="00C43D71"/>
    <w:rsid w:val="00C43F26"/>
    <w:rsid w:val="00C4415B"/>
    <w:rsid w:val="00C4488B"/>
    <w:rsid w:val="00C45636"/>
    <w:rsid w:val="00C50CDD"/>
    <w:rsid w:val="00C520A8"/>
    <w:rsid w:val="00C5587F"/>
    <w:rsid w:val="00C601F4"/>
    <w:rsid w:val="00C73743"/>
    <w:rsid w:val="00C73CC0"/>
    <w:rsid w:val="00C940A5"/>
    <w:rsid w:val="00C96306"/>
    <w:rsid w:val="00C96F1F"/>
    <w:rsid w:val="00C97A2E"/>
    <w:rsid w:val="00CB222A"/>
    <w:rsid w:val="00CB2770"/>
    <w:rsid w:val="00CB40F8"/>
    <w:rsid w:val="00CB4513"/>
    <w:rsid w:val="00CB7143"/>
    <w:rsid w:val="00CC0745"/>
    <w:rsid w:val="00CC27F4"/>
    <w:rsid w:val="00CC7336"/>
    <w:rsid w:val="00CC7BE5"/>
    <w:rsid w:val="00CC7E2B"/>
    <w:rsid w:val="00CC7F73"/>
    <w:rsid w:val="00CD7899"/>
    <w:rsid w:val="00CE075E"/>
    <w:rsid w:val="00CE7636"/>
    <w:rsid w:val="00CF19F0"/>
    <w:rsid w:val="00CF2E2C"/>
    <w:rsid w:val="00CF3523"/>
    <w:rsid w:val="00CF39DF"/>
    <w:rsid w:val="00CF7110"/>
    <w:rsid w:val="00D010B1"/>
    <w:rsid w:val="00D01C7B"/>
    <w:rsid w:val="00D04621"/>
    <w:rsid w:val="00D153CB"/>
    <w:rsid w:val="00D208E7"/>
    <w:rsid w:val="00D230AA"/>
    <w:rsid w:val="00D26B52"/>
    <w:rsid w:val="00D272B8"/>
    <w:rsid w:val="00D272BE"/>
    <w:rsid w:val="00D36EDC"/>
    <w:rsid w:val="00D36F6E"/>
    <w:rsid w:val="00D377F6"/>
    <w:rsid w:val="00D37B6A"/>
    <w:rsid w:val="00D40D4A"/>
    <w:rsid w:val="00D43465"/>
    <w:rsid w:val="00D448E9"/>
    <w:rsid w:val="00D450C6"/>
    <w:rsid w:val="00D45917"/>
    <w:rsid w:val="00D46149"/>
    <w:rsid w:val="00D51422"/>
    <w:rsid w:val="00D51686"/>
    <w:rsid w:val="00D526DA"/>
    <w:rsid w:val="00D53C85"/>
    <w:rsid w:val="00D57313"/>
    <w:rsid w:val="00D61ED6"/>
    <w:rsid w:val="00D621EE"/>
    <w:rsid w:val="00D670B9"/>
    <w:rsid w:val="00D67BAB"/>
    <w:rsid w:val="00D70AE1"/>
    <w:rsid w:val="00D727EA"/>
    <w:rsid w:val="00D76EC4"/>
    <w:rsid w:val="00D77606"/>
    <w:rsid w:val="00D814F1"/>
    <w:rsid w:val="00D82DB5"/>
    <w:rsid w:val="00D839C3"/>
    <w:rsid w:val="00D90D5A"/>
    <w:rsid w:val="00D92283"/>
    <w:rsid w:val="00D93AB4"/>
    <w:rsid w:val="00D93F21"/>
    <w:rsid w:val="00D9539A"/>
    <w:rsid w:val="00D95860"/>
    <w:rsid w:val="00D9768D"/>
    <w:rsid w:val="00D978E3"/>
    <w:rsid w:val="00DA0FC0"/>
    <w:rsid w:val="00DA4333"/>
    <w:rsid w:val="00DB2A13"/>
    <w:rsid w:val="00DC1D55"/>
    <w:rsid w:val="00DC4876"/>
    <w:rsid w:val="00DC5655"/>
    <w:rsid w:val="00DC5B73"/>
    <w:rsid w:val="00DC6F93"/>
    <w:rsid w:val="00DD3677"/>
    <w:rsid w:val="00DD3989"/>
    <w:rsid w:val="00DE2730"/>
    <w:rsid w:val="00E029D9"/>
    <w:rsid w:val="00E0419C"/>
    <w:rsid w:val="00E04F75"/>
    <w:rsid w:val="00E06F04"/>
    <w:rsid w:val="00E11E68"/>
    <w:rsid w:val="00E16926"/>
    <w:rsid w:val="00E17ED9"/>
    <w:rsid w:val="00E21191"/>
    <w:rsid w:val="00E27978"/>
    <w:rsid w:val="00E306FD"/>
    <w:rsid w:val="00E34445"/>
    <w:rsid w:val="00E34D9A"/>
    <w:rsid w:val="00E36A69"/>
    <w:rsid w:val="00E36EF3"/>
    <w:rsid w:val="00E372B8"/>
    <w:rsid w:val="00E41879"/>
    <w:rsid w:val="00E418CB"/>
    <w:rsid w:val="00E41FD7"/>
    <w:rsid w:val="00E45276"/>
    <w:rsid w:val="00E46A5A"/>
    <w:rsid w:val="00E46FA8"/>
    <w:rsid w:val="00E472F9"/>
    <w:rsid w:val="00E50001"/>
    <w:rsid w:val="00E515EC"/>
    <w:rsid w:val="00E51777"/>
    <w:rsid w:val="00E54235"/>
    <w:rsid w:val="00E55863"/>
    <w:rsid w:val="00E56CE6"/>
    <w:rsid w:val="00E6741B"/>
    <w:rsid w:val="00E67963"/>
    <w:rsid w:val="00E701CA"/>
    <w:rsid w:val="00E7034C"/>
    <w:rsid w:val="00E722B1"/>
    <w:rsid w:val="00E75CD2"/>
    <w:rsid w:val="00E770C1"/>
    <w:rsid w:val="00E81E61"/>
    <w:rsid w:val="00E85D3C"/>
    <w:rsid w:val="00E876ED"/>
    <w:rsid w:val="00E90E15"/>
    <w:rsid w:val="00E91F6A"/>
    <w:rsid w:val="00E939C7"/>
    <w:rsid w:val="00E94313"/>
    <w:rsid w:val="00E95B67"/>
    <w:rsid w:val="00EA084C"/>
    <w:rsid w:val="00EA26F7"/>
    <w:rsid w:val="00EA3EC0"/>
    <w:rsid w:val="00EA7DE8"/>
    <w:rsid w:val="00EB0C0D"/>
    <w:rsid w:val="00EB7CC2"/>
    <w:rsid w:val="00EC0424"/>
    <w:rsid w:val="00EC0CC4"/>
    <w:rsid w:val="00EC3DE1"/>
    <w:rsid w:val="00ED097D"/>
    <w:rsid w:val="00ED1012"/>
    <w:rsid w:val="00ED13B9"/>
    <w:rsid w:val="00ED3D87"/>
    <w:rsid w:val="00ED4350"/>
    <w:rsid w:val="00ED5536"/>
    <w:rsid w:val="00EE017E"/>
    <w:rsid w:val="00EE238F"/>
    <w:rsid w:val="00EE56D4"/>
    <w:rsid w:val="00EE576C"/>
    <w:rsid w:val="00EF30C2"/>
    <w:rsid w:val="00F06002"/>
    <w:rsid w:val="00F060AF"/>
    <w:rsid w:val="00F06A1F"/>
    <w:rsid w:val="00F1228B"/>
    <w:rsid w:val="00F165C1"/>
    <w:rsid w:val="00F23F81"/>
    <w:rsid w:val="00F2570A"/>
    <w:rsid w:val="00F318E0"/>
    <w:rsid w:val="00F35770"/>
    <w:rsid w:val="00F3626E"/>
    <w:rsid w:val="00F4318E"/>
    <w:rsid w:val="00F4576D"/>
    <w:rsid w:val="00F5590B"/>
    <w:rsid w:val="00F61CE0"/>
    <w:rsid w:val="00F63931"/>
    <w:rsid w:val="00F64CF2"/>
    <w:rsid w:val="00F666BE"/>
    <w:rsid w:val="00F7114F"/>
    <w:rsid w:val="00F81F2E"/>
    <w:rsid w:val="00F83396"/>
    <w:rsid w:val="00F84413"/>
    <w:rsid w:val="00F848CD"/>
    <w:rsid w:val="00F84E0D"/>
    <w:rsid w:val="00F863FE"/>
    <w:rsid w:val="00F91267"/>
    <w:rsid w:val="00F912E6"/>
    <w:rsid w:val="00F92742"/>
    <w:rsid w:val="00F94193"/>
    <w:rsid w:val="00F94CC0"/>
    <w:rsid w:val="00F94F5A"/>
    <w:rsid w:val="00F95DBD"/>
    <w:rsid w:val="00F96063"/>
    <w:rsid w:val="00FA4D65"/>
    <w:rsid w:val="00FB0914"/>
    <w:rsid w:val="00FB2268"/>
    <w:rsid w:val="00FB2B73"/>
    <w:rsid w:val="00FB4A7C"/>
    <w:rsid w:val="00FC01B7"/>
    <w:rsid w:val="00FC2483"/>
    <w:rsid w:val="00FC3A5B"/>
    <w:rsid w:val="00FC56CA"/>
    <w:rsid w:val="00FC5F70"/>
    <w:rsid w:val="00FC621D"/>
    <w:rsid w:val="00FD132F"/>
    <w:rsid w:val="00FD1C9C"/>
    <w:rsid w:val="00FD1DED"/>
    <w:rsid w:val="00FD2B58"/>
    <w:rsid w:val="00FD77D2"/>
    <w:rsid w:val="00FE0EC8"/>
    <w:rsid w:val="00FE3B9D"/>
    <w:rsid w:val="00FE5837"/>
    <w:rsid w:val="00FE6C6A"/>
    <w:rsid w:val="00FF25BD"/>
    <w:rsid w:val="00FF2E1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11E60F"/>
  <w15:docId w15:val="{AAC41B59-BD25-482B-86C6-385613A8A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kern w:val="24"/>
        <w:sz w:val="23"/>
        <w:lang w:val="es-MX" w:eastAsia="es-MX"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64" w:lineRule="auto"/>
    </w:pPr>
  </w:style>
  <w:style w:type="paragraph" w:styleId="Ttulo1">
    <w:name w:val="heading 1"/>
    <w:basedOn w:val="Normal"/>
    <w:next w:val="Normal"/>
    <w:link w:val="Ttulo1C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Ttulo2">
    <w:name w:val="heading 2"/>
    <w:basedOn w:val="Normal"/>
    <w:next w:val="Normal"/>
    <w:link w:val="Ttulo2Car"/>
    <w:uiPriority w:val="9"/>
    <w:unhideWhenUsed/>
    <w:qFormat/>
    <w:pPr>
      <w:spacing w:before="240" w:after="80"/>
      <w:outlineLvl w:val="1"/>
    </w:pPr>
    <w:rPr>
      <w:b/>
      <w:color w:val="94B6D2" w:themeColor="accent1"/>
      <w:spacing w:val="20"/>
      <w:sz w:val="28"/>
      <w:szCs w:val="28"/>
    </w:rPr>
  </w:style>
  <w:style w:type="paragraph" w:styleId="Ttulo3">
    <w:name w:val="heading 3"/>
    <w:basedOn w:val="Normal"/>
    <w:next w:val="Normal"/>
    <w:link w:val="Ttulo3Car"/>
    <w:uiPriority w:val="9"/>
    <w:unhideWhenUsed/>
    <w:qFormat/>
    <w:pPr>
      <w:spacing w:before="240" w:after="60"/>
      <w:outlineLvl w:val="2"/>
    </w:pPr>
    <w:rPr>
      <w:b/>
      <w:color w:val="000000" w:themeColor="text1"/>
      <w:spacing w:val="10"/>
      <w:szCs w:val="24"/>
    </w:rPr>
  </w:style>
  <w:style w:type="paragraph" w:styleId="Ttulo4">
    <w:name w:val="heading 4"/>
    <w:basedOn w:val="Normal"/>
    <w:next w:val="Normal"/>
    <w:link w:val="Ttulo4Car"/>
    <w:uiPriority w:val="9"/>
    <w:semiHidden/>
    <w:unhideWhenUsed/>
    <w:qFormat/>
    <w:pPr>
      <w:spacing w:before="240" w:after="0"/>
      <w:outlineLvl w:val="3"/>
    </w:pPr>
    <w:rPr>
      <w:caps/>
      <w:spacing w:val="14"/>
      <w:sz w:val="22"/>
      <w:szCs w:val="22"/>
    </w:rPr>
  </w:style>
  <w:style w:type="paragraph" w:styleId="Ttulo5">
    <w:name w:val="heading 5"/>
    <w:basedOn w:val="Normal"/>
    <w:next w:val="Normal"/>
    <w:link w:val="Ttulo5Car"/>
    <w:uiPriority w:val="9"/>
    <w:semiHidden/>
    <w:unhideWhenUsed/>
    <w:qFormat/>
    <w:pPr>
      <w:spacing w:before="200" w:after="0"/>
      <w:outlineLvl w:val="4"/>
    </w:pPr>
    <w:rPr>
      <w:b/>
      <w:color w:val="775F55" w:themeColor="text2"/>
      <w:spacing w:val="10"/>
      <w:szCs w:val="26"/>
    </w:rPr>
  </w:style>
  <w:style w:type="paragraph" w:styleId="Ttulo6">
    <w:name w:val="heading 6"/>
    <w:basedOn w:val="Normal"/>
    <w:next w:val="Normal"/>
    <w:link w:val="Ttulo6Car"/>
    <w:uiPriority w:val="9"/>
    <w:semiHidden/>
    <w:unhideWhenUsed/>
    <w:qFormat/>
    <w:pPr>
      <w:spacing w:after="0"/>
      <w:outlineLvl w:val="5"/>
    </w:pPr>
    <w:rPr>
      <w:b/>
      <w:color w:val="DD8047" w:themeColor="accent2"/>
      <w:spacing w:val="10"/>
    </w:rPr>
  </w:style>
  <w:style w:type="paragraph" w:styleId="Ttulo7">
    <w:name w:val="heading 7"/>
    <w:basedOn w:val="Normal"/>
    <w:next w:val="Normal"/>
    <w:link w:val="Ttulo7Car"/>
    <w:uiPriority w:val="9"/>
    <w:semiHidden/>
    <w:unhideWhenUsed/>
    <w:qFormat/>
    <w:pPr>
      <w:spacing w:after="0"/>
      <w:outlineLvl w:val="6"/>
    </w:pPr>
    <w:rPr>
      <w:smallCaps/>
      <w:color w:val="000000" w:themeColor="text1"/>
      <w:spacing w:val="10"/>
    </w:rPr>
  </w:style>
  <w:style w:type="paragraph" w:styleId="Ttulo8">
    <w:name w:val="heading 8"/>
    <w:basedOn w:val="Normal"/>
    <w:next w:val="Normal"/>
    <w:link w:val="Ttulo8Car"/>
    <w:uiPriority w:val="9"/>
    <w:semiHidden/>
    <w:unhideWhenUsed/>
    <w:qFormat/>
    <w:pPr>
      <w:spacing w:after="0"/>
      <w:outlineLvl w:val="7"/>
    </w:pPr>
    <w:rPr>
      <w:b/>
      <w:i/>
      <w:color w:val="94B6D2" w:themeColor="accent1"/>
      <w:spacing w:val="10"/>
      <w:sz w:val="24"/>
    </w:rPr>
  </w:style>
  <w:style w:type="paragraph" w:styleId="Ttulo9">
    <w:name w:val="heading 9"/>
    <w:basedOn w:val="Normal"/>
    <w:next w:val="Normal"/>
    <w:link w:val="Ttulo9Car"/>
    <w:uiPriority w:val="9"/>
    <w:semiHidden/>
    <w:unhideWhenUsed/>
    <w:qFormat/>
    <w:pPr>
      <w:spacing w:after="0"/>
      <w:outlineLvl w:val="8"/>
    </w:pPr>
    <w:rPr>
      <w:b/>
      <w:caps/>
      <w:color w:val="A5AB81" w:themeColor="accent3"/>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hAnsiTheme="majorHAnsi" w:cs="Times New Roman"/>
      <w:caps/>
      <w:color w:val="775F55" w:themeColor="text2"/>
      <w:sz w:val="32"/>
      <w:szCs w:val="32"/>
    </w:rPr>
  </w:style>
  <w:style w:type="character" w:customStyle="1" w:styleId="Ttulo2Car">
    <w:name w:val="Título 2 Car"/>
    <w:basedOn w:val="Fuentedeprrafopredeter"/>
    <w:link w:val="Ttulo2"/>
    <w:uiPriority w:val="9"/>
    <w:rPr>
      <w:rFonts w:cs="Times New Roman"/>
      <w:b/>
      <w:color w:val="94B6D2" w:themeColor="accent1"/>
      <w:spacing w:val="20"/>
      <w:sz w:val="28"/>
      <w:szCs w:val="28"/>
    </w:rPr>
  </w:style>
  <w:style w:type="character" w:customStyle="1" w:styleId="Ttulo3Car">
    <w:name w:val="Título 3 Car"/>
    <w:basedOn w:val="Fuentedeprrafopredeter"/>
    <w:link w:val="Ttulo3"/>
    <w:uiPriority w:val="9"/>
    <w:rPr>
      <w:rFonts w:cs="Times New Roman"/>
      <w:b/>
      <w:color w:val="000000" w:themeColor="text1"/>
      <w:spacing w:val="10"/>
      <w:sz w:val="23"/>
      <w:szCs w:val="23"/>
    </w:rPr>
  </w:style>
  <w:style w:type="paragraph" w:styleId="Piedepgina">
    <w:name w:val="footer"/>
    <w:basedOn w:val="Normal"/>
    <w:link w:val="PiedepginaCar"/>
    <w:uiPriority w:val="99"/>
    <w:unhideWhenUsed/>
    <w:pPr>
      <w:tabs>
        <w:tab w:val="center" w:pos="4320"/>
        <w:tab w:val="right" w:pos="8640"/>
      </w:tabs>
    </w:pPr>
  </w:style>
  <w:style w:type="character" w:customStyle="1" w:styleId="PiedepginaCar">
    <w:name w:val="Pie de página Car"/>
    <w:basedOn w:val="Fuentedeprrafopredeter"/>
    <w:link w:val="Piedepgina"/>
    <w:uiPriority w:val="99"/>
    <w:rPr>
      <w:rFonts w:cs="Times New Roman"/>
      <w:sz w:val="23"/>
      <w:szCs w:val="23"/>
    </w:rPr>
  </w:style>
  <w:style w:type="paragraph" w:styleId="Encabezado">
    <w:name w:val="header"/>
    <w:basedOn w:val="Normal"/>
    <w:link w:val="EncabezadoCar"/>
    <w:uiPriority w:val="99"/>
    <w:unhideWhenUsed/>
    <w:pPr>
      <w:tabs>
        <w:tab w:val="center" w:pos="4320"/>
        <w:tab w:val="right" w:pos="8640"/>
      </w:tabs>
    </w:pPr>
  </w:style>
  <w:style w:type="character" w:customStyle="1" w:styleId="EncabezadoCar">
    <w:name w:val="Encabezado Car"/>
    <w:basedOn w:val="Fuentedeprrafopredeter"/>
    <w:link w:val="Encabezado"/>
    <w:uiPriority w:val="99"/>
    <w:rPr>
      <w:rFonts w:cs="Times New Roman"/>
      <w:sz w:val="23"/>
      <w:szCs w:val="23"/>
    </w:rPr>
  </w:style>
  <w:style w:type="paragraph" w:styleId="Citadestacada">
    <w:name w:val="Intense Quote"/>
    <w:basedOn w:val="Normal"/>
    <w:link w:val="CitadestacadaC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CitadestacadaCar">
    <w:name w:val="Cita destacada Car"/>
    <w:basedOn w:val="Fuentedeprrafopredeter"/>
    <w:link w:val="Citadestacada"/>
    <w:uiPriority w:val="30"/>
    <w:rPr>
      <w:rFonts w:cs="Times New Roman"/>
      <w:b/>
      <w:color w:val="DD8047" w:themeColor="accent2"/>
      <w:sz w:val="23"/>
      <w:szCs w:val="23"/>
      <w:shd w:val="clear" w:color="auto" w:fill="FFFFFF" w:themeFill="background1"/>
    </w:rPr>
  </w:style>
  <w:style w:type="paragraph" w:styleId="Subttulo">
    <w:name w:val="Subtitle"/>
    <w:basedOn w:val="Normal"/>
    <w:link w:val="SubttuloCar"/>
    <w:uiPriority w:val="11"/>
    <w:qFormat/>
    <w:pPr>
      <w:spacing w:after="720" w:line="240" w:lineRule="auto"/>
    </w:pPr>
    <w:rPr>
      <w:rFonts w:asciiTheme="majorHAnsi" w:hAnsiTheme="majorHAnsi"/>
      <w:b/>
      <w:caps/>
      <w:color w:val="DD8047" w:themeColor="accent2"/>
      <w:spacing w:val="50"/>
      <w:sz w:val="24"/>
      <w:szCs w:val="24"/>
    </w:rPr>
  </w:style>
  <w:style w:type="character" w:customStyle="1" w:styleId="SubttuloCar">
    <w:name w:val="Subtítulo Car"/>
    <w:basedOn w:val="Fuentedeprrafopredeter"/>
    <w:link w:val="Subttulo"/>
    <w:uiPriority w:val="11"/>
    <w:rPr>
      <w:rFonts w:asciiTheme="majorHAnsi" w:hAnsiTheme="majorHAnsi" w:cs="Times New Roman"/>
      <w:b/>
      <w:caps/>
      <w:color w:val="DD8047" w:themeColor="accent2"/>
      <w:spacing w:val="50"/>
      <w:sz w:val="24"/>
    </w:rPr>
  </w:style>
  <w:style w:type="paragraph" w:styleId="Puesto">
    <w:name w:val="Title"/>
    <w:basedOn w:val="Normal"/>
    <w:link w:val="PuestoCar"/>
    <w:uiPriority w:val="10"/>
    <w:qFormat/>
    <w:pPr>
      <w:spacing w:after="0" w:line="240" w:lineRule="auto"/>
    </w:pPr>
    <w:rPr>
      <w:color w:val="775F55" w:themeColor="text2"/>
      <w:sz w:val="72"/>
      <w:szCs w:val="72"/>
    </w:rPr>
  </w:style>
  <w:style w:type="character" w:customStyle="1" w:styleId="PuestoCar">
    <w:name w:val="Puesto Car"/>
    <w:basedOn w:val="Fuentedeprrafopredeter"/>
    <w:link w:val="Puesto"/>
    <w:uiPriority w:val="10"/>
    <w:rPr>
      <w:rFonts w:cs="Times New Roman"/>
      <w:color w:val="775F55" w:themeColor="text2"/>
      <w:sz w:val="72"/>
      <w:szCs w:val="72"/>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styleId="Ttulodellibro">
    <w:name w:val="Book Title"/>
    <w:basedOn w:val="Fuentedeprrafopredeter"/>
    <w:uiPriority w:val="33"/>
    <w:qFormat/>
    <w:rPr>
      <w:rFonts w:asciiTheme="minorHAnsi" w:hAnsiTheme="minorHAnsi" w:cs="Times New Roman"/>
      <w:i/>
      <w:color w:val="775F55" w:themeColor="text2"/>
      <w:sz w:val="23"/>
      <w:szCs w:val="23"/>
    </w:rPr>
  </w:style>
  <w:style w:type="paragraph" w:styleId="Descripcin">
    <w:name w:val="caption"/>
    <w:basedOn w:val="Normal"/>
    <w:next w:val="Normal"/>
    <w:uiPriority w:val="35"/>
    <w:unhideWhenUsed/>
    <w:rPr>
      <w:b/>
      <w:bCs/>
      <w:caps/>
      <w:sz w:val="16"/>
      <w:szCs w:val="16"/>
    </w:rPr>
  </w:style>
  <w:style w:type="character" w:styleId="nfasis">
    <w:name w:val="Emphasis"/>
    <w:uiPriority w:val="20"/>
    <w:qFormat/>
    <w:rPr>
      <w:rFonts w:asciiTheme="minorHAnsi" w:hAnsiTheme="minorHAnsi"/>
      <w:b/>
      <w:i/>
      <w:color w:val="775F55" w:themeColor="text2"/>
      <w:spacing w:val="10"/>
      <w:sz w:val="23"/>
    </w:rPr>
  </w:style>
  <w:style w:type="character" w:customStyle="1" w:styleId="Ttulo4Car">
    <w:name w:val="Título 4 Car"/>
    <w:basedOn w:val="Fuentedeprrafopredeter"/>
    <w:link w:val="Ttulo4"/>
    <w:uiPriority w:val="9"/>
    <w:semiHidden/>
    <w:rPr>
      <w:rFonts w:cs="Times New Roman"/>
      <w:caps/>
      <w:spacing w:val="14"/>
    </w:rPr>
  </w:style>
  <w:style w:type="character" w:customStyle="1" w:styleId="Ttulo5Car">
    <w:name w:val="Título 5 Car"/>
    <w:basedOn w:val="Fuentedeprrafopredeter"/>
    <w:link w:val="Ttulo5"/>
    <w:uiPriority w:val="9"/>
    <w:semiHidden/>
    <w:rPr>
      <w:rFonts w:cs="Times New Roman"/>
      <w:b/>
      <w:color w:val="775F55" w:themeColor="text2"/>
      <w:spacing w:val="10"/>
      <w:sz w:val="23"/>
      <w:szCs w:val="23"/>
    </w:rPr>
  </w:style>
  <w:style w:type="character" w:customStyle="1" w:styleId="Ttulo6Car">
    <w:name w:val="Título 6 Car"/>
    <w:basedOn w:val="Fuentedeprrafopredeter"/>
    <w:link w:val="Ttulo6"/>
    <w:uiPriority w:val="9"/>
    <w:semiHidden/>
    <w:rPr>
      <w:rFonts w:cs="Times New Roman"/>
      <w:b/>
      <w:color w:val="DD8047" w:themeColor="accent2"/>
      <w:spacing w:val="10"/>
      <w:sz w:val="23"/>
      <w:szCs w:val="23"/>
    </w:rPr>
  </w:style>
  <w:style w:type="character" w:customStyle="1" w:styleId="Ttulo7Car">
    <w:name w:val="Título 7 Car"/>
    <w:basedOn w:val="Fuentedeprrafopredeter"/>
    <w:link w:val="Ttulo7"/>
    <w:uiPriority w:val="9"/>
    <w:semiHidden/>
    <w:rPr>
      <w:rFonts w:cs="Times New Roman"/>
      <w:smallCaps/>
      <w:color w:val="000000" w:themeColor="text1"/>
      <w:spacing w:val="10"/>
      <w:sz w:val="23"/>
      <w:szCs w:val="23"/>
    </w:rPr>
  </w:style>
  <w:style w:type="character" w:customStyle="1" w:styleId="Ttulo8Car">
    <w:name w:val="Título 8 Car"/>
    <w:basedOn w:val="Fuentedeprrafopredeter"/>
    <w:link w:val="Ttulo8"/>
    <w:uiPriority w:val="9"/>
    <w:semiHidden/>
    <w:rPr>
      <w:rFonts w:cs="Times New Roman"/>
      <w:b/>
      <w:i/>
      <w:color w:val="94B6D2" w:themeColor="accent1"/>
      <w:spacing w:val="10"/>
      <w:sz w:val="24"/>
      <w:szCs w:val="24"/>
    </w:rPr>
  </w:style>
  <w:style w:type="character" w:customStyle="1" w:styleId="Ttulo9Car">
    <w:name w:val="Título 9 Car"/>
    <w:basedOn w:val="Fuentedeprrafopredeter"/>
    <w:link w:val="Ttulo9"/>
    <w:uiPriority w:val="9"/>
    <w:semiHidden/>
    <w:rPr>
      <w:rFonts w:cs="Times New Roman"/>
      <w:b/>
      <w:caps/>
      <w:color w:val="A5AB81" w:themeColor="accent3"/>
      <w:spacing w:val="40"/>
      <w:sz w:val="20"/>
      <w:szCs w:val="20"/>
    </w:rPr>
  </w:style>
  <w:style w:type="character" w:styleId="Hipervnculo">
    <w:name w:val="Hyperlink"/>
    <w:basedOn w:val="Fuentedeprrafopredeter"/>
    <w:uiPriority w:val="99"/>
    <w:unhideWhenUsed/>
    <w:rPr>
      <w:color w:val="F7B615" w:themeColor="hyperlink"/>
      <w:u w:val="single"/>
    </w:rPr>
  </w:style>
  <w:style w:type="character" w:styleId="nfasisintenso">
    <w:name w:val="Intense Emphasis"/>
    <w:basedOn w:val="Fuentedeprrafopredeter"/>
    <w:uiPriority w:val="21"/>
    <w:qFormat/>
    <w:rPr>
      <w:rFonts w:asciiTheme="minorHAnsi" w:hAnsiTheme="minorHAnsi"/>
      <w:b/>
      <w:dstrike w:val="0"/>
      <w:color w:val="DD8047" w:themeColor="accent2"/>
      <w:spacing w:val="10"/>
      <w:w w:val="100"/>
      <w:kern w:val="0"/>
      <w:position w:val="0"/>
      <w:sz w:val="23"/>
      <w:vertAlign w:val="baseline"/>
    </w:rPr>
  </w:style>
  <w:style w:type="character" w:styleId="Referenciaintensa">
    <w:name w:val="Intense Reference"/>
    <w:basedOn w:val="Fuentedeprrafopredeter"/>
    <w:uiPriority w:val="32"/>
    <w:qFormat/>
    <w:rPr>
      <w:rFonts w:asciiTheme="minorHAnsi" w:hAnsiTheme="minorHAnsi"/>
      <w:b/>
      <w:caps/>
      <w:color w:val="94B6D2" w:themeColor="accent1"/>
      <w:spacing w:val="10"/>
      <w:w w:val="100"/>
      <w:position w:val="0"/>
      <w:sz w:val="20"/>
      <w:szCs w:val="20"/>
      <w:u w:val="single" w:color="94B6D2" w:themeColor="accent1"/>
      <w:bdr w:val="none" w:sz="0" w:space="0" w:color="auto"/>
    </w:rPr>
  </w:style>
  <w:style w:type="paragraph" w:styleId="Lista">
    <w:name w:val="List"/>
    <w:basedOn w:val="Normal"/>
    <w:uiPriority w:val="99"/>
    <w:semiHidden/>
    <w:unhideWhenUsed/>
    <w:pPr>
      <w:ind w:left="360" w:hanging="360"/>
    </w:pPr>
  </w:style>
  <w:style w:type="paragraph" w:styleId="Lista2">
    <w:name w:val="List 2"/>
    <w:basedOn w:val="Normal"/>
    <w:uiPriority w:val="99"/>
    <w:semiHidden/>
    <w:unhideWhenUsed/>
    <w:pPr>
      <w:ind w:left="720" w:hanging="360"/>
    </w:pPr>
  </w:style>
  <w:style w:type="paragraph" w:styleId="Listaconvietas">
    <w:name w:val="List Bullet"/>
    <w:basedOn w:val="Normal"/>
    <w:uiPriority w:val="36"/>
    <w:unhideWhenUsed/>
    <w:qFormat/>
    <w:pPr>
      <w:numPr>
        <w:numId w:val="2"/>
      </w:numPr>
    </w:pPr>
    <w:rPr>
      <w:sz w:val="24"/>
    </w:rPr>
  </w:style>
  <w:style w:type="paragraph" w:styleId="Listaconvietas2">
    <w:name w:val="List Bullet 2"/>
    <w:basedOn w:val="Normal"/>
    <w:uiPriority w:val="36"/>
    <w:unhideWhenUsed/>
    <w:qFormat/>
    <w:pPr>
      <w:numPr>
        <w:numId w:val="3"/>
      </w:numPr>
    </w:pPr>
    <w:rPr>
      <w:color w:val="94B6D2" w:themeColor="accent1"/>
    </w:rPr>
  </w:style>
  <w:style w:type="paragraph" w:styleId="Listaconvietas3">
    <w:name w:val="List Bullet 3"/>
    <w:basedOn w:val="Normal"/>
    <w:uiPriority w:val="36"/>
    <w:unhideWhenUsed/>
    <w:qFormat/>
    <w:pPr>
      <w:numPr>
        <w:numId w:val="4"/>
      </w:numPr>
    </w:pPr>
    <w:rPr>
      <w:color w:val="DD8047" w:themeColor="accent2"/>
    </w:rPr>
  </w:style>
  <w:style w:type="paragraph" w:styleId="Listaconvietas4">
    <w:name w:val="List Bullet 4"/>
    <w:basedOn w:val="Normal"/>
    <w:uiPriority w:val="36"/>
    <w:unhideWhenUsed/>
    <w:qFormat/>
    <w:pPr>
      <w:numPr>
        <w:numId w:val="5"/>
      </w:numPr>
    </w:pPr>
    <w:rPr>
      <w:caps/>
      <w:spacing w:val="4"/>
    </w:rPr>
  </w:style>
  <w:style w:type="paragraph" w:styleId="Listaconvietas5">
    <w:name w:val="List Bullet 5"/>
    <w:basedOn w:val="Normal"/>
    <w:uiPriority w:val="36"/>
    <w:unhideWhenUsed/>
    <w:qFormat/>
    <w:pPr>
      <w:numPr>
        <w:numId w:val="6"/>
      </w:numPr>
    </w:pPr>
  </w:style>
  <w:style w:type="paragraph" w:styleId="Prrafodelista">
    <w:name w:val="List Paragraph"/>
    <w:basedOn w:val="Normal"/>
    <w:uiPriority w:val="34"/>
    <w:unhideWhenUsed/>
    <w:qFormat/>
    <w:pPr>
      <w:ind w:left="720"/>
      <w:contextualSpacing/>
    </w:pPr>
  </w:style>
  <w:style w:type="numbering" w:customStyle="1" w:styleId="Estilodelistamediano">
    <w:name w:val="Estilo de lista mediano"/>
    <w:uiPriority w:val="99"/>
    <w:pPr>
      <w:numPr>
        <w:numId w:val="1"/>
      </w:numPr>
    </w:pPr>
  </w:style>
  <w:style w:type="paragraph" w:styleId="Sinespaciado">
    <w:name w:val="No Spacing"/>
    <w:basedOn w:val="Normal"/>
    <w:uiPriority w:val="99"/>
    <w:qFormat/>
    <w:pPr>
      <w:spacing w:after="0" w:line="240" w:lineRule="auto"/>
    </w:pPr>
  </w:style>
  <w:style w:type="character" w:styleId="Textodelmarcadordeposicin">
    <w:name w:val="Placeholder Text"/>
    <w:basedOn w:val="Fuentedeprrafopredeter"/>
    <w:uiPriority w:val="99"/>
    <w:unhideWhenUsed/>
    <w:rPr>
      <w:color w:val="808080"/>
    </w:rPr>
  </w:style>
  <w:style w:type="paragraph" w:styleId="Cita">
    <w:name w:val="Quote"/>
    <w:basedOn w:val="Normal"/>
    <w:link w:val="CitaCar"/>
    <w:uiPriority w:val="29"/>
    <w:qFormat/>
    <w:rPr>
      <w:i/>
      <w:smallCaps/>
      <w:color w:val="775F55" w:themeColor="text2"/>
      <w:spacing w:val="6"/>
    </w:rPr>
  </w:style>
  <w:style w:type="character" w:customStyle="1" w:styleId="CitaCar">
    <w:name w:val="Cita Car"/>
    <w:basedOn w:val="Fuentedeprrafopredeter"/>
    <w:link w:val="Cita"/>
    <w:uiPriority w:val="29"/>
    <w:rPr>
      <w:rFonts w:cs="Times New Roman"/>
      <w:i/>
      <w:smallCaps/>
      <w:color w:val="775F55" w:themeColor="text2"/>
      <w:spacing w:val="6"/>
      <w:sz w:val="23"/>
      <w:szCs w:val="23"/>
    </w:rPr>
  </w:style>
  <w:style w:type="character" w:styleId="Textoennegrita">
    <w:name w:val="Strong"/>
    <w:uiPriority w:val="22"/>
    <w:qFormat/>
    <w:rPr>
      <w:rFonts w:asciiTheme="minorHAnsi" w:hAnsiTheme="minorHAnsi"/>
      <w:b/>
      <w:color w:val="DD8047" w:themeColor="accent2"/>
    </w:rPr>
  </w:style>
  <w:style w:type="character" w:styleId="nfasissutil">
    <w:name w:val="Subtle Emphasis"/>
    <w:basedOn w:val="Fuentedeprrafopredeter"/>
    <w:uiPriority w:val="19"/>
    <w:qFormat/>
    <w:rPr>
      <w:rFonts w:asciiTheme="minorHAnsi" w:hAnsiTheme="minorHAnsi"/>
      <w:i/>
      <w:sz w:val="23"/>
    </w:rPr>
  </w:style>
  <w:style w:type="character" w:styleId="Referenciasutil">
    <w:name w:val="Subtle Reference"/>
    <w:basedOn w:val="Fuentedeprrafopredeter"/>
    <w:uiPriority w:val="31"/>
    <w:qFormat/>
    <w:rPr>
      <w:rFonts w:asciiTheme="minorHAnsi" w:hAnsiTheme="minorHAnsi"/>
      <w:b/>
      <w:i/>
      <w:color w:val="775F55" w:themeColor="text2"/>
      <w:sz w:val="23"/>
    </w:rPr>
  </w:style>
  <w:style w:type="table" w:styleId="Tablaconcuadrcula">
    <w:name w:val="Table Grid"/>
    <w:basedOn w:val="Tablanormal"/>
    <w:uiPriority w:val="39"/>
    <w:pPr>
      <w:spacing w:after="0" w:line="240" w:lineRule="auto"/>
    </w:pPr>
    <w:rPr>
      <w:rFonts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nsangra">
    <w:name w:val="table of authorities"/>
    <w:basedOn w:val="Normal"/>
    <w:next w:val="Normal"/>
    <w:uiPriority w:val="99"/>
    <w:semiHidden/>
    <w:unhideWhenUsed/>
    <w:pPr>
      <w:ind w:left="220" w:hanging="220"/>
    </w:pPr>
  </w:style>
  <w:style w:type="paragraph" w:styleId="TDC1">
    <w:name w:val="toc 1"/>
    <w:basedOn w:val="Normal"/>
    <w:next w:val="Normal"/>
    <w:autoRedefine/>
    <w:uiPriority w:val="99"/>
    <w:semiHidden/>
    <w:unhideWhenUsed/>
    <w:pPr>
      <w:tabs>
        <w:tab w:val="right" w:leader="dot" w:pos="8630"/>
      </w:tabs>
      <w:spacing w:before="180" w:after="40" w:line="240" w:lineRule="auto"/>
    </w:pPr>
    <w:rPr>
      <w:b/>
      <w:caps/>
      <w:color w:val="775F55" w:themeColor="text2"/>
    </w:rPr>
  </w:style>
  <w:style w:type="paragraph" w:styleId="TDC2">
    <w:name w:val="toc 2"/>
    <w:basedOn w:val="Normal"/>
    <w:next w:val="Normal"/>
    <w:autoRedefine/>
    <w:uiPriority w:val="99"/>
    <w:semiHidden/>
    <w:unhideWhenUsed/>
    <w:pPr>
      <w:tabs>
        <w:tab w:val="right" w:leader="dot" w:pos="8630"/>
      </w:tabs>
      <w:spacing w:after="40" w:line="240" w:lineRule="auto"/>
      <w:ind w:left="144"/>
    </w:pPr>
  </w:style>
  <w:style w:type="paragraph" w:styleId="TDC3">
    <w:name w:val="toc 3"/>
    <w:basedOn w:val="Normal"/>
    <w:next w:val="Normal"/>
    <w:autoRedefine/>
    <w:uiPriority w:val="99"/>
    <w:semiHidden/>
    <w:unhideWhenUsed/>
    <w:qFormat/>
    <w:pPr>
      <w:tabs>
        <w:tab w:val="right" w:leader="dot" w:pos="8630"/>
      </w:tabs>
      <w:spacing w:after="40" w:line="240" w:lineRule="auto"/>
      <w:ind w:left="288"/>
    </w:pPr>
  </w:style>
  <w:style w:type="paragraph" w:styleId="TDC4">
    <w:name w:val="toc 4"/>
    <w:basedOn w:val="Normal"/>
    <w:next w:val="Normal"/>
    <w:autoRedefine/>
    <w:uiPriority w:val="99"/>
    <w:semiHidden/>
    <w:unhideWhenUsed/>
    <w:qFormat/>
    <w:pPr>
      <w:tabs>
        <w:tab w:val="right" w:leader="dot" w:pos="8630"/>
      </w:tabs>
      <w:spacing w:after="40" w:line="240" w:lineRule="auto"/>
      <w:ind w:left="432"/>
    </w:pPr>
  </w:style>
  <w:style w:type="paragraph" w:styleId="TDC5">
    <w:name w:val="toc 5"/>
    <w:basedOn w:val="Normal"/>
    <w:next w:val="Normal"/>
    <w:autoRedefine/>
    <w:uiPriority w:val="99"/>
    <w:semiHidden/>
    <w:unhideWhenUsed/>
    <w:qFormat/>
    <w:pPr>
      <w:tabs>
        <w:tab w:val="right" w:leader="dot" w:pos="8630"/>
      </w:tabs>
      <w:spacing w:after="40" w:line="240" w:lineRule="auto"/>
      <w:ind w:left="576"/>
    </w:pPr>
  </w:style>
  <w:style w:type="paragraph" w:styleId="TDC6">
    <w:name w:val="toc 6"/>
    <w:basedOn w:val="Normal"/>
    <w:next w:val="Normal"/>
    <w:autoRedefine/>
    <w:uiPriority w:val="99"/>
    <w:semiHidden/>
    <w:unhideWhenUsed/>
    <w:qFormat/>
    <w:pPr>
      <w:tabs>
        <w:tab w:val="right" w:leader="dot" w:pos="8630"/>
      </w:tabs>
      <w:spacing w:after="40" w:line="240" w:lineRule="auto"/>
      <w:ind w:left="720"/>
    </w:pPr>
  </w:style>
  <w:style w:type="paragraph" w:styleId="TDC7">
    <w:name w:val="toc 7"/>
    <w:basedOn w:val="Normal"/>
    <w:next w:val="Normal"/>
    <w:autoRedefine/>
    <w:uiPriority w:val="99"/>
    <w:semiHidden/>
    <w:unhideWhenUsed/>
    <w:qFormat/>
    <w:pPr>
      <w:tabs>
        <w:tab w:val="right" w:leader="dot" w:pos="8630"/>
      </w:tabs>
      <w:spacing w:after="40" w:line="240" w:lineRule="auto"/>
      <w:ind w:left="864"/>
    </w:pPr>
  </w:style>
  <w:style w:type="paragraph" w:styleId="TDC8">
    <w:name w:val="toc 8"/>
    <w:basedOn w:val="Normal"/>
    <w:next w:val="Normal"/>
    <w:autoRedefine/>
    <w:uiPriority w:val="99"/>
    <w:semiHidden/>
    <w:unhideWhenUsed/>
    <w:qFormat/>
    <w:pPr>
      <w:tabs>
        <w:tab w:val="right" w:leader="dot" w:pos="8630"/>
      </w:tabs>
      <w:spacing w:after="40" w:line="240" w:lineRule="auto"/>
      <w:ind w:left="1008"/>
    </w:pPr>
  </w:style>
  <w:style w:type="paragraph" w:styleId="TDC9">
    <w:name w:val="toc 9"/>
    <w:basedOn w:val="Normal"/>
    <w:next w:val="Normal"/>
    <w:autoRedefine/>
    <w:uiPriority w:val="99"/>
    <w:semiHidden/>
    <w:unhideWhenUsed/>
    <w:qFormat/>
    <w:pPr>
      <w:tabs>
        <w:tab w:val="right" w:leader="dot" w:pos="8630"/>
      </w:tabs>
      <w:spacing w:after="40" w:line="240" w:lineRule="auto"/>
      <w:ind w:left="1152"/>
    </w:pPr>
  </w:style>
  <w:style w:type="paragraph" w:customStyle="1" w:styleId="Categora">
    <w:name w:val="Categoría"/>
    <w:basedOn w:val="Normal"/>
    <w:uiPriority w:val="49"/>
    <w:pPr>
      <w:spacing w:after="0"/>
    </w:pPr>
    <w:rPr>
      <w:b/>
      <w:sz w:val="24"/>
      <w:szCs w:val="24"/>
    </w:rPr>
  </w:style>
  <w:style w:type="paragraph" w:customStyle="1" w:styleId="Nombredelacompaa">
    <w:name w:val="Nombre de la compañía"/>
    <w:basedOn w:val="Normal"/>
    <w:uiPriority w:val="49"/>
    <w:pPr>
      <w:spacing w:after="0"/>
    </w:pPr>
    <w:rPr>
      <w:rFonts w:cstheme="minorBidi"/>
      <w:sz w:val="36"/>
      <w:szCs w:val="36"/>
    </w:rPr>
  </w:style>
  <w:style w:type="paragraph" w:customStyle="1" w:styleId="Piedepginapar">
    <w:name w:val="Pie de página par"/>
    <w:basedOn w:val="Normal"/>
    <w:unhideWhenUsed/>
    <w:qFormat/>
    <w:pPr>
      <w:pBdr>
        <w:top w:val="single" w:sz="4" w:space="1" w:color="94B6D2" w:themeColor="accent1"/>
      </w:pBdr>
    </w:pPr>
    <w:rPr>
      <w:color w:val="775F55" w:themeColor="text2"/>
      <w:sz w:val="20"/>
    </w:rPr>
  </w:style>
  <w:style w:type="paragraph" w:customStyle="1" w:styleId="Piedepginaimpar">
    <w:name w:val="Pie de página impar"/>
    <w:basedOn w:val="Normal"/>
    <w:unhideWhenUsed/>
    <w:qFormat/>
    <w:pPr>
      <w:pBdr>
        <w:top w:val="single" w:sz="4" w:space="1" w:color="94B6D2" w:themeColor="accent1"/>
      </w:pBdr>
      <w:jc w:val="right"/>
    </w:pPr>
    <w:rPr>
      <w:color w:val="775F55" w:themeColor="text2"/>
      <w:sz w:val="20"/>
    </w:rPr>
  </w:style>
  <w:style w:type="paragraph" w:customStyle="1" w:styleId="Encabezadopar">
    <w:name w:val="Encabezado par"/>
    <w:basedOn w:val="Normal"/>
    <w:unhideWhenUsed/>
    <w:qFormat/>
    <w:pPr>
      <w:pBdr>
        <w:bottom w:val="single" w:sz="4" w:space="1" w:color="94B6D2" w:themeColor="accent1"/>
      </w:pBdr>
      <w:spacing w:after="0" w:line="240" w:lineRule="auto"/>
    </w:pPr>
    <w:rPr>
      <w:rFonts w:eastAsia="Times New Roman"/>
      <w:b/>
      <w:color w:val="775F55" w:themeColor="text2"/>
      <w:sz w:val="20"/>
    </w:rPr>
  </w:style>
  <w:style w:type="paragraph" w:customStyle="1" w:styleId="Encabezadoimpar">
    <w:name w:val="Encabezado impar"/>
    <w:basedOn w:val="Normal"/>
    <w:unhideWhenUsed/>
    <w:qFormat/>
    <w:pPr>
      <w:pBdr>
        <w:bottom w:val="single" w:sz="4" w:space="1" w:color="94B6D2" w:themeColor="accent1"/>
      </w:pBdr>
      <w:spacing w:after="0" w:line="240" w:lineRule="auto"/>
      <w:jc w:val="right"/>
    </w:pPr>
    <w:rPr>
      <w:rFonts w:eastAsia="Times New Roman"/>
      <w:b/>
      <w:color w:val="775F55" w:themeColor="text2"/>
      <w:sz w:val="20"/>
    </w:rPr>
  </w:style>
  <w:style w:type="paragraph" w:customStyle="1" w:styleId="SinEspaciado0">
    <w:name w:val="SinEspaciado"/>
    <w:basedOn w:val="Normal"/>
    <w:qFormat/>
    <w:pPr>
      <w:framePr w:wrap="auto" w:hAnchor="page" w:xAlign="center" w:yAlign="top"/>
      <w:spacing w:after="0" w:line="240" w:lineRule="auto"/>
      <w:suppressOverlap/>
    </w:pPr>
    <w:rPr>
      <w:szCs w:val="120"/>
    </w:rPr>
  </w:style>
  <w:style w:type="table" w:styleId="Tabladecuadrcula5oscura-nfasis4">
    <w:name w:val="Grid Table 5 Dark Accent 4"/>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table" w:styleId="Tabladecuadrcula5oscura-nfasis3">
    <w:name w:val="Grid Table 5 Dark Accent 3"/>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Tabladecuadrcula5oscura-nfasis5">
    <w:name w:val="Grid Table 5 Dark Accent 5"/>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A79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A79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A79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A79D" w:themeFill="accent5"/>
      </w:tcPr>
    </w:tblStylePr>
    <w:tblStylePr w:type="band1Vert">
      <w:tblPr/>
      <w:tcPr>
        <w:shd w:val="clear" w:color="auto" w:fill="CADBD7" w:themeFill="accent5" w:themeFillTint="66"/>
      </w:tcPr>
    </w:tblStylePr>
    <w:tblStylePr w:type="band1Horz">
      <w:tblPr/>
      <w:tcPr>
        <w:shd w:val="clear" w:color="auto" w:fill="CADBD7" w:themeFill="accent5" w:themeFillTint="66"/>
      </w:tcPr>
    </w:tblStylePr>
  </w:style>
  <w:style w:type="table" w:styleId="Tabladecuadrcula3-nfasis2">
    <w:name w:val="Grid Table 3 Accent 2"/>
    <w:basedOn w:val="Tablanormal"/>
    <w:uiPriority w:val="48"/>
    <w:rsid w:val="006C1D98"/>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Tabladecuadrcula2-nfasis2">
    <w:name w:val="Grid Table 2 Accent 2"/>
    <w:basedOn w:val="Tablanormal"/>
    <w:uiPriority w:val="47"/>
    <w:rsid w:val="006C1D98"/>
    <w:pPr>
      <w:spacing w:after="0" w:line="240" w:lineRule="auto"/>
    </w:pPr>
    <w:tblPr>
      <w:tblStyleRowBandSize w:val="1"/>
      <w:tblStyleColBandSize w:val="1"/>
      <w:tblBorders>
        <w:top w:val="single" w:sz="2" w:space="0" w:color="EAB290" w:themeColor="accent2" w:themeTint="99"/>
        <w:bottom w:val="single" w:sz="2" w:space="0" w:color="EAB290" w:themeColor="accent2" w:themeTint="99"/>
        <w:insideH w:val="single" w:sz="2" w:space="0" w:color="EAB290" w:themeColor="accent2" w:themeTint="99"/>
        <w:insideV w:val="single" w:sz="2" w:space="0" w:color="EAB290" w:themeColor="accent2" w:themeTint="99"/>
      </w:tblBorders>
    </w:tblPr>
    <w:tblStylePr w:type="firstRow">
      <w:rPr>
        <w:b/>
        <w:bCs/>
      </w:rPr>
      <w:tblPr/>
      <w:tcPr>
        <w:tcBorders>
          <w:top w:val="nil"/>
          <w:bottom w:val="single" w:sz="12" w:space="0" w:color="EAB290" w:themeColor="accent2" w:themeTint="99"/>
          <w:insideH w:val="nil"/>
          <w:insideV w:val="nil"/>
        </w:tcBorders>
        <w:shd w:val="clear" w:color="auto" w:fill="FFFFFF" w:themeFill="background1"/>
      </w:tcPr>
    </w:tblStylePr>
    <w:tblStylePr w:type="lastRow">
      <w:rPr>
        <w:b/>
        <w:bCs/>
      </w:rPr>
      <w:tblPr/>
      <w:tcPr>
        <w:tcBorders>
          <w:top w:val="double" w:sz="2" w:space="0" w:color="EAB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cuadrcula4-nfasis4">
    <w:name w:val="Grid Table 4 Accent 4"/>
    <w:basedOn w:val="Tablanormal"/>
    <w:uiPriority w:val="49"/>
    <w:rsid w:val="006C1D98"/>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cuadrcula5oscura-nfasis1">
    <w:name w:val="Grid Table 5 Dark Accent 1"/>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Tabladecuadrcula6concolores-nfasis2">
    <w:name w:val="Grid Table 6 Colorful Accent 2"/>
    <w:basedOn w:val="Tablanormal"/>
    <w:uiPriority w:val="51"/>
    <w:rsid w:val="00210914"/>
    <w:pPr>
      <w:spacing w:after="0" w:line="240" w:lineRule="auto"/>
    </w:pPr>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cuadrcula4-nfasis2">
    <w:name w:val="Grid Table 4 Accent 2"/>
    <w:basedOn w:val="Tablanormal"/>
    <w:uiPriority w:val="49"/>
    <w:rsid w:val="00D57313"/>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cuadrcula5oscura-nfasis2">
    <w:name w:val="Grid Table 5 Dark Accent 2"/>
    <w:basedOn w:val="Tablanormal"/>
    <w:uiPriority w:val="50"/>
    <w:rsid w:val="00D5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5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80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80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80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8047" w:themeFill="accent2"/>
      </w:tcPr>
    </w:tblStylePr>
    <w:tblStylePr w:type="band1Vert">
      <w:tblPr/>
      <w:tcPr>
        <w:shd w:val="clear" w:color="auto" w:fill="F1CBB5" w:themeFill="accent2" w:themeFillTint="66"/>
      </w:tcPr>
    </w:tblStylePr>
    <w:tblStylePr w:type="band1Horz">
      <w:tblPr/>
      <w:tcPr>
        <w:shd w:val="clear" w:color="auto" w:fill="F1CBB5" w:themeFill="accent2" w:themeFillTint="66"/>
      </w:tcPr>
    </w:tblStylePr>
  </w:style>
  <w:style w:type="table" w:styleId="Tabladecuadrcula4-nfasis5">
    <w:name w:val="Grid Table 4 Accent 5"/>
    <w:basedOn w:val="Tablanormal"/>
    <w:uiPriority w:val="49"/>
    <w:rsid w:val="009E1EBD"/>
    <w:pPr>
      <w:spacing w:after="0" w:line="240" w:lineRule="auto"/>
    </w:p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character" w:styleId="Refdecomentario">
    <w:name w:val="annotation reference"/>
    <w:basedOn w:val="Fuentedeprrafopredeter"/>
    <w:uiPriority w:val="99"/>
    <w:semiHidden/>
    <w:unhideWhenUsed/>
    <w:rsid w:val="00F95DBD"/>
    <w:rPr>
      <w:sz w:val="16"/>
      <w:szCs w:val="16"/>
    </w:rPr>
  </w:style>
  <w:style w:type="paragraph" w:styleId="Textocomentario">
    <w:name w:val="annotation text"/>
    <w:basedOn w:val="Normal"/>
    <w:link w:val="TextocomentarioCar"/>
    <w:uiPriority w:val="99"/>
    <w:unhideWhenUsed/>
    <w:rsid w:val="00F95DBD"/>
    <w:pPr>
      <w:spacing w:line="240" w:lineRule="auto"/>
    </w:pPr>
    <w:rPr>
      <w:sz w:val="20"/>
    </w:rPr>
  </w:style>
  <w:style w:type="character" w:customStyle="1" w:styleId="TextocomentarioCar">
    <w:name w:val="Texto comentario Car"/>
    <w:basedOn w:val="Fuentedeprrafopredeter"/>
    <w:link w:val="Textocomentario"/>
    <w:uiPriority w:val="99"/>
    <w:rsid w:val="00F95DBD"/>
    <w:rPr>
      <w:sz w:val="20"/>
    </w:rPr>
  </w:style>
  <w:style w:type="paragraph" w:styleId="Asuntodelcomentario">
    <w:name w:val="annotation subject"/>
    <w:basedOn w:val="Textocomentario"/>
    <w:next w:val="Textocomentario"/>
    <w:link w:val="AsuntodelcomentarioCar"/>
    <w:uiPriority w:val="99"/>
    <w:semiHidden/>
    <w:unhideWhenUsed/>
    <w:rsid w:val="00F95DBD"/>
    <w:rPr>
      <w:b/>
      <w:bCs/>
    </w:rPr>
  </w:style>
  <w:style w:type="character" w:customStyle="1" w:styleId="AsuntodelcomentarioCar">
    <w:name w:val="Asunto del comentario Car"/>
    <w:basedOn w:val="TextocomentarioCar"/>
    <w:link w:val="Asuntodelcomentario"/>
    <w:uiPriority w:val="99"/>
    <w:semiHidden/>
    <w:rsid w:val="00F95DBD"/>
    <w:rPr>
      <w:b/>
      <w:bCs/>
      <w:sz w:val="20"/>
    </w:rPr>
  </w:style>
  <w:style w:type="table" w:styleId="Tabladecuadrcula5oscura-nfasis6">
    <w:name w:val="Grid Table 5 Dark Accent 6"/>
    <w:basedOn w:val="Tablanormal"/>
    <w:uiPriority w:val="50"/>
    <w:rsid w:val="005F1B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customStyle="1" w:styleId="Tabladecuadrcula5oscura-nfasis61">
    <w:name w:val="Tabla de cuadrícula 5 oscura - Énfasis 61"/>
    <w:basedOn w:val="Tablanormal"/>
    <w:next w:val="Tabladecuadrcula5oscura-nfasis6"/>
    <w:uiPriority w:val="50"/>
    <w:rsid w:val="00C116B9"/>
    <w:pPr>
      <w:spacing w:after="0" w:line="240" w:lineRule="auto"/>
    </w:pPr>
    <w:rPr>
      <w:rFonts w:ascii="Tw Cen MT" w:eastAsia="Tw Cen MT" w:hAnsi="Tw Cen MT"/>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E8E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68C8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68C8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68C8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68C8C"/>
      </w:tcPr>
    </w:tblStylePr>
    <w:tblStylePr w:type="band1Vert">
      <w:tblPr/>
      <w:tcPr>
        <w:shd w:val="clear" w:color="auto" w:fill="D5D1D1"/>
      </w:tcPr>
    </w:tblStylePr>
    <w:tblStylePr w:type="band1Horz">
      <w:tblPr/>
      <w:tcPr>
        <w:shd w:val="clear" w:color="auto" w:fill="D5D1D1"/>
      </w:tcPr>
    </w:tblStylePr>
  </w:style>
  <w:style w:type="table" w:styleId="Tabladecuadrcula4-nfasis1">
    <w:name w:val="Grid Table 4 Accent 1"/>
    <w:basedOn w:val="Tablanormal"/>
    <w:uiPriority w:val="49"/>
    <w:rsid w:val="00C96306"/>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Tablaconcuadrcula1">
    <w:name w:val="Tabla con cuadrícula1"/>
    <w:basedOn w:val="Tablanormal"/>
    <w:next w:val="Tablaconcuadrcula"/>
    <w:uiPriority w:val="39"/>
    <w:rsid w:val="000A1F65"/>
    <w:pPr>
      <w:spacing w:after="0" w:line="240" w:lineRule="auto"/>
    </w:pPr>
    <w:rPr>
      <w:kern w:val="0"/>
      <w:sz w:val="22"/>
      <w:szCs w:val="22"/>
      <w:lang w:val="es-CO"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A75AA8"/>
    <w:pPr>
      <w:spacing w:after="0" w:line="240" w:lineRule="auto"/>
    </w:pPr>
    <w:rPr>
      <w:kern w:val="0"/>
      <w:sz w:val="22"/>
      <w:szCs w:val="22"/>
      <w:lang w:val="es-CO"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C148BA"/>
    <w:pPr>
      <w:spacing w:after="0" w:line="240" w:lineRule="auto"/>
    </w:pPr>
    <w:rPr>
      <w:kern w:val="0"/>
      <w:sz w:val="22"/>
      <w:szCs w:val="22"/>
      <w:lang w:val="es-CO"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C148BA"/>
    <w:pPr>
      <w:spacing w:after="0" w:line="240" w:lineRule="auto"/>
    </w:pPr>
    <w:rPr>
      <w:kern w:val="0"/>
      <w:sz w:val="22"/>
      <w:szCs w:val="22"/>
      <w:lang w:val="es-CO"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F64CF2"/>
    <w:pPr>
      <w:spacing w:after="0" w:line="240" w:lineRule="auto"/>
    </w:pPr>
    <w:rPr>
      <w:rFonts w:ascii="Calibri" w:eastAsia="Calibri" w:hAnsi="Calibri"/>
      <w:kern w:val="0"/>
      <w:sz w:val="22"/>
      <w:szCs w:val="22"/>
      <w:lang w:val="es-CO" w:eastAsia="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D153CB"/>
    <w:pPr>
      <w:spacing w:after="0" w:line="240" w:lineRule="auto"/>
    </w:pPr>
    <w:rPr>
      <w:rFonts w:ascii="Calibri" w:eastAsia="Calibri" w:hAnsi="Calibri"/>
      <w:kern w:val="0"/>
      <w:sz w:val="22"/>
      <w:szCs w:val="22"/>
      <w:lang w:val="es-CO" w:eastAsia="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8598">
      <w:bodyDiv w:val="1"/>
      <w:marLeft w:val="0"/>
      <w:marRight w:val="0"/>
      <w:marTop w:val="0"/>
      <w:marBottom w:val="0"/>
      <w:divBdr>
        <w:top w:val="none" w:sz="0" w:space="0" w:color="auto"/>
        <w:left w:val="none" w:sz="0" w:space="0" w:color="auto"/>
        <w:bottom w:val="none" w:sz="0" w:space="0" w:color="auto"/>
        <w:right w:val="none" w:sz="0" w:space="0" w:color="auto"/>
      </w:divBdr>
    </w:div>
    <w:div w:id="25568167">
      <w:bodyDiv w:val="1"/>
      <w:marLeft w:val="0"/>
      <w:marRight w:val="0"/>
      <w:marTop w:val="0"/>
      <w:marBottom w:val="0"/>
      <w:divBdr>
        <w:top w:val="none" w:sz="0" w:space="0" w:color="auto"/>
        <w:left w:val="none" w:sz="0" w:space="0" w:color="auto"/>
        <w:bottom w:val="none" w:sz="0" w:space="0" w:color="auto"/>
        <w:right w:val="none" w:sz="0" w:space="0" w:color="auto"/>
      </w:divBdr>
    </w:div>
    <w:div w:id="85931762">
      <w:bodyDiv w:val="1"/>
      <w:marLeft w:val="0"/>
      <w:marRight w:val="0"/>
      <w:marTop w:val="0"/>
      <w:marBottom w:val="0"/>
      <w:divBdr>
        <w:top w:val="none" w:sz="0" w:space="0" w:color="auto"/>
        <w:left w:val="none" w:sz="0" w:space="0" w:color="auto"/>
        <w:bottom w:val="none" w:sz="0" w:space="0" w:color="auto"/>
        <w:right w:val="none" w:sz="0" w:space="0" w:color="auto"/>
      </w:divBdr>
    </w:div>
    <w:div w:id="92939252">
      <w:bodyDiv w:val="1"/>
      <w:marLeft w:val="0"/>
      <w:marRight w:val="0"/>
      <w:marTop w:val="0"/>
      <w:marBottom w:val="0"/>
      <w:divBdr>
        <w:top w:val="none" w:sz="0" w:space="0" w:color="auto"/>
        <w:left w:val="none" w:sz="0" w:space="0" w:color="auto"/>
        <w:bottom w:val="none" w:sz="0" w:space="0" w:color="auto"/>
        <w:right w:val="none" w:sz="0" w:space="0" w:color="auto"/>
      </w:divBdr>
    </w:div>
    <w:div w:id="149759249">
      <w:bodyDiv w:val="1"/>
      <w:marLeft w:val="0"/>
      <w:marRight w:val="0"/>
      <w:marTop w:val="0"/>
      <w:marBottom w:val="0"/>
      <w:divBdr>
        <w:top w:val="none" w:sz="0" w:space="0" w:color="auto"/>
        <w:left w:val="none" w:sz="0" w:space="0" w:color="auto"/>
        <w:bottom w:val="none" w:sz="0" w:space="0" w:color="auto"/>
        <w:right w:val="none" w:sz="0" w:space="0" w:color="auto"/>
      </w:divBdr>
    </w:div>
    <w:div w:id="201865180">
      <w:bodyDiv w:val="1"/>
      <w:marLeft w:val="0"/>
      <w:marRight w:val="0"/>
      <w:marTop w:val="0"/>
      <w:marBottom w:val="0"/>
      <w:divBdr>
        <w:top w:val="none" w:sz="0" w:space="0" w:color="auto"/>
        <w:left w:val="none" w:sz="0" w:space="0" w:color="auto"/>
        <w:bottom w:val="none" w:sz="0" w:space="0" w:color="auto"/>
        <w:right w:val="none" w:sz="0" w:space="0" w:color="auto"/>
      </w:divBdr>
    </w:div>
    <w:div w:id="209459232">
      <w:bodyDiv w:val="1"/>
      <w:marLeft w:val="0"/>
      <w:marRight w:val="0"/>
      <w:marTop w:val="0"/>
      <w:marBottom w:val="0"/>
      <w:divBdr>
        <w:top w:val="none" w:sz="0" w:space="0" w:color="auto"/>
        <w:left w:val="none" w:sz="0" w:space="0" w:color="auto"/>
        <w:bottom w:val="none" w:sz="0" w:space="0" w:color="auto"/>
        <w:right w:val="none" w:sz="0" w:space="0" w:color="auto"/>
      </w:divBdr>
    </w:div>
    <w:div w:id="342247402">
      <w:bodyDiv w:val="1"/>
      <w:marLeft w:val="0"/>
      <w:marRight w:val="0"/>
      <w:marTop w:val="0"/>
      <w:marBottom w:val="0"/>
      <w:divBdr>
        <w:top w:val="none" w:sz="0" w:space="0" w:color="auto"/>
        <w:left w:val="none" w:sz="0" w:space="0" w:color="auto"/>
        <w:bottom w:val="none" w:sz="0" w:space="0" w:color="auto"/>
        <w:right w:val="none" w:sz="0" w:space="0" w:color="auto"/>
      </w:divBdr>
    </w:div>
    <w:div w:id="344988494">
      <w:bodyDiv w:val="1"/>
      <w:marLeft w:val="0"/>
      <w:marRight w:val="0"/>
      <w:marTop w:val="0"/>
      <w:marBottom w:val="0"/>
      <w:divBdr>
        <w:top w:val="none" w:sz="0" w:space="0" w:color="auto"/>
        <w:left w:val="none" w:sz="0" w:space="0" w:color="auto"/>
        <w:bottom w:val="none" w:sz="0" w:space="0" w:color="auto"/>
        <w:right w:val="none" w:sz="0" w:space="0" w:color="auto"/>
      </w:divBdr>
    </w:div>
    <w:div w:id="536284636">
      <w:bodyDiv w:val="1"/>
      <w:marLeft w:val="0"/>
      <w:marRight w:val="0"/>
      <w:marTop w:val="0"/>
      <w:marBottom w:val="0"/>
      <w:divBdr>
        <w:top w:val="none" w:sz="0" w:space="0" w:color="auto"/>
        <w:left w:val="none" w:sz="0" w:space="0" w:color="auto"/>
        <w:bottom w:val="none" w:sz="0" w:space="0" w:color="auto"/>
        <w:right w:val="none" w:sz="0" w:space="0" w:color="auto"/>
      </w:divBdr>
    </w:div>
    <w:div w:id="543953296">
      <w:bodyDiv w:val="1"/>
      <w:marLeft w:val="0"/>
      <w:marRight w:val="0"/>
      <w:marTop w:val="0"/>
      <w:marBottom w:val="0"/>
      <w:divBdr>
        <w:top w:val="none" w:sz="0" w:space="0" w:color="auto"/>
        <w:left w:val="none" w:sz="0" w:space="0" w:color="auto"/>
        <w:bottom w:val="none" w:sz="0" w:space="0" w:color="auto"/>
        <w:right w:val="none" w:sz="0" w:space="0" w:color="auto"/>
      </w:divBdr>
    </w:div>
    <w:div w:id="599727316">
      <w:bodyDiv w:val="1"/>
      <w:marLeft w:val="0"/>
      <w:marRight w:val="0"/>
      <w:marTop w:val="0"/>
      <w:marBottom w:val="0"/>
      <w:divBdr>
        <w:top w:val="none" w:sz="0" w:space="0" w:color="auto"/>
        <w:left w:val="none" w:sz="0" w:space="0" w:color="auto"/>
        <w:bottom w:val="none" w:sz="0" w:space="0" w:color="auto"/>
        <w:right w:val="none" w:sz="0" w:space="0" w:color="auto"/>
      </w:divBdr>
    </w:div>
    <w:div w:id="644504744">
      <w:bodyDiv w:val="1"/>
      <w:marLeft w:val="0"/>
      <w:marRight w:val="0"/>
      <w:marTop w:val="0"/>
      <w:marBottom w:val="0"/>
      <w:divBdr>
        <w:top w:val="none" w:sz="0" w:space="0" w:color="auto"/>
        <w:left w:val="none" w:sz="0" w:space="0" w:color="auto"/>
        <w:bottom w:val="none" w:sz="0" w:space="0" w:color="auto"/>
        <w:right w:val="none" w:sz="0" w:space="0" w:color="auto"/>
      </w:divBdr>
    </w:div>
    <w:div w:id="785925175">
      <w:bodyDiv w:val="1"/>
      <w:marLeft w:val="0"/>
      <w:marRight w:val="0"/>
      <w:marTop w:val="0"/>
      <w:marBottom w:val="0"/>
      <w:divBdr>
        <w:top w:val="none" w:sz="0" w:space="0" w:color="auto"/>
        <w:left w:val="none" w:sz="0" w:space="0" w:color="auto"/>
        <w:bottom w:val="none" w:sz="0" w:space="0" w:color="auto"/>
        <w:right w:val="none" w:sz="0" w:space="0" w:color="auto"/>
      </w:divBdr>
    </w:div>
    <w:div w:id="802231256">
      <w:bodyDiv w:val="1"/>
      <w:marLeft w:val="0"/>
      <w:marRight w:val="0"/>
      <w:marTop w:val="0"/>
      <w:marBottom w:val="0"/>
      <w:divBdr>
        <w:top w:val="none" w:sz="0" w:space="0" w:color="auto"/>
        <w:left w:val="none" w:sz="0" w:space="0" w:color="auto"/>
        <w:bottom w:val="none" w:sz="0" w:space="0" w:color="auto"/>
        <w:right w:val="none" w:sz="0" w:space="0" w:color="auto"/>
      </w:divBdr>
    </w:div>
    <w:div w:id="825706195">
      <w:bodyDiv w:val="1"/>
      <w:marLeft w:val="0"/>
      <w:marRight w:val="0"/>
      <w:marTop w:val="0"/>
      <w:marBottom w:val="0"/>
      <w:divBdr>
        <w:top w:val="none" w:sz="0" w:space="0" w:color="auto"/>
        <w:left w:val="none" w:sz="0" w:space="0" w:color="auto"/>
        <w:bottom w:val="none" w:sz="0" w:space="0" w:color="auto"/>
        <w:right w:val="none" w:sz="0" w:space="0" w:color="auto"/>
      </w:divBdr>
    </w:div>
    <w:div w:id="916210345">
      <w:bodyDiv w:val="1"/>
      <w:marLeft w:val="0"/>
      <w:marRight w:val="0"/>
      <w:marTop w:val="0"/>
      <w:marBottom w:val="0"/>
      <w:divBdr>
        <w:top w:val="none" w:sz="0" w:space="0" w:color="auto"/>
        <w:left w:val="none" w:sz="0" w:space="0" w:color="auto"/>
        <w:bottom w:val="none" w:sz="0" w:space="0" w:color="auto"/>
        <w:right w:val="none" w:sz="0" w:space="0" w:color="auto"/>
      </w:divBdr>
    </w:div>
    <w:div w:id="1029061593">
      <w:bodyDiv w:val="1"/>
      <w:marLeft w:val="0"/>
      <w:marRight w:val="0"/>
      <w:marTop w:val="0"/>
      <w:marBottom w:val="0"/>
      <w:divBdr>
        <w:top w:val="none" w:sz="0" w:space="0" w:color="auto"/>
        <w:left w:val="none" w:sz="0" w:space="0" w:color="auto"/>
        <w:bottom w:val="none" w:sz="0" w:space="0" w:color="auto"/>
        <w:right w:val="none" w:sz="0" w:space="0" w:color="auto"/>
      </w:divBdr>
    </w:div>
    <w:div w:id="1134639069">
      <w:bodyDiv w:val="1"/>
      <w:marLeft w:val="0"/>
      <w:marRight w:val="0"/>
      <w:marTop w:val="0"/>
      <w:marBottom w:val="0"/>
      <w:divBdr>
        <w:top w:val="none" w:sz="0" w:space="0" w:color="auto"/>
        <w:left w:val="none" w:sz="0" w:space="0" w:color="auto"/>
        <w:bottom w:val="none" w:sz="0" w:space="0" w:color="auto"/>
        <w:right w:val="none" w:sz="0" w:space="0" w:color="auto"/>
      </w:divBdr>
    </w:div>
    <w:div w:id="1138496986">
      <w:bodyDiv w:val="1"/>
      <w:marLeft w:val="0"/>
      <w:marRight w:val="0"/>
      <w:marTop w:val="0"/>
      <w:marBottom w:val="0"/>
      <w:divBdr>
        <w:top w:val="none" w:sz="0" w:space="0" w:color="auto"/>
        <w:left w:val="none" w:sz="0" w:space="0" w:color="auto"/>
        <w:bottom w:val="none" w:sz="0" w:space="0" w:color="auto"/>
        <w:right w:val="none" w:sz="0" w:space="0" w:color="auto"/>
      </w:divBdr>
    </w:div>
    <w:div w:id="1155948396">
      <w:bodyDiv w:val="1"/>
      <w:marLeft w:val="0"/>
      <w:marRight w:val="0"/>
      <w:marTop w:val="0"/>
      <w:marBottom w:val="0"/>
      <w:divBdr>
        <w:top w:val="none" w:sz="0" w:space="0" w:color="auto"/>
        <w:left w:val="none" w:sz="0" w:space="0" w:color="auto"/>
        <w:bottom w:val="none" w:sz="0" w:space="0" w:color="auto"/>
        <w:right w:val="none" w:sz="0" w:space="0" w:color="auto"/>
      </w:divBdr>
    </w:div>
    <w:div w:id="1173104794">
      <w:bodyDiv w:val="1"/>
      <w:marLeft w:val="0"/>
      <w:marRight w:val="0"/>
      <w:marTop w:val="0"/>
      <w:marBottom w:val="0"/>
      <w:divBdr>
        <w:top w:val="none" w:sz="0" w:space="0" w:color="auto"/>
        <w:left w:val="none" w:sz="0" w:space="0" w:color="auto"/>
        <w:bottom w:val="none" w:sz="0" w:space="0" w:color="auto"/>
        <w:right w:val="none" w:sz="0" w:space="0" w:color="auto"/>
      </w:divBdr>
    </w:div>
    <w:div w:id="1230723485">
      <w:bodyDiv w:val="1"/>
      <w:marLeft w:val="0"/>
      <w:marRight w:val="0"/>
      <w:marTop w:val="0"/>
      <w:marBottom w:val="0"/>
      <w:divBdr>
        <w:top w:val="none" w:sz="0" w:space="0" w:color="auto"/>
        <w:left w:val="none" w:sz="0" w:space="0" w:color="auto"/>
        <w:bottom w:val="none" w:sz="0" w:space="0" w:color="auto"/>
        <w:right w:val="none" w:sz="0" w:space="0" w:color="auto"/>
      </w:divBdr>
    </w:div>
    <w:div w:id="1255866586">
      <w:bodyDiv w:val="1"/>
      <w:marLeft w:val="0"/>
      <w:marRight w:val="0"/>
      <w:marTop w:val="0"/>
      <w:marBottom w:val="0"/>
      <w:divBdr>
        <w:top w:val="none" w:sz="0" w:space="0" w:color="auto"/>
        <w:left w:val="none" w:sz="0" w:space="0" w:color="auto"/>
        <w:bottom w:val="none" w:sz="0" w:space="0" w:color="auto"/>
        <w:right w:val="none" w:sz="0" w:space="0" w:color="auto"/>
      </w:divBdr>
    </w:div>
    <w:div w:id="1453787444">
      <w:bodyDiv w:val="1"/>
      <w:marLeft w:val="0"/>
      <w:marRight w:val="0"/>
      <w:marTop w:val="0"/>
      <w:marBottom w:val="0"/>
      <w:divBdr>
        <w:top w:val="none" w:sz="0" w:space="0" w:color="auto"/>
        <w:left w:val="none" w:sz="0" w:space="0" w:color="auto"/>
        <w:bottom w:val="none" w:sz="0" w:space="0" w:color="auto"/>
        <w:right w:val="none" w:sz="0" w:space="0" w:color="auto"/>
      </w:divBdr>
    </w:div>
    <w:div w:id="1496729217">
      <w:bodyDiv w:val="1"/>
      <w:marLeft w:val="0"/>
      <w:marRight w:val="0"/>
      <w:marTop w:val="0"/>
      <w:marBottom w:val="0"/>
      <w:divBdr>
        <w:top w:val="none" w:sz="0" w:space="0" w:color="auto"/>
        <w:left w:val="none" w:sz="0" w:space="0" w:color="auto"/>
        <w:bottom w:val="none" w:sz="0" w:space="0" w:color="auto"/>
        <w:right w:val="none" w:sz="0" w:space="0" w:color="auto"/>
      </w:divBdr>
    </w:div>
    <w:div w:id="1524510584">
      <w:bodyDiv w:val="1"/>
      <w:marLeft w:val="0"/>
      <w:marRight w:val="0"/>
      <w:marTop w:val="0"/>
      <w:marBottom w:val="0"/>
      <w:divBdr>
        <w:top w:val="none" w:sz="0" w:space="0" w:color="auto"/>
        <w:left w:val="none" w:sz="0" w:space="0" w:color="auto"/>
        <w:bottom w:val="none" w:sz="0" w:space="0" w:color="auto"/>
        <w:right w:val="none" w:sz="0" w:space="0" w:color="auto"/>
      </w:divBdr>
      <w:divsChild>
        <w:div w:id="668874064">
          <w:marLeft w:val="547"/>
          <w:marRight w:val="0"/>
          <w:marTop w:val="0"/>
          <w:marBottom w:val="0"/>
          <w:divBdr>
            <w:top w:val="none" w:sz="0" w:space="0" w:color="auto"/>
            <w:left w:val="none" w:sz="0" w:space="0" w:color="auto"/>
            <w:bottom w:val="none" w:sz="0" w:space="0" w:color="auto"/>
            <w:right w:val="none" w:sz="0" w:space="0" w:color="auto"/>
          </w:divBdr>
        </w:div>
        <w:div w:id="760832149">
          <w:marLeft w:val="547"/>
          <w:marRight w:val="0"/>
          <w:marTop w:val="0"/>
          <w:marBottom w:val="0"/>
          <w:divBdr>
            <w:top w:val="none" w:sz="0" w:space="0" w:color="auto"/>
            <w:left w:val="none" w:sz="0" w:space="0" w:color="auto"/>
            <w:bottom w:val="none" w:sz="0" w:space="0" w:color="auto"/>
            <w:right w:val="none" w:sz="0" w:space="0" w:color="auto"/>
          </w:divBdr>
        </w:div>
      </w:divsChild>
    </w:div>
    <w:div w:id="1568766319">
      <w:bodyDiv w:val="1"/>
      <w:marLeft w:val="0"/>
      <w:marRight w:val="0"/>
      <w:marTop w:val="0"/>
      <w:marBottom w:val="0"/>
      <w:divBdr>
        <w:top w:val="none" w:sz="0" w:space="0" w:color="auto"/>
        <w:left w:val="none" w:sz="0" w:space="0" w:color="auto"/>
        <w:bottom w:val="none" w:sz="0" w:space="0" w:color="auto"/>
        <w:right w:val="none" w:sz="0" w:space="0" w:color="auto"/>
      </w:divBdr>
    </w:div>
    <w:div w:id="1612544118">
      <w:bodyDiv w:val="1"/>
      <w:marLeft w:val="0"/>
      <w:marRight w:val="0"/>
      <w:marTop w:val="0"/>
      <w:marBottom w:val="0"/>
      <w:divBdr>
        <w:top w:val="none" w:sz="0" w:space="0" w:color="auto"/>
        <w:left w:val="none" w:sz="0" w:space="0" w:color="auto"/>
        <w:bottom w:val="none" w:sz="0" w:space="0" w:color="auto"/>
        <w:right w:val="none" w:sz="0" w:space="0" w:color="auto"/>
      </w:divBdr>
    </w:div>
    <w:div w:id="1664159300">
      <w:bodyDiv w:val="1"/>
      <w:marLeft w:val="0"/>
      <w:marRight w:val="0"/>
      <w:marTop w:val="0"/>
      <w:marBottom w:val="0"/>
      <w:divBdr>
        <w:top w:val="none" w:sz="0" w:space="0" w:color="auto"/>
        <w:left w:val="none" w:sz="0" w:space="0" w:color="auto"/>
        <w:bottom w:val="none" w:sz="0" w:space="0" w:color="auto"/>
        <w:right w:val="none" w:sz="0" w:space="0" w:color="auto"/>
      </w:divBdr>
    </w:div>
    <w:div w:id="1709453563">
      <w:bodyDiv w:val="1"/>
      <w:marLeft w:val="0"/>
      <w:marRight w:val="0"/>
      <w:marTop w:val="0"/>
      <w:marBottom w:val="0"/>
      <w:divBdr>
        <w:top w:val="none" w:sz="0" w:space="0" w:color="auto"/>
        <w:left w:val="none" w:sz="0" w:space="0" w:color="auto"/>
        <w:bottom w:val="none" w:sz="0" w:space="0" w:color="auto"/>
        <w:right w:val="none" w:sz="0" w:space="0" w:color="auto"/>
      </w:divBdr>
    </w:div>
    <w:div w:id="1725374388">
      <w:bodyDiv w:val="1"/>
      <w:marLeft w:val="0"/>
      <w:marRight w:val="0"/>
      <w:marTop w:val="0"/>
      <w:marBottom w:val="0"/>
      <w:divBdr>
        <w:top w:val="none" w:sz="0" w:space="0" w:color="auto"/>
        <w:left w:val="none" w:sz="0" w:space="0" w:color="auto"/>
        <w:bottom w:val="none" w:sz="0" w:space="0" w:color="auto"/>
        <w:right w:val="none" w:sz="0" w:space="0" w:color="auto"/>
      </w:divBdr>
    </w:div>
    <w:div w:id="1743528112">
      <w:bodyDiv w:val="1"/>
      <w:marLeft w:val="0"/>
      <w:marRight w:val="0"/>
      <w:marTop w:val="0"/>
      <w:marBottom w:val="0"/>
      <w:divBdr>
        <w:top w:val="none" w:sz="0" w:space="0" w:color="auto"/>
        <w:left w:val="none" w:sz="0" w:space="0" w:color="auto"/>
        <w:bottom w:val="none" w:sz="0" w:space="0" w:color="auto"/>
        <w:right w:val="none" w:sz="0" w:space="0" w:color="auto"/>
      </w:divBdr>
    </w:div>
    <w:div w:id="1787193977">
      <w:bodyDiv w:val="1"/>
      <w:marLeft w:val="0"/>
      <w:marRight w:val="0"/>
      <w:marTop w:val="0"/>
      <w:marBottom w:val="0"/>
      <w:divBdr>
        <w:top w:val="none" w:sz="0" w:space="0" w:color="auto"/>
        <w:left w:val="none" w:sz="0" w:space="0" w:color="auto"/>
        <w:bottom w:val="none" w:sz="0" w:space="0" w:color="auto"/>
        <w:right w:val="none" w:sz="0" w:space="0" w:color="auto"/>
      </w:divBdr>
    </w:div>
    <w:div w:id="2032947837">
      <w:bodyDiv w:val="1"/>
      <w:marLeft w:val="0"/>
      <w:marRight w:val="0"/>
      <w:marTop w:val="0"/>
      <w:marBottom w:val="0"/>
      <w:divBdr>
        <w:top w:val="none" w:sz="0" w:space="0" w:color="auto"/>
        <w:left w:val="none" w:sz="0" w:space="0" w:color="auto"/>
        <w:bottom w:val="none" w:sz="0" w:space="0" w:color="auto"/>
        <w:right w:val="none" w:sz="0" w:space="0" w:color="auto"/>
      </w:divBdr>
    </w:div>
    <w:div w:id="2079860180">
      <w:bodyDiv w:val="1"/>
      <w:marLeft w:val="0"/>
      <w:marRight w:val="0"/>
      <w:marTop w:val="0"/>
      <w:marBottom w:val="0"/>
      <w:divBdr>
        <w:top w:val="none" w:sz="0" w:space="0" w:color="auto"/>
        <w:left w:val="none" w:sz="0" w:space="0" w:color="auto"/>
        <w:bottom w:val="none" w:sz="0" w:space="0" w:color="auto"/>
        <w:right w:val="none" w:sz="0" w:space="0" w:color="auto"/>
      </w:divBdr>
    </w:div>
    <w:div w:id="213936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footer" Target="footer1.xml"/><Relationship Id="rId26" Type="http://schemas.openxmlformats.org/officeDocument/2006/relationships/diagramColors" Target="diagrams/colors1.xml"/><Relationship Id="rId39"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chart" Target="charts/chart5.xml"/><Relationship Id="rId34" Type="http://schemas.openxmlformats.org/officeDocument/2006/relationships/chart" Target="charts/chart7.xml"/><Relationship Id="rId42" Type="http://schemas.openxmlformats.org/officeDocument/2006/relationships/chart" Target="charts/chart10.xml"/><Relationship Id="rId47" Type="http://schemas.openxmlformats.org/officeDocument/2006/relationships/chart" Target="charts/chart15.xml"/><Relationship Id="rId50" Type="http://schemas.openxmlformats.org/officeDocument/2006/relationships/chart" Target="charts/chart18.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header" Target="header2.xml"/><Relationship Id="rId25" Type="http://schemas.openxmlformats.org/officeDocument/2006/relationships/diagramQuickStyle" Target="diagrams/quickStyle1.xml"/><Relationship Id="rId33" Type="http://schemas.microsoft.com/office/2007/relationships/diagramDrawing" Target="diagrams/drawing2.xml"/><Relationship Id="rId38" Type="http://schemas.openxmlformats.org/officeDocument/2006/relationships/image" Target="media/image10.jpeg"/><Relationship Id="rId46" Type="http://schemas.openxmlformats.org/officeDocument/2006/relationships/chart" Target="charts/chart1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diagramData" Target="diagrams/data2.xml"/><Relationship Id="rId41" Type="http://schemas.openxmlformats.org/officeDocument/2006/relationships/chart" Target="charts/chart9.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ontactenos@ani.gov.co" TargetMode="External"/><Relationship Id="rId24" Type="http://schemas.openxmlformats.org/officeDocument/2006/relationships/diagramLayout" Target="diagrams/layout1.xml"/><Relationship Id="rId32" Type="http://schemas.openxmlformats.org/officeDocument/2006/relationships/diagramColors" Target="diagrams/colors2.xml"/><Relationship Id="rId37" Type="http://schemas.openxmlformats.org/officeDocument/2006/relationships/image" Target="media/image9.jpeg"/><Relationship Id="rId40" Type="http://schemas.openxmlformats.org/officeDocument/2006/relationships/chart" Target="charts/chart8.xml"/><Relationship Id="rId45" Type="http://schemas.openxmlformats.org/officeDocument/2006/relationships/chart" Target="charts/chart13.xml"/><Relationship Id="rId53"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chart" Target="charts/chart4.xml"/><Relationship Id="rId23" Type="http://schemas.openxmlformats.org/officeDocument/2006/relationships/diagramData" Target="diagrams/data1.xml"/><Relationship Id="rId28" Type="http://schemas.openxmlformats.org/officeDocument/2006/relationships/chart" Target="charts/chart6.xml"/><Relationship Id="rId36" Type="http://schemas.openxmlformats.org/officeDocument/2006/relationships/image" Target="media/image8.jpeg"/><Relationship Id="rId49" Type="http://schemas.openxmlformats.org/officeDocument/2006/relationships/chart" Target="charts/chart17.xm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diagramQuickStyle" Target="diagrams/quickStyle2.xml"/><Relationship Id="rId44" Type="http://schemas.openxmlformats.org/officeDocument/2006/relationships/chart" Target="charts/chart12.xm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3.xml"/><Relationship Id="rId22" Type="http://schemas.openxmlformats.org/officeDocument/2006/relationships/image" Target="media/image3.jpg"/><Relationship Id="rId27" Type="http://schemas.microsoft.com/office/2007/relationships/diagramDrawing" Target="diagrams/drawing1.xml"/><Relationship Id="rId30" Type="http://schemas.openxmlformats.org/officeDocument/2006/relationships/diagramLayout" Target="diagrams/layout2.xml"/><Relationship Id="rId35" Type="http://schemas.openxmlformats.org/officeDocument/2006/relationships/image" Target="media/image7.jpeg"/><Relationship Id="rId43" Type="http://schemas.openxmlformats.org/officeDocument/2006/relationships/chart" Target="charts/chart11.xml"/><Relationship Id="rId48" Type="http://schemas.openxmlformats.org/officeDocument/2006/relationships/chart" Target="charts/chart16.xml"/><Relationship Id="rId8" Type="http://schemas.openxmlformats.org/officeDocument/2006/relationships/footnotes" Target="footnotes.xml"/><Relationship Id="rId51" Type="http://schemas.openxmlformats.org/officeDocument/2006/relationships/chart" Target="charts/chart19.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quinche.ANI.000\AppData\Roaming\Microsoft\Templates\Informe%20(tema%20Intermedio).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t>2018 Vs.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246981627296588"/>
          <c:y val="0.17171296296296298"/>
          <c:w val="0.87753018372703417"/>
          <c:h val="0.51327099737532811"/>
        </c:manualLayout>
      </c:layout>
      <c:bar3DChart>
        <c:barDir val="col"/>
        <c:grouping val="clustered"/>
        <c:varyColors val="0"/>
        <c:ser>
          <c:idx val="0"/>
          <c:order val="0"/>
          <c:tx>
            <c:strRef>
              <c:f>Hoja1!$D$5</c:f>
              <c:strCache>
                <c:ptCount val="1"/>
                <c:pt idx="0">
                  <c:v>VIGENCIA 2018</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Hoja1!$C$6:$C$10</c:f>
              <c:strCache>
                <c:ptCount val="4"/>
                <c:pt idx="0">
                  <c:v>CUMPLE</c:v>
                </c:pt>
                <c:pt idx="1">
                  <c:v>CUMPLE / FUERA DE PLAZO</c:v>
                </c:pt>
                <c:pt idx="2">
                  <c:v>EN TÉRMINO</c:v>
                </c:pt>
                <c:pt idx="3">
                  <c:v>INCUMPLE/ SIN RESPUESTA</c:v>
                </c:pt>
              </c:strCache>
            </c:strRef>
          </c:cat>
          <c:val>
            <c:numRef>
              <c:f>Hoja1!$D$6:$D$10</c:f>
              <c:numCache>
                <c:formatCode>General</c:formatCode>
                <c:ptCount val="5"/>
                <c:pt idx="0">
                  <c:v>855</c:v>
                </c:pt>
                <c:pt idx="1">
                  <c:v>151</c:v>
                </c:pt>
                <c:pt idx="2">
                  <c:v>56</c:v>
                </c:pt>
                <c:pt idx="3">
                  <c:v>196</c:v>
                </c:pt>
              </c:numCache>
            </c:numRef>
          </c:val>
        </c:ser>
        <c:ser>
          <c:idx val="1"/>
          <c:order val="1"/>
          <c:tx>
            <c:strRef>
              <c:f>Hoja1!$E$5</c:f>
              <c:strCache>
                <c:ptCount val="1"/>
                <c:pt idx="0">
                  <c:v>%</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Hoja1!$C$6:$C$10</c:f>
              <c:strCache>
                <c:ptCount val="4"/>
                <c:pt idx="0">
                  <c:v>CUMPLE</c:v>
                </c:pt>
                <c:pt idx="1">
                  <c:v>CUMPLE / FUERA DE PLAZO</c:v>
                </c:pt>
                <c:pt idx="2">
                  <c:v>EN TÉRMINO</c:v>
                </c:pt>
                <c:pt idx="3">
                  <c:v>INCUMPLE/ SIN RESPUESTA</c:v>
                </c:pt>
              </c:strCache>
            </c:strRef>
          </c:cat>
          <c:val>
            <c:numRef>
              <c:f>Hoja1!$E$6:$E$10</c:f>
            </c:numRef>
          </c:val>
        </c:ser>
        <c:ser>
          <c:idx val="2"/>
          <c:order val="2"/>
          <c:tx>
            <c:strRef>
              <c:f>Hoja1!$F$5</c:f>
              <c:strCache>
                <c:ptCount val="1"/>
                <c:pt idx="0">
                  <c:v>VIGENCIA 2019</c:v>
                </c:pt>
              </c:strCache>
            </c:strRef>
          </c:tx>
          <c:spPr>
            <a:solidFill>
              <a:srgbClr val="FF66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Hoja1!$C$6:$C$10</c:f>
              <c:strCache>
                <c:ptCount val="4"/>
                <c:pt idx="0">
                  <c:v>CUMPLE</c:v>
                </c:pt>
                <c:pt idx="1">
                  <c:v>CUMPLE / FUERA DE PLAZO</c:v>
                </c:pt>
                <c:pt idx="2">
                  <c:v>EN TÉRMINO</c:v>
                </c:pt>
                <c:pt idx="3">
                  <c:v>INCUMPLE/ SIN RESPUESTA</c:v>
                </c:pt>
              </c:strCache>
            </c:strRef>
          </c:cat>
          <c:val>
            <c:numRef>
              <c:f>Hoja1!$F$6:$F$9</c:f>
              <c:numCache>
                <c:formatCode>General</c:formatCode>
                <c:ptCount val="4"/>
                <c:pt idx="0">
                  <c:v>1241</c:v>
                </c:pt>
                <c:pt idx="1">
                  <c:v>171</c:v>
                </c:pt>
                <c:pt idx="2">
                  <c:v>97</c:v>
                </c:pt>
                <c:pt idx="3">
                  <c:v>253</c:v>
                </c:pt>
              </c:numCache>
            </c:numRef>
          </c:val>
        </c:ser>
        <c:dLbls>
          <c:showLegendKey val="0"/>
          <c:showVal val="1"/>
          <c:showCatName val="0"/>
          <c:showSerName val="0"/>
          <c:showPercent val="0"/>
          <c:showBubbleSize val="0"/>
        </c:dLbls>
        <c:gapWidth val="150"/>
        <c:shape val="box"/>
        <c:axId val="787108224"/>
        <c:axId val="787108616"/>
        <c:axId val="0"/>
      </c:bar3DChart>
      <c:catAx>
        <c:axId val="787108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87108616"/>
        <c:crosses val="autoZero"/>
        <c:auto val="1"/>
        <c:lblAlgn val="ctr"/>
        <c:lblOffset val="100"/>
        <c:noMultiLvlLbl val="0"/>
      </c:catAx>
      <c:valAx>
        <c:axId val="787108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87108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CLARIDAD</a:t>
            </a:r>
            <a:r>
              <a:rPr lang="es-CO" baseline="0"/>
              <a:t> DE LAS RESPUESTAS </a:t>
            </a:r>
            <a:endParaRPr lang="es-CO"/>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lumMod val="75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7B02-4CD1-A60D-783A3524D548}"/>
              </c:ext>
            </c:extLst>
          </c:dPt>
          <c:dPt>
            <c:idx val="2"/>
            <c:invertIfNegative val="0"/>
            <c:bubble3D val="0"/>
            <c:spPr>
              <a:solidFill>
                <a:srgbClr val="00B05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2-7B02-4CD1-A60D-783A3524D548}"/>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'INS. CLARIDAD'!$B$4:$B$6</c:f>
              <c:strCache>
                <c:ptCount val="3"/>
                <c:pt idx="0">
                  <c:v>SI</c:v>
                </c:pt>
                <c:pt idx="1">
                  <c:v>NO</c:v>
                </c:pt>
                <c:pt idx="2">
                  <c:v>NO OBTUVO RESPUESTA</c:v>
                </c:pt>
              </c:strCache>
            </c:strRef>
          </c:cat>
          <c:val>
            <c:numRef>
              <c:f>'INS. CLARIDAD'!$C$4:$C$6</c:f>
              <c:numCache>
                <c:formatCode>General</c:formatCode>
                <c:ptCount val="3"/>
                <c:pt idx="0">
                  <c:v>32</c:v>
                </c:pt>
                <c:pt idx="1">
                  <c:v>10</c:v>
                </c:pt>
                <c:pt idx="2">
                  <c:v>8</c:v>
                </c:pt>
              </c:numCache>
            </c:numRef>
          </c:val>
          <c:extLst xmlns:c16r2="http://schemas.microsoft.com/office/drawing/2015/06/chart">
            <c:ext xmlns:c16="http://schemas.microsoft.com/office/drawing/2014/chart" uri="{C3380CC4-5D6E-409C-BE32-E72D297353CC}">
              <c16:uniqueId val="{00000000-7B02-4CD1-A60D-783A3524D548}"/>
            </c:ext>
          </c:extLst>
        </c:ser>
        <c:dLbls>
          <c:dLblPos val="outEnd"/>
          <c:showLegendKey val="0"/>
          <c:showVal val="1"/>
          <c:showCatName val="0"/>
          <c:showSerName val="0"/>
          <c:showPercent val="0"/>
          <c:showBubbleSize val="0"/>
        </c:dLbls>
        <c:gapWidth val="100"/>
        <c:overlap val="-24"/>
        <c:axId val="777575208"/>
        <c:axId val="777566192"/>
      </c:barChart>
      <c:catAx>
        <c:axId val="77757520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100" b="1" i="0" u="none" strike="noStrike" kern="1200" baseline="0">
                <a:solidFill>
                  <a:schemeClr val="lt1">
                    <a:lumMod val="85000"/>
                  </a:schemeClr>
                </a:solidFill>
                <a:latin typeface="+mn-lt"/>
                <a:ea typeface="+mn-ea"/>
                <a:cs typeface="+mn-cs"/>
              </a:defRPr>
            </a:pPr>
            <a:endParaRPr lang="es-MX"/>
          </a:p>
        </c:txPr>
        <c:crossAx val="777566192"/>
        <c:crosses val="autoZero"/>
        <c:auto val="1"/>
        <c:lblAlgn val="ctr"/>
        <c:lblOffset val="100"/>
        <c:noMultiLvlLbl val="0"/>
      </c:catAx>
      <c:valAx>
        <c:axId val="77756619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7775752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RESPUESTA</a:t>
            </a:r>
            <a:r>
              <a:rPr lang="es-CO" baseline="0"/>
              <a:t> DE FONDO</a:t>
            </a:r>
            <a:endParaRPr lang="es-CO"/>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lumMod val="75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3F3D-4638-A7ED-3DAB06EEFFC5}"/>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'INS. RTA DEFONDO '!$B$4:$B$5</c:f>
              <c:strCache>
                <c:ptCount val="2"/>
                <c:pt idx="0">
                  <c:v>SI</c:v>
                </c:pt>
                <c:pt idx="1">
                  <c:v>NO</c:v>
                </c:pt>
              </c:strCache>
            </c:strRef>
          </c:cat>
          <c:val>
            <c:numRef>
              <c:f>'INS. RTA DEFONDO '!$C$4:$C$5</c:f>
              <c:numCache>
                <c:formatCode>General</c:formatCode>
                <c:ptCount val="2"/>
                <c:pt idx="0">
                  <c:v>26</c:v>
                </c:pt>
                <c:pt idx="1">
                  <c:v>24</c:v>
                </c:pt>
              </c:numCache>
            </c:numRef>
          </c:val>
          <c:extLst xmlns:c16r2="http://schemas.microsoft.com/office/drawing/2015/06/chart">
            <c:ext xmlns:c16="http://schemas.microsoft.com/office/drawing/2014/chart" uri="{C3380CC4-5D6E-409C-BE32-E72D297353CC}">
              <c16:uniqueId val="{00000000-3F3D-4638-A7ED-3DAB06EEFFC5}"/>
            </c:ext>
          </c:extLst>
        </c:ser>
        <c:dLbls>
          <c:dLblPos val="outEnd"/>
          <c:showLegendKey val="0"/>
          <c:showVal val="1"/>
          <c:showCatName val="0"/>
          <c:showSerName val="0"/>
          <c:showPercent val="0"/>
          <c:showBubbleSize val="0"/>
        </c:dLbls>
        <c:gapWidth val="100"/>
        <c:overlap val="-24"/>
        <c:axId val="777565408"/>
        <c:axId val="777565800"/>
      </c:barChart>
      <c:catAx>
        <c:axId val="77756540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100" b="1" i="0" u="none" strike="noStrike" kern="1200" baseline="0">
                <a:solidFill>
                  <a:schemeClr val="lt1">
                    <a:lumMod val="85000"/>
                  </a:schemeClr>
                </a:solidFill>
                <a:latin typeface="+mn-lt"/>
                <a:ea typeface="+mn-ea"/>
                <a:cs typeface="+mn-cs"/>
              </a:defRPr>
            </a:pPr>
            <a:endParaRPr lang="es-MX"/>
          </a:p>
        </c:txPr>
        <c:crossAx val="777565800"/>
        <c:crosses val="autoZero"/>
        <c:auto val="1"/>
        <c:lblAlgn val="ctr"/>
        <c:lblOffset val="100"/>
        <c:noMultiLvlLbl val="0"/>
      </c:catAx>
      <c:valAx>
        <c:axId val="77756580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7775654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TRAZABILIDAD-OPORTUNIDAD</a:t>
            </a:r>
          </a:p>
        </c:rich>
      </c:tx>
      <c:layout>
        <c:manualLayout>
          <c:xMode val="edge"/>
          <c:yMode val="edge"/>
          <c:x val="0.16347216466362757"/>
          <c:y val="7.7501709596535212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815674356494928E-2"/>
          <c:y val="0.2606376391234661"/>
          <c:w val="0.81067274485426166"/>
          <c:h val="0.55999059497549131"/>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B944-47D9-8CFD-7CF5C9030E6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2-B944-47D9-8CFD-7CF5C9030E60}"/>
              </c:ext>
            </c:extLst>
          </c:dPt>
          <c:dLbls>
            <c:dLbl>
              <c:idx val="0"/>
              <c:layout>
                <c:manualLayout>
                  <c:x val="-0.43569185430768531"/>
                  <c:y val="-0.13056560458252381"/>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944-47D9-8CFD-7CF5C9030E60}"/>
                </c:ext>
                <c:ext xmlns:c15="http://schemas.microsoft.com/office/drawing/2012/chart" uri="{CE6537A1-D6FC-4f65-9D91-7224C49458BB}"/>
              </c:extLst>
            </c:dLbl>
            <c:dLbl>
              <c:idx val="1"/>
              <c:layout>
                <c:manualLayout>
                  <c:x val="-0.11235334070083344"/>
                  <c:y val="-3.265181009905375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B944-47D9-8CFD-7CF5C9030E6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'INS. OPORTUNIDAD'!$B$13:$B$14</c:f>
              <c:strCache>
                <c:ptCount val="2"/>
                <c:pt idx="0">
                  <c:v>EN TÉRMINO</c:v>
                </c:pt>
                <c:pt idx="1">
                  <c:v>FUERA DEL TÉRMINO</c:v>
                </c:pt>
              </c:strCache>
            </c:strRef>
          </c:cat>
          <c:val>
            <c:numRef>
              <c:f>'INS. OPORTUNIDAD'!$C$13:$C$14</c:f>
              <c:numCache>
                <c:formatCode>General</c:formatCode>
                <c:ptCount val="2"/>
                <c:pt idx="0">
                  <c:v>36</c:v>
                </c:pt>
                <c:pt idx="1">
                  <c:v>14</c:v>
                </c:pt>
              </c:numCache>
            </c:numRef>
          </c:val>
          <c:extLst xmlns:c16r2="http://schemas.microsoft.com/office/drawing/2015/06/chart">
            <c:ext xmlns:c16="http://schemas.microsoft.com/office/drawing/2014/chart" uri="{C3380CC4-5D6E-409C-BE32-E72D297353CC}">
              <c16:uniqueId val="{00000000-B944-47D9-8CFD-7CF5C9030E60}"/>
            </c:ext>
          </c:extLst>
        </c:ser>
        <c:dLbls>
          <c:showLegendKey val="0"/>
          <c:showVal val="0"/>
          <c:showCatName val="0"/>
          <c:showSerName val="0"/>
          <c:showPercent val="1"/>
          <c:showBubbleSize val="0"/>
          <c:showLeaderLines val="1"/>
        </c:dLbls>
      </c:pie3DChart>
      <c:spPr>
        <a:noFill/>
        <a:ln>
          <a:noFill/>
        </a:ln>
        <a:effectLst/>
      </c:spPr>
    </c:plotArea>
    <c:legend>
      <c:legendPos val="t"/>
      <c:layout>
        <c:manualLayout>
          <c:xMode val="edge"/>
          <c:yMode val="edge"/>
          <c:x val="0.17521941336280333"/>
          <c:y val="0.88684750398905854"/>
          <c:w val="0.63201708339089191"/>
          <c:h val="8.7967491640476778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TRAZABILIDAD-</a:t>
            </a:r>
            <a:r>
              <a:rPr lang="es-CO" baseline="0"/>
              <a:t> CLARIDAD</a:t>
            </a:r>
            <a:endParaRPr lang="es-CO"/>
          </a:p>
        </c:rich>
      </c:tx>
      <c:layout>
        <c:manualLayout>
          <c:xMode val="edge"/>
          <c:yMode val="edge"/>
          <c:x val="0.22246522309711289"/>
          <c:y val="6.9444444444444448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277777777777776E-2"/>
          <c:y val="0.24056248177311171"/>
          <c:w val="0.81388888888888888"/>
          <c:h val="0.55510498687664045"/>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7180-4233-8BDF-9573BB6396A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2-7180-4233-8BDF-9573BB6396A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7180-4233-8BDF-9573BB6396A0}"/>
              </c:ext>
            </c:extLst>
          </c:dPt>
          <c:dLbls>
            <c:dLbl>
              <c:idx val="0"/>
              <c:layout>
                <c:manualLayout>
                  <c:x val="5.4068460192475944E-2"/>
                  <c:y val="2.081146106736658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180-4233-8BDF-9573BB6396A0}"/>
                </c:ext>
                <c:ext xmlns:c15="http://schemas.microsoft.com/office/drawing/2012/chart" uri="{CE6537A1-D6FC-4f65-9D91-7224C49458BB}"/>
              </c:extLst>
            </c:dLbl>
            <c:dLbl>
              <c:idx val="1"/>
              <c:layout>
                <c:manualLayout>
                  <c:x val="-1.3642825896762956E-2"/>
                  <c:y val="-2.231335666375036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7180-4233-8BDF-9573BB6396A0}"/>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1-7180-4233-8BDF-9573BB6396A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'INS. CLARIDAD'!$B$12:$B$14</c:f>
              <c:strCache>
                <c:ptCount val="3"/>
                <c:pt idx="0">
                  <c:v>CLARO </c:v>
                </c:pt>
                <c:pt idx="1">
                  <c:v>NO CLARO</c:v>
                </c:pt>
                <c:pt idx="2">
                  <c:v>NO OBTUVO RESPUESTA </c:v>
                </c:pt>
              </c:strCache>
            </c:strRef>
          </c:cat>
          <c:val>
            <c:numRef>
              <c:f>'INS. CLARIDAD'!$C$12:$C$14</c:f>
              <c:numCache>
                <c:formatCode>General</c:formatCode>
                <c:ptCount val="3"/>
                <c:pt idx="0">
                  <c:v>40</c:v>
                </c:pt>
                <c:pt idx="1">
                  <c:v>10</c:v>
                </c:pt>
                <c:pt idx="2">
                  <c:v>0</c:v>
                </c:pt>
              </c:numCache>
            </c:numRef>
          </c:val>
          <c:extLst xmlns:c16r2="http://schemas.microsoft.com/office/drawing/2015/06/chart">
            <c:ext xmlns:c16="http://schemas.microsoft.com/office/drawing/2014/chart" uri="{C3380CC4-5D6E-409C-BE32-E72D297353CC}">
              <c16:uniqueId val="{00000000-7180-4233-8BDF-9573BB6396A0}"/>
            </c:ext>
          </c:extLst>
        </c:ser>
        <c:dLbls>
          <c:showLegendKey val="0"/>
          <c:showVal val="0"/>
          <c:showCatName val="0"/>
          <c:showSerName val="0"/>
          <c:showPercent val="1"/>
          <c:showBubbleSize val="0"/>
          <c:showLeaderLines val="1"/>
        </c:dLbls>
      </c:pie3DChart>
      <c:spPr>
        <a:noFill/>
        <a:ln>
          <a:noFill/>
        </a:ln>
        <a:effectLst/>
      </c:spPr>
    </c:plotArea>
    <c:legend>
      <c:legendPos val="t"/>
      <c:layout>
        <c:manualLayout>
          <c:xMode val="edge"/>
          <c:yMode val="edge"/>
          <c:x val="0.11293022747156604"/>
          <c:y val="0.88671296296296298"/>
          <c:w val="0.77413932633420823"/>
          <c:h val="8.9331802274715655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TRAZABILIDAD-</a:t>
            </a:r>
            <a:r>
              <a:rPr lang="es-CO" baseline="0"/>
              <a:t> RESPUESTA DE FONDO </a:t>
            </a:r>
            <a:endParaRPr lang="es-CO"/>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2-2E2E-4B7F-A65C-6E1C3C85943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2E2E-4B7F-A65C-6E1C3C859436}"/>
              </c:ext>
            </c:extLst>
          </c:dPt>
          <c:dLbls>
            <c:dLbl>
              <c:idx val="0"/>
              <c:layout>
                <c:manualLayout>
                  <c:x val="7.4232830271216105E-2"/>
                  <c:y val="-1.3609288422280548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E2E-4B7F-A65C-6E1C3C859436}"/>
                </c:ext>
                <c:ext xmlns:c15="http://schemas.microsoft.com/office/drawing/2012/chart" uri="{CE6537A1-D6FC-4f65-9D91-7224C49458BB}"/>
              </c:extLst>
            </c:dLbl>
            <c:dLbl>
              <c:idx val="1"/>
              <c:layout>
                <c:manualLayout>
                  <c:x val="-3.9169728783902014E-2"/>
                  <c:y val="8.5936132983377087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E2E-4B7F-A65C-6E1C3C85943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'INS. RTA DEFONDO '!$B$12:$B$13</c:f>
              <c:strCache>
                <c:ptCount val="2"/>
                <c:pt idx="0">
                  <c:v>DE FONDO</c:v>
                </c:pt>
                <c:pt idx="1">
                  <c:v>NO DE FONDO</c:v>
                </c:pt>
              </c:strCache>
            </c:strRef>
          </c:cat>
          <c:val>
            <c:numRef>
              <c:f>'INS. RTA DEFONDO '!$C$12:$C$13</c:f>
              <c:numCache>
                <c:formatCode>General</c:formatCode>
                <c:ptCount val="2"/>
                <c:pt idx="0">
                  <c:v>35</c:v>
                </c:pt>
                <c:pt idx="1">
                  <c:v>15</c:v>
                </c:pt>
              </c:numCache>
            </c:numRef>
          </c:val>
          <c:extLst xmlns:c16r2="http://schemas.microsoft.com/office/drawing/2015/06/chart">
            <c:ext xmlns:c16="http://schemas.microsoft.com/office/drawing/2014/chart" uri="{C3380CC4-5D6E-409C-BE32-E72D297353CC}">
              <c16:uniqueId val="{00000000-2E2E-4B7F-A65C-6E1C3C859436}"/>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UBICACIÓN GEOGRÁFICA</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barChart>
        <c:barDir val="bar"/>
        <c:grouping val="clustered"/>
        <c:varyColors val="0"/>
        <c:ser>
          <c:idx val="0"/>
          <c:order val="0"/>
          <c:tx>
            <c:strRef>
              <c:f>'UBICACIÓN GEOGRÁFICA'!$C$5</c:f>
              <c:strCache>
                <c:ptCount val="1"/>
                <c:pt idx="0">
                  <c:v>CANTIDAD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FF0000"/>
              </a:solidFill>
              <a:ln>
                <a:solidFill>
                  <a:srgbClr val="FF0000"/>
                </a:solidFill>
              </a:ln>
              <a:effectLst>
                <a:outerShdw blurRad="57150" dist="19050" dir="5400000" algn="ctr" rotWithShape="0">
                  <a:srgbClr val="000000">
                    <a:alpha val="63000"/>
                  </a:srgbClr>
                </a:outerShdw>
              </a:effectLst>
            </c:spPr>
          </c:dPt>
          <c:dPt>
            <c:idx val="2"/>
            <c:invertIfNegative val="0"/>
            <c:bubble3D val="0"/>
            <c:spPr>
              <a:solidFill>
                <a:schemeClr val="accent4"/>
              </a:solidFill>
              <a:ln>
                <a:solidFill>
                  <a:schemeClr val="accent4"/>
                </a:solidFill>
              </a:ln>
              <a:effectLst>
                <a:outerShdw blurRad="57150" dist="19050" dir="5400000" algn="ctr" rotWithShape="0">
                  <a:srgbClr val="000000">
                    <a:alpha val="63000"/>
                  </a:srgbClr>
                </a:outerShdw>
              </a:effectLst>
            </c:spPr>
          </c:dPt>
          <c:dPt>
            <c:idx val="3"/>
            <c:invertIfNegative val="0"/>
            <c:bubble3D val="0"/>
            <c:spPr>
              <a:solidFill>
                <a:srgbClr val="FF0000"/>
              </a:solidFill>
              <a:ln>
                <a:solidFill>
                  <a:srgbClr val="FF0000"/>
                </a:solidFill>
              </a:ln>
              <a:effectLst>
                <a:outerShdw blurRad="57150" dist="19050" dir="5400000" algn="ctr" rotWithShape="0">
                  <a:srgbClr val="000000">
                    <a:alpha val="63000"/>
                  </a:srgbClr>
                </a:outerShdw>
              </a:effectLst>
            </c:spPr>
          </c:dPt>
          <c:dPt>
            <c:idx val="6"/>
            <c:invertIfNegative val="0"/>
            <c:bubble3D val="0"/>
            <c:spPr>
              <a:solidFill>
                <a:srgbClr val="00B050"/>
              </a:solidFill>
              <a:ln>
                <a:solidFill>
                  <a:srgbClr val="00B050"/>
                </a:solidFill>
              </a:ln>
              <a:effectLst>
                <a:outerShdw blurRad="57150" dist="19050" dir="5400000" algn="ctr" rotWithShape="0">
                  <a:srgbClr val="000000">
                    <a:alpha val="63000"/>
                  </a:srgbClr>
                </a:outerShdw>
              </a:effectLst>
            </c:spPr>
          </c:dPt>
          <c:dPt>
            <c:idx val="7"/>
            <c:invertIfNegative val="0"/>
            <c:bubble3D val="0"/>
            <c:spPr>
              <a:solidFill>
                <a:srgbClr val="00B0F0"/>
              </a:solidFill>
              <a:ln>
                <a:solidFill>
                  <a:srgbClr val="00B0F0"/>
                </a:solidFill>
              </a:ln>
              <a:effectLst>
                <a:outerShdw blurRad="57150" dist="19050" dir="5400000" algn="ctr" rotWithShape="0">
                  <a:srgbClr val="000000">
                    <a:alpha val="63000"/>
                  </a:srgbClr>
                </a:outerShdw>
              </a:effectLst>
            </c:spPr>
          </c:dPt>
          <c:dPt>
            <c:idx val="11"/>
            <c:invertIfNegative val="0"/>
            <c:bubble3D val="0"/>
            <c:spPr>
              <a:solidFill>
                <a:srgbClr val="FF6600"/>
              </a:solidFill>
              <a:ln>
                <a:solidFill>
                  <a:srgbClr val="FF6600"/>
                </a:solidFill>
              </a:ln>
              <a:effectLst>
                <a:outerShdw blurRad="57150" dist="19050" dir="5400000" algn="ctr" rotWithShape="0">
                  <a:srgbClr val="000000">
                    <a:alpha val="63000"/>
                  </a:srgbClr>
                </a:outerShdw>
              </a:effectLst>
            </c:spPr>
          </c:dPt>
          <c:dPt>
            <c:idx val="13"/>
            <c:invertIfNegative val="0"/>
            <c:bubble3D val="0"/>
            <c:spPr>
              <a:solidFill>
                <a:srgbClr val="00B0F0"/>
              </a:solidFill>
              <a:ln>
                <a:solidFill>
                  <a:srgbClr val="00B0F0"/>
                </a:solidFill>
              </a:ln>
              <a:effectLst>
                <a:outerShdw blurRad="57150" dist="19050" dir="5400000" algn="ctr" rotWithShape="0">
                  <a:srgbClr val="000000">
                    <a:alpha val="63000"/>
                  </a:srgbClr>
                </a:outerShdw>
              </a:effectLst>
            </c:spPr>
          </c:dPt>
          <c:dPt>
            <c:idx val="15"/>
            <c:invertIfNegative val="0"/>
            <c:bubble3D val="0"/>
            <c:spPr>
              <a:solidFill>
                <a:srgbClr val="00B0F0"/>
              </a:solidFill>
              <a:ln>
                <a:solidFill>
                  <a:srgbClr val="00B0F0"/>
                </a:solid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lumMod val="8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'UBICACIÓN GEOGRÁFICA'!$B$6:$B$21</c:f>
              <c:strCache>
                <c:ptCount val="16"/>
                <c:pt idx="0">
                  <c:v>ANTIOQUIA</c:v>
                </c:pt>
                <c:pt idx="1">
                  <c:v>ATLÁNTICO</c:v>
                </c:pt>
                <c:pt idx="2">
                  <c:v>BOLIVAR</c:v>
                </c:pt>
                <c:pt idx="3">
                  <c:v>BOYACÁ</c:v>
                </c:pt>
                <c:pt idx="4">
                  <c:v>CASANARE</c:v>
                </c:pt>
                <c:pt idx="5">
                  <c:v>CESAR</c:v>
                </c:pt>
                <c:pt idx="6">
                  <c:v>CUNDINAMARCA</c:v>
                </c:pt>
                <c:pt idx="7">
                  <c:v>CÓRDOBA</c:v>
                </c:pt>
                <c:pt idx="8">
                  <c:v>RISARALDA</c:v>
                </c:pt>
                <c:pt idx="9">
                  <c:v>SANTANDER</c:v>
                </c:pt>
                <c:pt idx="10">
                  <c:v>NARIÑO</c:v>
                </c:pt>
                <c:pt idx="11">
                  <c:v>BOGOTÁ</c:v>
                </c:pt>
                <c:pt idx="12">
                  <c:v>META</c:v>
                </c:pt>
                <c:pt idx="13">
                  <c:v>MAGDALENA</c:v>
                </c:pt>
                <c:pt idx="14">
                  <c:v>CALDAS</c:v>
                </c:pt>
                <c:pt idx="15">
                  <c:v>VALLE DEL CAUCA </c:v>
                </c:pt>
              </c:strCache>
            </c:strRef>
          </c:cat>
          <c:val>
            <c:numRef>
              <c:f>'UBICACIÓN GEOGRÁFICA'!$C$6:$C$21</c:f>
              <c:numCache>
                <c:formatCode>General</c:formatCode>
                <c:ptCount val="16"/>
                <c:pt idx="0">
                  <c:v>4</c:v>
                </c:pt>
                <c:pt idx="1">
                  <c:v>1</c:v>
                </c:pt>
                <c:pt idx="2">
                  <c:v>6</c:v>
                </c:pt>
                <c:pt idx="3">
                  <c:v>4</c:v>
                </c:pt>
                <c:pt idx="4">
                  <c:v>1</c:v>
                </c:pt>
                <c:pt idx="5">
                  <c:v>1</c:v>
                </c:pt>
                <c:pt idx="6">
                  <c:v>7</c:v>
                </c:pt>
                <c:pt idx="7">
                  <c:v>2</c:v>
                </c:pt>
                <c:pt idx="8">
                  <c:v>1</c:v>
                </c:pt>
                <c:pt idx="9">
                  <c:v>1</c:v>
                </c:pt>
                <c:pt idx="10">
                  <c:v>1</c:v>
                </c:pt>
                <c:pt idx="11">
                  <c:v>15</c:v>
                </c:pt>
                <c:pt idx="12">
                  <c:v>1</c:v>
                </c:pt>
                <c:pt idx="13">
                  <c:v>2</c:v>
                </c:pt>
                <c:pt idx="14">
                  <c:v>1</c:v>
                </c:pt>
                <c:pt idx="15">
                  <c:v>2</c:v>
                </c:pt>
              </c:numCache>
            </c:numRef>
          </c:val>
        </c:ser>
        <c:dLbls>
          <c:showLegendKey val="0"/>
          <c:showVal val="0"/>
          <c:showCatName val="0"/>
          <c:showSerName val="0"/>
          <c:showPercent val="0"/>
          <c:showBubbleSize val="0"/>
        </c:dLbls>
        <c:gapWidth val="115"/>
        <c:overlap val="-20"/>
        <c:axId val="777584224"/>
        <c:axId val="777584616"/>
      </c:barChart>
      <c:catAx>
        <c:axId val="777584224"/>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777584616"/>
        <c:crosses val="autoZero"/>
        <c:auto val="1"/>
        <c:lblAlgn val="ctr"/>
        <c:lblOffset val="100"/>
        <c:noMultiLvlLbl val="0"/>
      </c:catAx>
      <c:valAx>
        <c:axId val="777584616"/>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77758422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MODOS DE TRANSPORTE</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00B05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3E06-42E1-B9B0-6ED0829F3B27}"/>
              </c:ext>
            </c:extLst>
          </c:dPt>
          <c:dPt>
            <c:idx val="1"/>
            <c:invertIfNegative val="0"/>
            <c:bubble3D val="0"/>
            <c:spPr>
              <a:solidFill>
                <a:srgbClr val="0070C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2-3E06-42E1-B9B0-6ED0829F3B27}"/>
              </c:ext>
            </c:extLst>
          </c:dPt>
          <c:dPt>
            <c:idx val="2"/>
            <c:invertIfNegative val="0"/>
            <c:bubble3D val="0"/>
            <c:spPr>
              <a:solidFill>
                <a:schemeClr val="accent2">
                  <a:lumMod val="75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4-3E06-42E1-B9B0-6ED0829F3B27}"/>
              </c:ext>
            </c:extLst>
          </c:dPt>
          <c:dPt>
            <c:idx val="3"/>
            <c:invertIfNegative val="0"/>
            <c:bubble3D val="0"/>
            <c:spPr>
              <a:solidFill>
                <a:srgbClr val="FFFF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3E06-42E1-B9B0-6ED0829F3B27}"/>
              </c:ext>
            </c:extLst>
          </c:dPt>
          <c:dLbls>
            <c:dLbl>
              <c:idx val="0"/>
              <c:layout>
                <c:manualLayout>
                  <c:x val="-2.5462668816039986E-17"/>
                  <c:y val="9.189997083697828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E06-42E1-B9B0-6ED0829F3B27}"/>
                </c:ext>
                <c:ext xmlns:c15="http://schemas.microsoft.com/office/drawing/2012/chart" uri="{CE6537A1-D6FC-4f65-9D91-7224C49458BB}"/>
              </c:extLst>
            </c:dLbl>
            <c:dLbl>
              <c:idx val="1"/>
              <c:layout>
                <c:manualLayout>
                  <c:x val="0"/>
                  <c:y val="2.889690871974251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E06-42E1-B9B0-6ED0829F3B27}"/>
                </c:ext>
                <c:ext xmlns:c15="http://schemas.microsoft.com/office/drawing/2012/chart" uri="{CE6537A1-D6FC-4f65-9D91-7224C49458BB}"/>
              </c:extLst>
            </c:dLbl>
            <c:dLbl>
              <c:idx val="2"/>
              <c:layout>
                <c:manualLayout>
                  <c:x val="-1.0185067526415994E-16"/>
                  <c:y val="7.914237992978150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301873724117818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E06-42E1-B9B0-6ED0829F3B2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'MODO DE TRANSPORTE '!$B$5:$B$8</c:f>
              <c:strCache>
                <c:ptCount val="4"/>
                <c:pt idx="0">
                  <c:v>CARRETERO</c:v>
                </c:pt>
                <c:pt idx="1">
                  <c:v>FÉRREO</c:v>
                </c:pt>
                <c:pt idx="2">
                  <c:v>PORTUARIO</c:v>
                </c:pt>
                <c:pt idx="3">
                  <c:v>AEROPORTUARIO </c:v>
                </c:pt>
              </c:strCache>
            </c:strRef>
          </c:cat>
          <c:val>
            <c:numRef>
              <c:f>'MODO DE TRANSPORTE '!$C$5:$C$8</c:f>
              <c:numCache>
                <c:formatCode>General</c:formatCode>
                <c:ptCount val="4"/>
                <c:pt idx="0">
                  <c:v>44</c:v>
                </c:pt>
                <c:pt idx="1">
                  <c:v>2</c:v>
                </c:pt>
                <c:pt idx="2">
                  <c:v>3</c:v>
                </c:pt>
                <c:pt idx="3">
                  <c:v>1</c:v>
                </c:pt>
              </c:numCache>
            </c:numRef>
          </c:val>
          <c:extLst xmlns:c16r2="http://schemas.microsoft.com/office/drawing/2015/06/chart">
            <c:ext xmlns:c16="http://schemas.microsoft.com/office/drawing/2014/chart" uri="{C3380CC4-5D6E-409C-BE32-E72D297353CC}">
              <c16:uniqueId val="{00000000-3E06-42E1-B9B0-6ED0829F3B27}"/>
            </c:ext>
          </c:extLst>
        </c:ser>
        <c:dLbls>
          <c:showLegendKey val="0"/>
          <c:showVal val="0"/>
          <c:showCatName val="0"/>
          <c:showSerName val="0"/>
          <c:showPercent val="0"/>
          <c:showBubbleSize val="0"/>
        </c:dLbls>
        <c:gapWidth val="75"/>
        <c:overlap val="40"/>
        <c:axId val="777588928"/>
        <c:axId val="777579520"/>
      </c:barChart>
      <c:catAx>
        <c:axId val="777588928"/>
        <c:scaling>
          <c:orientation val="minMax"/>
        </c:scaling>
        <c:delete val="1"/>
        <c:axPos val="b"/>
        <c:numFmt formatCode="General" sourceLinked="1"/>
        <c:majorTickMark val="none"/>
        <c:minorTickMark val="none"/>
        <c:tickLblPos val="nextTo"/>
        <c:crossAx val="777579520"/>
        <c:crosses val="autoZero"/>
        <c:auto val="1"/>
        <c:lblAlgn val="ctr"/>
        <c:lblOffset val="100"/>
        <c:noMultiLvlLbl val="0"/>
      </c:catAx>
      <c:valAx>
        <c:axId val="77757952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7775889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TOP</a:t>
            </a:r>
            <a:r>
              <a:rPr lang="es-CO" baseline="0"/>
              <a:t> 10- TEMA DE LAS PETICIONES</a:t>
            </a:r>
            <a:endParaRPr lang="es-CO"/>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3"/>
            <c:invertIfNegative val="0"/>
            <c:bubble3D val="0"/>
            <c:spPr>
              <a:solidFill>
                <a:srgbClr val="FF0000"/>
              </a:solidFill>
              <a:ln>
                <a:solidFill>
                  <a:srgbClr val="FF0000"/>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1FAA-4AA8-A9A1-E716531DD26C}"/>
              </c:ext>
            </c:extLst>
          </c:dPt>
          <c:dPt>
            <c:idx val="6"/>
            <c:invertIfNegative val="0"/>
            <c:bubble3D val="0"/>
            <c:spPr>
              <a:solidFill>
                <a:srgbClr val="FFFF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1FAA-4AA8-A9A1-E716531DD26C}"/>
              </c:ext>
            </c:extLst>
          </c:dPt>
          <c:dPt>
            <c:idx val="8"/>
            <c:invertIfNegative val="0"/>
            <c:bubble3D val="0"/>
            <c:spPr>
              <a:solidFill>
                <a:srgbClr val="00B05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2-1FAA-4AA8-A9A1-E716531DD26C}"/>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'TEMA DE PETICIONES'!$B$5:$B$14</c:f>
              <c:strCache>
                <c:ptCount val="10"/>
                <c:pt idx="0">
                  <c:v>ACCIDENTALIDAD</c:v>
                </c:pt>
                <c:pt idx="1">
                  <c:v>ADMINISTRATIVO</c:v>
                </c:pt>
                <c:pt idx="2">
                  <c:v>AMBIENTAL</c:v>
                </c:pt>
                <c:pt idx="3">
                  <c:v>CONTRATO DE CONCESIÓN </c:v>
                </c:pt>
                <c:pt idx="4">
                  <c:v>COPIAS</c:v>
                </c:pt>
                <c:pt idx="5">
                  <c:v>MANTENIMIENTO VIAL</c:v>
                </c:pt>
                <c:pt idx="6">
                  <c:v>PEAJES</c:v>
                </c:pt>
                <c:pt idx="7">
                  <c:v>PERMISOS</c:v>
                </c:pt>
                <c:pt idx="8">
                  <c:v>PREDIAL</c:v>
                </c:pt>
                <c:pt idx="9">
                  <c:v>PROCESOS JUDICIALES</c:v>
                </c:pt>
              </c:strCache>
            </c:strRef>
          </c:cat>
          <c:val>
            <c:numRef>
              <c:f>'TEMA DE PETICIONES'!$C$5:$C$14</c:f>
              <c:numCache>
                <c:formatCode>General</c:formatCode>
                <c:ptCount val="10"/>
                <c:pt idx="3">
                  <c:v>34</c:v>
                </c:pt>
                <c:pt idx="4">
                  <c:v>1</c:v>
                </c:pt>
                <c:pt idx="5">
                  <c:v>5</c:v>
                </c:pt>
                <c:pt idx="6">
                  <c:v>7</c:v>
                </c:pt>
                <c:pt idx="8">
                  <c:v>2</c:v>
                </c:pt>
                <c:pt idx="9">
                  <c:v>1</c:v>
                </c:pt>
              </c:numCache>
            </c:numRef>
          </c:val>
          <c:extLst xmlns:c16r2="http://schemas.microsoft.com/office/drawing/2015/06/chart">
            <c:ext xmlns:c16="http://schemas.microsoft.com/office/drawing/2014/chart" uri="{C3380CC4-5D6E-409C-BE32-E72D297353CC}">
              <c16:uniqueId val="{00000000-1FAA-4AA8-A9A1-E716531DD26C}"/>
            </c:ext>
          </c:extLst>
        </c:ser>
        <c:dLbls>
          <c:dLblPos val="outEnd"/>
          <c:showLegendKey val="0"/>
          <c:showVal val="1"/>
          <c:showCatName val="0"/>
          <c:showSerName val="0"/>
          <c:showPercent val="0"/>
          <c:showBubbleSize val="0"/>
        </c:dLbls>
        <c:gapWidth val="150"/>
        <c:axId val="777590496"/>
        <c:axId val="777591280"/>
      </c:barChart>
      <c:catAx>
        <c:axId val="77759049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800" b="0" i="0" u="none" strike="noStrike" kern="1200" baseline="0">
                <a:solidFill>
                  <a:schemeClr val="lt1">
                    <a:lumMod val="85000"/>
                  </a:schemeClr>
                </a:solidFill>
                <a:latin typeface="+mn-lt"/>
                <a:ea typeface="+mn-ea"/>
                <a:cs typeface="+mn-cs"/>
              </a:defRPr>
            </a:pPr>
            <a:endParaRPr lang="es-MX"/>
          </a:p>
        </c:txPr>
        <c:crossAx val="777591280"/>
        <c:crosses val="autoZero"/>
        <c:auto val="1"/>
        <c:lblAlgn val="ctr"/>
        <c:lblOffset val="100"/>
        <c:noMultiLvlLbl val="0"/>
      </c:catAx>
      <c:valAx>
        <c:axId val="77759128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7775904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COSTO</a:t>
            </a:r>
            <a:r>
              <a:rPr lang="es-CO" baseline="0"/>
              <a:t> DEL TRÁMITE</a:t>
            </a:r>
            <a:endParaRPr lang="es-CO"/>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lumMod val="75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5B8A-4848-924A-9B2154B4FDB5}"/>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'COSTO DEL TRÁMITE '!$C$5:$C$6</c:f>
              <c:strCache>
                <c:ptCount val="2"/>
                <c:pt idx="0">
                  <c:v>TUVO COSTO</c:v>
                </c:pt>
                <c:pt idx="1">
                  <c:v>NO TUVO COSTO</c:v>
                </c:pt>
              </c:strCache>
            </c:strRef>
          </c:cat>
          <c:val>
            <c:numRef>
              <c:f>'COSTO DEL TRÁMITE '!$D$5:$D$6</c:f>
              <c:numCache>
                <c:formatCode>General</c:formatCode>
                <c:ptCount val="2"/>
                <c:pt idx="0">
                  <c:v>6</c:v>
                </c:pt>
                <c:pt idx="1">
                  <c:v>44</c:v>
                </c:pt>
              </c:numCache>
            </c:numRef>
          </c:val>
          <c:extLst xmlns:c16r2="http://schemas.microsoft.com/office/drawing/2015/06/chart">
            <c:ext xmlns:c16="http://schemas.microsoft.com/office/drawing/2014/chart" uri="{C3380CC4-5D6E-409C-BE32-E72D297353CC}">
              <c16:uniqueId val="{00000000-5B8A-4848-924A-9B2154B4FDB5}"/>
            </c:ext>
          </c:extLst>
        </c:ser>
        <c:dLbls>
          <c:dLblPos val="outEnd"/>
          <c:showLegendKey val="0"/>
          <c:showVal val="1"/>
          <c:showCatName val="0"/>
          <c:showSerName val="0"/>
          <c:showPercent val="0"/>
          <c:showBubbleSize val="0"/>
        </c:dLbls>
        <c:gapWidth val="100"/>
        <c:overlap val="-24"/>
        <c:axId val="777532088"/>
        <c:axId val="777534832"/>
      </c:barChart>
      <c:catAx>
        <c:axId val="77753208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100" b="1" i="0" u="none" strike="noStrike" kern="1200" baseline="0">
                <a:solidFill>
                  <a:schemeClr val="lt1">
                    <a:lumMod val="85000"/>
                  </a:schemeClr>
                </a:solidFill>
                <a:latin typeface="+mn-lt"/>
                <a:ea typeface="+mn-ea"/>
                <a:cs typeface="+mn-cs"/>
              </a:defRPr>
            </a:pPr>
            <a:endParaRPr lang="es-MX"/>
          </a:p>
        </c:txPr>
        <c:crossAx val="777534832"/>
        <c:crosses val="autoZero"/>
        <c:auto val="1"/>
        <c:lblAlgn val="ctr"/>
        <c:lblOffset val="100"/>
        <c:noMultiLvlLbl val="0"/>
      </c:catAx>
      <c:valAx>
        <c:axId val="77753483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7775320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a:t>CANALES</a:t>
            </a:r>
            <a:r>
              <a:rPr lang="es-MX" baseline="0"/>
              <a:t> DE ATENCIÓN</a:t>
            </a:r>
            <a:endParaRPr lang="es-MX"/>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1"/>
            <c:invertIfNegative val="0"/>
            <c:bubble3D val="0"/>
            <c:spPr>
              <a:solidFill>
                <a:srgbClr val="FF6600"/>
              </a:solidFill>
              <a:ln>
                <a:noFill/>
              </a:ln>
              <a:effectLst>
                <a:outerShdw blurRad="57150" dist="19050" dir="5400000" algn="ctr" rotWithShape="0">
                  <a:srgbClr val="000000">
                    <a:alpha val="63000"/>
                  </a:srgbClr>
                </a:outerShdw>
              </a:effectLst>
              <a:sp3d/>
            </c:spPr>
          </c:dPt>
          <c:dPt>
            <c:idx val="2"/>
            <c:invertIfNegative val="0"/>
            <c:bubble3D val="0"/>
            <c:spPr>
              <a:solidFill>
                <a:srgbClr val="00B050"/>
              </a:solidFill>
              <a:ln>
                <a:noFill/>
              </a:ln>
              <a:effectLst>
                <a:outerShdw blurRad="57150" dist="19050" dir="5400000" algn="ctr" rotWithShape="0">
                  <a:srgbClr val="000000">
                    <a:alpha val="63000"/>
                  </a:srgbClr>
                </a:outerShdw>
              </a:effectLst>
              <a:sp3d/>
            </c:spPr>
          </c:dPt>
          <c:dPt>
            <c:idx val="3"/>
            <c:invertIfNegative val="0"/>
            <c:bubble3D val="0"/>
            <c:spPr>
              <a:solidFill>
                <a:srgbClr val="FFFF00"/>
              </a:soli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'INS. TIPO DE ATENCIÓN '!$B$4:$B$7</c:f>
              <c:strCache>
                <c:ptCount val="4"/>
                <c:pt idx="0">
                  <c:v>FÍSICO</c:v>
                </c:pt>
                <c:pt idx="1">
                  <c:v>VIRTUAL</c:v>
                </c:pt>
                <c:pt idx="2">
                  <c:v>FÍSICO Y VIRTUAL </c:v>
                </c:pt>
                <c:pt idx="3">
                  <c:v>NO OBTUVO RESPUESTA</c:v>
                </c:pt>
              </c:strCache>
            </c:strRef>
          </c:cat>
          <c:val>
            <c:numRef>
              <c:f>'INS. TIPO DE ATENCIÓN '!$C$4:$C$7</c:f>
              <c:numCache>
                <c:formatCode>General</c:formatCode>
                <c:ptCount val="4"/>
                <c:pt idx="0">
                  <c:v>7</c:v>
                </c:pt>
                <c:pt idx="1">
                  <c:v>22</c:v>
                </c:pt>
                <c:pt idx="2">
                  <c:v>13</c:v>
                </c:pt>
                <c:pt idx="3">
                  <c:v>8</c:v>
                </c:pt>
              </c:numCache>
            </c:numRef>
          </c:val>
        </c:ser>
        <c:dLbls>
          <c:showLegendKey val="0"/>
          <c:showVal val="1"/>
          <c:showCatName val="0"/>
          <c:showSerName val="0"/>
          <c:showPercent val="0"/>
          <c:showBubbleSize val="0"/>
        </c:dLbls>
        <c:gapWidth val="150"/>
        <c:shape val="box"/>
        <c:axId val="777533264"/>
        <c:axId val="777533656"/>
        <c:axId val="0"/>
      </c:bar3DChart>
      <c:catAx>
        <c:axId val="777533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lt1">
                    <a:lumMod val="85000"/>
                  </a:schemeClr>
                </a:solidFill>
                <a:latin typeface="+mn-lt"/>
                <a:ea typeface="+mn-ea"/>
                <a:cs typeface="+mn-cs"/>
              </a:defRPr>
            </a:pPr>
            <a:endParaRPr lang="es-MX"/>
          </a:p>
        </c:txPr>
        <c:crossAx val="777533656"/>
        <c:crosses val="autoZero"/>
        <c:auto val="1"/>
        <c:lblAlgn val="ctr"/>
        <c:lblOffset val="100"/>
        <c:noMultiLvlLbl val="0"/>
      </c:catAx>
      <c:valAx>
        <c:axId val="777533656"/>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77753326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PQRS 4TO TRIMESTRE 2019</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barChart>
        <c:barDir val="col"/>
        <c:grouping val="clustered"/>
        <c:varyColors val="0"/>
        <c:ser>
          <c:idx val="0"/>
          <c:order val="0"/>
          <c:tx>
            <c:strRef>
              <c:f>Hoja2!$C$4</c:f>
              <c:strCache>
                <c:ptCount val="1"/>
                <c:pt idx="0">
                  <c:v>Vigencia 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Hoja2!$B$5:$B$20</c:f>
              <c:strCache>
                <c:ptCount val="16"/>
                <c:pt idx="0">
                  <c:v>Solicitud de Información</c:v>
                </c:pt>
                <c:pt idx="1">
                  <c:v>Derecho de Petición</c:v>
                </c:pt>
                <c:pt idx="2">
                  <c:v>Solicitud de Copias</c:v>
                </c:pt>
                <c:pt idx="3">
                  <c:v>Solicitud de Entidad Pública</c:v>
                </c:pt>
                <c:pt idx="4">
                  <c:v>Acceso a la Información Pública</c:v>
                </c:pt>
                <c:pt idx="5">
                  <c:v>Entes de Control</c:v>
                </c:pt>
                <c:pt idx="6">
                  <c:v>Congreso</c:v>
                </c:pt>
                <c:pt idx="7">
                  <c:v>Ejecución Contractual</c:v>
                </c:pt>
                <c:pt idx="8">
                  <c:v>Queja</c:v>
                </c:pt>
                <c:pt idx="9">
                  <c:v>Reclamo</c:v>
                </c:pt>
                <c:pt idx="10">
                  <c:v>Solicitud de Certificación</c:v>
                </c:pt>
                <c:pt idx="11">
                  <c:v>Consulta</c:v>
                </c:pt>
                <c:pt idx="12">
                  <c:v>Denuncia</c:v>
                </c:pt>
                <c:pt idx="13">
                  <c:v>Sugerencia</c:v>
                </c:pt>
                <c:pt idx="14">
                  <c:v>Tutela</c:v>
                </c:pt>
                <c:pt idx="15">
                  <c:v>Petición Concesión /Interventoría</c:v>
                </c:pt>
              </c:strCache>
            </c:strRef>
          </c:cat>
          <c:val>
            <c:numRef>
              <c:f>Hoja2!$C$5:$C$20</c:f>
              <c:numCache>
                <c:formatCode>General</c:formatCode>
                <c:ptCount val="16"/>
                <c:pt idx="0">
                  <c:v>90</c:v>
                </c:pt>
                <c:pt idx="1">
                  <c:v>647</c:v>
                </c:pt>
                <c:pt idx="2">
                  <c:v>57</c:v>
                </c:pt>
                <c:pt idx="3">
                  <c:v>233</c:v>
                </c:pt>
                <c:pt idx="4">
                  <c:v>77</c:v>
                </c:pt>
                <c:pt idx="5">
                  <c:v>73</c:v>
                </c:pt>
                <c:pt idx="6">
                  <c:v>35</c:v>
                </c:pt>
                <c:pt idx="7">
                  <c:v>93</c:v>
                </c:pt>
                <c:pt idx="8">
                  <c:v>3</c:v>
                </c:pt>
                <c:pt idx="9">
                  <c:v>231</c:v>
                </c:pt>
                <c:pt idx="10">
                  <c:v>18</c:v>
                </c:pt>
                <c:pt idx="11">
                  <c:v>21</c:v>
                </c:pt>
                <c:pt idx="12">
                  <c:v>8</c:v>
                </c:pt>
                <c:pt idx="13">
                  <c:v>50</c:v>
                </c:pt>
                <c:pt idx="14">
                  <c:v>47</c:v>
                </c:pt>
                <c:pt idx="15">
                  <c:v>79</c:v>
                </c:pt>
              </c:numCache>
            </c:numRef>
          </c:val>
        </c:ser>
        <c:dLbls>
          <c:dLblPos val="outEnd"/>
          <c:showLegendKey val="0"/>
          <c:showVal val="1"/>
          <c:showCatName val="0"/>
          <c:showSerName val="0"/>
          <c:showPercent val="0"/>
          <c:showBubbleSize val="0"/>
        </c:dLbls>
        <c:gapWidth val="100"/>
        <c:overlap val="-24"/>
        <c:axId val="787099992"/>
        <c:axId val="787111360"/>
      </c:barChart>
      <c:catAx>
        <c:axId val="78709999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787111360"/>
        <c:crosses val="autoZero"/>
        <c:auto val="1"/>
        <c:lblAlgn val="ctr"/>
        <c:lblOffset val="100"/>
        <c:noMultiLvlLbl val="0"/>
      </c:catAx>
      <c:valAx>
        <c:axId val="78711136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78709999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INCUMPLE SIN RESPUESTA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'INCUMPLE SIN RESPUESTA'!$G$257</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rgbClr val="00B0F0"/>
              </a:solidFill>
              <a:ln>
                <a:noFill/>
              </a:ln>
              <a:effectLst>
                <a:outerShdw blurRad="254000" sx="102000" sy="102000" algn="ctr" rotWithShape="0">
                  <a:prstClr val="black">
                    <a:alpha val="20000"/>
                  </a:prstClr>
                </a:outerShdw>
              </a:effectLst>
              <a:sp3d/>
            </c:spPr>
          </c:dPt>
          <c:dPt>
            <c:idx val="2"/>
            <c:bubble3D val="0"/>
            <c:spPr>
              <a:solidFill>
                <a:srgbClr val="00B050"/>
              </a:solidFill>
              <a:ln>
                <a:noFill/>
              </a:ln>
              <a:effectLst>
                <a:outerShdw blurRad="254000" sx="102000" sy="102000" algn="ctr" rotWithShape="0">
                  <a:prstClr val="black">
                    <a:alpha val="20000"/>
                  </a:prstClr>
                </a:outerShdw>
              </a:effectLst>
              <a:sp3d/>
            </c:spPr>
          </c:dPt>
          <c:dPt>
            <c:idx val="3"/>
            <c:bubble3D val="0"/>
            <c:spPr>
              <a:solidFill>
                <a:schemeClr val="accent2"/>
              </a:solidFill>
              <a:ln>
                <a:noFill/>
              </a:ln>
              <a:effectLst>
                <a:outerShdw blurRad="254000" sx="102000" sy="102000" algn="ctr" rotWithShape="0">
                  <a:prstClr val="black">
                    <a:alpha val="20000"/>
                  </a:prstClr>
                </a:outerShdw>
              </a:effectLst>
              <a:sp3d/>
            </c:spPr>
          </c:dPt>
          <c:dPt>
            <c:idx val="4"/>
            <c:bubble3D val="0"/>
            <c:spPr>
              <a:solidFill>
                <a:srgbClr val="7030A0"/>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'INCUMPLE SIN RESPUESTA'!$F$258:$F$262</c:f>
              <c:strCache>
                <c:ptCount val="5"/>
                <c:pt idx="0">
                  <c:v>Cumple en término</c:v>
                </c:pt>
                <c:pt idx="1">
                  <c:v>Cumple fuera de término</c:v>
                </c:pt>
                <c:pt idx="2">
                  <c:v>Cumple sin anexo</c:v>
                </c:pt>
                <c:pt idx="3">
                  <c:v>Incumple sin respuesta</c:v>
                </c:pt>
                <c:pt idx="4">
                  <c:v>NRR</c:v>
                </c:pt>
              </c:strCache>
            </c:strRef>
          </c:cat>
          <c:val>
            <c:numRef>
              <c:f>'INCUMPLE SIN RESPUESTA'!$G$258:$G$262</c:f>
              <c:numCache>
                <c:formatCode>General</c:formatCode>
                <c:ptCount val="5"/>
                <c:pt idx="0">
                  <c:v>150</c:v>
                </c:pt>
                <c:pt idx="1">
                  <c:v>31</c:v>
                </c:pt>
                <c:pt idx="2">
                  <c:v>27</c:v>
                </c:pt>
                <c:pt idx="3">
                  <c:v>34</c:v>
                </c:pt>
                <c:pt idx="4">
                  <c:v>11</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CANALES PERSONAS JURÍDICAS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Hoja3!$D$7</c:f>
              <c:strCache>
                <c:ptCount val="1"/>
                <c:pt idx="0">
                  <c:v>canales personas juridicas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Hoja3!$C$8:$C$9</c:f>
              <c:strCache>
                <c:ptCount val="2"/>
                <c:pt idx="0">
                  <c:v>ventanilla </c:v>
                </c:pt>
                <c:pt idx="1">
                  <c:v>presencial</c:v>
                </c:pt>
              </c:strCache>
            </c:strRef>
          </c:cat>
          <c:val>
            <c:numRef>
              <c:f>Hoja3!$D$8:$D$9</c:f>
              <c:numCache>
                <c:formatCode>General</c:formatCode>
                <c:ptCount val="2"/>
                <c:pt idx="0">
                  <c:v>419</c:v>
                </c:pt>
                <c:pt idx="1">
                  <c:v>6</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t>PETICIÓN CONCESIÓN/INTERVENTORÍA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'CONCESIÓN-INTERVENTORIA'!$E$84</c:f>
              <c:strCache>
                <c:ptCount val="1"/>
                <c:pt idx="0">
                  <c:v>TOTAL</c:v>
                </c:pt>
              </c:strCache>
            </c:strRef>
          </c:tx>
          <c:spPr>
            <a:solidFill>
              <a:schemeClr val="accent1"/>
            </a:solidFill>
            <a:ln>
              <a:noFill/>
            </a:ln>
            <a:effectLst/>
            <a:sp3d/>
          </c:spPr>
          <c:invertIfNegative val="0"/>
          <c:dPt>
            <c:idx val="1"/>
            <c:invertIfNegative val="0"/>
            <c:bubble3D val="0"/>
            <c:spPr>
              <a:solidFill>
                <a:srgbClr val="00B0F0"/>
              </a:solidFill>
              <a:ln>
                <a:noFill/>
              </a:ln>
              <a:effectLst/>
              <a:sp3d/>
            </c:spPr>
          </c:dPt>
          <c:dPt>
            <c:idx val="2"/>
            <c:invertIfNegative val="0"/>
            <c:bubble3D val="0"/>
            <c:spPr>
              <a:solidFill>
                <a:srgbClr val="00B050"/>
              </a:solidFill>
              <a:ln>
                <a:noFill/>
              </a:ln>
              <a:effectLst/>
              <a:sp3d/>
            </c:spPr>
          </c:dPt>
          <c:dPt>
            <c:idx val="3"/>
            <c:invertIfNegative val="0"/>
            <c:bubble3D val="0"/>
            <c:spPr>
              <a:solidFill>
                <a:srgbClr val="FF0000"/>
              </a:solidFill>
              <a:ln>
                <a:noFill/>
              </a:ln>
              <a:effectLst/>
              <a:sp3d/>
            </c:spPr>
          </c:dPt>
          <c:cat>
            <c:strRef>
              <c:f>'CONCESIÓN-INTERVENTORIA'!$D$85:$D$88</c:f>
              <c:strCache>
                <c:ptCount val="4"/>
                <c:pt idx="0">
                  <c:v>CUMPLE</c:v>
                </c:pt>
                <c:pt idx="1">
                  <c:v>CUMPLE/FUERA PLAZO</c:v>
                </c:pt>
                <c:pt idx="2">
                  <c:v>EN TERMINO</c:v>
                </c:pt>
                <c:pt idx="3">
                  <c:v>INCUMPLE/SIN RESPUESTA</c:v>
                </c:pt>
              </c:strCache>
            </c:strRef>
          </c:cat>
          <c:val>
            <c:numRef>
              <c:f>'CONCESIÓN-INTERVENTORIA'!$E$85:$E$88</c:f>
              <c:numCache>
                <c:formatCode>General</c:formatCode>
                <c:ptCount val="4"/>
                <c:pt idx="0">
                  <c:v>50</c:v>
                </c:pt>
                <c:pt idx="1">
                  <c:v>12</c:v>
                </c:pt>
                <c:pt idx="2">
                  <c:v>8</c:v>
                </c:pt>
                <c:pt idx="3">
                  <c:v>9</c:v>
                </c:pt>
              </c:numCache>
            </c:numRef>
          </c:val>
        </c:ser>
        <c:dLbls>
          <c:showLegendKey val="0"/>
          <c:showVal val="0"/>
          <c:showCatName val="0"/>
          <c:showSerName val="0"/>
          <c:showPercent val="0"/>
          <c:showBubbleSize val="0"/>
        </c:dLbls>
        <c:gapWidth val="150"/>
        <c:shape val="box"/>
        <c:axId val="774056552"/>
        <c:axId val="774048320"/>
        <c:axId val="0"/>
      </c:bar3DChart>
      <c:catAx>
        <c:axId val="774056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74048320"/>
        <c:crosses val="autoZero"/>
        <c:auto val="1"/>
        <c:lblAlgn val="ctr"/>
        <c:lblOffset val="100"/>
        <c:noMultiLvlLbl val="0"/>
      </c:catAx>
      <c:valAx>
        <c:axId val="774048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74056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SEGUMIENTO EN TÉRMINO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'EN TÉRMINO 3ER TRIM 2019'!$E$306</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rgbClr val="00B0F0"/>
              </a:solidFill>
              <a:ln>
                <a:noFill/>
              </a:ln>
              <a:effectLst>
                <a:outerShdw blurRad="254000" sx="102000" sy="102000" algn="ctr" rotWithShape="0">
                  <a:prstClr val="black">
                    <a:alpha val="20000"/>
                  </a:prstClr>
                </a:outerShdw>
              </a:effectLst>
              <a:sp3d/>
            </c:spPr>
          </c:dPt>
          <c:dPt>
            <c:idx val="2"/>
            <c:bubble3D val="0"/>
            <c:spPr>
              <a:solidFill>
                <a:srgbClr val="00B050"/>
              </a:solidFill>
              <a:ln>
                <a:noFill/>
              </a:ln>
              <a:effectLst>
                <a:outerShdw blurRad="254000" sx="102000" sy="102000" algn="ctr" rotWithShape="0">
                  <a:prstClr val="black">
                    <a:alpha val="20000"/>
                  </a:prstClr>
                </a:outerShdw>
              </a:effectLst>
              <a:sp3d/>
            </c:spPr>
          </c:dPt>
          <c:dPt>
            <c:idx val="3"/>
            <c:bubble3D val="0"/>
            <c:spPr>
              <a:solidFill>
                <a:srgbClr val="FF6600"/>
              </a:solidFill>
              <a:ln>
                <a:noFill/>
              </a:ln>
              <a:effectLst>
                <a:outerShdw blurRad="254000" sx="102000" sy="102000" algn="ctr" rotWithShape="0">
                  <a:prstClr val="black">
                    <a:alpha val="20000"/>
                  </a:prstClr>
                </a:outerShdw>
              </a:effectLst>
              <a:sp3d/>
            </c:spPr>
          </c:dPt>
          <c:dPt>
            <c:idx val="4"/>
            <c:bubble3D val="0"/>
            <c:spPr>
              <a:solidFill>
                <a:srgbClr val="7030A0"/>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'EN TÉRMINO 3ER TRIM 2019'!$D$307:$D$311</c:f>
              <c:strCache>
                <c:ptCount val="5"/>
                <c:pt idx="0">
                  <c:v>Cumple en término</c:v>
                </c:pt>
                <c:pt idx="1">
                  <c:v>Cumple fuera de término</c:v>
                </c:pt>
                <c:pt idx="2">
                  <c:v>Cumple sin anexo</c:v>
                </c:pt>
                <c:pt idx="3">
                  <c:v>Incumple sin respuesta</c:v>
                </c:pt>
                <c:pt idx="4">
                  <c:v>NRR</c:v>
                </c:pt>
              </c:strCache>
            </c:strRef>
          </c:cat>
          <c:val>
            <c:numRef>
              <c:f>'EN TÉRMINO 3ER TRIM 2019'!$E$307:$E$311</c:f>
              <c:numCache>
                <c:formatCode>General</c:formatCode>
                <c:ptCount val="5"/>
                <c:pt idx="0">
                  <c:v>107</c:v>
                </c:pt>
                <c:pt idx="1">
                  <c:v>89</c:v>
                </c:pt>
                <c:pt idx="2">
                  <c:v>62</c:v>
                </c:pt>
                <c:pt idx="3">
                  <c:v>20</c:v>
                </c:pt>
                <c:pt idx="4">
                  <c:v>17</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¿La</a:t>
            </a:r>
            <a:r>
              <a:rPr lang="en-US" baseline="0"/>
              <a:t> atención e información fue clara, oportuna y completa?</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Hoja1!$B$2</c:f>
              <c:strCache>
                <c:ptCount val="1"/>
                <c:pt idx="0">
                  <c:v>Número de personas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dLbl>
              <c:idx val="1"/>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Hoja1!$A$3:$A$5</c:f>
              <c:strCache>
                <c:ptCount val="3"/>
                <c:pt idx="0">
                  <c:v>SI</c:v>
                </c:pt>
                <c:pt idx="1">
                  <c:v>NO</c:v>
                </c:pt>
                <c:pt idx="2">
                  <c:v>NO RESPONDE</c:v>
                </c:pt>
              </c:strCache>
            </c:strRef>
          </c:cat>
          <c:val>
            <c:numRef>
              <c:f>Hoja1!$B$3:$B$5</c:f>
              <c:numCache>
                <c:formatCode>General</c:formatCode>
                <c:ptCount val="3"/>
                <c:pt idx="0">
                  <c:v>38</c:v>
                </c:pt>
                <c:pt idx="1">
                  <c:v>0</c:v>
                </c:pt>
                <c:pt idx="2">
                  <c:v>16</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800" b="1"/>
              <a:t>PERCEPCIÓN PÁGINA WEB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rgbClr val="0070C0"/>
              </a:solidFill>
              <a:ln>
                <a:noFill/>
              </a:ln>
              <a:effectLst/>
              <a:sp3d/>
            </c:spPr>
          </c:dPt>
          <c:dPt>
            <c:idx val="1"/>
            <c:invertIfNegative val="0"/>
            <c:bubble3D val="0"/>
            <c:spPr>
              <a:solidFill>
                <a:srgbClr val="0070C0"/>
              </a:solidFill>
              <a:ln>
                <a:noFill/>
              </a:ln>
              <a:effectLst/>
              <a:sp3d/>
            </c:spPr>
          </c:dPt>
          <c:dPt>
            <c:idx val="2"/>
            <c:invertIfNegative val="0"/>
            <c:bubble3D val="0"/>
            <c:spPr>
              <a:solidFill>
                <a:srgbClr val="FF6600"/>
              </a:solidFill>
              <a:ln>
                <a:noFill/>
              </a:ln>
              <a:effectLst/>
              <a:sp3d/>
            </c:spPr>
          </c:dPt>
          <c:cat>
            <c:multiLvlStrRef>
              <c:f>Hoja1!$B$23:$C$25</c:f>
              <c:multiLvlStrCache>
                <c:ptCount val="3"/>
                <c:lvl>
                  <c:pt idx="0">
                    <c:v>Oportuno, claro, de fondo y notificado</c:v>
                  </c:pt>
                  <c:pt idx="1">
                    <c:v>Oportuno, (no) claro, no completo o de fondo y notificado</c:v>
                  </c:pt>
                  <c:pt idx="2">
                    <c:v>No oportuno, no claro, incompleto (completo), no de fondo (de fondo) y sin notificar</c:v>
                  </c:pt>
                </c:lvl>
                <c:lvl>
                  <c:pt idx="0">
                    <c:v>3 puntos</c:v>
                  </c:pt>
                  <c:pt idx="1">
                    <c:v>2 puntos</c:v>
                  </c:pt>
                  <c:pt idx="2">
                    <c:v>1 punto</c:v>
                  </c:pt>
                </c:lvl>
              </c:multiLvlStrCache>
            </c:multiLvlStrRef>
          </c:cat>
          <c:val>
            <c:numRef>
              <c:f>Hoja1!$D$23:$D$25</c:f>
              <c:numCache>
                <c:formatCode>General</c:formatCode>
                <c:ptCount val="3"/>
                <c:pt idx="0">
                  <c:v>6</c:v>
                </c:pt>
                <c:pt idx="1">
                  <c:v>2</c:v>
                </c:pt>
                <c:pt idx="2">
                  <c:v>10</c:v>
                </c:pt>
              </c:numCache>
            </c:numRef>
          </c:val>
        </c:ser>
        <c:dLbls>
          <c:showLegendKey val="0"/>
          <c:showVal val="0"/>
          <c:showCatName val="0"/>
          <c:showSerName val="0"/>
          <c:showPercent val="0"/>
          <c:showBubbleSize val="0"/>
        </c:dLbls>
        <c:gapWidth val="150"/>
        <c:shape val="box"/>
        <c:axId val="777571680"/>
        <c:axId val="777572464"/>
        <c:axId val="0"/>
      </c:bar3DChart>
      <c:catAx>
        <c:axId val="777571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777572464"/>
        <c:crosses val="autoZero"/>
        <c:auto val="1"/>
        <c:lblAlgn val="ctr"/>
        <c:lblOffset val="100"/>
        <c:noMultiLvlLbl val="0"/>
      </c:catAx>
      <c:valAx>
        <c:axId val="777572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77571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OPORTUNIDAD EN LA RESPUESTA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chemeClr val="accent1">
                  <a:lumMod val="75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F4B9-419B-A8BA-3627E0E56626}"/>
              </c:ext>
            </c:extLst>
          </c:dPt>
          <c:dPt>
            <c:idx val="1"/>
            <c:invertIfNegative val="0"/>
            <c:bubble3D val="0"/>
            <c:spPr>
              <a:solidFill>
                <a:schemeClr val="accent2">
                  <a:lumMod val="75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2-F4B9-419B-A8BA-3627E0E56626}"/>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'INS. OPORTUNIDAD'!$B$4:$B$5</c:f>
              <c:strCache>
                <c:ptCount val="2"/>
                <c:pt idx="0">
                  <c:v>EN TÉRMINO</c:v>
                </c:pt>
                <c:pt idx="1">
                  <c:v>FUERA DEL TÉRMINO</c:v>
                </c:pt>
              </c:strCache>
            </c:strRef>
          </c:cat>
          <c:val>
            <c:numRef>
              <c:f>'INS. OPORTUNIDAD'!$C$4:$C$5</c:f>
              <c:numCache>
                <c:formatCode>General</c:formatCode>
                <c:ptCount val="2"/>
                <c:pt idx="0">
                  <c:v>39</c:v>
                </c:pt>
                <c:pt idx="1">
                  <c:v>11</c:v>
                </c:pt>
              </c:numCache>
            </c:numRef>
          </c:val>
          <c:extLst xmlns:c16r2="http://schemas.microsoft.com/office/drawing/2015/06/chart">
            <c:ext xmlns:c16="http://schemas.microsoft.com/office/drawing/2014/chart" uri="{C3380CC4-5D6E-409C-BE32-E72D297353CC}">
              <c16:uniqueId val="{00000000-F4B9-419B-A8BA-3627E0E56626}"/>
            </c:ext>
          </c:extLst>
        </c:ser>
        <c:dLbls>
          <c:dLblPos val="outEnd"/>
          <c:showLegendKey val="0"/>
          <c:showVal val="1"/>
          <c:showCatName val="0"/>
          <c:showSerName val="0"/>
          <c:showPercent val="0"/>
          <c:showBubbleSize val="0"/>
        </c:dLbls>
        <c:gapWidth val="100"/>
        <c:overlap val="-24"/>
        <c:axId val="777576776"/>
        <c:axId val="777569328"/>
      </c:barChart>
      <c:catAx>
        <c:axId val="77757677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777569328"/>
        <c:crosses val="autoZero"/>
        <c:auto val="1"/>
        <c:lblAlgn val="ctr"/>
        <c:lblOffset val="100"/>
        <c:noMultiLvlLbl val="0"/>
      </c:catAx>
      <c:valAx>
        <c:axId val="77756932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777576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eg"/><Relationship Id="rId1" Type="http://schemas.openxmlformats.org/officeDocument/2006/relationships/image" Target="../media/image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eg"/><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87DCDA-99A7-4A3E-8121-F55AC830271F}" type="doc">
      <dgm:prSet loTypeId="urn:microsoft.com/office/officeart/2005/8/layout/bList2" loCatId="list" qsTypeId="urn:microsoft.com/office/officeart/2005/8/quickstyle/simple1" qsCatId="simple" csTypeId="urn:microsoft.com/office/officeart/2005/8/colors/colorful1" csCatId="colorful" phldr="1"/>
      <dgm:spPr/>
    </dgm:pt>
    <dgm:pt modelId="{0BB51412-0650-4A8A-AE13-F3FAC4B8A58B}">
      <dgm:prSet phldrT="[Texto]"/>
      <dgm:spPr>
        <a:xfrm>
          <a:off x="58819" y="3168660"/>
          <a:ext cx="1759292" cy="564708"/>
        </a:xfrm>
        <a:solidFill>
          <a:srgbClr val="0066CC"/>
        </a:solidFill>
        <a:ln w="19050" cap="flat" cmpd="sng" algn="ctr">
          <a:solidFill>
            <a:srgbClr val="0066CC"/>
          </a:solidFill>
          <a:prstDash val="solid"/>
        </a:ln>
        <a:effectLst/>
      </dgm:spPr>
      <dgm:t>
        <a:bodyPr/>
        <a:lstStyle/>
        <a:p>
          <a:r>
            <a:rPr lang="es-MX">
              <a:solidFill>
                <a:sysClr val="window" lastClr="FFFFFF"/>
              </a:solidFill>
              <a:latin typeface="Tw Cen MT"/>
              <a:ea typeface="+mn-ea"/>
              <a:cs typeface="+mn-cs"/>
            </a:rPr>
            <a:t>RECLAMOS</a:t>
          </a:r>
        </a:p>
      </dgm:t>
    </dgm:pt>
    <dgm:pt modelId="{3F0C8FBB-B54C-4AC8-837E-66016267C852}" type="parTrans" cxnId="{4BB125A4-E336-4BC5-A33C-3C9C94F2A6D6}">
      <dgm:prSet/>
      <dgm:spPr/>
      <dgm:t>
        <a:bodyPr/>
        <a:lstStyle/>
        <a:p>
          <a:endParaRPr lang="es-MX"/>
        </a:p>
      </dgm:t>
    </dgm:pt>
    <dgm:pt modelId="{241AE4FA-5370-4D24-88F8-FE4C4569E2E5}" type="sibTrans" cxnId="{4BB125A4-E336-4BC5-A33C-3C9C94F2A6D6}">
      <dgm:prSet/>
      <dgm:spPr/>
      <dgm:t>
        <a:bodyPr/>
        <a:lstStyle/>
        <a:p>
          <a:endParaRPr lang="es-MX"/>
        </a:p>
      </dgm:t>
    </dgm:pt>
    <dgm:pt modelId="{5059A9EA-850A-4FD2-A50E-1ED9B895CEF8}">
      <dgm:prSet phldrT="[Texto]"/>
      <dgm:spPr>
        <a:xfrm>
          <a:off x="2206615" y="3172720"/>
          <a:ext cx="1759292" cy="564708"/>
        </a:xfrm>
        <a:solidFill>
          <a:srgbClr val="FF6600"/>
        </a:solidFill>
        <a:ln w="19050" cap="flat" cmpd="sng" algn="ctr">
          <a:solidFill>
            <a:srgbClr val="FF6600"/>
          </a:solidFill>
          <a:prstDash val="solid"/>
        </a:ln>
        <a:effectLst/>
      </dgm:spPr>
      <dgm:t>
        <a:bodyPr/>
        <a:lstStyle/>
        <a:p>
          <a:r>
            <a:rPr lang="es-MX">
              <a:solidFill>
                <a:sysClr val="window" lastClr="FFFFFF"/>
              </a:solidFill>
              <a:latin typeface="Tw Cen MT"/>
              <a:ea typeface="+mn-ea"/>
              <a:cs typeface="+mn-cs"/>
            </a:rPr>
            <a:t>QUEJAS</a:t>
          </a:r>
        </a:p>
      </dgm:t>
    </dgm:pt>
    <dgm:pt modelId="{41B25F4C-54DF-4898-BF2A-2008FBEB91A6}" type="parTrans" cxnId="{8840F131-36BB-4984-B061-17954B139B17}">
      <dgm:prSet/>
      <dgm:spPr/>
      <dgm:t>
        <a:bodyPr/>
        <a:lstStyle/>
        <a:p>
          <a:endParaRPr lang="es-MX"/>
        </a:p>
      </dgm:t>
    </dgm:pt>
    <dgm:pt modelId="{A8417E68-8420-4284-9F93-63D3B2EDB959}" type="sibTrans" cxnId="{8840F131-36BB-4984-B061-17954B139B17}">
      <dgm:prSet/>
      <dgm:spPr/>
      <dgm:t>
        <a:bodyPr/>
        <a:lstStyle/>
        <a:p>
          <a:endParaRPr lang="es-MX"/>
        </a:p>
      </dgm:t>
    </dgm:pt>
    <dgm:pt modelId="{8ADD0FB4-3CC5-4157-AC90-C26021F39583}">
      <dgm:prSet phldrT="[Texto]"/>
      <dgm:spPr>
        <a:xfrm>
          <a:off x="4320122" y="3174747"/>
          <a:ext cx="1759292" cy="564708"/>
        </a:xfrm>
        <a:solidFill>
          <a:srgbClr val="FFCC00"/>
        </a:solidFill>
        <a:ln w="19050" cap="flat" cmpd="sng" algn="ctr">
          <a:solidFill>
            <a:srgbClr val="FFCC00"/>
          </a:solidFill>
          <a:prstDash val="solid"/>
        </a:ln>
        <a:effectLst/>
      </dgm:spPr>
      <dgm:t>
        <a:bodyPr/>
        <a:lstStyle/>
        <a:p>
          <a:r>
            <a:rPr lang="es-MX">
              <a:solidFill>
                <a:sysClr val="window" lastClr="FFFFFF"/>
              </a:solidFill>
              <a:latin typeface="Tw Cen MT"/>
              <a:ea typeface="+mn-ea"/>
              <a:cs typeface="+mn-cs"/>
            </a:rPr>
            <a:t>DENUNCIAS</a:t>
          </a:r>
        </a:p>
      </dgm:t>
    </dgm:pt>
    <dgm:pt modelId="{FBA73300-5A0F-4612-A6FA-968D83484919}" type="parTrans" cxnId="{10B6F21B-3127-444E-9D22-63156E524B3D}">
      <dgm:prSet/>
      <dgm:spPr/>
      <dgm:t>
        <a:bodyPr/>
        <a:lstStyle/>
        <a:p>
          <a:endParaRPr lang="es-MX"/>
        </a:p>
      </dgm:t>
    </dgm:pt>
    <dgm:pt modelId="{D45B1846-3D77-4E93-9C91-7D703C30CD02}" type="sibTrans" cxnId="{10B6F21B-3127-444E-9D22-63156E524B3D}">
      <dgm:prSet/>
      <dgm:spPr/>
      <dgm:t>
        <a:bodyPr/>
        <a:lstStyle/>
        <a:p>
          <a:endParaRPr lang="es-MX"/>
        </a:p>
      </dgm:t>
    </dgm:pt>
    <dgm:pt modelId="{726A6AA8-7D08-4B98-A8AD-9C27ED8B59A4}">
      <dgm:prSet custT="1"/>
      <dgm:spPr>
        <a:xfrm>
          <a:off x="4253647" y="85622"/>
          <a:ext cx="1932178" cy="3812358"/>
        </a:xfrm>
        <a:solidFill>
          <a:sysClr val="window" lastClr="FFFFFF">
            <a:alpha val="90000"/>
            <a:hueOff val="0"/>
            <a:satOff val="0"/>
            <a:lumOff val="0"/>
            <a:alphaOff val="0"/>
          </a:sysClr>
        </a:solidFill>
        <a:ln w="19050" cap="flat" cmpd="sng" algn="ctr">
          <a:solidFill>
            <a:srgbClr val="FFC000"/>
          </a:solidFill>
          <a:prstDash val="solid"/>
        </a:ln>
        <a:effectLst/>
      </dgm:spPr>
      <dgm:t>
        <a:bodyPr/>
        <a:lstStyle/>
        <a:p>
          <a:pPr algn="just"/>
          <a:r>
            <a:rPr lang="es-MX" sz="1100">
              <a:solidFill>
                <a:sysClr val="windowText" lastClr="000000">
                  <a:hueOff val="0"/>
                  <a:satOff val="0"/>
                  <a:lumOff val="0"/>
                  <a:alphaOff val="0"/>
                </a:sysClr>
              </a:solidFill>
              <a:latin typeface="Constantia" panose="02030602050306030303" pitchFamily="18" charset="0"/>
              <a:ea typeface="+mn-ea"/>
              <a:cs typeface="+mn-cs"/>
            </a:rPr>
            <a:t>Presuntos actos de corrupción dentro de las campañas electorales que se adelantan en el municipio de Lles  - Nariño. </a:t>
          </a:r>
        </a:p>
      </dgm:t>
    </dgm:pt>
    <dgm:pt modelId="{C6AEA957-330E-46FE-B5F3-D7A785D377E7}" type="parTrans" cxnId="{DCE944AE-5BE6-4AF7-A4E4-655E9401AE27}">
      <dgm:prSet/>
      <dgm:spPr/>
      <dgm:t>
        <a:bodyPr/>
        <a:lstStyle/>
        <a:p>
          <a:endParaRPr lang="es-MX"/>
        </a:p>
      </dgm:t>
    </dgm:pt>
    <dgm:pt modelId="{3509D290-E483-4196-9275-BA592BD19855}" type="sibTrans" cxnId="{DCE944AE-5BE6-4AF7-A4E4-655E9401AE27}">
      <dgm:prSet/>
      <dgm:spPr/>
      <dgm:t>
        <a:bodyPr/>
        <a:lstStyle/>
        <a:p>
          <a:endParaRPr lang="es-MX"/>
        </a:p>
      </dgm:t>
    </dgm:pt>
    <dgm:pt modelId="{363D901E-C876-49CE-98E0-E4D96834E96A}">
      <dgm:prSet custT="1"/>
      <dgm:spPr>
        <a:xfrm>
          <a:off x="3850" y="93574"/>
          <a:ext cx="1873277" cy="3796454"/>
        </a:xfrm>
        <a:solidFill>
          <a:sysClr val="window" lastClr="FFFFFF">
            <a:alpha val="90000"/>
            <a:hueOff val="0"/>
            <a:satOff val="0"/>
            <a:lumOff val="0"/>
            <a:alphaOff val="0"/>
          </a:sysClr>
        </a:solidFill>
        <a:ln w="19050" cap="flat" cmpd="sng" algn="ctr">
          <a:solidFill>
            <a:srgbClr val="0066CC"/>
          </a:solidFill>
          <a:prstDash val="solid"/>
        </a:ln>
        <a:effectLst/>
      </dgm:spPr>
      <dgm:t>
        <a:bodyPr/>
        <a:lstStyle/>
        <a:p>
          <a:pPr algn="just"/>
          <a:r>
            <a:rPr lang="es-MX" sz="1100">
              <a:solidFill>
                <a:sysClr val="windowText" lastClr="000000">
                  <a:hueOff val="0"/>
                  <a:satOff val="0"/>
                  <a:lumOff val="0"/>
                  <a:alphaOff val="0"/>
                </a:sysClr>
              </a:solidFill>
              <a:latin typeface="Constantia" panose="02030602050306030303" pitchFamily="18" charset="0"/>
              <a:ea typeface="+mn-ea"/>
              <a:cs typeface="+mn-cs"/>
            </a:rPr>
            <a:t>Desastre ambiental que está ocurriendo en la Vereda "El Líbano", jusrisdicción del municipio de Lebrija en el desarrollo del proyecto Rutas del Cacao por violación flagrante en la licencia ambiental respecto de las unidades funcionales 5, 6 y 7.</a:t>
          </a:r>
        </a:p>
      </dgm:t>
    </dgm:pt>
    <dgm:pt modelId="{F30C5D77-1AAA-4679-8D1D-7280582F656E}" type="sibTrans" cxnId="{67ECE50E-3A0F-4DE3-AFB1-2F6762A73CF2}">
      <dgm:prSet/>
      <dgm:spPr/>
      <dgm:t>
        <a:bodyPr/>
        <a:lstStyle/>
        <a:p>
          <a:endParaRPr lang="es-MX"/>
        </a:p>
      </dgm:t>
    </dgm:pt>
    <dgm:pt modelId="{2215D2A0-2127-44A2-B0BA-81EC79C75DAD}" type="parTrans" cxnId="{67ECE50E-3A0F-4DE3-AFB1-2F6762A73CF2}">
      <dgm:prSet/>
      <dgm:spPr/>
      <dgm:t>
        <a:bodyPr/>
        <a:lstStyle/>
        <a:p>
          <a:endParaRPr lang="es-MX"/>
        </a:p>
      </dgm:t>
    </dgm:pt>
    <dgm:pt modelId="{C1C0B078-FC58-460F-AABC-4A1811CEEDF0}">
      <dgm:prSet custT="1"/>
      <dgm:spPr>
        <a:xfrm>
          <a:off x="3850" y="93574"/>
          <a:ext cx="1873277" cy="3796454"/>
        </a:xfrm>
        <a:solidFill>
          <a:sysClr val="window" lastClr="FFFFFF">
            <a:alpha val="90000"/>
            <a:hueOff val="0"/>
            <a:satOff val="0"/>
            <a:lumOff val="0"/>
            <a:alphaOff val="0"/>
          </a:sysClr>
        </a:solidFill>
        <a:ln w="19050" cap="flat" cmpd="sng" algn="ctr">
          <a:solidFill>
            <a:srgbClr val="0066CC"/>
          </a:solidFill>
          <a:prstDash val="solid"/>
        </a:ln>
        <a:effectLst/>
      </dgm:spPr>
      <dgm:t>
        <a:bodyPr/>
        <a:lstStyle/>
        <a:p>
          <a:pPr algn="just"/>
          <a:r>
            <a:rPr lang="es-MX" sz="1100">
              <a:solidFill>
                <a:sysClr val="windowText" lastClr="000000">
                  <a:hueOff val="0"/>
                  <a:satOff val="0"/>
                  <a:lumOff val="0"/>
                  <a:alphaOff val="0"/>
                </a:sysClr>
              </a:solidFill>
              <a:latin typeface="Constantia" panose="02030602050306030303" pitchFamily="18" charset="0"/>
              <a:ea typeface="+mn-ea"/>
              <a:cs typeface="+mn-cs"/>
            </a:rPr>
            <a:t>Por qué tanta demora en el pago del predio 012 Zaragoza - Caucasia, el año está por acabar y no he recibido buenas noticias del pago del predio.</a:t>
          </a:r>
        </a:p>
      </dgm:t>
    </dgm:pt>
    <dgm:pt modelId="{A4B6C6E8-872B-4264-B77E-D706AA7BF462}" type="parTrans" cxnId="{EF558F83-5C8F-4DE4-9EEC-FD140E72585C}">
      <dgm:prSet/>
      <dgm:spPr/>
      <dgm:t>
        <a:bodyPr/>
        <a:lstStyle/>
        <a:p>
          <a:endParaRPr lang="es-MX"/>
        </a:p>
      </dgm:t>
    </dgm:pt>
    <dgm:pt modelId="{767A8998-F745-4F08-95CD-AB362A0D5D4C}" type="sibTrans" cxnId="{EF558F83-5C8F-4DE4-9EEC-FD140E72585C}">
      <dgm:prSet/>
      <dgm:spPr/>
      <dgm:t>
        <a:bodyPr/>
        <a:lstStyle/>
        <a:p>
          <a:endParaRPr lang="es-MX"/>
        </a:p>
      </dgm:t>
    </dgm:pt>
    <dgm:pt modelId="{EE9F6499-5C2A-4C30-B480-BB3DE205B1E2}">
      <dgm:prSet custT="1"/>
      <dgm:spPr>
        <a:ln>
          <a:solidFill>
            <a:srgbClr val="FF6600"/>
          </a:solidFill>
        </a:ln>
      </dgm:spPr>
      <dgm:t>
        <a:bodyPr/>
        <a:lstStyle/>
        <a:p>
          <a:pPr algn="just"/>
          <a:r>
            <a:rPr lang="es-MX" sz="1100">
              <a:solidFill>
                <a:sysClr val="windowText" lastClr="000000">
                  <a:hueOff val="0"/>
                  <a:satOff val="0"/>
                  <a:lumOff val="0"/>
                  <a:alphaOff val="0"/>
                </a:sysClr>
              </a:solidFill>
              <a:latin typeface="Constantia" panose="02030602050306030303" pitchFamily="18" charset="0"/>
              <a:ea typeface="+mn-ea"/>
              <a:cs typeface="+mn-cs"/>
            </a:rPr>
            <a:t>Sobre la variante de Fusagasugá nos desplazamos en el BXMO 10207 de Coontransmayo ruta Puierto Asís a Bogotá, hubo un inciedente cuando el bus tumbó unos conos de señalización y uno de los funcionarios se abalanzó hacia el bus cargando una puñaleta, amenazando no solo al conductor sino a los pasajeros. Paso seguido otro funcionario con overol de la ANI le pasa un machete y el mismo queda con el otro siguiendo la agresión.</a:t>
          </a:r>
          <a:endParaRPr lang="es-MX" sz="2500"/>
        </a:p>
      </dgm:t>
    </dgm:pt>
    <dgm:pt modelId="{C153666F-B751-47C9-99DD-8B2645734BDA}" type="parTrans" cxnId="{E1D07614-988B-47F3-AE6B-040C1396BCFA}">
      <dgm:prSet/>
      <dgm:spPr/>
      <dgm:t>
        <a:bodyPr/>
        <a:lstStyle/>
        <a:p>
          <a:endParaRPr lang="es-MX"/>
        </a:p>
      </dgm:t>
    </dgm:pt>
    <dgm:pt modelId="{03E2E01B-EE22-433F-ADB4-1CFD30A52ACE}" type="sibTrans" cxnId="{E1D07614-988B-47F3-AE6B-040C1396BCFA}">
      <dgm:prSet/>
      <dgm:spPr/>
      <dgm:t>
        <a:bodyPr/>
        <a:lstStyle/>
        <a:p>
          <a:endParaRPr lang="es-MX"/>
        </a:p>
      </dgm:t>
    </dgm:pt>
    <dgm:pt modelId="{90B86E66-B31B-408A-956C-6DFA435AD9EB}">
      <dgm:prSet custT="1"/>
      <dgm:spPr>
        <a:xfrm>
          <a:off x="4253647" y="85622"/>
          <a:ext cx="1932178" cy="3812358"/>
        </a:xfrm>
        <a:solidFill>
          <a:sysClr val="window" lastClr="FFFFFF">
            <a:alpha val="90000"/>
            <a:hueOff val="0"/>
            <a:satOff val="0"/>
            <a:lumOff val="0"/>
            <a:alphaOff val="0"/>
          </a:sysClr>
        </a:solidFill>
        <a:ln w="19050" cap="flat" cmpd="sng" algn="ctr">
          <a:solidFill>
            <a:srgbClr val="FFC000"/>
          </a:solidFill>
          <a:prstDash val="solid"/>
        </a:ln>
        <a:effectLst/>
      </dgm:spPr>
      <dgm:t>
        <a:bodyPr/>
        <a:lstStyle/>
        <a:p>
          <a:pPr algn="just"/>
          <a:r>
            <a:rPr lang="es-MX" sz="1100">
              <a:solidFill>
                <a:sysClr val="windowText" lastClr="000000">
                  <a:hueOff val="0"/>
                  <a:satOff val="0"/>
                  <a:lumOff val="0"/>
                  <a:alphaOff val="0"/>
                </a:sysClr>
              </a:solidFill>
              <a:latin typeface="Constantia" panose="02030602050306030303" pitchFamily="18" charset="0"/>
              <a:ea typeface="+mn-ea"/>
              <a:cs typeface="+mn-cs"/>
            </a:rPr>
            <a:t>Mi familia ha estado vinculada a la Vereda Ovejeras (Suesca) todavía tenemos nuestra finca en dicha vereda. Hoy vemos que por la zona del ferrocarril pasaron  una retro excavadora abriendo zanja para pasar tubos del acueducto veredal para un usuario. Al preguntarles si tenpian permiso contestan que la zona no es de nadie y la junta de acueducto de Ovejeras autorizó.</a:t>
          </a:r>
        </a:p>
      </dgm:t>
    </dgm:pt>
    <dgm:pt modelId="{CBA5F209-56CB-451D-8732-A6CB298C2449}" type="parTrans" cxnId="{A2D5425A-F18F-43B4-993A-24CB2152C0C0}">
      <dgm:prSet/>
      <dgm:spPr/>
    </dgm:pt>
    <dgm:pt modelId="{0D60DFE3-AC1E-4797-BA86-608A9D862FDC}" type="sibTrans" cxnId="{A2D5425A-F18F-43B4-993A-24CB2152C0C0}">
      <dgm:prSet/>
      <dgm:spPr/>
    </dgm:pt>
    <dgm:pt modelId="{24B48BFD-4973-4F48-86CD-6F8998A2840B}" type="pres">
      <dgm:prSet presAssocID="{1187DCDA-99A7-4A3E-8121-F55AC830271F}" presName="diagram" presStyleCnt="0">
        <dgm:presLayoutVars>
          <dgm:dir/>
          <dgm:animLvl val="lvl"/>
          <dgm:resizeHandles val="exact"/>
        </dgm:presLayoutVars>
      </dgm:prSet>
      <dgm:spPr/>
    </dgm:pt>
    <dgm:pt modelId="{C344F800-BFD6-40D6-86CB-32ECFA2991AB}" type="pres">
      <dgm:prSet presAssocID="{0BB51412-0650-4A8A-AE13-F3FAC4B8A58B}" presName="compNode" presStyleCnt="0"/>
      <dgm:spPr/>
    </dgm:pt>
    <dgm:pt modelId="{C1C8BD3A-4E83-4C2D-9E2D-E5757AC40611}" type="pres">
      <dgm:prSet presAssocID="{0BB51412-0650-4A8A-AE13-F3FAC4B8A58B}" presName="childRect" presStyleLbl="bgAcc1" presStyleIdx="0" presStyleCnt="3" custScaleX="106479" custScaleY="289083" custLinFactNeighborX="7509" custLinFactNeighborY="-1">
        <dgm:presLayoutVars>
          <dgm:bulletEnabled val="1"/>
        </dgm:presLayoutVars>
      </dgm:prSet>
      <dgm:spPr>
        <a:prstGeom prst="round2SameRect">
          <a:avLst>
            <a:gd name="adj1" fmla="val 8000"/>
            <a:gd name="adj2" fmla="val 0"/>
          </a:avLst>
        </a:prstGeom>
      </dgm:spPr>
      <dgm:t>
        <a:bodyPr/>
        <a:lstStyle/>
        <a:p>
          <a:endParaRPr lang="es-MX"/>
        </a:p>
      </dgm:t>
    </dgm:pt>
    <dgm:pt modelId="{EB2374A6-4218-470E-A7B2-C1A09294F5E3}" type="pres">
      <dgm:prSet presAssocID="{0BB51412-0650-4A8A-AE13-F3FAC4B8A58B}" presName="parentText" presStyleLbl="node1" presStyleIdx="0" presStyleCnt="0">
        <dgm:presLayoutVars>
          <dgm:chMax val="0"/>
          <dgm:bulletEnabled val="1"/>
        </dgm:presLayoutVars>
      </dgm:prSet>
      <dgm:spPr>
        <a:prstGeom prst="rect">
          <a:avLst/>
        </a:prstGeom>
      </dgm:spPr>
      <dgm:t>
        <a:bodyPr/>
        <a:lstStyle/>
        <a:p>
          <a:endParaRPr lang="es-MX"/>
        </a:p>
      </dgm:t>
    </dgm:pt>
    <dgm:pt modelId="{1C144A69-5987-4C64-B69E-0B77C2E77384}" type="pres">
      <dgm:prSet presAssocID="{0BB51412-0650-4A8A-AE13-F3FAC4B8A58B}" presName="parentRect" presStyleLbl="alignNode1" presStyleIdx="0" presStyleCnt="3" custScaleX="90235" custLinFactY="17671" custLinFactNeighborX="-625" custLinFactNeighborY="100000"/>
      <dgm:spPr/>
      <dgm:t>
        <a:bodyPr/>
        <a:lstStyle/>
        <a:p>
          <a:endParaRPr lang="es-MX"/>
        </a:p>
      </dgm:t>
    </dgm:pt>
    <dgm:pt modelId="{8789D0A1-E0C3-4C39-8F43-0984ED5A9E1C}" type="pres">
      <dgm:prSet presAssocID="{0BB51412-0650-4A8A-AE13-F3FAC4B8A58B}" presName="adorn" presStyleLbl="fgAccFollowNode1" presStyleIdx="0" presStyleCnt="3" custLinFactNeighborX="3560" custLinFactNeighborY="76551"/>
      <dgm:spPr>
        <a:xfrm>
          <a:off x="1254132" y="3151603"/>
          <a:ext cx="615752" cy="61575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6000" r="-56000"/>
          </a:stretch>
        </a:blipFill>
        <a:ln w="19050" cap="flat" cmpd="sng" algn="ctr">
          <a:solidFill>
            <a:srgbClr val="DD8047">
              <a:tint val="40000"/>
              <a:alpha val="90000"/>
              <a:hueOff val="0"/>
              <a:satOff val="0"/>
              <a:lumOff val="0"/>
              <a:alphaOff val="0"/>
            </a:srgbClr>
          </a:solidFill>
          <a:prstDash val="solid"/>
        </a:ln>
        <a:effectLst/>
      </dgm:spPr>
    </dgm:pt>
    <dgm:pt modelId="{EC07B606-6066-4EB8-9DB5-211F4E757CA0}" type="pres">
      <dgm:prSet presAssocID="{241AE4FA-5370-4D24-88F8-FE4C4569E2E5}" presName="sibTrans" presStyleLbl="sibTrans2D1" presStyleIdx="0" presStyleCnt="0"/>
      <dgm:spPr/>
      <dgm:t>
        <a:bodyPr/>
        <a:lstStyle/>
        <a:p>
          <a:endParaRPr lang="es-MX"/>
        </a:p>
      </dgm:t>
    </dgm:pt>
    <dgm:pt modelId="{D1DBC803-87AE-475B-A136-97CB74E4ABD5}" type="pres">
      <dgm:prSet presAssocID="{5059A9EA-850A-4FD2-A50E-1ED9B895CEF8}" presName="compNode" presStyleCnt="0"/>
      <dgm:spPr/>
    </dgm:pt>
    <dgm:pt modelId="{F5340819-35CD-4B2D-9BFC-3E42557B4377}" type="pres">
      <dgm:prSet presAssocID="{5059A9EA-850A-4FD2-A50E-1ED9B895CEF8}" presName="childRect" presStyleLbl="bgAcc1" presStyleIdx="1" presStyleCnt="3" custScaleX="113721" custScaleY="290676" custLinFactX="20520" custLinFactNeighborX="100000" custLinFactNeighborY="-1535">
        <dgm:presLayoutVars>
          <dgm:bulletEnabled val="1"/>
        </dgm:presLayoutVars>
      </dgm:prSet>
      <dgm:spPr>
        <a:prstGeom prst="round2SameRect">
          <a:avLst>
            <a:gd name="adj1" fmla="val 8000"/>
            <a:gd name="adj2" fmla="val 0"/>
          </a:avLst>
        </a:prstGeom>
      </dgm:spPr>
      <dgm:t>
        <a:bodyPr/>
        <a:lstStyle/>
        <a:p>
          <a:endParaRPr lang="es-MX"/>
        </a:p>
      </dgm:t>
    </dgm:pt>
    <dgm:pt modelId="{F9563126-15A7-4E89-802A-EE872E5A3DFB}" type="pres">
      <dgm:prSet presAssocID="{5059A9EA-850A-4FD2-A50E-1ED9B895CEF8}" presName="parentText" presStyleLbl="node1" presStyleIdx="0" presStyleCnt="0">
        <dgm:presLayoutVars>
          <dgm:chMax val="0"/>
          <dgm:bulletEnabled val="1"/>
        </dgm:presLayoutVars>
      </dgm:prSet>
      <dgm:spPr>
        <a:prstGeom prst="rect">
          <a:avLst/>
        </a:prstGeom>
      </dgm:spPr>
      <dgm:t>
        <a:bodyPr/>
        <a:lstStyle/>
        <a:p>
          <a:endParaRPr lang="es-MX"/>
        </a:p>
      </dgm:t>
    </dgm:pt>
    <dgm:pt modelId="{71E715F7-2222-4A01-9439-0639C12A7714}" type="pres">
      <dgm:prSet presAssocID="{5059A9EA-850A-4FD2-A50E-1ED9B895CEF8}" presName="parentRect" presStyleLbl="alignNode1" presStyleIdx="1" presStyleCnt="3" custScaleX="91035" custLinFactX="10287" custLinFactY="14822" custLinFactNeighborX="100000" custLinFactNeighborY="100000"/>
      <dgm:spPr/>
      <dgm:t>
        <a:bodyPr/>
        <a:lstStyle/>
        <a:p>
          <a:endParaRPr lang="es-MX"/>
        </a:p>
      </dgm:t>
    </dgm:pt>
    <dgm:pt modelId="{54D790C5-80E7-4CBE-8E7C-FB88FB508CED}" type="pres">
      <dgm:prSet presAssocID="{5059A9EA-850A-4FD2-A50E-1ED9B895CEF8}" presName="adorn" presStyleLbl="fgAccFollowNode1" presStyleIdx="1" presStyleCnt="3" custLinFactX="133945" custLinFactNeighborX="200000" custLinFactNeighborY="78400"/>
      <dgm:spPr>
        <a:xfrm>
          <a:off x="3405834" y="3167508"/>
          <a:ext cx="615752" cy="615752"/>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0" r="-30000"/>
          </a:stretch>
        </a:blipFill>
        <a:ln w="19050" cap="flat" cmpd="sng" algn="ctr">
          <a:solidFill>
            <a:srgbClr val="A5AB81">
              <a:tint val="40000"/>
              <a:alpha val="90000"/>
              <a:hueOff val="0"/>
              <a:satOff val="0"/>
              <a:lumOff val="0"/>
              <a:alphaOff val="0"/>
            </a:srgbClr>
          </a:solidFill>
          <a:prstDash val="solid"/>
        </a:ln>
        <a:effectLst/>
      </dgm:spPr>
    </dgm:pt>
    <dgm:pt modelId="{17E18712-A8DB-4359-939A-FDE4475E324A}" type="pres">
      <dgm:prSet presAssocID="{A8417E68-8420-4284-9F93-63D3B2EDB959}" presName="sibTrans" presStyleLbl="sibTrans2D1" presStyleIdx="0" presStyleCnt="0"/>
      <dgm:spPr/>
      <dgm:t>
        <a:bodyPr/>
        <a:lstStyle/>
        <a:p>
          <a:endParaRPr lang="es-MX"/>
        </a:p>
      </dgm:t>
    </dgm:pt>
    <dgm:pt modelId="{0BD1AC75-8917-4F47-B9D3-60CCC977F880}" type="pres">
      <dgm:prSet presAssocID="{8ADD0FB4-3CC5-4157-AC90-C26021F39583}" presName="compNode" presStyleCnt="0"/>
      <dgm:spPr/>
    </dgm:pt>
    <dgm:pt modelId="{0D7E5B6E-2B5B-42A6-9366-7D3582B3CCAD}" type="pres">
      <dgm:prSet presAssocID="{8ADD0FB4-3CC5-4157-AC90-C26021F39583}" presName="childRect" presStyleLbl="bgAcc1" presStyleIdx="2" presStyleCnt="3" custScaleX="109827" custScaleY="290294" custLinFactX="-21142" custLinFactNeighborX="-100000" custLinFactNeighborY="177">
        <dgm:presLayoutVars>
          <dgm:bulletEnabled val="1"/>
        </dgm:presLayoutVars>
      </dgm:prSet>
      <dgm:spPr>
        <a:prstGeom prst="round2SameRect">
          <a:avLst>
            <a:gd name="adj1" fmla="val 8000"/>
            <a:gd name="adj2" fmla="val 0"/>
          </a:avLst>
        </a:prstGeom>
      </dgm:spPr>
      <dgm:t>
        <a:bodyPr/>
        <a:lstStyle/>
        <a:p>
          <a:endParaRPr lang="es-MX"/>
        </a:p>
      </dgm:t>
    </dgm:pt>
    <dgm:pt modelId="{91A09F16-F092-4DDB-9B92-B53516078327}" type="pres">
      <dgm:prSet presAssocID="{8ADD0FB4-3CC5-4157-AC90-C26021F39583}" presName="parentText" presStyleLbl="node1" presStyleIdx="0" presStyleCnt="0">
        <dgm:presLayoutVars>
          <dgm:chMax val="0"/>
          <dgm:bulletEnabled val="1"/>
        </dgm:presLayoutVars>
      </dgm:prSet>
      <dgm:spPr>
        <a:prstGeom prst="rect">
          <a:avLst/>
        </a:prstGeom>
      </dgm:spPr>
      <dgm:t>
        <a:bodyPr/>
        <a:lstStyle/>
        <a:p>
          <a:endParaRPr lang="es-MX"/>
        </a:p>
      </dgm:t>
    </dgm:pt>
    <dgm:pt modelId="{7D3562B5-55F2-442E-B3D2-304843CD4B07}" type="pres">
      <dgm:prSet presAssocID="{8ADD0FB4-3CC5-4157-AC90-C26021F39583}" presName="parentRect" presStyleLbl="alignNode1" presStyleIdx="2" presStyleCnt="3" custScaleX="88972" custLinFactX="-31347" custLinFactY="18600" custLinFactNeighborX="-100000" custLinFactNeighborY="100000"/>
      <dgm:spPr/>
      <dgm:t>
        <a:bodyPr/>
        <a:lstStyle/>
        <a:p>
          <a:endParaRPr lang="es-MX"/>
        </a:p>
      </dgm:t>
    </dgm:pt>
    <dgm:pt modelId="{B3C4906E-ADD1-4068-9896-3CC4A9BD249C}" type="pres">
      <dgm:prSet presAssocID="{8ADD0FB4-3CC5-4157-AC90-C26021F39583}" presName="adorn" presStyleLbl="fgAccFollowNode1" presStyleIdx="2" presStyleCnt="3" custLinFactX="-156923" custLinFactNeighborX="-200000" custLinFactNeighborY="77654"/>
      <dgm:spPr>
        <a:xfrm>
          <a:off x="5565183" y="3159559"/>
          <a:ext cx="615752" cy="615752"/>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11000" b="-11000"/>
          </a:stretch>
        </a:blipFill>
        <a:ln w="19050" cap="flat" cmpd="sng" algn="ctr">
          <a:solidFill>
            <a:srgbClr val="D8B25C">
              <a:tint val="40000"/>
              <a:alpha val="90000"/>
              <a:hueOff val="0"/>
              <a:satOff val="0"/>
              <a:lumOff val="0"/>
              <a:alphaOff val="0"/>
            </a:srgbClr>
          </a:solidFill>
          <a:prstDash val="solid"/>
        </a:ln>
        <a:effectLst/>
      </dgm:spPr>
    </dgm:pt>
  </dgm:ptLst>
  <dgm:cxnLst>
    <dgm:cxn modelId="{DA9D3210-9124-4F3E-8B86-CBACE5B32F8B}" type="presOf" srcId="{C1C0B078-FC58-460F-AABC-4A1811CEEDF0}" destId="{C1C8BD3A-4E83-4C2D-9E2D-E5757AC40611}" srcOrd="0" destOrd="1" presId="urn:microsoft.com/office/officeart/2005/8/layout/bList2"/>
    <dgm:cxn modelId="{C2A2A422-2D05-4F07-9129-33905095E358}" type="presOf" srcId="{0BB51412-0650-4A8A-AE13-F3FAC4B8A58B}" destId="{EB2374A6-4218-470E-A7B2-C1A09294F5E3}" srcOrd="0" destOrd="0" presId="urn:microsoft.com/office/officeart/2005/8/layout/bList2"/>
    <dgm:cxn modelId="{148598C5-99A8-418A-AEBE-D729BF78E6D0}" type="presOf" srcId="{5059A9EA-850A-4FD2-A50E-1ED9B895CEF8}" destId="{71E715F7-2222-4A01-9439-0639C12A7714}" srcOrd="1" destOrd="0" presId="urn:microsoft.com/office/officeart/2005/8/layout/bList2"/>
    <dgm:cxn modelId="{DF28FF79-3771-48C9-9189-9678D34DB34D}" type="presOf" srcId="{90B86E66-B31B-408A-956C-6DFA435AD9EB}" destId="{0D7E5B6E-2B5B-42A6-9366-7D3582B3CCAD}" srcOrd="0" destOrd="1" presId="urn:microsoft.com/office/officeart/2005/8/layout/bList2"/>
    <dgm:cxn modelId="{C9E026C6-FDC9-44D4-910B-70C9D966BDB0}" type="presOf" srcId="{5059A9EA-850A-4FD2-A50E-1ED9B895CEF8}" destId="{F9563126-15A7-4E89-802A-EE872E5A3DFB}" srcOrd="0" destOrd="0" presId="urn:microsoft.com/office/officeart/2005/8/layout/bList2"/>
    <dgm:cxn modelId="{10B6F21B-3127-444E-9D22-63156E524B3D}" srcId="{1187DCDA-99A7-4A3E-8121-F55AC830271F}" destId="{8ADD0FB4-3CC5-4157-AC90-C26021F39583}" srcOrd="2" destOrd="0" parTransId="{FBA73300-5A0F-4612-A6FA-968D83484919}" sibTransId="{D45B1846-3D77-4E93-9C91-7D703C30CD02}"/>
    <dgm:cxn modelId="{1375FCF6-3D7C-4BBB-B0CA-3DC981AFEEEF}" type="presOf" srcId="{1187DCDA-99A7-4A3E-8121-F55AC830271F}" destId="{24B48BFD-4973-4F48-86CD-6F8998A2840B}" srcOrd="0" destOrd="0" presId="urn:microsoft.com/office/officeart/2005/8/layout/bList2"/>
    <dgm:cxn modelId="{CEE25923-EF75-4554-BDC1-5736B5C101B4}" type="presOf" srcId="{A8417E68-8420-4284-9F93-63D3B2EDB959}" destId="{17E18712-A8DB-4359-939A-FDE4475E324A}" srcOrd="0" destOrd="0" presId="urn:microsoft.com/office/officeart/2005/8/layout/bList2"/>
    <dgm:cxn modelId="{E77FBFEA-92CF-4D00-81AE-F76652051EC1}" type="presOf" srcId="{0BB51412-0650-4A8A-AE13-F3FAC4B8A58B}" destId="{1C144A69-5987-4C64-B69E-0B77C2E77384}" srcOrd="1" destOrd="0" presId="urn:microsoft.com/office/officeart/2005/8/layout/bList2"/>
    <dgm:cxn modelId="{67ECE50E-3A0F-4DE3-AFB1-2F6762A73CF2}" srcId="{0BB51412-0650-4A8A-AE13-F3FAC4B8A58B}" destId="{363D901E-C876-49CE-98E0-E4D96834E96A}" srcOrd="0" destOrd="0" parTransId="{2215D2A0-2127-44A2-B0BA-81EC79C75DAD}" sibTransId="{F30C5D77-1AAA-4679-8D1D-7280582F656E}"/>
    <dgm:cxn modelId="{DED7CE65-3341-4E82-850C-2C2585B79DAD}" type="presOf" srcId="{8ADD0FB4-3CC5-4157-AC90-C26021F39583}" destId="{7D3562B5-55F2-442E-B3D2-304843CD4B07}" srcOrd="1" destOrd="0" presId="urn:microsoft.com/office/officeart/2005/8/layout/bList2"/>
    <dgm:cxn modelId="{E1D07614-988B-47F3-AE6B-040C1396BCFA}" srcId="{5059A9EA-850A-4FD2-A50E-1ED9B895CEF8}" destId="{EE9F6499-5C2A-4C30-B480-BB3DE205B1E2}" srcOrd="0" destOrd="0" parTransId="{C153666F-B751-47C9-99DD-8B2645734BDA}" sibTransId="{03E2E01B-EE22-433F-ADB4-1CFD30A52ACE}"/>
    <dgm:cxn modelId="{8840F131-36BB-4984-B061-17954B139B17}" srcId="{1187DCDA-99A7-4A3E-8121-F55AC830271F}" destId="{5059A9EA-850A-4FD2-A50E-1ED9B895CEF8}" srcOrd="1" destOrd="0" parTransId="{41B25F4C-54DF-4898-BF2A-2008FBEB91A6}" sibTransId="{A8417E68-8420-4284-9F93-63D3B2EDB959}"/>
    <dgm:cxn modelId="{4BB125A4-E336-4BC5-A33C-3C9C94F2A6D6}" srcId="{1187DCDA-99A7-4A3E-8121-F55AC830271F}" destId="{0BB51412-0650-4A8A-AE13-F3FAC4B8A58B}" srcOrd="0" destOrd="0" parTransId="{3F0C8FBB-B54C-4AC8-837E-66016267C852}" sibTransId="{241AE4FA-5370-4D24-88F8-FE4C4569E2E5}"/>
    <dgm:cxn modelId="{DCE944AE-5BE6-4AF7-A4E4-655E9401AE27}" srcId="{8ADD0FB4-3CC5-4157-AC90-C26021F39583}" destId="{726A6AA8-7D08-4B98-A8AD-9C27ED8B59A4}" srcOrd="0" destOrd="0" parTransId="{C6AEA957-330E-46FE-B5F3-D7A785D377E7}" sibTransId="{3509D290-E483-4196-9275-BA592BD19855}"/>
    <dgm:cxn modelId="{409D6114-562F-42AA-BE5F-7F108D67E936}" type="presOf" srcId="{EE9F6499-5C2A-4C30-B480-BB3DE205B1E2}" destId="{F5340819-35CD-4B2D-9BFC-3E42557B4377}" srcOrd="0" destOrd="0" presId="urn:microsoft.com/office/officeart/2005/8/layout/bList2"/>
    <dgm:cxn modelId="{A2D5425A-F18F-43B4-993A-24CB2152C0C0}" srcId="{8ADD0FB4-3CC5-4157-AC90-C26021F39583}" destId="{90B86E66-B31B-408A-956C-6DFA435AD9EB}" srcOrd="1" destOrd="0" parTransId="{CBA5F209-56CB-451D-8732-A6CB298C2449}" sibTransId="{0D60DFE3-AC1E-4797-BA86-608A9D862FDC}"/>
    <dgm:cxn modelId="{F41F443F-F672-4B4B-A40F-432536DC8D5B}" type="presOf" srcId="{241AE4FA-5370-4D24-88F8-FE4C4569E2E5}" destId="{EC07B606-6066-4EB8-9DB5-211F4E757CA0}" srcOrd="0" destOrd="0" presId="urn:microsoft.com/office/officeart/2005/8/layout/bList2"/>
    <dgm:cxn modelId="{A92339C8-5F2A-468D-82F5-0E7F111C3094}" type="presOf" srcId="{8ADD0FB4-3CC5-4157-AC90-C26021F39583}" destId="{91A09F16-F092-4DDB-9B92-B53516078327}" srcOrd="0" destOrd="0" presId="urn:microsoft.com/office/officeart/2005/8/layout/bList2"/>
    <dgm:cxn modelId="{EF558F83-5C8F-4DE4-9EEC-FD140E72585C}" srcId="{0BB51412-0650-4A8A-AE13-F3FAC4B8A58B}" destId="{C1C0B078-FC58-460F-AABC-4A1811CEEDF0}" srcOrd="1" destOrd="0" parTransId="{A4B6C6E8-872B-4264-B77E-D706AA7BF462}" sibTransId="{767A8998-F745-4F08-95CD-AB362A0D5D4C}"/>
    <dgm:cxn modelId="{165D9AC2-D23A-470A-940D-B0130B2E4807}" type="presOf" srcId="{726A6AA8-7D08-4B98-A8AD-9C27ED8B59A4}" destId="{0D7E5B6E-2B5B-42A6-9366-7D3582B3CCAD}" srcOrd="0" destOrd="0" presId="urn:microsoft.com/office/officeart/2005/8/layout/bList2"/>
    <dgm:cxn modelId="{091315D0-8D4F-4F7C-A25B-66D99C3DDBE8}" type="presOf" srcId="{363D901E-C876-49CE-98E0-E4D96834E96A}" destId="{C1C8BD3A-4E83-4C2D-9E2D-E5757AC40611}" srcOrd="0" destOrd="0" presId="urn:microsoft.com/office/officeart/2005/8/layout/bList2"/>
    <dgm:cxn modelId="{0AB02E42-B511-432F-A3E1-B94842D93C7C}" type="presParOf" srcId="{24B48BFD-4973-4F48-86CD-6F8998A2840B}" destId="{C344F800-BFD6-40D6-86CB-32ECFA2991AB}" srcOrd="0" destOrd="0" presId="urn:microsoft.com/office/officeart/2005/8/layout/bList2"/>
    <dgm:cxn modelId="{1D07D63C-49D7-46A1-8AD9-0B50273ECECF}" type="presParOf" srcId="{C344F800-BFD6-40D6-86CB-32ECFA2991AB}" destId="{C1C8BD3A-4E83-4C2D-9E2D-E5757AC40611}" srcOrd="0" destOrd="0" presId="urn:microsoft.com/office/officeart/2005/8/layout/bList2"/>
    <dgm:cxn modelId="{49A0474E-8696-47E6-8784-82602441FEF5}" type="presParOf" srcId="{C344F800-BFD6-40D6-86CB-32ECFA2991AB}" destId="{EB2374A6-4218-470E-A7B2-C1A09294F5E3}" srcOrd="1" destOrd="0" presId="urn:microsoft.com/office/officeart/2005/8/layout/bList2"/>
    <dgm:cxn modelId="{68C32959-B0A1-4AD2-BA57-670020327F92}" type="presParOf" srcId="{C344F800-BFD6-40D6-86CB-32ECFA2991AB}" destId="{1C144A69-5987-4C64-B69E-0B77C2E77384}" srcOrd="2" destOrd="0" presId="urn:microsoft.com/office/officeart/2005/8/layout/bList2"/>
    <dgm:cxn modelId="{D5074275-43D1-4546-9A98-F665774D09BC}" type="presParOf" srcId="{C344F800-BFD6-40D6-86CB-32ECFA2991AB}" destId="{8789D0A1-E0C3-4C39-8F43-0984ED5A9E1C}" srcOrd="3" destOrd="0" presId="urn:microsoft.com/office/officeart/2005/8/layout/bList2"/>
    <dgm:cxn modelId="{5C96D58D-B7F3-485A-B822-D48FD78D9EBE}" type="presParOf" srcId="{24B48BFD-4973-4F48-86CD-6F8998A2840B}" destId="{EC07B606-6066-4EB8-9DB5-211F4E757CA0}" srcOrd="1" destOrd="0" presId="urn:microsoft.com/office/officeart/2005/8/layout/bList2"/>
    <dgm:cxn modelId="{6A2BBC54-F3E9-4E45-910D-AC15E8C357C0}" type="presParOf" srcId="{24B48BFD-4973-4F48-86CD-6F8998A2840B}" destId="{D1DBC803-87AE-475B-A136-97CB74E4ABD5}" srcOrd="2" destOrd="0" presId="urn:microsoft.com/office/officeart/2005/8/layout/bList2"/>
    <dgm:cxn modelId="{3421AE8F-7E5D-4987-9155-F6538AF8AC7F}" type="presParOf" srcId="{D1DBC803-87AE-475B-A136-97CB74E4ABD5}" destId="{F5340819-35CD-4B2D-9BFC-3E42557B4377}" srcOrd="0" destOrd="0" presId="urn:microsoft.com/office/officeart/2005/8/layout/bList2"/>
    <dgm:cxn modelId="{6960DB4B-B19C-41C8-BD63-61BAD4DD0E3D}" type="presParOf" srcId="{D1DBC803-87AE-475B-A136-97CB74E4ABD5}" destId="{F9563126-15A7-4E89-802A-EE872E5A3DFB}" srcOrd="1" destOrd="0" presId="urn:microsoft.com/office/officeart/2005/8/layout/bList2"/>
    <dgm:cxn modelId="{24ACF589-7B99-4ED1-8FA1-37DBA85216CF}" type="presParOf" srcId="{D1DBC803-87AE-475B-A136-97CB74E4ABD5}" destId="{71E715F7-2222-4A01-9439-0639C12A7714}" srcOrd="2" destOrd="0" presId="urn:microsoft.com/office/officeart/2005/8/layout/bList2"/>
    <dgm:cxn modelId="{C46B35DF-72F1-4B5A-8907-169CB7E6273F}" type="presParOf" srcId="{D1DBC803-87AE-475B-A136-97CB74E4ABD5}" destId="{54D790C5-80E7-4CBE-8E7C-FB88FB508CED}" srcOrd="3" destOrd="0" presId="urn:microsoft.com/office/officeart/2005/8/layout/bList2"/>
    <dgm:cxn modelId="{5A596F82-2606-432A-8C50-C32B7498A7A9}" type="presParOf" srcId="{24B48BFD-4973-4F48-86CD-6F8998A2840B}" destId="{17E18712-A8DB-4359-939A-FDE4475E324A}" srcOrd="3" destOrd="0" presId="urn:microsoft.com/office/officeart/2005/8/layout/bList2"/>
    <dgm:cxn modelId="{FE9E95FD-35BE-4BC5-9689-D4003B851733}" type="presParOf" srcId="{24B48BFD-4973-4F48-86CD-6F8998A2840B}" destId="{0BD1AC75-8917-4F47-B9D3-60CCC977F880}" srcOrd="4" destOrd="0" presId="urn:microsoft.com/office/officeart/2005/8/layout/bList2"/>
    <dgm:cxn modelId="{6F8509F9-06CC-48EE-BBDE-FC20CF058C38}" type="presParOf" srcId="{0BD1AC75-8917-4F47-B9D3-60CCC977F880}" destId="{0D7E5B6E-2B5B-42A6-9366-7D3582B3CCAD}" srcOrd="0" destOrd="0" presId="urn:microsoft.com/office/officeart/2005/8/layout/bList2"/>
    <dgm:cxn modelId="{0433041E-DA71-46E6-A0F5-475CBE9509DB}" type="presParOf" srcId="{0BD1AC75-8917-4F47-B9D3-60CCC977F880}" destId="{91A09F16-F092-4DDB-9B92-B53516078327}" srcOrd="1" destOrd="0" presId="urn:microsoft.com/office/officeart/2005/8/layout/bList2"/>
    <dgm:cxn modelId="{642DF76A-F282-4176-A438-17CC461CAEB5}" type="presParOf" srcId="{0BD1AC75-8917-4F47-B9D3-60CCC977F880}" destId="{7D3562B5-55F2-442E-B3D2-304843CD4B07}" srcOrd="2" destOrd="0" presId="urn:microsoft.com/office/officeart/2005/8/layout/bList2"/>
    <dgm:cxn modelId="{238F7D77-8ABC-47EC-8AB5-380C0FF39AF9}" type="presParOf" srcId="{0BD1AC75-8917-4F47-B9D3-60CCC977F880}" destId="{B3C4906E-ADD1-4068-9896-3CC4A9BD249C}" srcOrd="3" destOrd="0" presId="urn:microsoft.com/office/officeart/2005/8/layout/bList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BD50BF-8B69-44BC-AABD-016BCD834163}" type="doc">
      <dgm:prSet loTypeId="urn:microsoft.com/office/officeart/2005/8/layout/gear1" loCatId="relationship" qsTypeId="urn:microsoft.com/office/officeart/2005/8/quickstyle/simple3" qsCatId="simple" csTypeId="urn:microsoft.com/office/officeart/2005/8/colors/colorful1" csCatId="colorful" phldr="1"/>
      <dgm:spPr/>
    </dgm:pt>
    <dgm:pt modelId="{50074CC5-78CA-460B-BF99-AA19740A6607}">
      <dgm:prSet phldrT="[Texto]" custT="1"/>
      <dgm:spPr/>
      <dgm:t>
        <a:bodyPr/>
        <a:lstStyle/>
        <a:p>
          <a:pPr algn="ctr"/>
          <a:r>
            <a:rPr lang="es-MX" sz="1200" b="1"/>
            <a:t>PRESENCIAL</a:t>
          </a:r>
        </a:p>
        <a:p>
          <a:pPr algn="ctr"/>
          <a:r>
            <a:rPr lang="es-MX" sz="1200" b="1"/>
            <a:t>7.657</a:t>
          </a:r>
          <a:r>
            <a:rPr lang="es-MX" sz="1200" b="0"/>
            <a:t> p</a:t>
          </a:r>
          <a:r>
            <a:rPr lang="es-MX" sz="1200"/>
            <a:t>ersonas llegaron a las instalaciones de la Agencia, </a:t>
          </a:r>
          <a:r>
            <a:rPr lang="es-MX" sz="1200" b="1"/>
            <a:t>17.4% </a:t>
          </a:r>
          <a:r>
            <a:rPr lang="es-MX" sz="1200" b="0"/>
            <a:t>menos</a:t>
          </a:r>
          <a:r>
            <a:rPr lang="es-MX" sz="1200"/>
            <a:t> que el timestre inmediatamente anterior.</a:t>
          </a:r>
        </a:p>
      </dgm:t>
    </dgm:pt>
    <dgm:pt modelId="{39572F4B-9490-4463-8881-ADD03578DFBF}" type="parTrans" cxnId="{2C8BEDFF-4B8D-42C3-9222-5C8C9F68CD24}">
      <dgm:prSet/>
      <dgm:spPr/>
      <dgm:t>
        <a:bodyPr/>
        <a:lstStyle/>
        <a:p>
          <a:pPr algn="ctr"/>
          <a:endParaRPr lang="es-MX"/>
        </a:p>
      </dgm:t>
    </dgm:pt>
    <dgm:pt modelId="{670D9ED5-7EDC-4454-8CE1-EF781AB16374}" type="sibTrans" cxnId="{2C8BEDFF-4B8D-42C3-9222-5C8C9F68CD24}">
      <dgm:prSet/>
      <dgm:spPr/>
      <dgm:t>
        <a:bodyPr/>
        <a:lstStyle/>
        <a:p>
          <a:pPr algn="ctr"/>
          <a:endParaRPr lang="es-MX"/>
        </a:p>
      </dgm:t>
    </dgm:pt>
    <dgm:pt modelId="{DAA3B4B9-CBDE-4878-8A55-AD2911B6F351}">
      <dgm:prSet phldrT="[Texto]" custT="1"/>
      <dgm:spPr/>
      <dgm:t>
        <a:bodyPr/>
        <a:lstStyle/>
        <a:p>
          <a:pPr algn="ctr"/>
          <a:r>
            <a:rPr lang="es-MX" sz="1200" b="1"/>
            <a:t>TELEFÓNICO</a:t>
          </a:r>
        </a:p>
        <a:p>
          <a:pPr algn="ctr"/>
          <a:r>
            <a:rPr lang="es-MX" sz="1200" b="0" i="0"/>
            <a:t>Se recibieron </a:t>
          </a:r>
          <a:r>
            <a:rPr lang="es-MX" sz="1200" b="1" i="0"/>
            <a:t>950 </a:t>
          </a:r>
          <a:r>
            <a:rPr lang="es-MX" sz="1200"/>
            <a:t>llamadas, </a:t>
          </a:r>
          <a:r>
            <a:rPr lang="es-MX" sz="1200" b="1"/>
            <a:t>27% </a:t>
          </a:r>
          <a:r>
            <a:rPr lang="es-MX" sz="1200" b="0"/>
            <a:t>menos que el </a:t>
          </a:r>
          <a:r>
            <a:rPr lang="es-MX" sz="1200"/>
            <a:t>trimestre inmediatamente anterior.</a:t>
          </a:r>
        </a:p>
      </dgm:t>
    </dgm:pt>
    <dgm:pt modelId="{E3CA276D-2237-4D7B-8229-B427D89F0EC9}" type="parTrans" cxnId="{F2E6BE1E-5408-468B-BE2C-5BC97CEFBA4F}">
      <dgm:prSet/>
      <dgm:spPr/>
      <dgm:t>
        <a:bodyPr/>
        <a:lstStyle/>
        <a:p>
          <a:pPr algn="ctr"/>
          <a:endParaRPr lang="es-MX"/>
        </a:p>
      </dgm:t>
    </dgm:pt>
    <dgm:pt modelId="{66EA2372-4BEA-4708-9D33-E2A0A7D19C03}" type="sibTrans" cxnId="{F2E6BE1E-5408-468B-BE2C-5BC97CEFBA4F}">
      <dgm:prSet/>
      <dgm:spPr/>
      <dgm:t>
        <a:bodyPr/>
        <a:lstStyle/>
        <a:p>
          <a:pPr algn="ctr"/>
          <a:endParaRPr lang="es-MX"/>
        </a:p>
      </dgm:t>
    </dgm:pt>
    <dgm:pt modelId="{896904FA-D5A0-4609-B747-7424C3E78D75}">
      <dgm:prSet phldrT="[Texto]" custT="1"/>
      <dgm:spPr/>
      <dgm:t>
        <a:bodyPr/>
        <a:lstStyle/>
        <a:p>
          <a:pPr algn="ctr"/>
          <a:r>
            <a:rPr lang="es-MX" sz="1200" b="1"/>
            <a:t>VIRTUAL</a:t>
          </a:r>
        </a:p>
        <a:p>
          <a:pPr algn="ctr"/>
          <a:r>
            <a:rPr lang="es-MX" sz="1200" b="1"/>
            <a:t>1.508</a:t>
          </a:r>
          <a:r>
            <a:rPr lang="es-MX" sz="1200"/>
            <a:t> correos se recibieron a través de contactenos@ani.gov.co, con una disminución del</a:t>
          </a:r>
          <a:r>
            <a:rPr lang="es-MX" sz="1200" b="1"/>
            <a:t> 15.2% </a:t>
          </a:r>
          <a:r>
            <a:rPr lang="es-MX" sz="1200"/>
            <a:t>respecto al trimestre anterior </a:t>
          </a:r>
        </a:p>
      </dgm:t>
    </dgm:pt>
    <dgm:pt modelId="{26A6B6F3-DD20-4167-8020-39BE1357136B}" type="parTrans" cxnId="{B8161748-590D-4806-B683-C292EC091DF2}">
      <dgm:prSet/>
      <dgm:spPr/>
      <dgm:t>
        <a:bodyPr/>
        <a:lstStyle/>
        <a:p>
          <a:pPr algn="ctr"/>
          <a:endParaRPr lang="es-MX"/>
        </a:p>
      </dgm:t>
    </dgm:pt>
    <dgm:pt modelId="{276DB77C-8D7D-4836-A175-4CA6A3B5B48B}" type="sibTrans" cxnId="{B8161748-590D-4806-B683-C292EC091DF2}">
      <dgm:prSet/>
      <dgm:spPr/>
      <dgm:t>
        <a:bodyPr/>
        <a:lstStyle/>
        <a:p>
          <a:pPr algn="ctr"/>
          <a:endParaRPr lang="es-MX"/>
        </a:p>
      </dgm:t>
    </dgm:pt>
    <dgm:pt modelId="{9303A777-09E7-437E-A92B-0E16403451CB}" type="pres">
      <dgm:prSet presAssocID="{D2BD50BF-8B69-44BC-AABD-016BCD834163}" presName="composite" presStyleCnt="0">
        <dgm:presLayoutVars>
          <dgm:chMax val="3"/>
          <dgm:animLvl val="lvl"/>
          <dgm:resizeHandles val="exact"/>
        </dgm:presLayoutVars>
      </dgm:prSet>
      <dgm:spPr/>
    </dgm:pt>
    <dgm:pt modelId="{88391468-6732-45C6-B434-EF64CAD60D8B}" type="pres">
      <dgm:prSet presAssocID="{50074CC5-78CA-460B-BF99-AA19740A6607}" presName="gear1" presStyleLbl="node1" presStyleIdx="0" presStyleCnt="3" custLinFactNeighborX="17087" custLinFactNeighborY="-2629">
        <dgm:presLayoutVars>
          <dgm:chMax val="1"/>
          <dgm:bulletEnabled val="1"/>
        </dgm:presLayoutVars>
      </dgm:prSet>
      <dgm:spPr/>
      <dgm:t>
        <a:bodyPr/>
        <a:lstStyle/>
        <a:p>
          <a:endParaRPr lang="es-MX"/>
        </a:p>
      </dgm:t>
    </dgm:pt>
    <dgm:pt modelId="{0E95B546-A8CC-4859-9083-CB394B361274}" type="pres">
      <dgm:prSet presAssocID="{50074CC5-78CA-460B-BF99-AA19740A6607}" presName="gear1srcNode" presStyleLbl="node1" presStyleIdx="0" presStyleCnt="3"/>
      <dgm:spPr/>
      <dgm:t>
        <a:bodyPr/>
        <a:lstStyle/>
        <a:p>
          <a:endParaRPr lang="es-MX"/>
        </a:p>
      </dgm:t>
    </dgm:pt>
    <dgm:pt modelId="{6C3AD8CD-D037-48FB-8EE3-3501108ED114}" type="pres">
      <dgm:prSet presAssocID="{50074CC5-78CA-460B-BF99-AA19740A6607}" presName="gear1dstNode" presStyleLbl="node1" presStyleIdx="0" presStyleCnt="3"/>
      <dgm:spPr/>
      <dgm:t>
        <a:bodyPr/>
        <a:lstStyle/>
        <a:p>
          <a:endParaRPr lang="es-MX"/>
        </a:p>
      </dgm:t>
    </dgm:pt>
    <dgm:pt modelId="{8FF07828-A641-4FCD-8894-D85A0AF24B59}" type="pres">
      <dgm:prSet presAssocID="{DAA3B4B9-CBDE-4878-8A55-AD2911B6F351}" presName="gear2" presStyleLbl="node1" presStyleIdx="1" presStyleCnt="3" custScaleX="119819" custScaleY="111807" custLinFactNeighborX="-19881" custLinFactNeighborY="25903">
        <dgm:presLayoutVars>
          <dgm:chMax val="1"/>
          <dgm:bulletEnabled val="1"/>
        </dgm:presLayoutVars>
      </dgm:prSet>
      <dgm:spPr/>
      <dgm:t>
        <a:bodyPr/>
        <a:lstStyle/>
        <a:p>
          <a:endParaRPr lang="es-MX"/>
        </a:p>
      </dgm:t>
    </dgm:pt>
    <dgm:pt modelId="{AEA78907-ACBC-4318-A2E6-32554B0564A0}" type="pres">
      <dgm:prSet presAssocID="{DAA3B4B9-CBDE-4878-8A55-AD2911B6F351}" presName="gear2srcNode" presStyleLbl="node1" presStyleIdx="1" presStyleCnt="3"/>
      <dgm:spPr/>
      <dgm:t>
        <a:bodyPr/>
        <a:lstStyle/>
        <a:p>
          <a:endParaRPr lang="es-MX"/>
        </a:p>
      </dgm:t>
    </dgm:pt>
    <dgm:pt modelId="{9BA9036E-1737-4F16-9658-454C897044E5}" type="pres">
      <dgm:prSet presAssocID="{DAA3B4B9-CBDE-4878-8A55-AD2911B6F351}" presName="gear2dstNode" presStyleLbl="node1" presStyleIdx="1" presStyleCnt="3"/>
      <dgm:spPr/>
      <dgm:t>
        <a:bodyPr/>
        <a:lstStyle/>
        <a:p>
          <a:endParaRPr lang="es-MX"/>
        </a:p>
      </dgm:t>
    </dgm:pt>
    <dgm:pt modelId="{DBA2065B-D736-4541-86E1-42846D64A20E}" type="pres">
      <dgm:prSet presAssocID="{896904FA-D5A0-4609-B747-7424C3E78D75}" presName="gear3" presStyleLbl="node1" presStyleIdx="2" presStyleCnt="3" custScaleX="126014" custScaleY="124067" custLinFactNeighborX="-10310" custLinFactNeighborY="9545"/>
      <dgm:spPr/>
      <dgm:t>
        <a:bodyPr/>
        <a:lstStyle/>
        <a:p>
          <a:endParaRPr lang="es-MX"/>
        </a:p>
      </dgm:t>
    </dgm:pt>
    <dgm:pt modelId="{3E1BB04C-0532-4262-AE56-87CCF32CBE99}" type="pres">
      <dgm:prSet presAssocID="{896904FA-D5A0-4609-B747-7424C3E78D75}" presName="gear3tx" presStyleLbl="node1" presStyleIdx="2" presStyleCnt="3">
        <dgm:presLayoutVars>
          <dgm:chMax val="1"/>
          <dgm:bulletEnabled val="1"/>
        </dgm:presLayoutVars>
      </dgm:prSet>
      <dgm:spPr/>
      <dgm:t>
        <a:bodyPr/>
        <a:lstStyle/>
        <a:p>
          <a:endParaRPr lang="es-MX"/>
        </a:p>
      </dgm:t>
    </dgm:pt>
    <dgm:pt modelId="{AEB4DAC6-0308-400B-8ECA-7E178B9B9FF1}" type="pres">
      <dgm:prSet presAssocID="{896904FA-D5A0-4609-B747-7424C3E78D75}" presName="gear3srcNode" presStyleLbl="node1" presStyleIdx="2" presStyleCnt="3"/>
      <dgm:spPr/>
      <dgm:t>
        <a:bodyPr/>
        <a:lstStyle/>
        <a:p>
          <a:endParaRPr lang="es-MX"/>
        </a:p>
      </dgm:t>
    </dgm:pt>
    <dgm:pt modelId="{78BF1707-0A53-4C0F-8863-847538A3E28A}" type="pres">
      <dgm:prSet presAssocID="{896904FA-D5A0-4609-B747-7424C3E78D75}" presName="gear3dstNode" presStyleLbl="node1" presStyleIdx="2" presStyleCnt="3"/>
      <dgm:spPr/>
      <dgm:t>
        <a:bodyPr/>
        <a:lstStyle/>
        <a:p>
          <a:endParaRPr lang="es-MX"/>
        </a:p>
      </dgm:t>
    </dgm:pt>
    <dgm:pt modelId="{65F135B2-2D53-4AD6-A671-98B3B5E5DC00}" type="pres">
      <dgm:prSet presAssocID="{670D9ED5-7EDC-4454-8CE1-EF781AB16374}" presName="connector1" presStyleLbl="sibTrans2D1" presStyleIdx="0" presStyleCnt="3" custLinFactNeighborX="5996" custLinFactNeighborY="-538"/>
      <dgm:spPr/>
      <dgm:t>
        <a:bodyPr/>
        <a:lstStyle/>
        <a:p>
          <a:endParaRPr lang="es-MX"/>
        </a:p>
      </dgm:t>
    </dgm:pt>
    <dgm:pt modelId="{75040A2E-591B-4B67-AC67-FE1F3FDB5662}" type="pres">
      <dgm:prSet presAssocID="{66EA2372-4BEA-4708-9D33-E2A0A7D19C03}" presName="connector2" presStyleLbl="sibTrans2D1" presStyleIdx="1" presStyleCnt="3" custAng="20509366" custLinFactNeighborX="-21671" custLinFactNeighborY="10836"/>
      <dgm:spPr/>
      <dgm:t>
        <a:bodyPr/>
        <a:lstStyle/>
        <a:p>
          <a:endParaRPr lang="es-MX"/>
        </a:p>
      </dgm:t>
    </dgm:pt>
    <dgm:pt modelId="{83F8156E-A193-41BD-B0F7-EBA4522E2410}" type="pres">
      <dgm:prSet presAssocID="{276DB77C-8D7D-4836-A175-4CA6A3B5B48B}" presName="connector3" presStyleLbl="sibTrans2D1" presStyleIdx="2" presStyleCnt="3" custAng="4130622" custLinFactNeighborX="-13903" custLinFactNeighborY="3746"/>
      <dgm:spPr/>
      <dgm:t>
        <a:bodyPr/>
        <a:lstStyle/>
        <a:p>
          <a:endParaRPr lang="es-MX"/>
        </a:p>
      </dgm:t>
    </dgm:pt>
  </dgm:ptLst>
  <dgm:cxnLst>
    <dgm:cxn modelId="{145A6380-8808-496F-9B97-5B9BB3BB157D}" type="presOf" srcId="{896904FA-D5A0-4609-B747-7424C3E78D75}" destId="{78BF1707-0A53-4C0F-8863-847538A3E28A}" srcOrd="3" destOrd="0" presId="urn:microsoft.com/office/officeart/2005/8/layout/gear1"/>
    <dgm:cxn modelId="{F2E6BE1E-5408-468B-BE2C-5BC97CEFBA4F}" srcId="{D2BD50BF-8B69-44BC-AABD-016BCD834163}" destId="{DAA3B4B9-CBDE-4878-8A55-AD2911B6F351}" srcOrd="1" destOrd="0" parTransId="{E3CA276D-2237-4D7B-8229-B427D89F0EC9}" sibTransId="{66EA2372-4BEA-4708-9D33-E2A0A7D19C03}"/>
    <dgm:cxn modelId="{B8161748-590D-4806-B683-C292EC091DF2}" srcId="{D2BD50BF-8B69-44BC-AABD-016BCD834163}" destId="{896904FA-D5A0-4609-B747-7424C3E78D75}" srcOrd="2" destOrd="0" parTransId="{26A6B6F3-DD20-4167-8020-39BE1357136B}" sibTransId="{276DB77C-8D7D-4836-A175-4CA6A3B5B48B}"/>
    <dgm:cxn modelId="{0A9A66C5-A86F-4F5F-A3FB-3AA1C34BC8BD}" type="presOf" srcId="{50074CC5-78CA-460B-BF99-AA19740A6607}" destId="{88391468-6732-45C6-B434-EF64CAD60D8B}" srcOrd="0" destOrd="0" presId="urn:microsoft.com/office/officeart/2005/8/layout/gear1"/>
    <dgm:cxn modelId="{AD4A9609-4BD5-4091-ADDA-EBC2DD33E350}" type="presOf" srcId="{276DB77C-8D7D-4836-A175-4CA6A3B5B48B}" destId="{83F8156E-A193-41BD-B0F7-EBA4522E2410}" srcOrd="0" destOrd="0" presId="urn:microsoft.com/office/officeart/2005/8/layout/gear1"/>
    <dgm:cxn modelId="{63481D30-4ABD-446E-97A2-A7AA9541C8BC}" type="presOf" srcId="{DAA3B4B9-CBDE-4878-8A55-AD2911B6F351}" destId="{8FF07828-A641-4FCD-8894-D85A0AF24B59}" srcOrd="0" destOrd="0" presId="urn:microsoft.com/office/officeart/2005/8/layout/gear1"/>
    <dgm:cxn modelId="{73A28C7B-B6CE-431B-839E-601FA5E32D3C}" type="presOf" srcId="{DAA3B4B9-CBDE-4878-8A55-AD2911B6F351}" destId="{9BA9036E-1737-4F16-9658-454C897044E5}" srcOrd="2" destOrd="0" presId="urn:microsoft.com/office/officeart/2005/8/layout/gear1"/>
    <dgm:cxn modelId="{4995B6C1-348D-4A13-91E4-25F7C83E1373}" type="presOf" srcId="{896904FA-D5A0-4609-B747-7424C3E78D75}" destId="{3E1BB04C-0532-4262-AE56-87CCF32CBE99}" srcOrd="1" destOrd="0" presId="urn:microsoft.com/office/officeart/2005/8/layout/gear1"/>
    <dgm:cxn modelId="{6699F9D4-6846-40E7-9C2E-3723B898C873}" type="presOf" srcId="{896904FA-D5A0-4609-B747-7424C3E78D75}" destId="{AEB4DAC6-0308-400B-8ECA-7E178B9B9FF1}" srcOrd="2" destOrd="0" presId="urn:microsoft.com/office/officeart/2005/8/layout/gear1"/>
    <dgm:cxn modelId="{A14BF5DC-D432-47B7-9988-C71AA15EE9FE}" type="presOf" srcId="{DAA3B4B9-CBDE-4878-8A55-AD2911B6F351}" destId="{AEA78907-ACBC-4318-A2E6-32554B0564A0}" srcOrd="1" destOrd="0" presId="urn:microsoft.com/office/officeart/2005/8/layout/gear1"/>
    <dgm:cxn modelId="{088D0075-7363-4B7D-B87E-261316DAA069}" type="presOf" srcId="{D2BD50BF-8B69-44BC-AABD-016BCD834163}" destId="{9303A777-09E7-437E-A92B-0E16403451CB}" srcOrd="0" destOrd="0" presId="urn:microsoft.com/office/officeart/2005/8/layout/gear1"/>
    <dgm:cxn modelId="{8BAAF298-DAC8-41C0-BB8D-B94200DAAB97}" type="presOf" srcId="{670D9ED5-7EDC-4454-8CE1-EF781AB16374}" destId="{65F135B2-2D53-4AD6-A671-98B3B5E5DC00}" srcOrd="0" destOrd="0" presId="urn:microsoft.com/office/officeart/2005/8/layout/gear1"/>
    <dgm:cxn modelId="{2C8BEDFF-4B8D-42C3-9222-5C8C9F68CD24}" srcId="{D2BD50BF-8B69-44BC-AABD-016BCD834163}" destId="{50074CC5-78CA-460B-BF99-AA19740A6607}" srcOrd="0" destOrd="0" parTransId="{39572F4B-9490-4463-8881-ADD03578DFBF}" sibTransId="{670D9ED5-7EDC-4454-8CE1-EF781AB16374}"/>
    <dgm:cxn modelId="{E72FF389-C838-44CD-A10D-BF4B72381993}" type="presOf" srcId="{896904FA-D5A0-4609-B747-7424C3E78D75}" destId="{DBA2065B-D736-4541-86E1-42846D64A20E}" srcOrd="0" destOrd="0" presId="urn:microsoft.com/office/officeart/2005/8/layout/gear1"/>
    <dgm:cxn modelId="{202F8706-8549-40AF-B4EC-0A580A6FE9E3}" type="presOf" srcId="{50074CC5-78CA-460B-BF99-AA19740A6607}" destId="{0E95B546-A8CC-4859-9083-CB394B361274}" srcOrd="1" destOrd="0" presId="urn:microsoft.com/office/officeart/2005/8/layout/gear1"/>
    <dgm:cxn modelId="{0A992FBD-7980-4928-BA82-5914A8084688}" type="presOf" srcId="{66EA2372-4BEA-4708-9D33-E2A0A7D19C03}" destId="{75040A2E-591B-4B67-AC67-FE1F3FDB5662}" srcOrd="0" destOrd="0" presId="urn:microsoft.com/office/officeart/2005/8/layout/gear1"/>
    <dgm:cxn modelId="{09551E31-0648-43FF-B221-88BD6489864A}" type="presOf" srcId="{50074CC5-78CA-460B-BF99-AA19740A6607}" destId="{6C3AD8CD-D037-48FB-8EE3-3501108ED114}" srcOrd="2" destOrd="0" presId="urn:microsoft.com/office/officeart/2005/8/layout/gear1"/>
    <dgm:cxn modelId="{DA585125-0801-409C-9044-4347FF1C0382}" type="presParOf" srcId="{9303A777-09E7-437E-A92B-0E16403451CB}" destId="{88391468-6732-45C6-B434-EF64CAD60D8B}" srcOrd="0" destOrd="0" presId="urn:microsoft.com/office/officeart/2005/8/layout/gear1"/>
    <dgm:cxn modelId="{D9A000F2-51C6-4766-8A6C-3952BB4D28F4}" type="presParOf" srcId="{9303A777-09E7-437E-A92B-0E16403451CB}" destId="{0E95B546-A8CC-4859-9083-CB394B361274}" srcOrd="1" destOrd="0" presId="urn:microsoft.com/office/officeart/2005/8/layout/gear1"/>
    <dgm:cxn modelId="{389C58A5-E9BE-46FB-B53B-88111826A110}" type="presParOf" srcId="{9303A777-09E7-437E-A92B-0E16403451CB}" destId="{6C3AD8CD-D037-48FB-8EE3-3501108ED114}" srcOrd="2" destOrd="0" presId="urn:microsoft.com/office/officeart/2005/8/layout/gear1"/>
    <dgm:cxn modelId="{D8DE13E6-3C64-46DC-88CF-31A7EEC1E521}" type="presParOf" srcId="{9303A777-09E7-437E-A92B-0E16403451CB}" destId="{8FF07828-A641-4FCD-8894-D85A0AF24B59}" srcOrd="3" destOrd="0" presId="urn:microsoft.com/office/officeart/2005/8/layout/gear1"/>
    <dgm:cxn modelId="{90C85C40-BE59-48A8-816D-42E962C21B12}" type="presParOf" srcId="{9303A777-09E7-437E-A92B-0E16403451CB}" destId="{AEA78907-ACBC-4318-A2E6-32554B0564A0}" srcOrd="4" destOrd="0" presId="urn:microsoft.com/office/officeart/2005/8/layout/gear1"/>
    <dgm:cxn modelId="{BA259998-E50B-4943-9BD1-7B4F074423B2}" type="presParOf" srcId="{9303A777-09E7-437E-A92B-0E16403451CB}" destId="{9BA9036E-1737-4F16-9658-454C897044E5}" srcOrd="5" destOrd="0" presId="urn:microsoft.com/office/officeart/2005/8/layout/gear1"/>
    <dgm:cxn modelId="{B46E7078-A892-468A-8540-5FC529F2A524}" type="presParOf" srcId="{9303A777-09E7-437E-A92B-0E16403451CB}" destId="{DBA2065B-D736-4541-86E1-42846D64A20E}" srcOrd="6" destOrd="0" presId="urn:microsoft.com/office/officeart/2005/8/layout/gear1"/>
    <dgm:cxn modelId="{25004BF1-00DC-4016-BFA7-1EC89D3B899F}" type="presParOf" srcId="{9303A777-09E7-437E-A92B-0E16403451CB}" destId="{3E1BB04C-0532-4262-AE56-87CCF32CBE99}" srcOrd="7" destOrd="0" presId="urn:microsoft.com/office/officeart/2005/8/layout/gear1"/>
    <dgm:cxn modelId="{C3BDF214-2B10-4E12-A787-71DEEFBF6E2D}" type="presParOf" srcId="{9303A777-09E7-437E-A92B-0E16403451CB}" destId="{AEB4DAC6-0308-400B-8ECA-7E178B9B9FF1}" srcOrd="8" destOrd="0" presId="urn:microsoft.com/office/officeart/2005/8/layout/gear1"/>
    <dgm:cxn modelId="{4D21A012-2651-4BD5-842C-6563621BA456}" type="presParOf" srcId="{9303A777-09E7-437E-A92B-0E16403451CB}" destId="{78BF1707-0A53-4C0F-8863-847538A3E28A}" srcOrd="9" destOrd="0" presId="urn:microsoft.com/office/officeart/2005/8/layout/gear1"/>
    <dgm:cxn modelId="{AD8DC0DD-393D-4B48-AE76-1052D7636DC6}" type="presParOf" srcId="{9303A777-09E7-437E-A92B-0E16403451CB}" destId="{65F135B2-2D53-4AD6-A671-98B3B5E5DC00}" srcOrd="10" destOrd="0" presId="urn:microsoft.com/office/officeart/2005/8/layout/gear1"/>
    <dgm:cxn modelId="{4DC6314C-3C94-48CC-86D7-DB02D42DF5FD}" type="presParOf" srcId="{9303A777-09E7-437E-A92B-0E16403451CB}" destId="{75040A2E-591B-4B67-AC67-FE1F3FDB5662}" srcOrd="11" destOrd="0" presId="urn:microsoft.com/office/officeart/2005/8/layout/gear1"/>
    <dgm:cxn modelId="{A7045705-BCDE-4FEF-9405-13B461A9882D}" type="presParOf" srcId="{9303A777-09E7-437E-A92B-0E16403451CB}" destId="{83F8156E-A193-41BD-B0F7-EBA4522E2410}" srcOrd="12" destOrd="0" presId="urn:microsoft.com/office/officeart/2005/8/layout/gear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C8BD3A-4E83-4C2D-9E2D-E5757AC40611}">
      <dsp:nvSpPr>
        <dsp:cNvPr id="0" name=""/>
        <dsp:cNvSpPr/>
      </dsp:nvSpPr>
      <dsp:spPr>
        <a:xfrm>
          <a:off x="133811" y="105231"/>
          <a:ext cx="1855046" cy="3759506"/>
        </a:xfrm>
        <a:prstGeom prst="round2SameRect">
          <a:avLst>
            <a:gd name="adj1" fmla="val 8000"/>
            <a:gd name="adj2" fmla="val 0"/>
          </a:avLst>
        </a:prstGeom>
        <a:solidFill>
          <a:sysClr val="window" lastClr="FFFFFF">
            <a:alpha val="90000"/>
            <a:hueOff val="0"/>
            <a:satOff val="0"/>
            <a:lumOff val="0"/>
            <a:alphaOff val="0"/>
          </a:sysClr>
        </a:solidFill>
        <a:ln w="19050" cap="flat" cmpd="sng" algn="ctr">
          <a:solidFill>
            <a:srgbClr val="0066CC"/>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onstantia" panose="02030602050306030303" pitchFamily="18" charset="0"/>
              <a:ea typeface="+mn-ea"/>
              <a:cs typeface="+mn-cs"/>
            </a:rPr>
            <a:t>Desastre ambiental que está ocurriendo en la Vereda "El Líbano", jusrisdicción del municipio de Lebrija en el desarrollo del proyecto Rutas del Cacao por violación flagrante en la licencia ambiental respecto de las unidades funcionales 5, 6 y 7.</a:t>
          </a:r>
        </a:p>
        <a:p>
          <a:pPr marL="57150" lvl="1" indent="-57150" algn="just"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onstantia" panose="02030602050306030303" pitchFamily="18" charset="0"/>
              <a:ea typeface="+mn-ea"/>
              <a:cs typeface="+mn-cs"/>
            </a:rPr>
            <a:t>Por qué tanta demora en el pago del predio 012 Zaragoza - Caucasia, el año está por acabar y no he recibido buenas noticias del pago del predio.</a:t>
          </a:r>
        </a:p>
      </dsp:txBody>
      <dsp:txXfrm>
        <a:off x="177277" y="148697"/>
        <a:ext cx="1768114" cy="3716040"/>
      </dsp:txXfrm>
    </dsp:sp>
    <dsp:sp modelId="{1C144A69-5987-4C64-B69E-0B77C2E77384}">
      <dsp:nvSpPr>
        <dsp:cNvPr id="0" name=""/>
        <dsp:cNvSpPr/>
      </dsp:nvSpPr>
      <dsp:spPr>
        <a:xfrm>
          <a:off x="133602" y="3293275"/>
          <a:ext cx="1572048" cy="559212"/>
        </a:xfrm>
        <a:prstGeom prst="rect">
          <a:avLst/>
        </a:prstGeom>
        <a:solidFill>
          <a:srgbClr val="0066CC"/>
        </a:solidFill>
        <a:ln w="19050" cap="flat" cmpd="sng" algn="ctr">
          <a:solidFill>
            <a:srgbClr val="0066C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0" rIns="20320" bIns="0" numCol="1" spcCol="1270" anchor="ctr" anchorCtr="0">
          <a:noAutofit/>
        </a:bodyPr>
        <a:lstStyle/>
        <a:p>
          <a:pPr lvl="0" algn="l" defTabSz="711200">
            <a:lnSpc>
              <a:spcPct val="90000"/>
            </a:lnSpc>
            <a:spcBef>
              <a:spcPct val="0"/>
            </a:spcBef>
            <a:spcAft>
              <a:spcPct val="35000"/>
            </a:spcAft>
          </a:pPr>
          <a:r>
            <a:rPr lang="es-MX" sz="1600" kern="1200">
              <a:solidFill>
                <a:sysClr val="window" lastClr="FFFFFF"/>
              </a:solidFill>
              <a:latin typeface="Tw Cen MT"/>
              <a:ea typeface="+mn-ea"/>
              <a:cs typeface="+mn-cs"/>
            </a:rPr>
            <a:t>RECLAMOS</a:t>
          </a:r>
        </a:p>
      </dsp:txBody>
      <dsp:txXfrm>
        <a:off x="133602" y="3293275"/>
        <a:ext cx="1107076" cy="559212"/>
      </dsp:txXfrm>
    </dsp:sp>
    <dsp:sp modelId="{8789D0A1-E0C3-4C39-8F43-0984ED5A9E1C}">
      <dsp:nvSpPr>
        <dsp:cNvPr id="0" name=""/>
        <dsp:cNvSpPr/>
      </dsp:nvSpPr>
      <dsp:spPr>
        <a:xfrm>
          <a:off x="1357300" y="3190848"/>
          <a:ext cx="609759" cy="609759"/>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6000" r="-56000"/>
          </a:stretch>
        </a:blipFill>
        <a:ln w="19050" cap="flat" cmpd="sng" algn="ctr">
          <a:solidFill>
            <a:srgbClr val="DD8047">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F5340819-35CD-4B2D-9BFC-3E42557B4377}">
      <dsp:nvSpPr>
        <dsp:cNvPr id="0" name=""/>
        <dsp:cNvSpPr/>
      </dsp:nvSpPr>
      <dsp:spPr>
        <a:xfrm>
          <a:off x="4196082" y="74923"/>
          <a:ext cx="1981214" cy="3780223"/>
        </a:xfrm>
        <a:prstGeom prst="round2SameRect">
          <a:avLst>
            <a:gd name="adj1" fmla="val 8000"/>
            <a:gd name="adj2" fmla="val 0"/>
          </a:avLst>
        </a:prstGeom>
        <a:solidFill>
          <a:schemeClr val="lt1">
            <a:alpha val="90000"/>
            <a:hueOff val="0"/>
            <a:satOff val="0"/>
            <a:lumOff val="0"/>
            <a:alphaOff val="0"/>
          </a:schemeClr>
        </a:solidFill>
        <a:ln w="19050" cap="flat" cmpd="sng" algn="ctr">
          <a:solidFill>
            <a:srgbClr val="FF6600"/>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onstantia" panose="02030602050306030303" pitchFamily="18" charset="0"/>
              <a:ea typeface="+mn-ea"/>
              <a:cs typeface="+mn-cs"/>
            </a:rPr>
            <a:t>Sobre la variante de Fusagasugá nos desplazamos en el BXMO 10207 de Coontransmayo ruta Puierto Asís a Bogotá, hubo un inciedente cuando el bus tumbó unos conos de señalización y uno de los funcionarios se abalanzó hacia el bus cargando una puñaleta, amenazando no solo al conductor sino a los pasajeros. Paso seguido otro funcionario con overol de la ANI le pasa un machete y el mismo queda con el otro siguiendo la agresión.</a:t>
          </a:r>
          <a:endParaRPr lang="es-MX" sz="2500" kern="1200"/>
        </a:p>
      </dsp:txBody>
      <dsp:txXfrm>
        <a:off x="4242504" y="121345"/>
        <a:ext cx="1888370" cy="3733801"/>
      </dsp:txXfrm>
    </dsp:sp>
    <dsp:sp modelId="{71E715F7-2222-4A01-9439-0639C12A7714}">
      <dsp:nvSpPr>
        <dsp:cNvPr id="0" name=""/>
        <dsp:cNvSpPr/>
      </dsp:nvSpPr>
      <dsp:spPr>
        <a:xfrm>
          <a:off x="4215420" y="3277343"/>
          <a:ext cx="1585985" cy="559212"/>
        </a:xfrm>
        <a:prstGeom prst="rect">
          <a:avLst/>
        </a:prstGeom>
        <a:solidFill>
          <a:srgbClr val="FF6600"/>
        </a:solidFill>
        <a:ln w="19050" cap="flat" cmpd="sng" algn="ctr">
          <a:solidFill>
            <a:srgbClr val="FF66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0" rIns="20320" bIns="0" numCol="1" spcCol="1270" anchor="ctr" anchorCtr="0">
          <a:noAutofit/>
        </a:bodyPr>
        <a:lstStyle/>
        <a:p>
          <a:pPr lvl="0" algn="l" defTabSz="711200">
            <a:lnSpc>
              <a:spcPct val="90000"/>
            </a:lnSpc>
            <a:spcBef>
              <a:spcPct val="0"/>
            </a:spcBef>
            <a:spcAft>
              <a:spcPct val="35000"/>
            </a:spcAft>
          </a:pPr>
          <a:r>
            <a:rPr lang="es-MX" sz="1600" kern="1200">
              <a:solidFill>
                <a:sysClr val="window" lastClr="FFFFFF"/>
              </a:solidFill>
              <a:latin typeface="Tw Cen MT"/>
              <a:ea typeface="+mn-ea"/>
              <a:cs typeface="+mn-cs"/>
            </a:rPr>
            <a:t>QUEJAS</a:t>
          </a:r>
        </a:p>
      </dsp:txBody>
      <dsp:txXfrm>
        <a:off x="4215420" y="3277343"/>
        <a:ext cx="1116891" cy="559212"/>
      </dsp:txXfrm>
    </dsp:sp>
    <dsp:sp modelId="{54D790C5-80E7-4CBE-8E7C-FB88FB508CED}">
      <dsp:nvSpPr>
        <dsp:cNvPr id="0" name=""/>
        <dsp:cNvSpPr/>
      </dsp:nvSpPr>
      <dsp:spPr>
        <a:xfrm>
          <a:off x="5528366" y="3202122"/>
          <a:ext cx="609759" cy="609759"/>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0" r="-30000"/>
          </a:stretch>
        </a:blipFill>
        <a:ln w="19050" cap="flat" cmpd="sng" algn="ctr">
          <a:solidFill>
            <a:srgbClr val="A5AB81">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0D7E5B6E-2B5B-42A6-9366-7D3582B3CCAD}">
      <dsp:nvSpPr>
        <dsp:cNvPr id="0" name=""/>
        <dsp:cNvSpPr/>
      </dsp:nvSpPr>
      <dsp:spPr>
        <a:xfrm>
          <a:off x="2142426" y="99671"/>
          <a:ext cx="1913374" cy="3775255"/>
        </a:xfrm>
        <a:prstGeom prst="round2SameRect">
          <a:avLst>
            <a:gd name="adj1" fmla="val 8000"/>
            <a:gd name="adj2" fmla="val 0"/>
          </a:avLst>
        </a:prstGeom>
        <a:solidFill>
          <a:sysClr val="window" lastClr="FFFFFF">
            <a:alpha val="90000"/>
            <a:hueOff val="0"/>
            <a:satOff val="0"/>
            <a:lumOff val="0"/>
            <a:alphaOff val="0"/>
          </a:sysClr>
        </a:solidFill>
        <a:ln w="19050" cap="flat" cmpd="sng" algn="ctr">
          <a:solidFill>
            <a:srgbClr val="FFC000"/>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onstantia" panose="02030602050306030303" pitchFamily="18" charset="0"/>
              <a:ea typeface="+mn-ea"/>
              <a:cs typeface="+mn-cs"/>
            </a:rPr>
            <a:t>Presuntos actos de corrupción dentro de las campañas electorales que se adelantan en el municipio de Lles  - Nariño. </a:t>
          </a:r>
        </a:p>
        <a:p>
          <a:pPr marL="57150" lvl="1" indent="-57150" algn="just"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onstantia" panose="02030602050306030303" pitchFamily="18" charset="0"/>
              <a:ea typeface="+mn-ea"/>
              <a:cs typeface="+mn-cs"/>
            </a:rPr>
            <a:t>Mi familia ha estado vinculada a la Vereda Ovejeras (Suesca) todavía tenemos nuestra finca en dicha vereda. Hoy vemos que por la zona del ferrocarril pasaron  una retro excavadora abriendo zanja para pasar tubos del acueducto veredal para un usuario. Al preguntarles si tenpian permiso contestan que la zona no es de nadie y la junta de acueducto de Ovejeras autorizó.</a:t>
          </a:r>
        </a:p>
      </dsp:txBody>
      <dsp:txXfrm>
        <a:off x="2187259" y="144504"/>
        <a:ext cx="1823708" cy="3730422"/>
      </dsp:txXfrm>
    </dsp:sp>
    <dsp:sp modelId="{7D3562B5-55F2-442E-B3D2-304843CD4B07}">
      <dsp:nvSpPr>
        <dsp:cNvPr id="0" name=""/>
        <dsp:cNvSpPr/>
      </dsp:nvSpPr>
      <dsp:spPr>
        <a:xfrm>
          <a:off x="2146303" y="3298470"/>
          <a:ext cx="1550044" cy="559212"/>
        </a:xfrm>
        <a:prstGeom prst="rect">
          <a:avLst/>
        </a:prstGeom>
        <a:solidFill>
          <a:srgbClr val="FFCC00"/>
        </a:solidFill>
        <a:ln w="19050" cap="flat" cmpd="sng" algn="ctr">
          <a:solidFill>
            <a:srgbClr val="FFCC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0" rIns="20320" bIns="0" numCol="1" spcCol="1270" anchor="ctr" anchorCtr="0">
          <a:noAutofit/>
        </a:bodyPr>
        <a:lstStyle/>
        <a:p>
          <a:pPr lvl="0" algn="l" defTabSz="711200">
            <a:lnSpc>
              <a:spcPct val="90000"/>
            </a:lnSpc>
            <a:spcBef>
              <a:spcPct val="0"/>
            </a:spcBef>
            <a:spcAft>
              <a:spcPct val="35000"/>
            </a:spcAft>
          </a:pPr>
          <a:r>
            <a:rPr lang="es-MX" sz="1600" kern="1200">
              <a:solidFill>
                <a:sysClr val="window" lastClr="FFFFFF"/>
              </a:solidFill>
              <a:latin typeface="Tw Cen MT"/>
              <a:ea typeface="+mn-ea"/>
              <a:cs typeface="+mn-cs"/>
            </a:rPr>
            <a:t>DENUNCIAS</a:t>
          </a:r>
        </a:p>
      </dsp:txBody>
      <dsp:txXfrm>
        <a:off x="2146303" y="3298470"/>
        <a:ext cx="1091580" cy="559212"/>
      </dsp:txXfrm>
    </dsp:sp>
    <dsp:sp modelId="{B3C4906E-ADD1-4068-9896-3CC4A9BD249C}">
      <dsp:nvSpPr>
        <dsp:cNvPr id="0" name=""/>
        <dsp:cNvSpPr/>
      </dsp:nvSpPr>
      <dsp:spPr>
        <a:xfrm>
          <a:off x="3438320" y="3197573"/>
          <a:ext cx="609759" cy="609759"/>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11000" b="-11000"/>
          </a:stretch>
        </a:blipFill>
        <a:ln w="19050" cap="flat" cmpd="sng" algn="ctr">
          <a:solidFill>
            <a:srgbClr val="D8B25C">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391468-6732-45C6-B434-EF64CAD60D8B}">
      <dsp:nvSpPr>
        <dsp:cNvPr id="0" name=""/>
        <dsp:cNvSpPr/>
      </dsp:nvSpPr>
      <dsp:spPr>
        <a:xfrm>
          <a:off x="3175698" y="2576899"/>
          <a:ext cx="3051746" cy="3051746"/>
        </a:xfrm>
        <a:prstGeom prst="gear9">
          <a:avLst/>
        </a:prstGeom>
        <a:solidFill>
          <a:schemeClr val="accent2">
            <a:hueOff val="0"/>
            <a:satOff val="0"/>
            <a:lumOff val="0"/>
            <a:alphaOff val="0"/>
          </a:scheme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PRESENCIAL</a:t>
          </a:r>
        </a:p>
        <a:p>
          <a:pPr lvl="0" algn="ctr" defTabSz="533400">
            <a:lnSpc>
              <a:spcPct val="90000"/>
            </a:lnSpc>
            <a:spcBef>
              <a:spcPct val="0"/>
            </a:spcBef>
            <a:spcAft>
              <a:spcPct val="35000"/>
            </a:spcAft>
          </a:pPr>
          <a:r>
            <a:rPr lang="es-MX" sz="1200" b="1" kern="1200"/>
            <a:t>7.657</a:t>
          </a:r>
          <a:r>
            <a:rPr lang="es-MX" sz="1200" b="0" kern="1200"/>
            <a:t> p</a:t>
          </a:r>
          <a:r>
            <a:rPr lang="es-MX" sz="1200" kern="1200"/>
            <a:t>ersonas llegaron a las instalaciones de la Agencia, </a:t>
          </a:r>
          <a:r>
            <a:rPr lang="es-MX" sz="1200" b="1" kern="1200"/>
            <a:t>17.4% </a:t>
          </a:r>
          <a:r>
            <a:rPr lang="es-MX" sz="1200" b="0" kern="1200"/>
            <a:t>menos</a:t>
          </a:r>
          <a:r>
            <a:rPr lang="es-MX" sz="1200" kern="1200"/>
            <a:t> que el timestre inmediatamente anterior.</a:t>
          </a:r>
        </a:p>
      </dsp:txBody>
      <dsp:txXfrm>
        <a:off x="3789235" y="3291756"/>
        <a:ext cx="1824672" cy="1568660"/>
      </dsp:txXfrm>
    </dsp:sp>
    <dsp:sp modelId="{8FF07828-A641-4FCD-8894-D85A0AF24B59}">
      <dsp:nvSpPr>
        <dsp:cNvPr id="0" name=""/>
        <dsp:cNvSpPr/>
      </dsp:nvSpPr>
      <dsp:spPr>
        <a:xfrm>
          <a:off x="399543" y="2379687"/>
          <a:ext cx="2659325" cy="2481502"/>
        </a:xfrm>
        <a:prstGeom prst="gear6">
          <a:avLst/>
        </a:prstGeom>
        <a:solidFill>
          <a:schemeClr val="accent3">
            <a:hueOff val="0"/>
            <a:satOff val="0"/>
            <a:lumOff val="0"/>
            <a:alphaOff val="0"/>
          </a:scheme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TELEFÓNICO</a:t>
          </a:r>
        </a:p>
        <a:p>
          <a:pPr lvl="0" algn="ctr" defTabSz="533400">
            <a:lnSpc>
              <a:spcPct val="90000"/>
            </a:lnSpc>
            <a:spcBef>
              <a:spcPct val="0"/>
            </a:spcBef>
            <a:spcAft>
              <a:spcPct val="35000"/>
            </a:spcAft>
          </a:pPr>
          <a:r>
            <a:rPr lang="es-MX" sz="1200" b="0" i="0" kern="1200"/>
            <a:t>Se recibieron </a:t>
          </a:r>
          <a:r>
            <a:rPr lang="es-MX" sz="1200" b="1" i="0" kern="1200"/>
            <a:t>950 </a:t>
          </a:r>
          <a:r>
            <a:rPr lang="es-MX" sz="1200" kern="1200"/>
            <a:t>llamadas, </a:t>
          </a:r>
          <a:r>
            <a:rPr lang="es-MX" sz="1200" b="1" kern="1200"/>
            <a:t>27% </a:t>
          </a:r>
          <a:r>
            <a:rPr lang="es-MX" sz="1200" b="0" kern="1200"/>
            <a:t>menos que el </a:t>
          </a:r>
          <a:r>
            <a:rPr lang="es-MX" sz="1200" kern="1200"/>
            <a:t>trimestre inmediatamente anterior.</a:t>
          </a:r>
        </a:p>
      </dsp:txBody>
      <dsp:txXfrm>
        <a:off x="1050117" y="3008188"/>
        <a:ext cx="1358177" cy="1224500"/>
      </dsp:txXfrm>
    </dsp:sp>
    <dsp:sp modelId="{DBA2065B-D736-4541-86E1-42846D64A20E}">
      <dsp:nvSpPr>
        <dsp:cNvPr id="0" name=""/>
        <dsp:cNvSpPr/>
      </dsp:nvSpPr>
      <dsp:spPr>
        <a:xfrm rot="20700000">
          <a:off x="1738658" y="404895"/>
          <a:ext cx="2755810" cy="2682475"/>
        </a:xfrm>
        <a:prstGeom prst="gear6">
          <a:avLst/>
        </a:prstGeom>
        <a:solidFill>
          <a:schemeClr val="accent4">
            <a:hueOff val="0"/>
            <a:satOff val="0"/>
            <a:lumOff val="0"/>
            <a:alphaOff val="0"/>
          </a:scheme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VIRTUAL</a:t>
          </a:r>
        </a:p>
        <a:p>
          <a:pPr lvl="0" algn="ctr" defTabSz="533400">
            <a:lnSpc>
              <a:spcPct val="90000"/>
            </a:lnSpc>
            <a:spcBef>
              <a:spcPct val="0"/>
            </a:spcBef>
            <a:spcAft>
              <a:spcPct val="35000"/>
            </a:spcAft>
          </a:pPr>
          <a:r>
            <a:rPr lang="es-MX" sz="1200" b="1" kern="1200"/>
            <a:t>1.508</a:t>
          </a:r>
          <a:r>
            <a:rPr lang="es-MX" sz="1200" kern="1200"/>
            <a:t> correos se recibieron a través de contactenos@ani.gov.co, con una disminución del</a:t>
          </a:r>
          <a:r>
            <a:rPr lang="es-MX" sz="1200" b="1" kern="1200"/>
            <a:t> 15.2% </a:t>
          </a:r>
          <a:r>
            <a:rPr lang="es-MX" sz="1200" kern="1200"/>
            <a:t>respecto al trimestre anterior </a:t>
          </a:r>
        </a:p>
      </dsp:txBody>
      <dsp:txXfrm rot="-20700000">
        <a:off x="2347437" y="988891"/>
        <a:ext cx="1538251" cy="1514484"/>
      </dsp:txXfrm>
    </dsp:sp>
    <dsp:sp modelId="{65F135B2-2D53-4AD6-A671-98B3B5E5DC00}">
      <dsp:nvSpPr>
        <dsp:cNvPr id="0" name=""/>
        <dsp:cNvSpPr/>
      </dsp:nvSpPr>
      <dsp:spPr>
        <a:xfrm>
          <a:off x="2850999" y="2166944"/>
          <a:ext cx="3906235" cy="3906235"/>
        </a:xfrm>
        <a:prstGeom prst="circularArrow">
          <a:avLst>
            <a:gd name="adj1" fmla="val 4687"/>
            <a:gd name="adj2" fmla="val 299029"/>
            <a:gd name="adj3" fmla="val 2541205"/>
            <a:gd name="adj4" fmla="val 15808354"/>
            <a:gd name="adj5" fmla="val 5469"/>
          </a:avLst>
        </a:prstGeom>
        <a:solidFill>
          <a:schemeClr val="accent2">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2">
          <a:scrgbClr r="0" g="0" b="0"/>
        </a:fillRef>
        <a:effectRef idx="1">
          <a:scrgbClr r="0" g="0" b="0"/>
        </a:effectRef>
        <a:fontRef idx="minor">
          <a:schemeClr val="dk1"/>
        </a:fontRef>
      </dsp:style>
    </dsp:sp>
    <dsp:sp modelId="{75040A2E-591B-4B67-AC67-FE1F3FDB5662}">
      <dsp:nvSpPr>
        <dsp:cNvPr id="0" name=""/>
        <dsp:cNvSpPr/>
      </dsp:nvSpPr>
      <dsp:spPr>
        <a:xfrm rot="20509366">
          <a:off x="52618" y="1746454"/>
          <a:ext cx="2838124" cy="2838124"/>
        </a:xfrm>
        <a:prstGeom prst="leftCircularArrow">
          <a:avLst>
            <a:gd name="adj1" fmla="val 6452"/>
            <a:gd name="adj2" fmla="val 429999"/>
            <a:gd name="adj3" fmla="val 10489124"/>
            <a:gd name="adj4" fmla="val 14837806"/>
            <a:gd name="adj5" fmla="val 7527"/>
          </a:avLst>
        </a:prstGeom>
        <a:solidFill>
          <a:schemeClr val="accent3">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2">
          <a:scrgbClr r="0" g="0" b="0"/>
        </a:fillRef>
        <a:effectRef idx="1">
          <a:scrgbClr r="0" g="0" b="0"/>
        </a:effectRef>
        <a:fontRef idx="minor">
          <a:schemeClr val="dk1"/>
        </a:fontRef>
      </dsp:style>
    </dsp:sp>
    <dsp:sp modelId="{83F8156E-A193-41BD-B0F7-EBA4522E2410}">
      <dsp:nvSpPr>
        <dsp:cNvPr id="0" name=""/>
        <dsp:cNvSpPr/>
      </dsp:nvSpPr>
      <dsp:spPr>
        <a:xfrm rot="4130622">
          <a:off x="1375397" y="37109"/>
          <a:ext cx="3060069" cy="3060069"/>
        </a:xfrm>
        <a:prstGeom prst="circularArrow">
          <a:avLst>
            <a:gd name="adj1" fmla="val 5984"/>
            <a:gd name="adj2" fmla="val 394124"/>
            <a:gd name="adj3" fmla="val 13313824"/>
            <a:gd name="adj4" fmla="val 10508221"/>
            <a:gd name="adj5" fmla="val 6981"/>
          </a:avLst>
        </a:prstGeom>
        <a:solidFill>
          <a:schemeClr val="accent4">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2">
          <a:scrgbClr r="0" g="0" b="0"/>
        </a:fillRef>
        <a:effectRef idx="1">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4F97FE5F7304D1FA18FEDC0C7F0B949"/>
        <w:category>
          <w:name w:val="General"/>
          <w:gallery w:val="placeholder"/>
        </w:category>
        <w:types>
          <w:type w:val="bbPlcHdr"/>
        </w:types>
        <w:behaviors>
          <w:behavior w:val="content"/>
        </w:behaviors>
        <w:guid w:val="{6BD1FA19-EA2B-45FB-A89D-B8A5E6F9B186}"/>
      </w:docPartPr>
      <w:docPartBody>
        <w:p w:rsidR="00EB5FC2" w:rsidRDefault="00330E6D" w:rsidP="00330E6D">
          <w:pPr>
            <w:pStyle w:val="54F97FE5F7304D1FA18FEDC0C7F0B949"/>
          </w:pPr>
          <w:r>
            <w:rPr>
              <w:rFonts w:asciiTheme="majorHAnsi" w:eastAsiaTheme="majorEastAsia" w:hAnsiTheme="majorHAnsi" w:cstheme="majorBidi"/>
              <w:caps/>
              <w:color w:val="44546A" w:themeColor="text2"/>
              <w:sz w:val="110"/>
              <w:szCs w:val="110"/>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608"/>
    <w:rsid w:val="00011C18"/>
    <w:rsid w:val="00034B60"/>
    <w:rsid w:val="00036438"/>
    <w:rsid w:val="000505EB"/>
    <w:rsid w:val="00056FEE"/>
    <w:rsid w:val="00083A3A"/>
    <w:rsid w:val="000A5F52"/>
    <w:rsid w:val="000D48DF"/>
    <w:rsid w:val="001453D5"/>
    <w:rsid w:val="00163645"/>
    <w:rsid w:val="001653A8"/>
    <w:rsid w:val="001B6253"/>
    <w:rsid w:val="001B7A38"/>
    <w:rsid w:val="00202B2D"/>
    <w:rsid w:val="00211742"/>
    <w:rsid w:val="00215B29"/>
    <w:rsid w:val="00253066"/>
    <w:rsid w:val="00275A68"/>
    <w:rsid w:val="002A1B96"/>
    <w:rsid w:val="002A51A7"/>
    <w:rsid w:val="002E13BB"/>
    <w:rsid w:val="002E23BA"/>
    <w:rsid w:val="00330E6D"/>
    <w:rsid w:val="00335196"/>
    <w:rsid w:val="00342058"/>
    <w:rsid w:val="00346BB3"/>
    <w:rsid w:val="0036501D"/>
    <w:rsid w:val="003914F0"/>
    <w:rsid w:val="003A5ADC"/>
    <w:rsid w:val="003C3D45"/>
    <w:rsid w:val="004244CD"/>
    <w:rsid w:val="00442BB0"/>
    <w:rsid w:val="00463AC7"/>
    <w:rsid w:val="004B00A0"/>
    <w:rsid w:val="004B49D1"/>
    <w:rsid w:val="004C767F"/>
    <w:rsid w:val="004E0138"/>
    <w:rsid w:val="004E7266"/>
    <w:rsid w:val="0052196B"/>
    <w:rsid w:val="00524906"/>
    <w:rsid w:val="0053090D"/>
    <w:rsid w:val="00560154"/>
    <w:rsid w:val="00562030"/>
    <w:rsid w:val="00591284"/>
    <w:rsid w:val="005936F9"/>
    <w:rsid w:val="005A35DC"/>
    <w:rsid w:val="005B1D0B"/>
    <w:rsid w:val="0064370B"/>
    <w:rsid w:val="00660732"/>
    <w:rsid w:val="00690648"/>
    <w:rsid w:val="006B551D"/>
    <w:rsid w:val="00712BEC"/>
    <w:rsid w:val="00752899"/>
    <w:rsid w:val="00775AF7"/>
    <w:rsid w:val="007A5045"/>
    <w:rsid w:val="007B46DF"/>
    <w:rsid w:val="007C22BE"/>
    <w:rsid w:val="007D357F"/>
    <w:rsid w:val="007D5D0F"/>
    <w:rsid w:val="007E73C3"/>
    <w:rsid w:val="007E7B5A"/>
    <w:rsid w:val="00826613"/>
    <w:rsid w:val="00827608"/>
    <w:rsid w:val="008729F1"/>
    <w:rsid w:val="008B0593"/>
    <w:rsid w:val="008D1A54"/>
    <w:rsid w:val="00911F25"/>
    <w:rsid w:val="00916037"/>
    <w:rsid w:val="00930FE8"/>
    <w:rsid w:val="0093173B"/>
    <w:rsid w:val="00965D5A"/>
    <w:rsid w:val="00986996"/>
    <w:rsid w:val="009F6978"/>
    <w:rsid w:val="00A14B76"/>
    <w:rsid w:val="00A71D31"/>
    <w:rsid w:val="00A8577D"/>
    <w:rsid w:val="00A87D97"/>
    <w:rsid w:val="00AA00E5"/>
    <w:rsid w:val="00AF30C1"/>
    <w:rsid w:val="00B00C90"/>
    <w:rsid w:val="00B04677"/>
    <w:rsid w:val="00B20E8C"/>
    <w:rsid w:val="00B3044C"/>
    <w:rsid w:val="00B465EA"/>
    <w:rsid w:val="00B61621"/>
    <w:rsid w:val="00B85FD0"/>
    <w:rsid w:val="00B86420"/>
    <w:rsid w:val="00BA4434"/>
    <w:rsid w:val="00BA7E3D"/>
    <w:rsid w:val="00BC1C4D"/>
    <w:rsid w:val="00C03D6A"/>
    <w:rsid w:val="00C12825"/>
    <w:rsid w:val="00C17102"/>
    <w:rsid w:val="00C352C7"/>
    <w:rsid w:val="00C40AD2"/>
    <w:rsid w:val="00C46CE0"/>
    <w:rsid w:val="00CB704F"/>
    <w:rsid w:val="00D60B54"/>
    <w:rsid w:val="00D922F6"/>
    <w:rsid w:val="00DC556A"/>
    <w:rsid w:val="00DD7B06"/>
    <w:rsid w:val="00E11871"/>
    <w:rsid w:val="00E27D64"/>
    <w:rsid w:val="00E46FC8"/>
    <w:rsid w:val="00E761FB"/>
    <w:rsid w:val="00E9045E"/>
    <w:rsid w:val="00EB5FC2"/>
    <w:rsid w:val="00F270EC"/>
    <w:rsid w:val="00F35904"/>
    <w:rsid w:val="00F40B18"/>
    <w:rsid w:val="00F4348F"/>
    <w:rsid w:val="00F52C84"/>
    <w:rsid w:val="00F80650"/>
    <w:rsid w:val="00FB35CC"/>
    <w:rsid w:val="00FE5B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unhideWhenUsed/>
    <w:qFormat/>
    <w:pPr>
      <w:spacing w:before="300" w:after="80" w:line="240" w:lineRule="auto"/>
      <w:outlineLvl w:val="0"/>
    </w:pPr>
    <w:rPr>
      <w:rFonts w:asciiTheme="majorHAnsi" w:eastAsiaTheme="minorHAnsi" w:hAnsiTheme="majorHAnsi" w:cs="Times New Roman"/>
      <w:caps/>
      <w:color w:val="44546A" w:themeColor="text2"/>
      <w:kern w:val="24"/>
      <w:sz w:val="32"/>
      <w:szCs w:val="32"/>
    </w:rPr>
  </w:style>
  <w:style w:type="paragraph" w:styleId="Ttulo2">
    <w:name w:val="heading 2"/>
    <w:basedOn w:val="Normal"/>
    <w:next w:val="Normal"/>
    <w:link w:val="Ttulo2Car"/>
    <w:uiPriority w:val="9"/>
    <w:unhideWhenUsed/>
    <w:qFormat/>
    <w:pPr>
      <w:spacing w:before="240" w:after="80" w:line="264" w:lineRule="auto"/>
      <w:outlineLvl w:val="1"/>
    </w:pPr>
    <w:rPr>
      <w:rFonts w:eastAsiaTheme="minorHAnsi" w:cs="Times New Roman"/>
      <w:b/>
      <w:color w:val="5B9BD5" w:themeColor="accent1"/>
      <w:spacing w:val="20"/>
      <w:kern w:val="24"/>
      <w:sz w:val="28"/>
      <w:szCs w:val="28"/>
    </w:rPr>
  </w:style>
  <w:style w:type="paragraph" w:styleId="Ttulo3">
    <w:name w:val="heading 3"/>
    <w:basedOn w:val="Normal"/>
    <w:next w:val="Normal"/>
    <w:link w:val="Ttulo3Car"/>
    <w:uiPriority w:val="9"/>
    <w:unhideWhenUsed/>
    <w:qFormat/>
    <w:pPr>
      <w:spacing w:before="240" w:after="60" w:line="264" w:lineRule="auto"/>
      <w:outlineLvl w:val="2"/>
    </w:pPr>
    <w:rPr>
      <w:rFonts w:eastAsiaTheme="minorHAnsi" w:cs="Times New Roman"/>
      <w:b/>
      <w:color w:val="000000" w:themeColor="text1"/>
      <w:spacing w:val="10"/>
      <w:kern w:val="24"/>
      <w:sz w:val="23"/>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D2D3956B3F641038DF9FA0C9C7F92CA">
    <w:name w:val="DD2D3956B3F641038DF9FA0C9C7F92CA"/>
  </w:style>
  <w:style w:type="paragraph" w:customStyle="1" w:styleId="FD27D45AEC2C4F1580D9B0D1F54CEB5E">
    <w:name w:val="FD27D45AEC2C4F1580D9B0D1F54CEB5E"/>
  </w:style>
  <w:style w:type="paragraph" w:customStyle="1" w:styleId="1834596C7B9B4D369F1725EABC510532">
    <w:name w:val="1834596C7B9B4D369F1725EABC510532"/>
  </w:style>
  <w:style w:type="paragraph" w:customStyle="1" w:styleId="7B7BEE7B0ADF4E79935540FAB790DDD0">
    <w:name w:val="7B7BEE7B0ADF4E79935540FAB790DDD0"/>
  </w:style>
  <w:style w:type="paragraph" w:customStyle="1" w:styleId="817E4C27D8E44B7DABBFE227A0B9C238">
    <w:name w:val="817E4C27D8E44B7DABBFE227A0B9C238"/>
  </w:style>
  <w:style w:type="paragraph" w:customStyle="1" w:styleId="DBB919D591EE4690BD7E06ADFEB6DD97">
    <w:name w:val="DBB919D591EE4690BD7E06ADFEB6DD97"/>
  </w:style>
  <w:style w:type="character" w:customStyle="1" w:styleId="Ttulo1Car">
    <w:name w:val="Título 1 Car"/>
    <w:basedOn w:val="Fuentedeprrafopredeter"/>
    <w:link w:val="Ttulo1"/>
    <w:uiPriority w:val="9"/>
    <w:rPr>
      <w:rFonts w:asciiTheme="majorHAnsi" w:eastAsiaTheme="minorHAnsi" w:hAnsiTheme="majorHAnsi" w:cs="Times New Roman"/>
      <w:caps/>
      <w:color w:val="44546A" w:themeColor="text2"/>
      <w:kern w:val="24"/>
      <w:sz w:val="32"/>
      <w:szCs w:val="32"/>
    </w:rPr>
  </w:style>
  <w:style w:type="character" w:customStyle="1" w:styleId="Ttulo2Car">
    <w:name w:val="Título 2 Car"/>
    <w:basedOn w:val="Fuentedeprrafopredeter"/>
    <w:link w:val="Ttulo2"/>
    <w:uiPriority w:val="9"/>
    <w:rPr>
      <w:rFonts w:eastAsiaTheme="minorHAnsi" w:cs="Times New Roman"/>
      <w:b/>
      <w:color w:val="5B9BD5" w:themeColor="accent1"/>
      <w:spacing w:val="20"/>
      <w:kern w:val="24"/>
      <w:sz w:val="28"/>
      <w:szCs w:val="28"/>
    </w:rPr>
  </w:style>
  <w:style w:type="character" w:customStyle="1" w:styleId="Ttulo3Car">
    <w:name w:val="Título 3 Car"/>
    <w:basedOn w:val="Fuentedeprrafopredeter"/>
    <w:link w:val="Ttulo3"/>
    <w:uiPriority w:val="9"/>
    <w:rPr>
      <w:rFonts w:eastAsiaTheme="minorHAnsi" w:cs="Times New Roman"/>
      <w:b/>
      <w:color w:val="000000" w:themeColor="text1"/>
      <w:spacing w:val="10"/>
      <w:kern w:val="24"/>
      <w:sz w:val="23"/>
      <w:szCs w:val="23"/>
    </w:rPr>
  </w:style>
  <w:style w:type="paragraph" w:styleId="Citadestacada">
    <w:name w:val="Intense Quote"/>
    <w:basedOn w:val="Normal"/>
    <w:link w:val="CitadestacadaCar"/>
    <w:uiPriority w:val="30"/>
    <w:qFormat/>
    <w:pPr>
      <w:pBdr>
        <w:top w:val="double" w:sz="12" w:space="10" w:color="ED7D31" w:themeColor="accent2"/>
        <w:left w:val="double" w:sz="12" w:space="10" w:color="ED7D31" w:themeColor="accent2"/>
        <w:bottom w:val="double" w:sz="12" w:space="10" w:color="ED7D31" w:themeColor="accent2"/>
        <w:right w:val="double" w:sz="12" w:space="10" w:color="ED7D31" w:themeColor="accent2"/>
      </w:pBdr>
      <w:shd w:val="clear" w:color="auto" w:fill="FFFFFF" w:themeFill="background1"/>
      <w:spacing w:before="300" w:after="300" w:line="264" w:lineRule="auto"/>
      <w:ind w:left="720" w:right="720"/>
      <w:contextualSpacing/>
    </w:pPr>
    <w:rPr>
      <w:rFonts w:eastAsiaTheme="minorHAnsi" w:cs="Times New Roman"/>
      <w:b/>
      <w:color w:val="ED7D31" w:themeColor="accent2"/>
      <w:kern w:val="24"/>
      <w:sz w:val="23"/>
      <w:szCs w:val="23"/>
    </w:rPr>
  </w:style>
  <w:style w:type="character" w:customStyle="1" w:styleId="CitadestacadaCar">
    <w:name w:val="Cita destacada Car"/>
    <w:basedOn w:val="Fuentedeprrafopredeter"/>
    <w:link w:val="Citadestacada"/>
    <w:uiPriority w:val="30"/>
    <w:rPr>
      <w:rFonts w:eastAsiaTheme="minorHAnsi" w:cs="Times New Roman"/>
      <w:b/>
      <w:color w:val="ED7D31" w:themeColor="accent2"/>
      <w:kern w:val="24"/>
      <w:sz w:val="23"/>
      <w:szCs w:val="23"/>
      <w:shd w:val="clear" w:color="auto" w:fill="FFFFFF" w:themeFill="background1"/>
    </w:rPr>
  </w:style>
  <w:style w:type="paragraph" w:customStyle="1" w:styleId="406C3DDAF8294E3BA878FC96BF0D0648">
    <w:name w:val="406C3DDAF8294E3BA878FC96BF0D0648"/>
  </w:style>
  <w:style w:type="paragraph" w:customStyle="1" w:styleId="3220732B28AB4EA3AAC24EFAD7B6C638">
    <w:name w:val="3220732B28AB4EA3AAC24EFAD7B6C638"/>
    <w:rsid w:val="00827608"/>
  </w:style>
  <w:style w:type="paragraph" w:customStyle="1" w:styleId="C56238207FAC4EBAB3DFE93FD12CACC7">
    <w:name w:val="C56238207FAC4EBAB3DFE93FD12CACC7"/>
    <w:rsid w:val="00827608"/>
  </w:style>
  <w:style w:type="paragraph" w:customStyle="1" w:styleId="FD919DE3B6E949218FE029822335B049">
    <w:name w:val="FD919DE3B6E949218FE029822335B049"/>
    <w:rsid w:val="00827608"/>
  </w:style>
  <w:style w:type="paragraph" w:customStyle="1" w:styleId="24DB67D95D0A4C87AA79C879074E4067">
    <w:name w:val="24DB67D95D0A4C87AA79C879074E4067"/>
    <w:rsid w:val="00827608"/>
  </w:style>
  <w:style w:type="paragraph" w:customStyle="1" w:styleId="ED9FE82F9E7A4A77B7F7564F9277C11C">
    <w:name w:val="ED9FE82F9E7A4A77B7F7564F9277C11C"/>
    <w:rsid w:val="002E13BB"/>
  </w:style>
  <w:style w:type="paragraph" w:customStyle="1" w:styleId="0E54B990C20A481B899009A8EF2042B8">
    <w:name w:val="0E54B990C20A481B899009A8EF2042B8"/>
    <w:rsid w:val="002E13BB"/>
  </w:style>
  <w:style w:type="paragraph" w:customStyle="1" w:styleId="54F97FE5F7304D1FA18FEDC0C7F0B949">
    <w:name w:val="54F97FE5F7304D1FA18FEDC0C7F0B949"/>
    <w:rsid w:val="00330E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90966-1EB0-424D-A70F-00D46F865B76}">
  <ds:schemaRefs>
    <ds:schemaRef ds:uri="http://schemas.microsoft.com/sharepoint/v3/contenttype/form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6F2614CC-65A4-4CB3-A61A-B8D3135DB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(tema Intermedio).dotx</Template>
  <TotalTime>803</TotalTime>
  <Pages>26</Pages>
  <Words>3996</Words>
  <Characters>21981</Characters>
  <Application>Microsoft Office Word</Application>
  <DocSecurity>0</DocSecurity>
  <Lines>183</Lines>
  <Paragraphs>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CUARTO TRIMESTRE - ATENCIÓN AL CIUDADANO 2019</vt:lpstr>
      <vt:lpstr/>
    </vt:vector>
  </TitlesOfParts>
  <Company/>
  <LinksUpToDate>false</LinksUpToDate>
  <CharactersWithSpaces>25926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CUARTO TRIMESTRE - ATENCIÓN AL CIUDADANO 2019</dc:title>
  <dc:subject>CONTENIDO</dc:subject>
  <dc:creator>Karen Viviana Quinche Rozo</dc:creator>
  <cp:keywords/>
  <dc:description/>
  <cp:lastModifiedBy>Karen Viviana Quinche Rozo</cp:lastModifiedBy>
  <cp:revision>12</cp:revision>
  <dcterms:created xsi:type="dcterms:W3CDTF">2019-12-18T20:37:00Z</dcterms:created>
  <dcterms:modified xsi:type="dcterms:W3CDTF">2020-01-28T19:50:00Z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