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42" w:rsidRDefault="00C22A42" w:rsidP="00C22A42">
      <w:pPr>
        <w:jc w:val="center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t>ACUERDOS CONCILIATORIOS</w:t>
      </w:r>
    </w:p>
    <w:p w:rsidR="00430481" w:rsidRPr="00C22A42" w:rsidRDefault="00C22A42" w:rsidP="00C22A42">
      <w:pPr>
        <w:jc w:val="center"/>
        <w:rPr>
          <w:rFonts w:asciiTheme="minorHAnsi" w:hAnsiTheme="minorHAnsi"/>
          <w:b/>
          <w:sz w:val="40"/>
        </w:rPr>
      </w:pPr>
      <w:r w:rsidRPr="00C22A42">
        <w:rPr>
          <w:rFonts w:asciiTheme="minorHAnsi" w:hAnsiTheme="minorHAnsi"/>
          <w:b/>
          <w:sz w:val="40"/>
        </w:rPr>
        <w:t>Vigencia 2013</w:t>
      </w:r>
    </w:p>
    <w:p w:rsidR="00430481" w:rsidRPr="00AD5688" w:rsidRDefault="00430481" w:rsidP="00430481">
      <w:pPr>
        <w:jc w:val="both"/>
        <w:rPr>
          <w:rFonts w:asciiTheme="minorHAnsi" w:hAnsiTheme="minorHAnsi"/>
          <w:i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430"/>
        <w:gridCol w:w="7522"/>
      </w:tblGrid>
      <w:tr w:rsidR="00430481" w:rsidRPr="00AD5688" w:rsidTr="005E5DFF">
        <w:tc>
          <w:tcPr>
            <w:tcW w:w="1171" w:type="pct"/>
            <w:shd w:val="clear" w:color="auto" w:fill="auto"/>
          </w:tcPr>
          <w:p w:rsidR="00430481" w:rsidRPr="00AD5688" w:rsidRDefault="00430481" w:rsidP="005E5DFF">
            <w:pPr>
              <w:jc w:val="center"/>
              <w:rPr>
                <w:rFonts w:asciiTheme="minorHAnsi" w:hAnsiTheme="minorHAnsi"/>
                <w:b/>
              </w:rPr>
            </w:pPr>
            <w:r w:rsidRPr="00AD5688">
              <w:rPr>
                <w:rFonts w:asciiTheme="minorHAnsi" w:hAnsiTheme="minorHAnsi"/>
                <w:b/>
              </w:rPr>
              <w:t>Tribunal de Arbitramento</w:t>
            </w:r>
          </w:p>
        </w:tc>
        <w:tc>
          <w:tcPr>
            <w:tcW w:w="935" w:type="pct"/>
            <w:shd w:val="clear" w:color="auto" w:fill="auto"/>
          </w:tcPr>
          <w:p w:rsidR="00430481" w:rsidRPr="00AD5688" w:rsidRDefault="00430481" w:rsidP="005E5DFF">
            <w:pPr>
              <w:jc w:val="center"/>
              <w:rPr>
                <w:rFonts w:asciiTheme="minorHAnsi" w:hAnsiTheme="minorHAnsi"/>
                <w:b/>
              </w:rPr>
            </w:pPr>
            <w:r w:rsidRPr="00AD5688">
              <w:rPr>
                <w:rFonts w:asciiTheme="minorHAnsi" w:hAnsiTheme="minorHAnsi"/>
                <w:b/>
              </w:rPr>
              <w:t>Fecha del Auto Aprobatorio</w:t>
            </w:r>
          </w:p>
        </w:tc>
        <w:tc>
          <w:tcPr>
            <w:tcW w:w="2894" w:type="pct"/>
            <w:shd w:val="clear" w:color="auto" w:fill="auto"/>
          </w:tcPr>
          <w:p w:rsidR="00430481" w:rsidRPr="00AD5688" w:rsidRDefault="00430481" w:rsidP="005E5DFF">
            <w:pPr>
              <w:jc w:val="center"/>
              <w:rPr>
                <w:rFonts w:asciiTheme="minorHAnsi" w:hAnsiTheme="minorHAnsi"/>
                <w:b/>
              </w:rPr>
            </w:pPr>
            <w:r w:rsidRPr="00AD5688">
              <w:rPr>
                <w:rFonts w:asciiTheme="minorHAnsi" w:hAnsiTheme="minorHAnsi"/>
                <w:b/>
              </w:rPr>
              <w:t>Monto de lo conciliado</w:t>
            </w:r>
          </w:p>
        </w:tc>
      </w:tr>
      <w:tr w:rsidR="00430481" w:rsidRPr="00AD5688" w:rsidTr="005E5DFF">
        <w:tc>
          <w:tcPr>
            <w:tcW w:w="1171" w:type="pct"/>
            <w:shd w:val="clear" w:color="auto" w:fill="auto"/>
          </w:tcPr>
          <w:p w:rsidR="00430481" w:rsidRPr="00AD5688" w:rsidRDefault="00430481" w:rsidP="005E5DFF">
            <w:pPr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Convocado por Autopista Bogotá Girardot S.A.</w:t>
            </w:r>
          </w:p>
        </w:tc>
        <w:tc>
          <w:tcPr>
            <w:tcW w:w="935" w:type="pct"/>
            <w:shd w:val="clear" w:color="auto" w:fill="auto"/>
          </w:tcPr>
          <w:p w:rsidR="00430481" w:rsidRPr="00AD5688" w:rsidRDefault="00430481" w:rsidP="005E5DFF">
            <w:pPr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Mediante Acta No. 6 del 5 de abril de 2013, se aprobó acuerdo parcial, que se remite en medio magnético</w:t>
            </w:r>
          </w:p>
        </w:tc>
        <w:tc>
          <w:tcPr>
            <w:tcW w:w="2894" w:type="pct"/>
            <w:shd w:val="clear" w:color="auto" w:fill="auto"/>
          </w:tcPr>
          <w:p w:rsidR="00430481" w:rsidRPr="00AD5688" w:rsidRDefault="00430481" w:rsidP="005E5D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AD5688">
              <w:rPr>
                <w:rFonts w:asciiTheme="minorHAnsi" w:hAnsiTheme="minorHAnsi"/>
                <w:lang w:val="es-ES_tradnl"/>
              </w:rPr>
              <w:t xml:space="preserve">Hasta un cincuenta por ciento (50%) de los recursos retenidos correspondientes a los </w:t>
            </w:r>
            <w:proofErr w:type="spellStart"/>
            <w:r w:rsidRPr="00AD5688">
              <w:rPr>
                <w:rFonts w:asciiTheme="minorHAnsi" w:hAnsiTheme="minorHAnsi"/>
                <w:lang w:val="es-ES_tradnl"/>
              </w:rPr>
              <w:t>subtrayectos</w:t>
            </w:r>
            <w:proofErr w:type="spellEnd"/>
            <w:r w:rsidRPr="00AD5688">
              <w:rPr>
                <w:rFonts w:asciiTheme="minorHAnsi" w:hAnsiTheme="minorHAnsi"/>
                <w:lang w:val="es-ES_tradnl"/>
              </w:rPr>
              <w:t xml:space="preserve"> 7A, 7C, 8A y 9B</w:t>
            </w:r>
          </w:p>
          <w:p w:rsidR="00430481" w:rsidRPr="00AD5688" w:rsidRDefault="00430481" w:rsidP="005E5DFF">
            <w:pPr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 xml:space="preserve">Hasta un cincuenta por ciento (50%) de los recursos retenidos que se atribuyen a los demás </w:t>
            </w:r>
            <w:proofErr w:type="spellStart"/>
            <w:r w:rsidRPr="00AD5688">
              <w:rPr>
                <w:rFonts w:asciiTheme="minorHAnsi" w:hAnsiTheme="minorHAnsi"/>
              </w:rPr>
              <w:t>subtrayectos</w:t>
            </w:r>
            <w:proofErr w:type="spellEnd"/>
            <w:r w:rsidRPr="00AD5688">
              <w:rPr>
                <w:rFonts w:asciiTheme="minorHAnsi" w:hAnsiTheme="minorHAnsi"/>
              </w:rPr>
              <w:t xml:space="preserve"> cuando el Interventor certifique que el Concesionario ha entregado la Memoria Técnica de acuerdo con la cláusula 46.2 del Contrato de Concesión y ha puesto a su disposición las Obras de Construcción y Rehabilitación del respectivo </w:t>
            </w:r>
            <w:proofErr w:type="spellStart"/>
            <w:r w:rsidRPr="00AD5688">
              <w:rPr>
                <w:rFonts w:asciiTheme="minorHAnsi" w:hAnsiTheme="minorHAnsi"/>
              </w:rPr>
              <w:t>subtrayectos</w:t>
            </w:r>
            <w:proofErr w:type="spellEnd"/>
            <w:r w:rsidRPr="00AD5688">
              <w:rPr>
                <w:rFonts w:asciiTheme="minorHAnsi" w:hAnsiTheme="minorHAnsi"/>
              </w:rPr>
              <w:t>.</w:t>
            </w:r>
          </w:p>
        </w:tc>
      </w:tr>
      <w:tr w:rsidR="00430481" w:rsidRPr="00AD5688" w:rsidTr="005E5DFF">
        <w:tc>
          <w:tcPr>
            <w:tcW w:w="1171" w:type="pct"/>
            <w:shd w:val="clear" w:color="auto" w:fill="auto"/>
          </w:tcPr>
          <w:p w:rsidR="00430481" w:rsidRPr="00AD5688" w:rsidRDefault="00430481" w:rsidP="005E5DFF">
            <w:pPr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 xml:space="preserve">Convocado por </w:t>
            </w:r>
            <w:proofErr w:type="spellStart"/>
            <w:r w:rsidRPr="00AD5688">
              <w:rPr>
                <w:rFonts w:asciiTheme="minorHAnsi" w:hAnsiTheme="minorHAnsi"/>
              </w:rPr>
              <w:t>Fenoco</w:t>
            </w:r>
            <w:proofErr w:type="spellEnd"/>
            <w:r w:rsidRPr="00AD5688">
              <w:rPr>
                <w:rFonts w:asciiTheme="minorHAnsi" w:hAnsiTheme="minorHAnsi"/>
              </w:rPr>
              <w:t xml:space="preserve"> S.A</w:t>
            </w:r>
          </w:p>
        </w:tc>
        <w:tc>
          <w:tcPr>
            <w:tcW w:w="935" w:type="pct"/>
            <w:shd w:val="clear" w:color="auto" w:fill="auto"/>
          </w:tcPr>
          <w:p w:rsidR="00430481" w:rsidRPr="00AD5688" w:rsidRDefault="00430481" w:rsidP="005E5DFF">
            <w:pPr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Mediante Acta No. 43 del 11 de junio de 2013, que se remite en medio magnético</w:t>
            </w:r>
          </w:p>
        </w:tc>
        <w:tc>
          <w:tcPr>
            <w:tcW w:w="2894" w:type="pct"/>
            <w:shd w:val="clear" w:color="auto" w:fill="auto"/>
          </w:tcPr>
          <w:p w:rsidR="00430481" w:rsidRPr="00AD5688" w:rsidRDefault="00430481" w:rsidP="00430481">
            <w:pPr>
              <w:numPr>
                <w:ilvl w:val="0"/>
                <w:numId w:val="1"/>
              </w:numPr>
              <w:ind w:left="385"/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Por las pretensiones de la demanda principal, la ANI reconoce y pagará a FENOCO la suma de $23.049.007.997,83 por concepto de la administración, mantenimiento, vigilancia, operación y control de los tramos desafectados</w:t>
            </w:r>
          </w:p>
          <w:p w:rsidR="00430481" w:rsidRPr="00AD5688" w:rsidRDefault="00430481" w:rsidP="00430481">
            <w:pPr>
              <w:numPr>
                <w:ilvl w:val="0"/>
                <w:numId w:val="1"/>
              </w:numPr>
              <w:ind w:left="385"/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FENOCO reconoce y pagará a la ANI:</w:t>
            </w:r>
          </w:p>
          <w:p w:rsidR="00430481" w:rsidRPr="00AD5688" w:rsidRDefault="00430481" w:rsidP="00430481">
            <w:pPr>
              <w:numPr>
                <w:ilvl w:val="0"/>
                <w:numId w:val="2"/>
              </w:numPr>
              <w:ind w:left="668"/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$23.084.397.128,21 por concepto de obras faltantes y no conformidades</w:t>
            </w:r>
          </w:p>
          <w:p w:rsidR="00430481" w:rsidRPr="00AD5688" w:rsidRDefault="00430481" w:rsidP="00430481">
            <w:pPr>
              <w:numPr>
                <w:ilvl w:val="0"/>
                <w:numId w:val="2"/>
              </w:numPr>
              <w:ind w:left="668"/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$1.319.495.001, por concepto de los pasivos ambientales.</w:t>
            </w:r>
          </w:p>
          <w:p w:rsidR="00430481" w:rsidRPr="00AD5688" w:rsidRDefault="00430481" w:rsidP="00430481">
            <w:pPr>
              <w:numPr>
                <w:ilvl w:val="0"/>
                <w:numId w:val="1"/>
              </w:numPr>
              <w:ind w:left="385"/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FENOCO compensa a la ANI con la suma de USD$10.682.590,00</w:t>
            </w:r>
          </w:p>
        </w:tc>
      </w:tr>
      <w:tr w:rsidR="00430481" w:rsidRPr="00AD5688" w:rsidTr="005E5DFF">
        <w:tc>
          <w:tcPr>
            <w:tcW w:w="1171" w:type="pct"/>
            <w:shd w:val="clear" w:color="auto" w:fill="auto"/>
          </w:tcPr>
          <w:p w:rsidR="00430481" w:rsidRPr="00AD5688" w:rsidRDefault="00430481" w:rsidP="005E5DFF">
            <w:pPr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Convocado por la concesionaria San Simón S.A.</w:t>
            </w:r>
          </w:p>
        </w:tc>
        <w:tc>
          <w:tcPr>
            <w:tcW w:w="935" w:type="pct"/>
            <w:shd w:val="clear" w:color="auto" w:fill="auto"/>
          </w:tcPr>
          <w:p w:rsidR="00430481" w:rsidRPr="00AD5688" w:rsidRDefault="00430481" w:rsidP="005E5DFF">
            <w:pPr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Mediante Acta No. 27 del 16 de diciembre de 2013, se aprobó acuerdo parcial, que se remite en medio magnético</w:t>
            </w:r>
          </w:p>
        </w:tc>
        <w:tc>
          <w:tcPr>
            <w:tcW w:w="2894" w:type="pct"/>
            <w:shd w:val="clear" w:color="auto" w:fill="auto"/>
          </w:tcPr>
          <w:p w:rsidR="00430481" w:rsidRPr="00AD5688" w:rsidRDefault="00430481" w:rsidP="00430481">
            <w:pPr>
              <w:numPr>
                <w:ilvl w:val="0"/>
                <w:numId w:val="3"/>
              </w:numPr>
              <w:ind w:left="385"/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$34.466.041 de diciembre de 2013, por compensación de ingresos</w:t>
            </w:r>
          </w:p>
          <w:p w:rsidR="00430481" w:rsidRPr="00AD5688" w:rsidRDefault="00430481" w:rsidP="00430481">
            <w:pPr>
              <w:numPr>
                <w:ilvl w:val="0"/>
                <w:numId w:val="3"/>
              </w:numPr>
              <w:ind w:left="385"/>
              <w:jc w:val="both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>$5.224.109.883,  por concepto de la adquisición de predios para la construcción de la vía Cúcuta - Pamplona</w:t>
            </w:r>
          </w:p>
        </w:tc>
      </w:tr>
    </w:tbl>
    <w:p w:rsidR="00AD5688" w:rsidRDefault="00AD5688">
      <w:pPr>
        <w:rPr>
          <w:rFonts w:asciiTheme="minorHAnsi" w:hAnsiTheme="minorHAnsi"/>
        </w:rPr>
      </w:pPr>
    </w:p>
    <w:p w:rsidR="00AD5688" w:rsidRPr="00C22A42" w:rsidRDefault="00AD5688" w:rsidP="007E53F1">
      <w:pPr>
        <w:spacing w:after="160" w:line="259" w:lineRule="auto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</w:rPr>
        <w:br w:type="page"/>
      </w:r>
      <w:r w:rsidRPr="00C22A42">
        <w:rPr>
          <w:rFonts w:asciiTheme="minorHAnsi" w:hAnsiTheme="minorHAnsi"/>
          <w:b/>
          <w:sz w:val="40"/>
        </w:rPr>
        <w:lastRenderedPageBreak/>
        <w:t xml:space="preserve">Vigencia </w:t>
      </w:r>
      <w:r w:rsidR="007E53F1">
        <w:rPr>
          <w:rFonts w:asciiTheme="minorHAnsi" w:hAnsiTheme="minorHAnsi"/>
          <w:b/>
          <w:sz w:val="40"/>
        </w:rPr>
        <w:t>2</w:t>
      </w:r>
      <w:bookmarkStart w:id="0" w:name="_GoBack"/>
      <w:bookmarkEnd w:id="0"/>
      <w:r w:rsidRPr="00C22A42">
        <w:rPr>
          <w:rFonts w:asciiTheme="minorHAnsi" w:hAnsiTheme="minorHAnsi"/>
          <w:b/>
          <w:sz w:val="40"/>
        </w:rPr>
        <w:t>014</w:t>
      </w:r>
    </w:p>
    <w:p w:rsidR="00AD5688" w:rsidRPr="00AD5688" w:rsidRDefault="00AD5688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2550"/>
        <w:gridCol w:w="7756"/>
      </w:tblGrid>
      <w:tr w:rsidR="00AD5688" w:rsidRPr="00AD5688" w:rsidTr="00CF12EC">
        <w:tc>
          <w:tcPr>
            <w:tcW w:w="1035" w:type="pct"/>
            <w:shd w:val="clear" w:color="auto" w:fill="auto"/>
          </w:tcPr>
          <w:p w:rsidR="00AD5688" w:rsidRPr="00AD5688" w:rsidRDefault="00AD5688" w:rsidP="005E5DF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Proceso </w:t>
            </w:r>
          </w:p>
        </w:tc>
        <w:tc>
          <w:tcPr>
            <w:tcW w:w="981" w:type="pct"/>
            <w:shd w:val="clear" w:color="auto" w:fill="auto"/>
          </w:tcPr>
          <w:p w:rsidR="00AD5688" w:rsidRPr="00AD5688" w:rsidRDefault="00AD5688" w:rsidP="005E5DFF">
            <w:pPr>
              <w:jc w:val="center"/>
              <w:rPr>
                <w:rFonts w:asciiTheme="minorHAnsi" w:hAnsiTheme="minorHAnsi"/>
                <w:b/>
              </w:rPr>
            </w:pPr>
            <w:r w:rsidRPr="00AD5688">
              <w:rPr>
                <w:rFonts w:asciiTheme="minorHAnsi" w:hAnsiTheme="minorHAnsi"/>
                <w:b/>
              </w:rPr>
              <w:t>Fecha del Auto Aprobatorio</w:t>
            </w:r>
          </w:p>
        </w:tc>
        <w:tc>
          <w:tcPr>
            <w:tcW w:w="2984" w:type="pct"/>
            <w:shd w:val="clear" w:color="auto" w:fill="auto"/>
          </w:tcPr>
          <w:p w:rsidR="00AD5688" w:rsidRPr="00AD5688" w:rsidRDefault="00AD5688" w:rsidP="005E5DF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Objeto del acuerdo</w:t>
            </w:r>
          </w:p>
        </w:tc>
      </w:tr>
      <w:tr w:rsidR="00AD5688" w:rsidRPr="00AD5688" w:rsidTr="00CF12EC">
        <w:tc>
          <w:tcPr>
            <w:tcW w:w="1035" w:type="pct"/>
            <w:shd w:val="clear" w:color="auto" w:fill="auto"/>
          </w:tcPr>
          <w:p w:rsidR="00AD5688" w:rsidRPr="00AD5688" w:rsidRDefault="00AD5688" w:rsidP="005E5DF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Tribunal de Arbitramento Convocado por </w:t>
            </w:r>
            <w:proofErr w:type="spellStart"/>
            <w:r>
              <w:rPr>
                <w:rFonts w:asciiTheme="minorHAnsi" w:hAnsiTheme="minorHAnsi"/>
              </w:rPr>
              <w:t>Devinar</w:t>
            </w:r>
            <w:proofErr w:type="spellEnd"/>
            <w:r>
              <w:rPr>
                <w:rFonts w:asciiTheme="minorHAnsi" w:hAnsiTheme="minorHAnsi"/>
              </w:rPr>
              <w:t xml:space="preserve"> S.A.</w:t>
            </w:r>
          </w:p>
        </w:tc>
        <w:tc>
          <w:tcPr>
            <w:tcW w:w="981" w:type="pct"/>
            <w:shd w:val="clear" w:color="auto" w:fill="auto"/>
          </w:tcPr>
          <w:p w:rsidR="00AD5688" w:rsidRPr="00AD5688" w:rsidRDefault="00AD5688" w:rsidP="00AD5688">
            <w:pPr>
              <w:jc w:val="center"/>
              <w:rPr>
                <w:rFonts w:asciiTheme="minorHAnsi" w:hAnsiTheme="minorHAnsi"/>
              </w:rPr>
            </w:pPr>
            <w:r w:rsidRPr="00AD5688">
              <w:rPr>
                <w:rFonts w:asciiTheme="minorHAnsi" w:hAnsiTheme="minorHAnsi"/>
              </w:rPr>
              <w:t xml:space="preserve">Mediante Acta No. </w:t>
            </w:r>
            <w:r>
              <w:rPr>
                <w:rFonts w:asciiTheme="minorHAnsi" w:hAnsiTheme="minorHAnsi"/>
              </w:rPr>
              <w:t>31</w:t>
            </w:r>
            <w:r w:rsidRPr="00AD5688">
              <w:rPr>
                <w:rFonts w:asciiTheme="minorHAnsi" w:hAnsiTheme="minorHAnsi"/>
              </w:rPr>
              <w:t xml:space="preserve"> del </w:t>
            </w:r>
            <w:r>
              <w:rPr>
                <w:rFonts w:asciiTheme="minorHAnsi" w:hAnsiTheme="minorHAnsi"/>
              </w:rPr>
              <w:t>20 de marzo de 2015</w:t>
            </w:r>
            <w:r w:rsidRPr="00AD5688">
              <w:rPr>
                <w:rFonts w:asciiTheme="minorHAnsi" w:hAnsiTheme="minorHAnsi"/>
              </w:rPr>
              <w:t>, se aprobó acuerdo parcial</w:t>
            </w:r>
          </w:p>
        </w:tc>
        <w:tc>
          <w:tcPr>
            <w:tcW w:w="2984" w:type="pct"/>
            <w:shd w:val="clear" w:color="auto" w:fill="auto"/>
          </w:tcPr>
          <w:p w:rsidR="00AD5688" w:rsidRDefault="00AD5688" w:rsidP="00AD56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Terminación anticipada del contrato  y reversión de la vía a la ANI</w:t>
            </w:r>
          </w:p>
          <w:p w:rsidR="00AD5688" w:rsidRDefault="00AD5688" w:rsidP="00AD56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$130 mil millones por concepto de reconocimiento de terminación anticipada </w:t>
            </w:r>
          </w:p>
          <w:p w:rsidR="00AD5688" w:rsidRPr="00AD5688" w:rsidRDefault="00AD5688" w:rsidP="00AD56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Terminación del Tribunal de Arbitramento No. 1 convocado por </w:t>
            </w:r>
            <w:proofErr w:type="spellStart"/>
            <w:r>
              <w:rPr>
                <w:rFonts w:asciiTheme="minorHAnsi" w:hAnsiTheme="minorHAnsi"/>
              </w:rPr>
              <w:t>Devinar</w:t>
            </w:r>
            <w:proofErr w:type="spellEnd"/>
          </w:p>
        </w:tc>
      </w:tr>
      <w:tr w:rsidR="00AD5688" w:rsidRPr="00AD5688" w:rsidTr="00CF12EC">
        <w:tc>
          <w:tcPr>
            <w:tcW w:w="1035" w:type="pct"/>
            <w:shd w:val="clear" w:color="auto" w:fill="auto"/>
          </w:tcPr>
          <w:p w:rsidR="00AD5688" w:rsidRDefault="002438F7" w:rsidP="002438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Tribunal de arbitramento </w:t>
            </w:r>
            <w:r w:rsidR="00AD568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convocado </w:t>
            </w:r>
            <w:r w:rsidR="00AD5688">
              <w:rPr>
                <w:rFonts w:asciiTheme="minorHAnsi" w:hAnsiTheme="minorHAnsi"/>
              </w:rPr>
              <w:t xml:space="preserve"> por San Simón S.A.</w:t>
            </w:r>
          </w:p>
        </w:tc>
        <w:tc>
          <w:tcPr>
            <w:tcW w:w="981" w:type="pct"/>
            <w:shd w:val="clear" w:color="auto" w:fill="auto"/>
          </w:tcPr>
          <w:p w:rsidR="00AD5688" w:rsidRPr="00AD5688" w:rsidRDefault="00870369" w:rsidP="00AD56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Mediante providencia del se aprueba acuerdo conciliatorio</w:t>
            </w:r>
          </w:p>
        </w:tc>
        <w:tc>
          <w:tcPr>
            <w:tcW w:w="2984" w:type="pct"/>
            <w:shd w:val="clear" w:color="auto" w:fill="auto"/>
          </w:tcPr>
          <w:p w:rsidR="00870369" w:rsidRDefault="002438F7" w:rsidP="00AD56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Constitución de póliza todo riesgo para todo el corredor</w:t>
            </w:r>
          </w:p>
          <w:p w:rsidR="002438F7" w:rsidRDefault="002438F7" w:rsidP="00AD568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Desistimiento de pretensiones relacionadas con  traslado de redes </w:t>
            </w:r>
          </w:p>
        </w:tc>
      </w:tr>
      <w:tr w:rsidR="00870369" w:rsidRPr="00AD5688" w:rsidTr="00CF12EC">
        <w:tc>
          <w:tcPr>
            <w:tcW w:w="1035" w:type="pct"/>
            <w:shd w:val="clear" w:color="auto" w:fill="auto"/>
          </w:tcPr>
          <w:p w:rsidR="00870369" w:rsidRDefault="00D31529" w:rsidP="00D3152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Tribunal de Arbitramento No. 1 convocado por </w:t>
            </w:r>
            <w:proofErr w:type="spellStart"/>
            <w:r>
              <w:rPr>
                <w:rFonts w:asciiTheme="minorHAnsi" w:hAnsiTheme="minorHAnsi"/>
              </w:rPr>
              <w:t>Opain</w:t>
            </w:r>
            <w:proofErr w:type="spellEnd"/>
            <w:r>
              <w:rPr>
                <w:rFonts w:asciiTheme="minorHAnsi" w:hAnsiTheme="minorHAnsi"/>
              </w:rPr>
              <w:t xml:space="preserve"> S.A.</w:t>
            </w:r>
          </w:p>
        </w:tc>
        <w:tc>
          <w:tcPr>
            <w:tcW w:w="981" w:type="pct"/>
            <w:shd w:val="clear" w:color="auto" w:fill="auto"/>
          </w:tcPr>
          <w:p w:rsidR="00870369" w:rsidRDefault="00D31529" w:rsidP="00AD56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Mediante Acta No  se aprueba acuerdo conciliatorio parcial</w:t>
            </w:r>
          </w:p>
        </w:tc>
        <w:tc>
          <w:tcPr>
            <w:tcW w:w="2984" w:type="pct"/>
            <w:shd w:val="clear" w:color="auto" w:fill="auto"/>
          </w:tcPr>
          <w:p w:rsidR="00D31529" w:rsidRDefault="00D31529" w:rsidP="00D315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Reconocimiento de compensaciones </w:t>
            </w:r>
          </w:p>
          <w:p w:rsidR="00D31529" w:rsidRDefault="00D31529" w:rsidP="00D315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D31529">
              <w:rPr>
                <w:rFonts w:asciiTheme="minorHAnsi" w:hAnsiTheme="minorHAnsi"/>
              </w:rPr>
              <w:t>Extensión de la Etapa de Modernización y Expansión.</w:t>
            </w:r>
          </w:p>
          <w:p w:rsidR="00D31529" w:rsidRDefault="00D31529" w:rsidP="00D315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Desistimiento de pretensiones </w:t>
            </w:r>
          </w:p>
        </w:tc>
      </w:tr>
      <w:tr w:rsidR="00D31529" w:rsidRPr="00AD5688" w:rsidTr="00CF12EC">
        <w:tc>
          <w:tcPr>
            <w:tcW w:w="1035" w:type="pct"/>
            <w:shd w:val="clear" w:color="auto" w:fill="auto"/>
          </w:tcPr>
          <w:p w:rsidR="00D31529" w:rsidRDefault="00D31529" w:rsidP="00D3152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Tribunal de Arbitrament</w:t>
            </w:r>
            <w:r w:rsidR="002438F7">
              <w:rPr>
                <w:rFonts w:asciiTheme="minorHAnsi" w:hAnsiTheme="minorHAnsi"/>
              </w:rPr>
              <w:t>o convocado por CSS Constructores</w:t>
            </w:r>
          </w:p>
        </w:tc>
        <w:tc>
          <w:tcPr>
            <w:tcW w:w="981" w:type="pct"/>
            <w:shd w:val="clear" w:color="auto" w:fill="auto"/>
          </w:tcPr>
          <w:p w:rsidR="00D31529" w:rsidRDefault="002438F7" w:rsidP="00AD56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 presentó tribunal en 3 tribunales de arbitramento</w:t>
            </w:r>
          </w:p>
        </w:tc>
        <w:tc>
          <w:tcPr>
            <w:tcW w:w="2984" w:type="pct"/>
            <w:shd w:val="clear" w:color="auto" w:fill="auto"/>
          </w:tcPr>
          <w:p w:rsidR="00D31529" w:rsidRDefault="002438F7" w:rsidP="00D315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Reconocimiento de pago por obras ambientales </w:t>
            </w:r>
          </w:p>
          <w:p w:rsidR="002438F7" w:rsidRDefault="002438F7" w:rsidP="00D31529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Pago por puentes</w:t>
            </w:r>
          </w:p>
        </w:tc>
      </w:tr>
      <w:tr w:rsidR="002438F7" w:rsidRPr="00AD5688" w:rsidTr="00CF12EC">
        <w:tc>
          <w:tcPr>
            <w:tcW w:w="1035" w:type="pct"/>
            <w:shd w:val="clear" w:color="auto" w:fill="auto"/>
          </w:tcPr>
          <w:p w:rsidR="002438F7" w:rsidRDefault="002438F7" w:rsidP="002438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Acción contractual interpuesta por San Simón S.A.</w:t>
            </w:r>
          </w:p>
        </w:tc>
        <w:tc>
          <w:tcPr>
            <w:tcW w:w="981" w:type="pct"/>
            <w:shd w:val="clear" w:color="auto" w:fill="auto"/>
          </w:tcPr>
          <w:p w:rsidR="002438F7" w:rsidRPr="00AD5688" w:rsidRDefault="002438F7" w:rsidP="002438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Mediante providencia del se aprueba acuerdo conciliatorio</w:t>
            </w:r>
          </w:p>
        </w:tc>
        <w:tc>
          <w:tcPr>
            <w:tcW w:w="2984" w:type="pct"/>
            <w:shd w:val="clear" w:color="auto" w:fill="auto"/>
          </w:tcPr>
          <w:p w:rsidR="002438F7" w:rsidRDefault="002438F7" w:rsidP="002438F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Devolución de la suma retenida</w:t>
            </w:r>
          </w:p>
          <w:p w:rsidR="002438F7" w:rsidRDefault="002438F7" w:rsidP="002438F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Sometimiento a amigable composición de la controversia relacionada con el cronograma de obras</w:t>
            </w:r>
          </w:p>
        </w:tc>
      </w:tr>
      <w:tr w:rsidR="000E2B28" w:rsidRPr="00AD5688" w:rsidTr="00CF12EC">
        <w:tc>
          <w:tcPr>
            <w:tcW w:w="1035" w:type="pct"/>
            <w:shd w:val="clear" w:color="auto" w:fill="auto"/>
          </w:tcPr>
          <w:p w:rsidR="000E2B28" w:rsidRDefault="000E2B28" w:rsidP="002438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Reparación Directa interpuesta por </w:t>
            </w:r>
            <w:proofErr w:type="spellStart"/>
            <w:r>
              <w:rPr>
                <w:rFonts w:asciiTheme="minorHAnsi" w:hAnsiTheme="minorHAnsi"/>
              </w:rPr>
              <w:t>Devimed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0E2B28" w:rsidRDefault="000E2B28" w:rsidP="002438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se ha aprobado</w:t>
            </w:r>
          </w:p>
        </w:tc>
        <w:tc>
          <w:tcPr>
            <w:tcW w:w="2984" w:type="pct"/>
            <w:shd w:val="clear" w:color="auto" w:fill="auto"/>
          </w:tcPr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Pago de </w:t>
            </w:r>
            <w:r w:rsidRPr="000E2B28">
              <w:rPr>
                <w:rFonts w:asciiTheme="minorHAnsi" w:hAnsiTheme="minorHAnsi"/>
              </w:rPr>
              <w:t>16.530.680.813</w:t>
            </w:r>
            <w:r>
              <w:rPr>
                <w:rFonts w:asciiTheme="minorHAnsi" w:hAnsiTheme="minorHAnsi"/>
              </w:rPr>
              <w:t xml:space="preserve">, </w:t>
            </w:r>
            <w:r w:rsidRPr="000E2B28">
              <w:rPr>
                <w:rFonts w:asciiTheme="minorHAnsi" w:hAnsiTheme="minorHAnsi"/>
              </w:rPr>
              <w:t>por concepto de la construcción de la obra pública Juan de Dios Morales,</w:t>
            </w:r>
          </w:p>
        </w:tc>
      </w:tr>
      <w:tr w:rsidR="000E2B28" w:rsidRPr="00AD5688" w:rsidTr="00CF12EC">
        <w:tc>
          <w:tcPr>
            <w:tcW w:w="1035" w:type="pct"/>
            <w:shd w:val="clear" w:color="auto" w:fill="auto"/>
          </w:tcPr>
          <w:p w:rsidR="000E2B28" w:rsidRDefault="000E2B28" w:rsidP="002438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Tribunal de Arbitramento Convocado por Autopistas del Sol S.A.</w:t>
            </w:r>
          </w:p>
        </w:tc>
        <w:tc>
          <w:tcPr>
            <w:tcW w:w="981" w:type="pct"/>
            <w:shd w:val="clear" w:color="auto" w:fill="auto"/>
          </w:tcPr>
          <w:p w:rsidR="000E2B28" w:rsidRDefault="000E2B28" w:rsidP="002438F7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se ha aprobado</w:t>
            </w:r>
          </w:p>
        </w:tc>
        <w:tc>
          <w:tcPr>
            <w:tcW w:w="2984" w:type="pct"/>
            <w:shd w:val="clear" w:color="auto" w:fill="auto"/>
          </w:tcPr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Fija fecha de terminación del contrato</w:t>
            </w:r>
          </w:p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Aumento ingreso esperado</w:t>
            </w:r>
          </w:p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Calificación índice de Estado</w:t>
            </w:r>
          </w:p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Cronograma de obra por tramos</w:t>
            </w:r>
          </w:p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</w:p>
        </w:tc>
      </w:tr>
      <w:tr w:rsidR="000E2B28" w:rsidRPr="00AD5688" w:rsidTr="00CF12EC">
        <w:tc>
          <w:tcPr>
            <w:tcW w:w="1035" w:type="pct"/>
            <w:shd w:val="clear" w:color="auto" w:fill="auto"/>
          </w:tcPr>
          <w:p w:rsidR="000E2B28" w:rsidRDefault="000E2B28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Tribunal de Arbitramento Convocado por Autopistas de la Sabana S.A.</w:t>
            </w:r>
          </w:p>
        </w:tc>
        <w:tc>
          <w:tcPr>
            <w:tcW w:w="981" w:type="pct"/>
            <w:shd w:val="clear" w:color="auto" w:fill="auto"/>
          </w:tcPr>
          <w:p w:rsidR="000E2B28" w:rsidRDefault="000E2B28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Mediante acta del se aprueba acuerdo </w:t>
            </w:r>
          </w:p>
        </w:tc>
        <w:tc>
          <w:tcPr>
            <w:tcW w:w="2984" w:type="pct"/>
            <w:shd w:val="clear" w:color="auto" w:fill="auto"/>
          </w:tcPr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Fija fecha de terminación del contrato</w:t>
            </w:r>
          </w:p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Aumento ingreso esperado</w:t>
            </w:r>
          </w:p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Calificación índice de Estado</w:t>
            </w:r>
          </w:p>
          <w:p w:rsidR="000E2B28" w:rsidRDefault="000E2B28" w:rsidP="000E2B2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Cronograma de obra por tramos</w:t>
            </w:r>
          </w:p>
        </w:tc>
      </w:tr>
      <w:tr w:rsidR="000E2B28" w:rsidRPr="00AD5688" w:rsidTr="00CF12EC">
        <w:tc>
          <w:tcPr>
            <w:tcW w:w="1035" w:type="pct"/>
            <w:shd w:val="clear" w:color="auto" w:fill="auto"/>
          </w:tcPr>
          <w:p w:rsidR="000E2B28" w:rsidRDefault="000E2B28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Tribunal de arbitramento convocado por Consorcio Vial Helios</w:t>
            </w:r>
          </w:p>
        </w:tc>
        <w:tc>
          <w:tcPr>
            <w:tcW w:w="981" w:type="pct"/>
            <w:shd w:val="clear" w:color="auto" w:fill="auto"/>
          </w:tcPr>
          <w:p w:rsidR="000E2B28" w:rsidRDefault="000E2B28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se ha aprobado</w:t>
            </w:r>
          </w:p>
        </w:tc>
        <w:tc>
          <w:tcPr>
            <w:tcW w:w="2984" w:type="pct"/>
            <w:shd w:val="clear" w:color="auto" w:fill="auto"/>
          </w:tcPr>
          <w:p w:rsidR="000E2B28" w:rsidRDefault="000E2B28" w:rsidP="00DF3C68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/>
              </w:rPr>
            </w:pPr>
            <w:r w:rsidRPr="000E2B28">
              <w:rPr>
                <w:rFonts w:asciiTheme="minorHAnsi" w:hAnsiTheme="minorHAnsi"/>
              </w:rPr>
              <w:t>225.000.000.000</w:t>
            </w:r>
            <w:r w:rsidR="00DF3C68">
              <w:rPr>
                <w:rFonts w:asciiTheme="minorHAnsi" w:hAnsiTheme="minorHAnsi"/>
              </w:rPr>
              <w:t xml:space="preserve"> </w:t>
            </w:r>
            <w:proofErr w:type="spellStart"/>
            <w:r w:rsidR="00DF3C68">
              <w:rPr>
                <w:rFonts w:asciiTheme="minorHAnsi" w:hAnsiTheme="minorHAnsi"/>
              </w:rPr>
              <w:t>oor</w:t>
            </w:r>
            <w:proofErr w:type="spellEnd"/>
            <w:r w:rsidR="00DF3C68">
              <w:rPr>
                <w:rFonts w:asciiTheme="minorHAnsi" w:hAnsiTheme="minorHAnsi"/>
              </w:rPr>
              <w:t xml:space="preserve"> sobrecostos de los  </w:t>
            </w:r>
            <w:r w:rsidR="00DF3C68" w:rsidRPr="00DF3C68">
              <w:rPr>
                <w:rFonts w:asciiTheme="minorHAnsi" w:hAnsiTheme="minorHAnsi"/>
              </w:rPr>
              <w:t>denominados TRAMOS 2A y 2B del Proyecto</w:t>
            </w:r>
          </w:p>
        </w:tc>
      </w:tr>
      <w:tr w:rsidR="00DF3C68" w:rsidRPr="00AD5688" w:rsidTr="00CF12EC">
        <w:tc>
          <w:tcPr>
            <w:tcW w:w="1035" w:type="pct"/>
            <w:shd w:val="clear" w:color="auto" w:fill="auto"/>
          </w:tcPr>
          <w:p w:rsidR="00DF3C68" w:rsidRDefault="00DF3C68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Tribunal de Arbitramento convocado por </w:t>
            </w:r>
            <w:proofErr w:type="spellStart"/>
            <w:r w:rsidR="00CF12EC">
              <w:rPr>
                <w:rFonts w:asciiTheme="minorHAnsi" w:hAnsiTheme="minorHAnsi"/>
              </w:rPr>
              <w:t>Interconcesiones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DF3C68" w:rsidRDefault="00DF3C68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Mediante providencia del se aprobó el acuerdo conciliatorio </w:t>
            </w:r>
          </w:p>
        </w:tc>
        <w:tc>
          <w:tcPr>
            <w:tcW w:w="2984" w:type="pct"/>
            <w:shd w:val="clear" w:color="auto" w:fill="auto"/>
          </w:tcPr>
          <w:p w:rsidR="00DF3C68" w:rsidRDefault="00DF3C68" w:rsidP="00DF3C6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$60.943.256 constantes de Diciembre de 2011, incluido el IVA, suma mensual que corresponde al personal y a los recursos requeridos para remunerar a la Interventoría, en virtud del objeto y alcance del presente acuerdo de conciliación, durante el tiempo que resta de ejecución del </w:t>
            </w:r>
            <w:r>
              <w:rPr>
                <w:rFonts w:ascii="Arial Narrow" w:hAnsi="Arial Narrow" w:cs="Arial"/>
              </w:rPr>
              <w:t xml:space="preserve">Contrato de </w:t>
            </w:r>
            <w:r w:rsidRPr="00AF02DA">
              <w:rPr>
                <w:rFonts w:ascii="Arial Narrow" w:hAnsi="Arial Narrow" w:cs="Arial"/>
              </w:rPr>
              <w:t>Interventoría No. 067 de 2012</w:t>
            </w:r>
            <w:r>
              <w:rPr>
                <w:rFonts w:ascii="Arial Narrow" w:hAnsi="Arial Narrow" w:cs="Arial"/>
              </w:rPr>
              <w:t>. -</w:t>
            </w:r>
          </w:p>
          <w:p w:rsidR="00DF3C68" w:rsidRPr="000E2B28" w:rsidRDefault="00DF3C68" w:rsidP="00DF3C68">
            <w:pPr>
              <w:pStyle w:val="Prrafodelista"/>
              <w:ind w:left="360"/>
              <w:jc w:val="both"/>
              <w:rPr>
                <w:rFonts w:asciiTheme="minorHAnsi" w:hAnsiTheme="minorHAnsi"/>
              </w:rPr>
            </w:pPr>
          </w:p>
        </w:tc>
      </w:tr>
      <w:tr w:rsidR="00DF3C68" w:rsidRPr="00AD5688" w:rsidTr="00CF12EC">
        <w:tc>
          <w:tcPr>
            <w:tcW w:w="1035" w:type="pct"/>
            <w:shd w:val="clear" w:color="auto" w:fill="auto"/>
          </w:tcPr>
          <w:p w:rsidR="00DF3C68" w:rsidRDefault="00CF12EC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Tribunal DE Arbitramento convocado por UT </w:t>
            </w:r>
            <w:proofErr w:type="spellStart"/>
            <w:r>
              <w:rPr>
                <w:rFonts w:asciiTheme="minorHAnsi" w:hAnsiTheme="minorHAnsi"/>
              </w:rPr>
              <w:t>Devinorte</w:t>
            </w:r>
            <w:proofErr w:type="spellEnd"/>
          </w:p>
        </w:tc>
        <w:tc>
          <w:tcPr>
            <w:tcW w:w="981" w:type="pct"/>
            <w:shd w:val="clear" w:color="auto" w:fill="auto"/>
          </w:tcPr>
          <w:p w:rsidR="00DF3C68" w:rsidRDefault="00CF12EC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Mediante providencia del se aprobó el acuerdo conciliatorio</w:t>
            </w:r>
          </w:p>
        </w:tc>
        <w:tc>
          <w:tcPr>
            <w:tcW w:w="2984" w:type="pct"/>
            <w:shd w:val="clear" w:color="auto" w:fill="auto"/>
          </w:tcPr>
          <w:p w:rsidR="00DF3C68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Entrega camiones recolectores como bienes reversibles</w:t>
            </w:r>
          </w:p>
          <w:p w:rsid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Pago de recursos percibidos por publicidad de peajes</w:t>
            </w:r>
          </w:p>
          <w:p w:rsid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Sustitución de obras </w:t>
            </w:r>
          </w:p>
          <w:p w:rsid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Construcción área de servicio</w:t>
            </w:r>
          </w:p>
          <w:p w:rsid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Cumplimiento obligación entrega diseños viaducto la caro</w:t>
            </w:r>
          </w:p>
          <w:p w:rsid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Pago de excedentes de peaje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Reporte ingresos por vehículos operativos</w:t>
            </w:r>
          </w:p>
        </w:tc>
      </w:tr>
      <w:tr w:rsidR="00CF12EC" w:rsidRPr="00AD5688" w:rsidTr="00CF12EC">
        <w:tc>
          <w:tcPr>
            <w:tcW w:w="1035" w:type="pct"/>
            <w:shd w:val="clear" w:color="auto" w:fill="auto"/>
          </w:tcPr>
          <w:p w:rsidR="00CF12EC" w:rsidRDefault="00CF12EC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Tribunal de Arbitramento </w:t>
            </w:r>
            <w:proofErr w:type="spellStart"/>
            <w:r>
              <w:rPr>
                <w:rFonts w:asciiTheme="minorHAnsi" w:hAnsiTheme="minorHAnsi"/>
              </w:rPr>
              <w:t>ocnvocado</w:t>
            </w:r>
            <w:proofErr w:type="spellEnd"/>
            <w:r>
              <w:rPr>
                <w:rFonts w:asciiTheme="minorHAnsi" w:hAnsiTheme="minorHAnsi"/>
              </w:rPr>
              <w:t xml:space="preserve"> por Autopistas de Santander S.A.</w:t>
            </w:r>
          </w:p>
        </w:tc>
        <w:tc>
          <w:tcPr>
            <w:tcW w:w="981" w:type="pct"/>
            <w:shd w:val="clear" w:color="auto" w:fill="auto"/>
          </w:tcPr>
          <w:p w:rsidR="00CF12EC" w:rsidRDefault="00CF12EC" w:rsidP="000E2B2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se ha aprobado</w:t>
            </w:r>
          </w:p>
        </w:tc>
        <w:tc>
          <w:tcPr>
            <w:tcW w:w="2984" w:type="pct"/>
            <w:shd w:val="clear" w:color="auto" w:fill="auto"/>
          </w:tcPr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 xml:space="preserve">Terminación anticipada de mutuo acuerdo del Contrato, a partir de la aprobación del acuerdo conciliatorio por parte del Tribunal Arbitral No. 1. 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Desistimiento de la totalidad de las pretensiones y excepciones formuladas por cada una de las partes ante el Tribunal de Arbitramento No. 2 convocado por la ANI.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Suspensión de las actividades de construcción y rehabilitación desde la suscripción del acuerdo, hasta la fecha efectiva de reversión del proyecto. Se mantendrán las actividades de Operación y Mantenimiento rutinario del Proyecto (Apéndices B y B-1).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lastRenderedPageBreak/>
              <w:t>Desde la suscripción del acuerdo, y teniendo en cuenta la suspensión de la construcción, se da el TRASLADO de los ingresos obtenidos por el cobro de peajes en la Subcuenta de Excedentes de INCO, descontando: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 xml:space="preserve">un 20% para remunerar los gastos de administración, operación, y mantenimiento del proyecto, y 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 xml:space="preserve">el valor correspondiente a los intereses de las deudas financieras del </w:t>
            </w:r>
            <w:proofErr w:type="spellStart"/>
            <w:r w:rsidRPr="00CF12EC">
              <w:rPr>
                <w:rFonts w:ascii="Arial Narrow" w:hAnsi="Arial Narrow"/>
              </w:rPr>
              <w:t>concesioanrio</w:t>
            </w:r>
            <w:proofErr w:type="spellEnd"/>
            <w:r w:rsidRPr="00CF12EC">
              <w:rPr>
                <w:rFonts w:ascii="Arial Narrow" w:hAnsi="Arial Narrow"/>
              </w:rPr>
              <w:t>.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Continuación de los trámites, actividades o procedimientos iniciados a la fecha de suscripción del acuerdo conciliatorio (Gestión Predial: procesos en negociación, incluidos los de saneamiento, en donde ya exista una oferta formal con el particular).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Suspensión de las disminuciones y retenciones de la remuneración pendientes por aplicar por parte de la Fiducia hasta que se profiera la aprobación del Acuerdo Conciliatorio.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Con la aprobación del Acuerdo Conciliatorio, el Tribunal Arbitral No. 2 levantará la medida cautelar decretada, y ordenará el traslado a la Subcuenta de Excedentes INCO del fideicomiso, la suma de $2.316.478.315 correspondiente a la disminución de la remuneración por incumplimientos ambientales.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Traslado del valor por las disminuciones de la remuneración aplicadas a partir del mes de septiembre de 2015 y hasta la fecha de suscripción del Acuerdo Conciliatorio, a la Subcuenta de Excedentes de INCO.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 xml:space="preserve">No aplicación de la fórmula prevista en el numeral 48.1 de la Cláusula 48 para la compensación por mutuo acuerdo. 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Se acuerda que con la suma de $108.781.410.385.54, el CONCESIONARIO queda compensado por la terminación anticipada y de mutuo acuerdo del Contrato. Dicha cifra se discrimina de la siguiente manera:</w:t>
            </w:r>
          </w:p>
          <w:p w:rsidR="00CF12EC" w:rsidRP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 xml:space="preserve">$105.781.410.385.54 </w:t>
            </w:r>
            <w:proofErr w:type="gramStart"/>
            <w:r w:rsidRPr="00CF12EC">
              <w:rPr>
                <w:rFonts w:ascii="Arial Narrow" w:hAnsi="Arial Narrow"/>
              </w:rPr>
              <w:t>correspondientes</w:t>
            </w:r>
            <w:proofErr w:type="gramEnd"/>
            <w:r w:rsidRPr="00CF12EC">
              <w:rPr>
                <w:rFonts w:ascii="Arial Narrow" w:hAnsi="Arial Narrow"/>
              </w:rPr>
              <w:t xml:space="preserve"> al valor total de las obligaciones financieras.</w:t>
            </w:r>
          </w:p>
          <w:p w:rsidR="00CF12EC" w:rsidRDefault="00CF12EC" w:rsidP="00CF12EC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 Narrow" w:hAnsi="Arial Narrow"/>
              </w:rPr>
            </w:pPr>
            <w:r w:rsidRPr="00CF12EC">
              <w:rPr>
                <w:rFonts w:ascii="Arial Narrow" w:hAnsi="Arial Narrow"/>
              </w:rPr>
              <w:t>$3.000.000.000 correspondientes a la porción acordada por las partes de las obligaciones adquiridas con proveedores.</w:t>
            </w:r>
          </w:p>
        </w:tc>
      </w:tr>
    </w:tbl>
    <w:p w:rsidR="00AD5688" w:rsidRPr="00AD5688" w:rsidRDefault="00AD5688">
      <w:pPr>
        <w:rPr>
          <w:rFonts w:asciiTheme="minorHAnsi" w:hAnsiTheme="minorHAnsi"/>
        </w:rPr>
      </w:pPr>
    </w:p>
    <w:sectPr w:rsidR="00AD5688" w:rsidRPr="00AD5688" w:rsidSect="00AD568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A45DB"/>
    <w:multiLevelType w:val="hybridMultilevel"/>
    <w:tmpl w:val="54A8106C"/>
    <w:lvl w:ilvl="0" w:tplc="240A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" w15:restartNumberingAfterBreak="0">
    <w:nsid w:val="0AEF301F"/>
    <w:multiLevelType w:val="hybridMultilevel"/>
    <w:tmpl w:val="8CCE4C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5441B"/>
    <w:multiLevelType w:val="hybridMultilevel"/>
    <w:tmpl w:val="22C67DC4"/>
    <w:lvl w:ilvl="0" w:tplc="3EC8E5A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ED382DD4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6ACC8E32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BECC1B5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8336439E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863E97A2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A2D40ADA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A6F6B13A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9F921E1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C36501"/>
    <w:multiLevelType w:val="hybridMultilevel"/>
    <w:tmpl w:val="138C2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A04249"/>
    <w:multiLevelType w:val="hybridMultilevel"/>
    <w:tmpl w:val="7B1EA3CA"/>
    <w:lvl w:ilvl="0" w:tplc="07CA3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AC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45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01E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47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C4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46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8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F4F6D58"/>
    <w:multiLevelType w:val="hybridMultilevel"/>
    <w:tmpl w:val="6E2607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81"/>
    <w:rsid w:val="000E2B28"/>
    <w:rsid w:val="001F701A"/>
    <w:rsid w:val="002438F7"/>
    <w:rsid w:val="00430481"/>
    <w:rsid w:val="007E53F1"/>
    <w:rsid w:val="008055BC"/>
    <w:rsid w:val="00870369"/>
    <w:rsid w:val="00AD5688"/>
    <w:rsid w:val="00C22A42"/>
    <w:rsid w:val="00CF12EC"/>
    <w:rsid w:val="00D31529"/>
    <w:rsid w:val="00DF3C68"/>
    <w:rsid w:val="00E1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58D7C9-1019-4300-8490-0FD51EA1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56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F12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Marcela Poveda Buendia</dc:creator>
  <cp:keywords/>
  <dc:description/>
  <cp:lastModifiedBy>Ricardo Aguilera Wilches</cp:lastModifiedBy>
  <cp:revision>3</cp:revision>
  <dcterms:created xsi:type="dcterms:W3CDTF">2016-04-20T15:24:00Z</dcterms:created>
  <dcterms:modified xsi:type="dcterms:W3CDTF">2016-04-20T15:25:00Z</dcterms:modified>
</cp:coreProperties>
</file>